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POLÍTICA NACIONAL DE HUMANIZAÇÃO (PNH – HUMANIZASUS)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11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11.1 Origem e conceito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Política Nacional de Humanização da Atenção e Gestão do SUS (PNH)</w:t>
      </w:r>
      <w:r>
        <w:rPr>
          <w:b w:val="0"/>
          <w:i w:val="0"/>
          <w:color w:val="1F2933"/>
          <w:sz w:val="21"/>
        </w:rPr>
        <w:t xml:space="preserve">, também chamada </w:t>
      </w:r>
      <w:r>
        <w:rPr>
          <w:b/>
          <w:i w:val="0"/>
          <w:color w:val="111111"/>
          <w:sz w:val="21"/>
        </w:rPr>
        <w:t>HumanizaSUS</w:t>
      </w:r>
      <w:r>
        <w:rPr>
          <w:b w:val="0"/>
          <w:i w:val="0"/>
          <w:color w:val="1F2933"/>
          <w:sz w:val="21"/>
        </w:rPr>
        <w:t xml:space="preserve">, foi lançada em </w:t>
      </w:r>
      <w:r>
        <w:rPr>
          <w:b/>
          <w:i w:val="0"/>
          <w:color w:val="111111"/>
          <w:sz w:val="21"/>
        </w:rPr>
        <w:t>2003</w:t>
      </w:r>
      <w:r>
        <w:rPr>
          <w:b w:val="0"/>
          <w:i w:val="0"/>
          <w:color w:val="1F2933"/>
          <w:sz w:val="21"/>
        </w:rPr>
        <w:t xml:space="preserve"> pelo Ministério da Saúde. Ela não é um programa, mas uma </w:t>
      </w:r>
      <w:r>
        <w:rPr>
          <w:b/>
          <w:i w:val="0"/>
          <w:color w:val="111111"/>
          <w:sz w:val="21"/>
        </w:rPr>
        <w:t>política transversal</w:t>
      </w:r>
      <w:r>
        <w:rPr>
          <w:b w:val="0"/>
          <w:i w:val="0"/>
          <w:color w:val="1F2933"/>
          <w:sz w:val="21"/>
        </w:rPr>
        <w:t xml:space="preserve">, que atravessa todas as ações e instâncias do SUS. Busca pôr em prática os princípios do SUS no cotidiano dos serviços, produzindo mudanças nos modos de </w:t>
      </w:r>
      <w:r>
        <w:rPr>
          <w:b/>
          <w:i w:val="0"/>
          <w:color w:val="111111"/>
          <w:sz w:val="21"/>
        </w:rPr>
        <w:t>gerir e cuidar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Humanizar</w:t>
      </w:r>
      <w:r>
        <w:rPr>
          <w:b w:val="0"/>
          <w:i w:val="0"/>
          <w:color w:val="1F2933"/>
          <w:sz w:val="21"/>
        </w:rPr>
        <w:t xml:space="preserve">, para a PNH, é a valorização dos diferentes sujeitos implicados no processo de produção de saúde – </w:t>
      </w:r>
      <w:r>
        <w:rPr>
          <w:b/>
          <w:i w:val="0"/>
          <w:color w:val="111111"/>
          <w:sz w:val="21"/>
        </w:rPr>
        <w:t>usuários, trabalhadores e gestores</w:t>
      </w:r>
      <w:r>
        <w:rPr>
          <w:b w:val="0"/>
          <w:i w:val="0"/>
          <w:color w:val="1F2933"/>
          <w:sz w:val="21"/>
        </w:rPr>
        <w:t xml:space="preserve"> –, com inclusão das diferenças nos processos de gestão e de cuidado. As mudanças são construídas de forma coletiva e compartilhada, e não de forma isolada.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11.2 Princípios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Princípio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Significado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Transversalidade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A PNH deve estar presente e inserida em todas as políticas e programas do SUS; amplia a comunicação entre grupos e saberes, rompendo isolamentos e hierarquias rígidas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Indissociabilidade entre atenção e gestão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As decisões da gestão interferem diretamente na atenção; trabalhadores e usuários devem conhecer e participar da gestão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Protagonismo, corresponsabilidade e autonomia dos sujeitos e coletivos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Usuários e trabalhadores são protagonistas e corresponsáveis pela produção de saúde; o usuário participa das decisões sobre seu cuidado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11.3 Método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método da PNH é o da </w:t>
      </w:r>
      <w:r>
        <w:rPr>
          <w:b/>
          <w:i w:val="0"/>
          <w:color w:val="111111"/>
          <w:sz w:val="21"/>
        </w:rPr>
        <w:t>tríplice inclusão</w:t>
      </w:r>
      <w:r>
        <w:rPr>
          <w:b w:val="0"/>
          <w:i w:val="0"/>
          <w:color w:val="1F2933"/>
          <w:sz w:val="21"/>
        </w:rPr>
        <w:t xml:space="preserve">: inclusão dos diferentes sujeitos (usuários, trabalhadores e gestores) na produção da saúde; inclusão dos </w:t>
      </w:r>
      <w:r>
        <w:rPr>
          <w:b/>
          <w:i w:val="0"/>
          <w:color w:val="111111"/>
          <w:sz w:val="21"/>
        </w:rPr>
        <w:t>analisadores sociais</w:t>
      </w:r>
      <w:r>
        <w:rPr>
          <w:b w:val="0"/>
          <w:i w:val="0"/>
          <w:color w:val="1F2933"/>
          <w:sz w:val="21"/>
        </w:rPr>
        <w:t xml:space="preserve"> (fenômenos que desestabilizam modelos tradicionais e revelam tensões, como conflitos) e inclusão do </w:t>
      </w:r>
      <w:r>
        <w:rPr>
          <w:b/>
          <w:i w:val="0"/>
          <w:color w:val="111111"/>
          <w:sz w:val="21"/>
        </w:rPr>
        <w:t>coletivo</w:t>
      </w:r>
      <w:r>
        <w:rPr>
          <w:b w:val="0"/>
          <w:i w:val="0"/>
          <w:color w:val="1F2933"/>
          <w:sz w:val="21"/>
        </w:rPr>
        <w:t xml:space="preserve"> (movimentos sociais e redes). É o chamado método da </w:t>
      </w:r>
      <w:r>
        <w:rPr>
          <w:b/>
          <w:i w:val="0"/>
          <w:color w:val="111111"/>
          <w:sz w:val="21"/>
        </w:rPr>
        <w:t>"inclusão"</w:t>
      </w:r>
      <w:r>
        <w:rPr>
          <w:b w:val="0"/>
          <w:i w:val="0"/>
          <w:color w:val="1F2933"/>
          <w:sz w:val="21"/>
        </w:rPr>
        <w:t xml:space="preserve"> ou </w:t>
      </w:r>
      <w:r>
        <w:rPr>
          <w:b/>
          <w:i w:val="0"/>
          <w:color w:val="111111"/>
          <w:sz w:val="21"/>
        </w:rPr>
        <w:t>"roda"</w:t>
      </w:r>
      <w:r>
        <w:rPr>
          <w:b w:val="0"/>
          <w:i w:val="0"/>
          <w:color w:val="1F2933"/>
          <w:sz w:val="21"/>
        </w:rPr>
        <w:t xml:space="preserve"> (cogestão).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11.4 Diretrizes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Acolhimento:</w:t>
      </w:r>
      <w:r>
        <w:rPr>
          <w:b w:val="0"/>
          <w:i w:val="0"/>
          <w:color w:val="1F2933"/>
          <w:sz w:val="21"/>
        </w:rPr>
        <w:t xml:space="preserve"> reconhecer o que o outro traz como legítima e singular necessidade de saúde. É uma </w:t>
      </w:r>
      <w:r>
        <w:rPr>
          <w:b/>
          <w:i w:val="0"/>
          <w:color w:val="111111"/>
          <w:sz w:val="21"/>
        </w:rPr>
        <w:t>postura ética</w:t>
      </w:r>
      <w:r>
        <w:rPr>
          <w:b w:val="0"/>
          <w:i w:val="0"/>
          <w:color w:val="1F2933"/>
          <w:sz w:val="21"/>
        </w:rPr>
        <w:t xml:space="preserve">, não um local nem um horário, e deve ocorrer em todos os momentos do atendimento e por todos os profissionais. Pressupõe </w:t>
      </w:r>
      <w:r>
        <w:rPr>
          <w:b/>
          <w:i w:val="0"/>
          <w:color w:val="111111"/>
          <w:sz w:val="21"/>
        </w:rPr>
        <w:t>escuta qualificada</w:t>
      </w:r>
      <w:r>
        <w:rPr>
          <w:b w:val="0"/>
          <w:i w:val="0"/>
          <w:color w:val="1F2933"/>
          <w:sz w:val="21"/>
        </w:rPr>
        <w:t xml:space="preserve"> e construção de vínculo. O </w:t>
      </w:r>
      <w:r>
        <w:rPr>
          <w:b/>
          <w:i w:val="0"/>
          <w:color w:val="111111"/>
          <w:sz w:val="21"/>
        </w:rPr>
        <w:t>Acolhimento com Classificação de Risco (ACCR)</w:t>
      </w:r>
      <w:r>
        <w:rPr>
          <w:b w:val="0"/>
          <w:i w:val="0"/>
          <w:color w:val="1F2933"/>
          <w:sz w:val="21"/>
        </w:rPr>
        <w:t xml:space="preserve"> organiza a fila por gravidade, e não por ordem de chegada.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Gestão participativa e cogestão:</w:t>
      </w:r>
      <w:r>
        <w:rPr>
          <w:b w:val="0"/>
          <w:i w:val="0"/>
          <w:color w:val="1F2933"/>
          <w:sz w:val="21"/>
        </w:rPr>
        <w:t xml:space="preserve"> inclusão de novos sujeitos nos processos de análise e decisão (colegiados gestores, rodas, conselhos, mesas de negociação permanente).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Ambiência:</w:t>
      </w:r>
      <w:r>
        <w:rPr>
          <w:b w:val="0"/>
          <w:i w:val="0"/>
          <w:color w:val="1F2933"/>
          <w:sz w:val="21"/>
        </w:rPr>
        <w:t xml:space="preserve"> criar espaços físicos, sociais, profissionais e de relações interpessoais </w:t>
      </w:r>
      <w:r>
        <w:rPr>
          <w:b/>
          <w:i w:val="0"/>
          <w:color w:val="111111"/>
          <w:sz w:val="21"/>
        </w:rPr>
        <w:t>saudáveis, acolhedores e confortáveis</w:t>
      </w:r>
      <w:r>
        <w:rPr>
          <w:b w:val="0"/>
          <w:i w:val="0"/>
          <w:color w:val="1F2933"/>
          <w:sz w:val="21"/>
        </w:rPr>
        <w:t>, que respeitem a privacidade e propiciem mudanças no processo de trabalho (iluminação, cores, cheiros, sons, arte).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Clínica ampliada e compartilhada:</w:t>
      </w:r>
      <w:r>
        <w:rPr>
          <w:b w:val="0"/>
          <w:i w:val="0"/>
          <w:color w:val="1F2933"/>
          <w:sz w:val="21"/>
        </w:rPr>
        <w:t xml:space="preserve"> ferramenta teórica e prática que considera a singularidade do sujeito e a complexidade do processo saúde-doença, ampliando o objeto de trabalho para além da doença; utiliza o </w:t>
      </w:r>
      <w:r>
        <w:rPr>
          <w:b/>
          <w:i w:val="0"/>
          <w:color w:val="111111"/>
          <w:sz w:val="21"/>
        </w:rPr>
        <w:t>Projeto Terapêutico Singular (PTS)</w:t>
      </w:r>
      <w:r>
        <w:rPr>
          <w:b w:val="0"/>
          <w:i w:val="0"/>
          <w:color w:val="1F2933"/>
          <w:sz w:val="21"/>
        </w:rPr>
        <w:t xml:space="preserve"> e o apoio matricial.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Valorização do trabalhador:</w:t>
      </w:r>
      <w:r>
        <w:rPr>
          <w:b w:val="0"/>
          <w:i w:val="0"/>
          <w:color w:val="1F2933"/>
          <w:sz w:val="21"/>
        </w:rPr>
        <w:t xml:space="preserve"> dar visibilidade à experiência dos trabalhadores e incluí-los na tomada de decisão; promover saúde do trabalhador e educação permanente.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Defesa dos direitos dos usuários:</w:t>
      </w:r>
      <w:r>
        <w:rPr>
          <w:b w:val="0"/>
          <w:i w:val="0"/>
          <w:color w:val="1F2933"/>
          <w:sz w:val="21"/>
        </w:rPr>
        <w:t xml:space="preserve"> conhecer e cumprir os direitos dos usuários, como a </w:t>
      </w:r>
      <w:r>
        <w:rPr>
          <w:b/>
          <w:i w:val="0"/>
          <w:color w:val="111111"/>
          <w:sz w:val="21"/>
        </w:rPr>
        <w:t>Carta dos Direitos dos Usuários da Saúde</w:t>
      </w:r>
      <w:r>
        <w:rPr>
          <w:b w:val="0"/>
          <w:i w:val="0"/>
          <w:color w:val="1F2933"/>
          <w:sz w:val="21"/>
        </w:rPr>
        <w:t xml:space="preserve"> (Portaria GM/MS nº 1.820/2009), incluindo o direito a </w:t>
      </w:r>
      <w:r>
        <w:rPr>
          <w:b/>
          <w:i w:val="0"/>
          <w:color w:val="111111"/>
          <w:sz w:val="21"/>
        </w:rPr>
        <w:t>acompanhante</w:t>
      </w:r>
      <w:r>
        <w:rPr>
          <w:b w:val="0"/>
          <w:i w:val="0"/>
          <w:color w:val="1F2933"/>
          <w:sz w:val="21"/>
        </w:rPr>
        <w:t xml:space="preserve"> e à </w:t>
      </w:r>
      <w:r>
        <w:rPr>
          <w:b/>
          <w:i w:val="0"/>
          <w:color w:val="111111"/>
          <w:sz w:val="21"/>
        </w:rPr>
        <w:t>visita aberta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11.5 Dispositivos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Dispositivos são arranjos de processos de trabalho para pôr em prática as diretrizes: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Acolhimento com classificação de risco.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Colegiados de gestão e contratos de gestão.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Sistemas de escuta qualificada para usuários e trabalhadores (</w:t>
      </w:r>
      <w:r>
        <w:rPr>
          <w:b/>
          <w:i w:val="0"/>
          <w:color w:val="111111"/>
          <w:sz w:val="21"/>
        </w:rPr>
        <w:t>ouvidorias</w:t>
      </w:r>
      <w:r>
        <w:rPr>
          <w:b w:val="0"/>
          <w:i w:val="0"/>
          <w:color w:val="1F2933"/>
          <w:sz w:val="21"/>
        </w:rPr>
        <w:t>, pesquisas de satisfação).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Visita aberta e direito a acompanhante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Equipe de referência e apoio matricial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Projeto Terapêutico Singular e Projeto de Saúde Coletiva.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Projetos de construção coletiva da ambiência.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Programa de Formação em Saúde do Trabalhador (PFST) e Comunidade Ampliada de Pesquisa (CAP).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Grupo de Trabalho de Humanização (GTH) e Câmara Técnica de Humanização.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Programas de qualidade de vida e saúde para os trabalhadores.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Equipe de referência</w:t>
      </w:r>
      <w:r>
        <w:rPr>
          <w:b w:val="0"/>
          <w:i w:val="0"/>
          <w:color w:val="1F2933"/>
          <w:sz w:val="21"/>
        </w:rPr>
        <w:t xml:space="preserve"> é o grupo de profissionais responsável por determinado conjunto de usuários, criando vínculo; </w:t>
      </w:r>
      <w:r>
        <w:rPr>
          <w:b/>
          <w:i w:val="0"/>
          <w:color w:val="111111"/>
          <w:sz w:val="21"/>
        </w:rPr>
        <w:t>apoio matricial</w:t>
      </w:r>
      <w:r>
        <w:rPr>
          <w:b w:val="0"/>
          <w:i w:val="0"/>
          <w:color w:val="1F2933"/>
          <w:sz w:val="21"/>
        </w:rPr>
        <w:t xml:space="preserve"> é o suporte técnico especializado oferecido a essas equipes (por exemplo, equipe multiprofissional apoiando a Estratégia Saúde da Família).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11.6 Carta dos Direitos dos Usuários da Saúde (Portaria nº 1.820/2009)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Princípios: todo cidadão tem direito ao </w:t>
      </w:r>
      <w:r>
        <w:rPr>
          <w:b/>
          <w:i w:val="0"/>
          <w:color w:val="111111"/>
          <w:sz w:val="21"/>
        </w:rPr>
        <w:t>acesso</w:t>
      </w:r>
      <w:r>
        <w:rPr>
          <w:b w:val="0"/>
          <w:i w:val="0"/>
          <w:color w:val="1F2933"/>
          <w:sz w:val="21"/>
        </w:rPr>
        <w:t xml:space="preserve"> ordenado e organizado aos sistemas de saúde; a </w:t>
      </w:r>
      <w:r>
        <w:rPr>
          <w:b/>
          <w:i w:val="0"/>
          <w:color w:val="111111"/>
          <w:sz w:val="21"/>
        </w:rPr>
        <w:t>tratamento adequado e efetivo</w:t>
      </w:r>
      <w:r>
        <w:rPr>
          <w:b w:val="0"/>
          <w:i w:val="0"/>
          <w:color w:val="1F2933"/>
          <w:sz w:val="21"/>
        </w:rPr>
        <w:t xml:space="preserve">; a </w:t>
      </w:r>
      <w:r>
        <w:rPr>
          <w:b/>
          <w:i w:val="0"/>
          <w:color w:val="111111"/>
          <w:sz w:val="21"/>
        </w:rPr>
        <w:t>atendimento humanizado, acolhedor e livre de discriminação</w:t>
      </w:r>
      <w:r>
        <w:rPr>
          <w:b w:val="0"/>
          <w:i w:val="0"/>
          <w:color w:val="1F2933"/>
          <w:sz w:val="21"/>
        </w:rPr>
        <w:t xml:space="preserve">; a atendimento que respeite sua pessoa, seus valores e direitos (incluindo identificação pelo </w:t>
      </w:r>
      <w:r>
        <w:rPr>
          <w:b/>
          <w:i w:val="0"/>
          <w:color w:val="111111"/>
          <w:sz w:val="21"/>
        </w:rPr>
        <w:t>nome social</w:t>
      </w:r>
      <w:r>
        <w:rPr>
          <w:b w:val="0"/>
          <w:i w:val="0"/>
          <w:color w:val="1F2933"/>
          <w:sz w:val="21"/>
        </w:rPr>
        <w:t xml:space="preserve">, sigilo, consentimento livre e esclarecido, acompanhante); tem </w:t>
      </w:r>
      <w:r>
        <w:rPr>
          <w:b/>
          <w:i w:val="0"/>
          <w:color w:val="111111"/>
          <w:sz w:val="21"/>
        </w:rPr>
        <w:t>responsabilidades</w:t>
      </w:r>
      <w:r>
        <w:rPr>
          <w:b w:val="0"/>
          <w:i w:val="0"/>
          <w:color w:val="1F2933"/>
          <w:sz w:val="21"/>
        </w:rPr>
        <w:t xml:space="preserve"> para que o tratamento aconteça adequadamente; e direito ao comprometimento dos gestores para que os princípios sejam cumpridos.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PNH lançada em 2003; é política transversal, não programa.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Os três princípios: transversalidade; indissociabilidade entre atenção e gestão; protagonismo, corresponsabilidade e autonomia.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Acolhimento é postura ética, não local nem triagem.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ACCR: atendimento por gravidade e não por ordem de chegada.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Ambiência: espaço físico, social e de relações.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Clínica ampliada, PTS, equipe de referência e apoio matricial.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Direito a acompanhante e visita aberta; Carta dos Direitos dos Usuários.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"TIP"</w:t>
      </w:r>
      <w:r>
        <w:rPr>
          <w:b w:val="0"/>
          <w:i w:val="0"/>
          <w:color w:val="1F2933"/>
          <w:sz w:val="21"/>
        </w:rPr>
        <w:t xml:space="preserve"> para os princípios: Transversalidade, Indissociabilidade (atenção-gestão), Protagonismo (com corresponsabilidade e autonomia).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"Acolher não é lugar, é jeito"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"Ambiência = ambiente + convivência"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"Referência cuida, matriciamento apoia"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Diretrizes: "A-G-A-C-V-D"</w:t>
      </w:r>
      <w:r>
        <w:rPr>
          <w:b w:val="0"/>
          <w:i w:val="0"/>
          <w:color w:val="1F2933"/>
          <w:sz w:val="21"/>
        </w:rPr>
        <w:t xml:space="preserve"> – Acolhimento, Gestão participativa, Ambiência, Clínica ampliada, Valorização do trabalhador, Defesa dos direitos.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São princípios da Política Nacional de Humanização: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universalidade, integralidade e equidade.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transversalidade; indissociabilidade entre atenção e gestão; e protagonismo, corresponsabilidade e autonomia dos sujeitos e coletivos.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descentralização, regionalização e hierarquização.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acolhimento, ambiência e clínica ampliada.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hierarquia, disciplina e produtividade.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princípios doutrinários do SUS (Lei 8.080/1990).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são os três princípios da PNH.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princípios organizativos do SUS.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diretrizes da PNH, não princípios.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têm relação com a PNH.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Na perspectiva da PNH, o acolhimento é entendido como: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um espaço físico específico na entrada da unidade.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uma etapa realizada exclusivamente pelo enfermeiro na triagem.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uma postura ética que implica escuta qualificada e reconhecimento das necessidades do usuário, devendo estar presente em todos os momentos do atendimento.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 atendimento por ordem de chegada.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distribuição de senhas no início do expediente.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acolhimento não é um local.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é responsabilidade de todos os profissionais e não se limita à triagem.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acolhimento é postura ética, com escuta qualificada e vínculo.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com a classificação de risco, o atendimento se dá por gravidade.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distribuição de senhas não caracteriza acolhimento.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 diretriz da PNH que trata da criação de espaços físicos, sociais e de relações interpessoais saudáveis, acolhedores e que respeitem a privacidade é 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clínica ampliada.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cogestão.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ambiência.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valorização do trabalhador.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defesa dos direitos dos usuários.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clínica ampliada considera a singularidade do sujeito no cuidado.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cogestão trata da participação na tomada de decisão.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ambiência é o tratamento dado ao espaço físico entendido como espaço social, profissional e de relações.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valorização trata do trabalhador e de sua participação.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trata do cumprimento dos direitos dos usuários.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O suporte técnico especializado oferecido por profissionais de diferentes áreas a uma equipe interdisciplinar responsável pelo cuidado de um grupo de usuários é denominado: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equipe de referência.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apoio matricial.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ouvidoria.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colegiado gestor.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visita aberta.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equipe de referência é a responsável direta pelos usuários.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apoio matricial dá retaguarda especializada às equipes de referência.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ouvidoria é dispositivo de escuta de usuários e trabalhadores.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colegiado é espaço de gestão participativa.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visita aberta amplia o acesso de familiares.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Sobre a Política Nacional de Humanização, assinale a alternativa correta.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Trata-se de um programa vertical, restrito aos hospitais.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Foi criada em 2010 e se aplica apenas à atenção básica.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É uma política transversal, que deve estar presente em todas as políticas e práticas do SUS, envolvendo usuários, trabalhadores e gestores.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Considera o usuário como receptor passivo das ações de saúde.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Exclui os trabalhadores da tomada de decisões.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PNH não é programa e não se restringe a hospitais.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foi lançada em 2003 e abrange todos os níveis de atenção.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transversalidade é um de seus princípios, com inclusão dos três sujeitos.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PNH defende o protagonismo e a autonomia do usuário.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valorização e a participação dos trabalhadores são diretrizes.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PNH/HumanizaSUS (2003); conceito de humanização; princípios; método da tríplice inclusão; diretrizes (acolhimento, gestão participativa, ambiência, clínica ampliada, valorização do trabalhador, defesa dos direitos); dispositivos; Carta dos Direitos dos Usuários.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princípios = transversalidade + indissociabilidade + protagonismo; acolhimento = postura ética; ACCR = gravidade; Portaria 1.820/2009 = direitos dos usuários.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chamar a PNH de programa; dizer que acolhimento é local ou triagem; confundir princípios do SUS com os da PNH; trocar diretriz por princípio.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confundir equipe de referência com apoio matricial; achar que a PNH é só para hospitais.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