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A264" w14:textId="097C3BAC" w:rsidR="00C11F11" w:rsidRPr="00C11F11" w:rsidRDefault="00EB38FB" w:rsidP="00C11F11">
      <w:pPr>
        <w:rPr>
          <w:sz w:val="24"/>
          <w:szCs w:val="24"/>
          <w:lang w:val="en-US"/>
        </w:rPr>
      </w:pPr>
      <w:r w:rsidRPr="00EB38FB">
        <w:rPr>
          <w:b/>
          <w:bCs/>
          <w:sz w:val="28"/>
          <w:szCs w:val="28"/>
          <w:lang w:val="en-US"/>
        </w:rPr>
        <w:t xml:space="preserve">1. For each environment, what was config </w:t>
      </w:r>
      <w:proofErr w:type="gramStart"/>
      <w:r w:rsidRPr="00EB38FB">
        <w:rPr>
          <w:b/>
          <w:bCs/>
          <w:sz w:val="28"/>
          <w:szCs w:val="28"/>
          <w:lang w:val="en-US"/>
        </w:rPr>
        <w:t>setup(</w:t>
      </w:r>
      <w:proofErr w:type="gramEnd"/>
      <w:r w:rsidRPr="00EB38FB">
        <w:rPr>
          <w:b/>
          <w:bCs/>
          <w:sz w:val="28"/>
          <w:szCs w:val="28"/>
          <w:lang w:val="en-US"/>
        </w:rPr>
        <w:t>components &amp; details).</w:t>
      </w:r>
      <w:r w:rsidR="00C11F11">
        <w:rPr>
          <w:b/>
          <w:bCs/>
          <w:sz w:val="28"/>
          <w:szCs w:val="28"/>
          <w:lang w:val="en-US"/>
        </w:rPr>
        <w:br/>
      </w:r>
      <w:r w:rsidR="00C11F11">
        <w:rPr>
          <w:b/>
          <w:bCs/>
          <w:sz w:val="28"/>
          <w:szCs w:val="28"/>
          <w:lang w:val="en-US"/>
        </w:rPr>
        <w:br/>
      </w:r>
      <w:r w:rsidR="00C11F11">
        <w:rPr>
          <w:b/>
          <w:bCs/>
          <w:sz w:val="28"/>
          <w:szCs w:val="28"/>
          <w:lang w:val="en-US"/>
        </w:rPr>
        <w:br/>
        <w:t>Dev</w:t>
      </w:r>
      <w:r w:rsidR="00707C24">
        <w:rPr>
          <w:b/>
          <w:bCs/>
          <w:sz w:val="28"/>
          <w:szCs w:val="28"/>
          <w:lang w:val="en-US"/>
        </w:rPr>
        <w:t xml:space="preserve">: </w:t>
      </w:r>
      <w:r w:rsidR="00C11F11">
        <w:rPr>
          <w:b/>
          <w:bCs/>
          <w:sz w:val="28"/>
          <w:szCs w:val="28"/>
          <w:lang w:val="en-US"/>
        </w:rPr>
        <w:br/>
      </w:r>
      <w:r w:rsidR="00C11F11">
        <w:rPr>
          <w:b/>
          <w:bCs/>
          <w:sz w:val="28"/>
          <w:szCs w:val="28"/>
          <w:lang w:val="en-US"/>
        </w:rPr>
        <w:br/>
      </w:r>
      <w:r w:rsidR="00C11F11" w:rsidRPr="00C11F11">
        <w:rPr>
          <w:sz w:val="24"/>
          <w:szCs w:val="24"/>
          <w:lang w:val="en-US"/>
        </w:rPr>
        <w:t>Certainly! Let's focus on the specific configuration setups and components for both parts of the documentation.</w:t>
      </w:r>
    </w:p>
    <w:p w14:paraId="2A1EC42D" w14:textId="77777777" w:rsidR="00C11F11" w:rsidRPr="00C11F11" w:rsidRDefault="00C11F11" w:rsidP="00C11F11">
      <w:pPr>
        <w:rPr>
          <w:sz w:val="24"/>
          <w:szCs w:val="24"/>
          <w:lang w:val="en-US"/>
        </w:rPr>
      </w:pPr>
    </w:p>
    <w:p w14:paraId="7958B0C2" w14:textId="61163B6C" w:rsidR="00C11F11" w:rsidRPr="00C11F11" w:rsidRDefault="00C11F11" w:rsidP="00C11F11">
      <w:pPr>
        <w:rPr>
          <w:sz w:val="24"/>
          <w:szCs w:val="24"/>
          <w:lang w:val="en-US"/>
        </w:rPr>
      </w:pPr>
      <w:r w:rsidRPr="00C11F11">
        <w:rPr>
          <w:sz w:val="24"/>
          <w:szCs w:val="24"/>
          <w:lang w:val="en-US"/>
        </w:rPr>
        <w:t>Part 1: Resources Already Created and Mentioned in CFT</w:t>
      </w:r>
    </w:p>
    <w:p w14:paraId="5A820E71" w14:textId="77777777" w:rsidR="00C11F11" w:rsidRPr="00C11F11" w:rsidRDefault="00C11F11" w:rsidP="00C11F11">
      <w:pPr>
        <w:rPr>
          <w:sz w:val="24"/>
          <w:szCs w:val="24"/>
          <w:lang w:val="en-US"/>
        </w:rPr>
      </w:pPr>
    </w:p>
    <w:p w14:paraId="4A70EA94" w14:textId="2CF297EB" w:rsidR="00C11F11" w:rsidRPr="00C11F11" w:rsidRDefault="00C11F11" w:rsidP="00C11F11">
      <w:pPr>
        <w:rPr>
          <w:sz w:val="24"/>
          <w:szCs w:val="24"/>
          <w:lang w:val="en-US"/>
        </w:rPr>
      </w:pPr>
      <w:r w:rsidRPr="00C11F11">
        <w:rPr>
          <w:sz w:val="24"/>
          <w:szCs w:val="24"/>
          <w:lang w:val="en-US"/>
        </w:rPr>
        <w:t>1. EC2 Instance</w:t>
      </w:r>
    </w:p>
    <w:p w14:paraId="083477BF" w14:textId="357D8709" w:rsidR="00C11F11" w:rsidRPr="00C11F11" w:rsidRDefault="00C11F11" w:rsidP="00C11F11">
      <w:pPr>
        <w:rPr>
          <w:sz w:val="24"/>
          <w:szCs w:val="24"/>
          <w:lang w:val="en-US"/>
        </w:rPr>
      </w:pPr>
      <w:r w:rsidRPr="00C11F11">
        <w:rPr>
          <w:sz w:val="24"/>
          <w:szCs w:val="24"/>
          <w:lang w:val="en-US"/>
        </w:rPr>
        <w:t>Components:</w:t>
      </w:r>
    </w:p>
    <w:p w14:paraId="5FE27C54" w14:textId="63952AC9"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ImageId</w:t>
      </w:r>
      <w:proofErr w:type="spellEnd"/>
      <w:r>
        <w:rPr>
          <w:sz w:val="24"/>
          <w:szCs w:val="24"/>
          <w:lang w:val="en-US"/>
        </w:rPr>
        <w:t xml:space="preserve">: </w:t>
      </w:r>
    </w:p>
    <w:p w14:paraId="0EC88739" w14:textId="6C974798"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InstanceType</w:t>
      </w:r>
      <w:proofErr w:type="spellEnd"/>
      <w:r w:rsidRPr="00C11F11">
        <w:rPr>
          <w:sz w:val="24"/>
          <w:szCs w:val="24"/>
          <w:lang w:val="en-US"/>
        </w:rPr>
        <w:t xml:space="preserve">: </w:t>
      </w:r>
    </w:p>
    <w:p w14:paraId="3DF84DFB" w14:textId="02A2859D" w:rsidR="00C11F11" w:rsidRPr="00C11F11" w:rsidRDefault="00C11F11" w:rsidP="00C11F11">
      <w:pPr>
        <w:rPr>
          <w:sz w:val="24"/>
          <w:szCs w:val="24"/>
          <w:lang w:val="en-US"/>
        </w:rPr>
      </w:pPr>
      <w:r w:rsidRPr="00C11F11">
        <w:rPr>
          <w:sz w:val="24"/>
          <w:szCs w:val="24"/>
          <w:lang w:val="en-US"/>
        </w:rPr>
        <w:t>- Ke</w:t>
      </w:r>
      <w:proofErr w:type="spellStart"/>
      <w:r w:rsidRPr="00C11F11">
        <w:rPr>
          <w:sz w:val="24"/>
          <w:szCs w:val="24"/>
          <w:lang w:val="en-US"/>
        </w:rPr>
        <w:t xml:space="preserve">yName: </w:t>
      </w:r>
      <w:proofErr w:type="spellEnd"/>
    </w:p>
    <w:p w14:paraId="79D45977" w14:textId="2FEC8106"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SecurityGroupIds</w:t>
      </w:r>
      <w:proofErr w:type="spellEnd"/>
      <w:r w:rsidRPr="00C11F11">
        <w:rPr>
          <w:sz w:val="24"/>
          <w:szCs w:val="24"/>
          <w:lang w:val="en-US"/>
        </w:rPr>
        <w:t xml:space="preserve">: </w:t>
      </w:r>
    </w:p>
    <w:p w14:paraId="62792EC7" w14:textId="1F1E845F"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SubnetId</w:t>
      </w:r>
      <w:proofErr w:type="spellEnd"/>
      <w:r w:rsidRPr="00C11F11">
        <w:rPr>
          <w:sz w:val="24"/>
          <w:szCs w:val="24"/>
          <w:lang w:val="en-US"/>
        </w:rPr>
        <w:t xml:space="preserve">: </w:t>
      </w:r>
    </w:p>
    <w:p w14:paraId="5E046E92" w14:textId="77777777" w:rsidR="00C11F11" w:rsidRPr="00C11F11" w:rsidRDefault="00C11F11" w:rsidP="00C11F11">
      <w:pPr>
        <w:rPr>
          <w:sz w:val="24"/>
          <w:szCs w:val="24"/>
          <w:lang w:val="en-US"/>
        </w:rPr>
      </w:pPr>
    </w:p>
    <w:p w14:paraId="46BF5D6B" w14:textId="449442BD" w:rsidR="00C11F11" w:rsidRPr="00C11F11" w:rsidRDefault="00C11F11" w:rsidP="00C11F11">
      <w:pPr>
        <w:rPr>
          <w:sz w:val="24"/>
          <w:szCs w:val="24"/>
          <w:lang w:val="en-US"/>
        </w:rPr>
      </w:pPr>
      <w:r w:rsidRPr="00C11F11">
        <w:rPr>
          <w:sz w:val="24"/>
          <w:szCs w:val="24"/>
          <w:lang w:val="en-US"/>
        </w:rPr>
        <w:t>2. RDS Database</w:t>
      </w:r>
    </w:p>
    <w:p w14:paraId="74AB995E" w14:textId="77777777" w:rsidR="00C11F11" w:rsidRPr="00C11F11" w:rsidRDefault="00C11F11" w:rsidP="00C11F11">
      <w:pPr>
        <w:rPr>
          <w:sz w:val="24"/>
          <w:szCs w:val="24"/>
          <w:lang w:val="en-US"/>
        </w:rPr>
      </w:pPr>
    </w:p>
    <w:p w14:paraId="6AE84D3C" w14:textId="252CB6B1" w:rsidR="00C11F11" w:rsidRPr="00C11F11" w:rsidRDefault="00C11F11" w:rsidP="00C11F11">
      <w:pPr>
        <w:rPr>
          <w:sz w:val="24"/>
          <w:szCs w:val="24"/>
          <w:lang w:val="en-US"/>
        </w:rPr>
      </w:pPr>
      <w:r w:rsidRPr="00C11F11">
        <w:rPr>
          <w:sz w:val="24"/>
          <w:szCs w:val="24"/>
          <w:lang w:val="en-US"/>
        </w:rPr>
        <w:t>Components:</w:t>
      </w:r>
    </w:p>
    <w:p w14:paraId="6CE7F280" w14:textId="3EF4C5C9" w:rsidR="00C11F11" w:rsidRPr="00C11F11" w:rsidRDefault="00C11F11" w:rsidP="00C11F11">
      <w:pPr>
        <w:rPr>
          <w:sz w:val="24"/>
          <w:szCs w:val="24"/>
          <w:lang w:val="en-US"/>
        </w:rPr>
      </w:pPr>
      <w:r w:rsidRPr="00C11F11">
        <w:rPr>
          <w:sz w:val="24"/>
          <w:szCs w:val="24"/>
          <w:lang w:val="en-US"/>
        </w:rPr>
        <w:t>-</w:t>
      </w:r>
      <w:r w:rsidR="00E55A41">
        <w:rPr>
          <w:sz w:val="24"/>
          <w:szCs w:val="24"/>
          <w:lang w:val="en-US"/>
        </w:rPr>
        <w:t xml:space="preserve"> </w:t>
      </w:r>
      <w:proofErr w:type="spellStart"/>
      <w:r w:rsidRPr="00C11F11">
        <w:rPr>
          <w:sz w:val="24"/>
          <w:szCs w:val="24"/>
          <w:lang w:val="en-US"/>
        </w:rPr>
        <w:t>AllocatedStorage</w:t>
      </w:r>
      <w:proofErr w:type="spellEnd"/>
    </w:p>
    <w:p w14:paraId="194F1482" w14:textId="4E055D50" w:rsidR="00C11F11" w:rsidRPr="00C11F11" w:rsidRDefault="00C11F11" w:rsidP="00C11F11">
      <w:pPr>
        <w:rPr>
          <w:sz w:val="24"/>
          <w:szCs w:val="24"/>
          <w:lang w:val="en-US"/>
        </w:rPr>
      </w:pPr>
      <w:r w:rsidRPr="00C11F11">
        <w:rPr>
          <w:sz w:val="24"/>
          <w:szCs w:val="24"/>
          <w:lang w:val="en-US"/>
        </w:rPr>
        <w:t xml:space="preserve">- </w:t>
      </w:r>
      <w:r w:rsidR="00E55A41">
        <w:rPr>
          <w:sz w:val="24"/>
          <w:szCs w:val="24"/>
          <w:lang w:val="en-US"/>
        </w:rPr>
        <w:t xml:space="preserve"> </w:t>
      </w:r>
      <w:proofErr w:type="spellStart"/>
      <w:r w:rsidRPr="00C11F11">
        <w:rPr>
          <w:sz w:val="24"/>
          <w:szCs w:val="24"/>
          <w:lang w:val="en-US"/>
        </w:rPr>
        <w:t>DBInstanceIdentifier</w:t>
      </w:r>
      <w:proofErr w:type="spellEnd"/>
    </w:p>
    <w:p w14:paraId="09D28A62" w14:textId="3D602040"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MasterUsername</w:t>
      </w:r>
      <w:proofErr w:type="spellEnd"/>
      <w:r w:rsidRPr="00C11F11">
        <w:rPr>
          <w:sz w:val="24"/>
          <w:szCs w:val="24"/>
          <w:lang w:val="en-US"/>
        </w:rPr>
        <w:t>/</w:t>
      </w:r>
      <w:proofErr w:type="spellStart"/>
      <w:r w:rsidRPr="00C11F11">
        <w:rPr>
          <w:sz w:val="24"/>
          <w:szCs w:val="24"/>
          <w:lang w:val="en-US"/>
        </w:rPr>
        <w:t>MasterUserPassword</w:t>
      </w:r>
      <w:proofErr w:type="spellEnd"/>
    </w:p>
    <w:p w14:paraId="6D138C31" w14:textId="73654E42"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VPCSecurityGroups</w:t>
      </w:r>
      <w:proofErr w:type="spellEnd"/>
    </w:p>
    <w:p w14:paraId="21F635A7" w14:textId="6BEA5015"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DBSubnetGroupName</w:t>
      </w:r>
      <w:proofErr w:type="spellEnd"/>
    </w:p>
    <w:p w14:paraId="7D751943" w14:textId="77777777" w:rsidR="00C11F11" w:rsidRPr="00C11F11" w:rsidRDefault="00C11F11" w:rsidP="00C11F11">
      <w:pPr>
        <w:rPr>
          <w:sz w:val="24"/>
          <w:szCs w:val="24"/>
          <w:lang w:val="en-US"/>
        </w:rPr>
      </w:pPr>
    </w:p>
    <w:p w14:paraId="7B41D72F" w14:textId="77777777" w:rsidR="00E55A41" w:rsidRDefault="00E55A41" w:rsidP="00C11F11">
      <w:pPr>
        <w:rPr>
          <w:sz w:val="24"/>
          <w:szCs w:val="24"/>
          <w:lang w:val="en-US"/>
        </w:rPr>
      </w:pPr>
    </w:p>
    <w:p w14:paraId="33D08199" w14:textId="77777777" w:rsidR="00E55A41" w:rsidRDefault="00E55A41" w:rsidP="00C11F11">
      <w:pPr>
        <w:rPr>
          <w:sz w:val="24"/>
          <w:szCs w:val="24"/>
          <w:lang w:val="en-US"/>
        </w:rPr>
      </w:pPr>
    </w:p>
    <w:p w14:paraId="23B273BF" w14:textId="77777777" w:rsidR="00E55A41" w:rsidRDefault="00E55A41" w:rsidP="00C11F11">
      <w:pPr>
        <w:rPr>
          <w:sz w:val="24"/>
          <w:szCs w:val="24"/>
          <w:lang w:val="en-US"/>
        </w:rPr>
      </w:pPr>
    </w:p>
    <w:p w14:paraId="2E7FA389" w14:textId="77777777" w:rsidR="00E55A41" w:rsidRDefault="00E55A41" w:rsidP="00C11F11">
      <w:pPr>
        <w:rPr>
          <w:sz w:val="24"/>
          <w:szCs w:val="24"/>
          <w:lang w:val="en-US"/>
        </w:rPr>
      </w:pPr>
    </w:p>
    <w:p w14:paraId="726BCB19" w14:textId="71B19130" w:rsidR="00C11F11" w:rsidRPr="00C11F11" w:rsidRDefault="00C11F11" w:rsidP="00C11F11">
      <w:pPr>
        <w:rPr>
          <w:sz w:val="24"/>
          <w:szCs w:val="24"/>
          <w:lang w:val="en-US"/>
        </w:rPr>
      </w:pPr>
      <w:r w:rsidRPr="00C11F11">
        <w:rPr>
          <w:sz w:val="24"/>
          <w:szCs w:val="24"/>
          <w:lang w:val="en-US"/>
        </w:rPr>
        <w:lastRenderedPageBreak/>
        <w:t>S3 Bucket</w:t>
      </w:r>
    </w:p>
    <w:p w14:paraId="2C5B851B" w14:textId="1FF2F272" w:rsidR="00C11F11" w:rsidRPr="00C11F11" w:rsidRDefault="00C11F11" w:rsidP="00C11F11">
      <w:pPr>
        <w:rPr>
          <w:sz w:val="24"/>
          <w:szCs w:val="24"/>
          <w:lang w:val="en-US"/>
        </w:rPr>
      </w:pPr>
      <w:r w:rsidRPr="00C11F11">
        <w:rPr>
          <w:sz w:val="24"/>
          <w:szCs w:val="24"/>
          <w:lang w:val="en-US"/>
        </w:rPr>
        <w:t>Components:</w:t>
      </w:r>
    </w:p>
    <w:p w14:paraId="4E0E1C6C" w14:textId="513612B4"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BucketName</w:t>
      </w:r>
      <w:proofErr w:type="spellEnd"/>
      <w:r w:rsidR="00E55A41">
        <w:rPr>
          <w:sz w:val="24"/>
          <w:szCs w:val="24"/>
          <w:lang w:val="en-US"/>
        </w:rPr>
        <w:t xml:space="preserve">: </w:t>
      </w:r>
      <w:r w:rsidRPr="00C11F11">
        <w:rPr>
          <w:sz w:val="24"/>
          <w:szCs w:val="24"/>
          <w:lang w:val="en-US"/>
        </w:rPr>
        <w:t xml:space="preserve"> </w:t>
      </w:r>
    </w:p>
    <w:p w14:paraId="47A255E0" w14:textId="77777777" w:rsidR="00C11F11" w:rsidRPr="00C11F11" w:rsidRDefault="00C11F11" w:rsidP="00C11F11">
      <w:pPr>
        <w:rPr>
          <w:sz w:val="24"/>
          <w:szCs w:val="24"/>
          <w:lang w:val="en-US"/>
        </w:rPr>
      </w:pPr>
    </w:p>
    <w:p w14:paraId="39C54313" w14:textId="22787103" w:rsidR="00C11F11" w:rsidRPr="00C11F11" w:rsidRDefault="00C11F11" w:rsidP="00C11F11">
      <w:pPr>
        <w:rPr>
          <w:sz w:val="24"/>
          <w:szCs w:val="24"/>
          <w:lang w:val="en-US"/>
        </w:rPr>
      </w:pPr>
      <w:r w:rsidRPr="00C11F11">
        <w:rPr>
          <w:sz w:val="24"/>
          <w:szCs w:val="24"/>
          <w:lang w:val="en-US"/>
        </w:rPr>
        <w:t>Part 2: Resources Generated After CFT Execution</w:t>
      </w:r>
    </w:p>
    <w:p w14:paraId="5FAAFB6E" w14:textId="77777777" w:rsidR="00C11F11" w:rsidRPr="00C11F11" w:rsidRDefault="00C11F11" w:rsidP="00C11F11">
      <w:pPr>
        <w:rPr>
          <w:sz w:val="24"/>
          <w:szCs w:val="24"/>
          <w:lang w:val="en-US"/>
        </w:rPr>
      </w:pPr>
    </w:p>
    <w:p w14:paraId="3D7C8866" w14:textId="2F89D413" w:rsidR="00C11F11" w:rsidRPr="00C11F11" w:rsidRDefault="00C11F11" w:rsidP="00C11F11">
      <w:pPr>
        <w:rPr>
          <w:sz w:val="24"/>
          <w:szCs w:val="24"/>
          <w:lang w:val="en-US"/>
        </w:rPr>
      </w:pPr>
      <w:r w:rsidRPr="00C11F11">
        <w:rPr>
          <w:sz w:val="24"/>
          <w:szCs w:val="24"/>
          <w:lang w:val="en-US"/>
        </w:rPr>
        <w:t>1. Elastic Load Balancer (ELB)</w:t>
      </w:r>
    </w:p>
    <w:p w14:paraId="4A93F358" w14:textId="05BDF60E" w:rsidR="00C11F11" w:rsidRPr="00C11F11" w:rsidRDefault="00C11F11" w:rsidP="00C11F11">
      <w:pPr>
        <w:rPr>
          <w:sz w:val="24"/>
          <w:szCs w:val="24"/>
          <w:lang w:val="en-US"/>
        </w:rPr>
      </w:pPr>
      <w:r w:rsidRPr="00C11F11">
        <w:rPr>
          <w:sz w:val="24"/>
          <w:szCs w:val="24"/>
          <w:lang w:val="en-US"/>
        </w:rPr>
        <w:t>2. CloudWatch Alarms</w:t>
      </w:r>
    </w:p>
    <w:p w14:paraId="25307BD8" w14:textId="0CA99718" w:rsidR="00915C43" w:rsidRDefault="00C11F11" w:rsidP="00C11F11">
      <w:pPr>
        <w:rPr>
          <w:b/>
          <w:bCs/>
          <w:sz w:val="28"/>
          <w:szCs w:val="28"/>
          <w:lang w:val="en-US"/>
        </w:rPr>
      </w:pPr>
      <w:r w:rsidRPr="00C11F11">
        <w:rPr>
          <w:sz w:val="24"/>
          <w:szCs w:val="24"/>
          <w:lang w:val="en-US"/>
        </w:rPr>
        <w:br/>
      </w:r>
      <w:r w:rsidRPr="00C11F11">
        <w:rPr>
          <w:sz w:val="24"/>
          <w:szCs w:val="24"/>
          <w:lang w:val="en-US"/>
        </w:rPr>
        <w:br/>
      </w:r>
      <w:r w:rsidR="00183AFF">
        <w:rPr>
          <w:b/>
          <w:bCs/>
          <w:sz w:val="28"/>
          <w:szCs w:val="28"/>
          <w:lang w:val="en-US"/>
        </w:rPr>
        <w:br/>
      </w:r>
      <w:r w:rsidR="00183AFF">
        <w:rPr>
          <w:b/>
          <w:bCs/>
          <w:sz w:val="28"/>
          <w:szCs w:val="28"/>
          <w:lang w:val="en-US"/>
        </w:rPr>
        <w:br/>
      </w:r>
      <w:r w:rsidR="00EB38FB">
        <w:rPr>
          <w:b/>
          <w:bCs/>
          <w:sz w:val="28"/>
          <w:szCs w:val="28"/>
          <w:lang w:val="en-US"/>
        </w:rPr>
        <w:br/>
      </w:r>
      <w:r w:rsidR="009D7A91">
        <w:rPr>
          <w:b/>
          <w:bCs/>
          <w:sz w:val="28"/>
          <w:szCs w:val="28"/>
          <w:lang w:val="en-US"/>
        </w:rPr>
        <w:br/>
      </w:r>
      <w:r w:rsidR="00A751E2">
        <w:rPr>
          <w:b/>
          <w:bCs/>
          <w:sz w:val="28"/>
          <w:szCs w:val="28"/>
          <w:lang w:val="en-US"/>
        </w:rPr>
        <w:br/>
      </w:r>
      <w:r w:rsidR="00A751E2">
        <w:rPr>
          <w:b/>
          <w:bCs/>
          <w:sz w:val="28"/>
          <w:szCs w:val="28"/>
          <w:lang w:val="en-US"/>
        </w:rPr>
        <w:br/>
      </w:r>
    </w:p>
    <w:p w14:paraId="70711901" w14:textId="77777777" w:rsidR="00915C43" w:rsidRDefault="00915C43" w:rsidP="00842F10">
      <w:pPr>
        <w:rPr>
          <w:b/>
          <w:bCs/>
          <w:sz w:val="28"/>
          <w:szCs w:val="28"/>
          <w:lang w:val="en-US"/>
        </w:rPr>
      </w:pPr>
    </w:p>
    <w:p w14:paraId="4D7C4D4A" w14:textId="77777777" w:rsidR="00915C43" w:rsidRDefault="00915C43" w:rsidP="00842F10">
      <w:pPr>
        <w:rPr>
          <w:b/>
          <w:bCs/>
          <w:sz w:val="28"/>
          <w:szCs w:val="28"/>
          <w:lang w:val="en-US"/>
        </w:rPr>
      </w:pPr>
    </w:p>
    <w:p w14:paraId="0D3FE327" w14:textId="77777777" w:rsidR="00915C43" w:rsidRDefault="00915C43" w:rsidP="00842F10">
      <w:pPr>
        <w:rPr>
          <w:b/>
          <w:bCs/>
          <w:sz w:val="28"/>
          <w:szCs w:val="28"/>
          <w:lang w:val="en-US"/>
        </w:rPr>
      </w:pPr>
    </w:p>
    <w:p w14:paraId="203BA601" w14:textId="77777777" w:rsidR="00915C43" w:rsidRDefault="00915C43" w:rsidP="00842F10">
      <w:pPr>
        <w:rPr>
          <w:b/>
          <w:bCs/>
          <w:sz w:val="28"/>
          <w:szCs w:val="28"/>
          <w:lang w:val="en-US"/>
        </w:rPr>
      </w:pPr>
    </w:p>
    <w:p w14:paraId="0B3A4038" w14:textId="77777777" w:rsidR="00915C43" w:rsidRDefault="00915C43" w:rsidP="00842F10">
      <w:pPr>
        <w:rPr>
          <w:b/>
          <w:bCs/>
          <w:sz w:val="28"/>
          <w:szCs w:val="28"/>
          <w:lang w:val="en-US"/>
        </w:rPr>
      </w:pPr>
    </w:p>
    <w:p w14:paraId="24B4CB0B" w14:textId="77777777" w:rsidR="00915C43" w:rsidRDefault="00915C43" w:rsidP="00842F10">
      <w:pPr>
        <w:rPr>
          <w:b/>
          <w:bCs/>
          <w:sz w:val="28"/>
          <w:szCs w:val="28"/>
          <w:lang w:val="en-US"/>
        </w:rPr>
      </w:pPr>
    </w:p>
    <w:p w14:paraId="5194492C" w14:textId="77777777" w:rsidR="00915C43" w:rsidRDefault="00915C43" w:rsidP="00842F10">
      <w:pPr>
        <w:rPr>
          <w:b/>
          <w:bCs/>
          <w:sz w:val="28"/>
          <w:szCs w:val="28"/>
          <w:lang w:val="en-US"/>
        </w:rPr>
      </w:pPr>
    </w:p>
    <w:p w14:paraId="520731D1" w14:textId="77777777" w:rsidR="00915C43" w:rsidRDefault="00915C43" w:rsidP="00842F10">
      <w:pPr>
        <w:rPr>
          <w:b/>
          <w:bCs/>
          <w:sz w:val="28"/>
          <w:szCs w:val="28"/>
          <w:lang w:val="en-US"/>
        </w:rPr>
      </w:pPr>
    </w:p>
    <w:p w14:paraId="4DC6703F" w14:textId="77777777" w:rsidR="00915C43" w:rsidRDefault="00915C43" w:rsidP="00842F10">
      <w:pPr>
        <w:rPr>
          <w:b/>
          <w:bCs/>
          <w:sz w:val="28"/>
          <w:szCs w:val="28"/>
          <w:lang w:val="en-US"/>
        </w:rPr>
      </w:pPr>
    </w:p>
    <w:p w14:paraId="63623BBD" w14:textId="77777777" w:rsidR="00915C43" w:rsidRDefault="00915C43" w:rsidP="00842F10">
      <w:pPr>
        <w:rPr>
          <w:b/>
          <w:bCs/>
          <w:sz w:val="28"/>
          <w:szCs w:val="28"/>
          <w:lang w:val="en-US"/>
        </w:rPr>
      </w:pPr>
    </w:p>
    <w:p w14:paraId="2CA79CFF" w14:textId="77777777" w:rsidR="00915C43" w:rsidRDefault="00915C43" w:rsidP="00842F10">
      <w:pPr>
        <w:rPr>
          <w:b/>
          <w:bCs/>
          <w:sz w:val="28"/>
          <w:szCs w:val="28"/>
          <w:lang w:val="en-US"/>
        </w:rPr>
      </w:pPr>
    </w:p>
    <w:p w14:paraId="3ED7D3C6" w14:textId="77777777" w:rsidR="00915C43" w:rsidRDefault="00915C43" w:rsidP="00842F10">
      <w:pPr>
        <w:rPr>
          <w:b/>
          <w:bCs/>
          <w:sz w:val="28"/>
          <w:szCs w:val="28"/>
          <w:lang w:val="en-US"/>
        </w:rPr>
      </w:pPr>
    </w:p>
    <w:p w14:paraId="64AD5234" w14:textId="77777777" w:rsidR="00915C43" w:rsidRDefault="00915C43" w:rsidP="00842F10">
      <w:pPr>
        <w:rPr>
          <w:b/>
          <w:bCs/>
          <w:sz w:val="28"/>
          <w:szCs w:val="28"/>
          <w:lang w:val="en-US"/>
        </w:rPr>
      </w:pPr>
    </w:p>
    <w:p w14:paraId="14B43528" w14:textId="77777777" w:rsidR="00761432" w:rsidRDefault="00761432" w:rsidP="00761432">
      <w:pPr>
        <w:rPr>
          <w:rFonts w:asciiTheme="majorHAnsi" w:hAnsiTheme="majorHAnsi" w:cstheme="majorHAnsi"/>
          <w:sz w:val="16"/>
          <w:szCs w:val="16"/>
        </w:rPr>
      </w:pPr>
      <w:r>
        <w:lastRenderedPageBreak/>
        <w:t>1.</w:t>
      </w:r>
      <w:r w:rsidRPr="005A2F9E">
        <w:t>Tableau Command Line Interface (CLI):</w:t>
      </w:r>
      <w:r>
        <w:br/>
      </w:r>
      <w:r>
        <w:rPr>
          <w:rFonts w:asciiTheme="majorHAnsi" w:hAnsiTheme="majorHAnsi" w:cstheme="majorHAnsi"/>
          <w:sz w:val="16"/>
          <w:szCs w:val="16"/>
        </w:rPr>
        <w:t xml:space="preserve">      </w:t>
      </w:r>
      <w:r w:rsidRPr="00A82FAE">
        <w:rPr>
          <w:rFonts w:asciiTheme="majorHAnsi" w:hAnsiTheme="majorHAnsi" w:cstheme="majorHAnsi"/>
          <w:sz w:val="16"/>
          <w:szCs w:val="16"/>
        </w:rPr>
        <w:t>The Tableau Command Line Interface provides various commands for managing and interacting with Tableau Server</w:t>
      </w:r>
      <w:r>
        <w:rPr>
          <w:rFonts w:asciiTheme="majorHAnsi" w:hAnsiTheme="majorHAnsi" w:cstheme="majorHAnsi"/>
          <w:sz w:val="16"/>
          <w:szCs w:val="16"/>
        </w:rPr>
        <w:t>.</w:t>
      </w:r>
      <w:r>
        <w:rPr>
          <w:rFonts w:asciiTheme="majorHAnsi" w:hAnsiTheme="majorHAnsi" w:cstheme="majorHAnsi"/>
          <w:sz w:val="16"/>
          <w:szCs w:val="16"/>
        </w:rPr>
        <w:br/>
      </w:r>
    </w:p>
    <w:p w14:paraId="6068061D" w14:textId="77777777" w:rsidR="00761432" w:rsidRPr="00A82FAE" w:rsidRDefault="00761432" w:rsidP="00761432">
      <w:pPr>
        <w:numPr>
          <w:ilvl w:val="0"/>
          <w:numId w:val="1"/>
        </w:numPr>
        <w:spacing w:after="0" w:line="240" w:lineRule="auto"/>
        <w:rPr>
          <w:sz w:val="18"/>
          <w:szCs w:val="18"/>
        </w:rPr>
      </w:pPr>
      <w:r w:rsidRPr="00A82FAE">
        <w:rPr>
          <w:b/>
          <w:bCs/>
          <w:sz w:val="18"/>
          <w:szCs w:val="18"/>
        </w:rPr>
        <w:t>Start/Stop/Restart Services:</w:t>
      </w:r>
    </w:p>
    <w:p w14:paraId="11BF646C" w14:textId="77777777" w:rsidR="00761432" w:rsidRPr="00A82FAE"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start</w:t>
      </w:r>
      <w:r w:rsidRPr="00A82FAE">
        <w:rPr>
          <w:sz w:val="18"/>
          <w:szCs w:val="18"/>
        </w:rPr>
        <w:t xml:space="preserve">, </w:t>
      </w:r>
      <w:proofErr w:type="spellStart"/>
      <w:r w:rsidRPr="00A82FAE">
        <w:rPr>
          <w:b/>
          <w:bCs/>
          <w:sz w:val="18"/>
          <w:szCs w:val="18"/>
        </w:rPr>
        <w:t>tsm</w:t>
      </w:r>
      <w:proofErr w:type="spellEnd"/>
      <w:r w:rsidRPr="00A82FAE">
        <w:rPr>
          <w:b/>
          <w:bCs/>
          <w:sz w:val="18"/>
          <w:szCs w:val="18"/>
        </w:rPr>
        <w:t xml:space="preserve"> stop</w:t>
      </w:r>
      <w:r w:rsidRPr="00A82FAE">
        <w:rPr>
          <w:sz w:val="18"/>
          <w:szCs w:val="18"/>
        </w:rPr>
        <w:t xml:space="preserve">, </w:t>
      </w:r>
      <w:proofErr w:type="spellStart"/>
      <w:r w:rsidRPr="00A82FAE">
        <w:rPr>
          <w:b/>
          <w:bCs/>
          <w:sz w:val="18"/>
          <w:szCs w:val="18"/>
        </w:rPr>
        <w:t>tsm</w:t>
      </w:r>
      <w:proofErr w:type="spellEnd"/>
      <w:r w:rsidRPr="00A82FAE">
        <w:rPr>
          <w:b/>
          <w:bCs/>
          <w:sz w:val="18"/>
          <w:szCs w:val="18"/>
        </w:rPr>
        <w:t xml:space="preserve"> restart</w:t>
      </w:r>
      <w:r w:rsidRPr="00A82FAE">
        <w:rPr>
          <w:sz w:val="18"/>
          <w:szCs w:val="18"/>
        </w:rPr>
        <w:t>: Manages the lifecycle of Tableau Server services.</w:t>
      </w:r>
      <w:r>
        <w:rPr>
          <w:sz w:val="18"/>
          <w:szCs w:val="18"/>
        </w:rPr>
        <w:br/>
      </w:r>
    </w:p>
    <w:p w14:paraId="767C4D8F" w14:textId="77777777" w:rsidR="00761432" w:rsidRPr="00A82FAE" w:rsidRDefault="00761432" w:rsidP="00761432">
      <w:pPr>
        <w:numPr>
          <w:ilvl w:val="0"/>
          <w:numId w:val="1"/>
        </w:numPr>
        <w:spacing w:after="0" w:line="240" w:lineRule="auto"/>
        <w:rPr>
          <w:sz w:val="18"/>
          <w:szCs w:val="18"/>
        </w:rPr>
      </w:pPr>
      <w:r w:rsidRPr="00A82FAE">
        <w:rPr>
          <w:b/>
          <w:bCs/>
          <w:sz w:val="18"/>
          <w:szCs w:val="18"/>
        </w:rPr>
        <w:t>Activate/Deactivate Licenses:</w:t>
      </w:r>
    </w:p>
    <w:p w14:paraId="19B86E59" w14:textId="77777777" w:rsidR="00761432" w:rsidRPr="00A82FAE"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licenses activate</w:t>
      </w:r>
      <w:r w:rsidRPr="00A82FAE">
        <w:rPr>
          <w:sz w:val="18"/>
          <w:szCs w:val="18"/>
        </w:rPr>
        <w:t xml:space="preserve"> and </w:t>
      </w:r>
      <w:proofErr w:type="spellStart"/>
      <w:r w:rsidRPr="00A82FAE">
        <w:rPr>
          <w:b/>
          <w:bCs/>
          <w:sz w:val="18"/>
          <w:szCs w:val="18"/>
        </w:rPr>
        <w:t>tsm</w:t>
      </w:r>
      <w:proofErr w:type="spellEnd"/>
      <w:r w:rsidRPr="00A82FAE">
        <w:rPr>
          <w:b/>
          <w:bCs/>
          <w:sz w:val="18"/>
          <w:szCs w:val="18"/>
        </w:rPr>
        <w:t xml:space="preserve"> licenses deactivate</w:t>
      </w:r>
      <w:r w:rsidRPr="00A82FAE">
        <w:rPr>
          <w:sz w:val="18"/>
          <w:szCs w:val="18"/>
        </w:rPr>
        <w:t>: Manages Tableau Server licenses.</w:t>
      </w:r>
      <w:r>
        <w:rPr>
          <w:sz w:val="18"/>
          <w:szCs w:val="18"/>
        </w:rPr>
        <w:br/>
      </w:r>
    </w:p>
    <w:p w14:paraId="536E0880" w14:textId="77777777" w:rsidR="00761432" w:rsidRPr="00A82FAE" w:rsidRDefault="00761432" w:rsidP="00761432">
      <w:pPr>
        <w:numPr>
          <w:ilvl w:val="0"/>
          <w:numId w:val="1"/>
        </w:numPr>
        <w:spacing w:after="0" w:line="240" w:lineRule="auto"/>
        <w:rPr>
          <w:sz w:val="18"/>
          <w:szCs w:val="18"/>
        </w:rPr>
      </w:pPr>
      <w:r w:rsidRPr="00A82FAE">
        <w:rPr>
          <w:b/>
          <w:bCs/>
          <w:sz w:val="18"/>
          <w:szCs w:val="18"/>
        </w:rPr>
        <w:t>Backup and Restore:</w:t>
      </w:r>
    </w:p>
    <w:p w14:paraId="3F48EADF" w14:textId="77777777" w:rsidR="00761432" w:rsidRPr="00A82FAE"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maintenance backup</w:t>
      </w:r>
      <w:r w:rsidRPr="00A82FAE">
        <w:rPr>
          <w:sz w:val="18"/>
          <w:szCs w:val="18"/>
        </w:rPr>
        <w:t xml:space="preserve"> and </w:t>
      </w:r>
      <w:proofErr w:type="spellStart"/>
      <w:r w:rsidRPr="00A82FAE">
        <w:rPr>
          <w:b/>
          <w:bCs/>
          <w:sz w:val="18"/>
          <w:szCs w:val="18"/>
        </w:rPr>
        <w:t>tsm</w:t>
      </w:r>
      <w:proofErr w:type="spellEnd"/>
      <w:r w:rsidRPr="00A82FAE">
        <w:rPr>
          <w:b/>
          <w:bCs/>
          <w:sz w:val="18"/>
          <w:szCs w:val="18"/>
        </w:rPr>
        <w:t xml:space="preserve"> maintenance restore</w:t>
      </w:r>
      <w:r w:rsidRPr="00A82FAE">
        <w:rPr>
          <w:sz w:val="18"/>
          <w:szCs w:val="18"/>
        </w:rPr>
        <w:t>: Creates backups and restores Tableau Server data.</w:t>
      </w:r>
      <w:r>
        <w:rPr>
          <w:sz w:val="18"/>
          <w:szCs w:val="18"/>
        </w:rPr>
        <w:br/>
      </w:r>
    </w:p>
    <w:p w14:paraId="6B6734B7" w14:textId="77777777" w:rsidR="00761432" w:rsidRPr="00A82FAE" w:rsidRDefault="00761432" w:rsidP="00761432">
      <w:pPr>
        <w:numPr>
          <w:ilvl w:val="0"/>
          <w:numId w:val="1"/>
        </w:numPr>
        <w:spacing w:after="0" w:line="240" w:lineRule="auto"/>
        <w:rPr>
          <w:sz w:val="18"/>
          <w:szCs w:val="18"/>
        </w:rPr>
      </w:pPr>
      <w:r w:rsidRPr="00A82FAE">
        <w:rPr>
          <w:b/>
          <w:bCs/>
          <w:sz w:val="18"/>
          <w:szCs w:val="18"/>
        </w:rPr>
        <w:t>User Management:</w:t>
      </w:r>
    </w:p>
    <w:p w14:paraId="1E161CDE" w14:textId="23229CF0" w:rsidR="00761432" w:rsidRPr="00761432"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user</w:t>
      </w:r>
      <w:r w:rsidRPr="00A82FAE">
        <w:rPr>
          <w:sz w:val="18"/>
          <w:szCs w:val="18"/>
        </w:rPr>
        <w:t>: Manages users and groups on Tableau Server.</w:t>
      </w:r>
      <w:r w:rsidRPr="00761432">
        <w:rPr>
          <w:sz w:val="18"/>
          <w:szCs w:val="18"/>
        </w:rPr>
        <w:br/>
      </w:r>
    </w:p>
    <w:p w14:paraId="515E253F" w14:textId="77777777" w:rsidR="00761432" w:rsidRPr="00A82FAE" w:rsidRDefault="00761432" w:rsidP="00761432">
      <w:pPr>
        <w:numPr>
          <w:ilvl w:val="0"/>
          <w:numId w:val="1"/>
        </w:numPr>
        <w:spacing w:after="0" w:line="240" w:lineRule="auto"/>
        <w:rPr>
          <w:sz w:val="18"/>
          <w:szCs w:val="18"/>
        </w:rPr>
      </w:pPr>
      <w:r w:rsidRPr="00A82FAE">
        <w:rPr>
          <w:b/>
          <w:bCs/>
          <w:sz w:val="18"/>
          <w:szCs w:val="18"/>
        </w:rPr>
        <w:t>Server Configuration:</w:t>
      </w:r>
    </w:p>
    <w:p w14:paraId="23C7CF5C" w14:textId="77777777" w:rsidR="00761432" w:rsidRPr="00A82FAE"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configuration set</w:t>
      </w:r>
      <w:r w:rsidRPr="00A82FAE">
        <w:rPr>
          <w:sz w:val="18"/>
          <w:szCs w:val="18"/>
        </w:rPr>
        <w:t>: Configures various Tableau Server settings.</w:t>
      </w:r>
      <w:r>
        <w:rPr>
          <w:sz w:val="18"/>
          <w:szCs w:val="18"/>
        </w:rPr>
        <w:br/>
      </w:r>
    </w:p>
    <w:p w14:paraId="436ABE5C" w14:textId="77777777" w:rsidR="00761432" w:rsidRPr="00A82FAE" w:rsidRDefault="00761432" w:rsidP="00761432">
      <w:pPr>
        <w:numPr>
          <w:ilvl w:val="0"/>
          <w:numId w:val="1"/>
        </w:numPr>
        <w:spacing w:after="0" w:line="240" w:lineRule="auto"/>
        <w:rPr>
          <w:sz w:val="18"/>
          <w:szCs w:val="18"/>
        </w:rPr>
      </w:pPr>
      <w:r w:rsidRPr="00A82FAE">
        <w:rPr>
          <w:b/>
          <w:bCs/>
          <w:sz w:val="18"/>
          <w:szCs w:val="18"/>
        </w:rPr>
        <w:t>SSL Configuration:</w:t>
      </w:r>
    </w:p>
    <w:p w14:paraId="7115A344" w14:textId="77777777" w:rsidR="00761432" w:rsidRPr="00A82FAE"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w:t>
      </w:r>
      <w:proofErr w:type="spellStart"/>
      <w:r w:rsidRPr="00A82FAE">
        <w:rPr>
          <w:b/>
          <w:bCs/>
          <w:sz w:val="18"/>
          <w:szCs w:val="18"/>
        </w:rPr>
        <w:t>ssl</w:t>
      </w:r>
      <w:proofErr w:type="spellEnd"/>
      <w:r w:rsidRPr="00A82FAE">
        <w:rPr>
          <w:sz w:val="18"/>
          <w:szCs w:val="18"/>
        </w:rPr>
        <w:t>: Manages SSL configurations for Tableau Server.</w:t>
      </w:r>
      <w:r>
        <w:rPr>
          <w:sz w:val="18"/>
          <w:szCs w:val="18"/>
        </w:rPr>
        <w:br/>
      </w:r>
    </w:p>
    <w:p w14:paraId="66254B5B" w14:textId="77777777" w:rsidR="00761432" w:rsidRPr="00A82FAE" w:rsidRDefault="00761432" w:rsidP="00761432">
      <w:pPr>
        <w:numPr>
          <w:ilvl w:val="0"/>
          <w:numId w:val="1"/>
        </w:numPr>
        <w:spacing w:after="0" w:line="240" w:lineRule="auto"/>
        <w:rPr>
          <w:sz w:val="18"/>
          <w:szCs w:val="18"/>
        </w:rPr>
      </w:pPr>
      <w:r w:rsidRPr="00A82FAE">
        <w:rPr>
          <w:b/>
          <w:bCs/>
          <w:sz w:val="18"/>
          <w:szCs w:val="18"/>
        </w:rPr>
        <w:t>Content Migration:</w:t>
      </w:r>
    </w:p>
    <w:p w14:paraId="3FC8D23A" w14:textId="77777777" w:rsidR="00761432" w:rsidRDefault="00761432" w:rsidP="00761432">
      <w:pPr>
        <w:numPr>
          <w:ilvl w:val="1"/>
          <w:numId w:val="1"/>
        </w:numPr>
        <w:spacing w:after="0" w:line="240" w:lineRule="auto"/>
        <w:rPr>
          <w:sz w:val="18"/>
          <w:szCs w:val="18"/>
        </w:rPr>
      </w:pPr>
      <w:proofErr w:type="spellStart"/>
      <w:r w:rsidRPr="00A82FAE">
        <w:rPr>
          <w:b/>
          <w:bCs/>
          <w:sz w:val="18"/>
          <w:szCs w:val="18"/>
        </w:rPr>
        <w:t>tsm</w:t>
      </w:r>
      <w:proofErr w:type="spellEnd"/>
      <w:r w:rsidRPr="00A82FAE">
        <w:rPr>
          <w:b/>
          <w:bCs/>
          <w:sz w:val="18"/>
          <w:szCs w:val="18"/>
        </w:rPr>
        <w:t xml:space="preserve"> data-access export</w:t>
      </w:r>
      <w:r w:rsidRPr="00A82FAE">
        <w:rPr>
          <w:sz w:val="18"/>
          <w:szCs w:val="18"/>
        </w:rPr>
        <w:t xml:space="preserve"> and </w:t>
      </w:r>
      <w:proofErr w:type="spellStart"/>
      <w:r w:rsidRPr="00A82FAE">
        <w:rPr>
          <w:b/>
          <w:bCs/>
          <w:sz w:val="18"/>
          <w:szCs w:val="18"/>
        </w:rPr>
        <w:t>tsm</w:t>
      </w:r>
      <w:proofErr w:type="spellEnd"/>
      <w:r w:rsidRPr="00A82FAE">
        <w:rPr>
          <w:b/>
          <w:bCs/>
          <w:sz w:val="18"/>
          <w:szCs w:val="18"/>
        </w:rPr>
        <w:t xml:space="preserve"> data-access import</w:t>
      </w:r>
      <w:r w:rsidRPr="00A82FAE">
        <w:rPr>
          <w:sz w:val="18"/>
          <w:szCs w:val="18"/>
        </w:rPr>
        <w:t>: Exports and imports data source connections and settings.</w:t>
      </w:r>
    </w:p>
    <w:p w14:paraId="1635D1B1" w14:textId="77777777" w:rsidR="00761432" w:rsidRDefault="00761432" w:rsidP="00761432">
      <w:pPr>
        <w:rPr>
          <w:sz w:val="18"/>
          <w:szCs w:val="18"/>
        </w:rPr>
      </w:pPr>
    </w:p>
    <w:p w14:paraId="29BA25E1" w14:textId="77777777" w:rsidR="00761432" w:rsidRDefault="00761432" w:rsidP="00761432">
      <w:pPr>
        <w:rPr>
          <w:sz w:val="18"/>
          <w:szCs w:val="18"/>
        </w:rPr>
      </w:pPr>
    </w:p>
    <w:p w14:paraId="654BF384" w14:textId="77777777" w:rsidR="00761432" w:rsidRDefault="00761432" w:rsidP="00761432">
      <w:pPr>
        <w:rPr>
          <w:sz w:val="18"/>
          <w:szCs w:val="18"/>
        </w:rPr>
      </w:pPr>
    </w:p>
    <w:p w14:paraId="378CB30E" w14:textId="31B1C026" w:rsidR="00761432" w:rsidRDefault="00761432" w:rsidP="00761432">
      <w:r>
        <w:t>2.</w:t>
      </w:r>
      <w:r w:rsidRPr="00A82FAE">
        <w:t>Common Troubleshooting Steps:</w:t>
      </w:r>
    </w:p>
    <w:p w14:paraId="2BBDEFBC" w14:textId="77777777" w:rsidR="00761432" w:rsidRPr="00A82FAE" w:rsidRDefault="00761432" w:rsidP="00761432">
      <w:pPr>
        <w:numPr>
          <w:ilvl w:val="0"/>
          <w:numId w:val="2"/>
        </w:numPr>
        <w:spacing w:after="0" w:line="240" w:lineRule="auto"/>
        <w:rPr>
          <w:sz w:val="18"/>
          <w:szCs w:val="18"/>
        </w:rPr>
      </w:pPr>
      <w:r w:rsidRPr="00A82FAE">
        <w:rPr>
          <w:b/>
          <w:bCs/>
          <w:sz w:val="18"/>
          <w:szCs w:val="18"/>
        </w:rPr>
        <w:t>Check Logs:</w:t>
      </w:r>
    </w:p>
    <w:p w14:paraId="30A2DC5C"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Log files are crucial for understanding what's happening behind the scenes. Key log files include </w:t>
      </w:r>
      <w:r w:rsidRPr="00A82FAE">
        <w:rPr>
          <w:b/>
          <w:bCs/>
          <w:sz w:val="18"/>
          <w:szCs w:val="18"/>
        </w:rPr>
        <w:t>tabadmin.log</w:t>
      </w:r>
      <w:r w:rsidRPr="00A82FAE">
        <w:rPr>
          <w:sz w:val="18"/>
          <w:szCs w:val="18"/>
        </w:rPr>
        <w:t xml:space="preserve">, </w:t>
      </w:r>
      <w:r w:rsidRPr="00A82FAE">
        <w:rPr>
          <w:b/>
          <w:bCs/>
          <w:sz w:val="18"/>
          <w:szCs w:val="18"/>
        </w:rPr>
        <w:t>vizportal.log</w:t>
      </w:r>
      <w:r w:rsidRPr="00A82FAE">
        <w:rPr>
          <w:sz w:val="18"/>
          <w:szCs w:val="18"/>
        </w:rPr>
        <w:t xml:space="preserve">, and </w:t>
      </w:r>
      <w:r w:rsidRPr="00A82FAE">
        <w:rPr>
          <w:b/>
          <w:bCs/>
          <w:sz w:val="18"/>
          <w:szCs w:val="18"/>
        </w:rPr>
        <w:t>wgserver.log</w:t>
      </w:r>
      <w:r w:rsidRPr="00A82FAE">
        <w:rPr>
          <w:sz w:val="18"/>
          <w:szCs w:val="18"/>
        </w:rPr>
        <w:t xml:space="preserve">. </w:t>
      </w:r>
      <w:proofErr w:type="spellStart"/>
      <w:r w:rsidRPr="00A82FAE">
        <w:rPr>
          <w:sz w:val="18"/>
          <w:szCs w:val="18"/>
        </w:rPr>
        <w:t>Analyzing</w:t>
      </w:r>
      <w:proofErr w:type="spellEnd"/>
      <w:r w:rsidRPr="00A82FAE">
        <w:rPr>
          <w:sz w:val="18"/>
          <w:szCs w:val="18"/>
        </w:rPr>
        <w:t xml:space="preserve"> these logs can provide insights into errors or issues.</w:t>
      </w:r>
    </w:p>
    <w:p w14:paraId="72EC7FD3" w14:textId="77777777" w:rsidR="00761432" w:rsidRPr="00A82FAE" w:rsidRDefault="00761432" w:rsidP="00761432">
      <w:pPr>
        <w:numPr>
          <w:ilvl w:val="0"/>
          <w:numId w:val="2"/>
        </w:numPr>
        <w:spacing w:after="0" w:line="240" w:lineRule="auto"/>
        <w:rPr>
          <w:sz w:val="18"/>
          <w:szCs w:val="18"/>
        </w:rPr>
      </w:pPr>
      <w:r w:rsidRPr="00A82FAE">
        <w:rPr>
          <w:b/>
          <w:bCs/>
          <w:sz w:val="18"/>
          <w:szCs w:val="18"/>
        </w:rPr>
        <w:t>Service Status:</w:t>
      </w:r>
    </w:p>
    <w:p w14:paraId="75F0A9A6"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Confirming that all Tableau Server services are running is essential. Commands like </w:t>
      </w:r>
      <w:proofErr w:type="spellStart"/>
      <w:r w:rsidRPr="00A82FAE">
        <w:rPr>
          <w:b/>
          <w:bCs/>
          <w:sz w:val="18"/>
          <w:szCs w:val="18"/>
        </w:rPr>
        <w:t>tabadmin</w:t>
      </w:r>
      <w:proofErr w:type="spellEnd"/>
      <w:r w:rsidRPr="00A82FAE">
        <w:rPr>
          <w:b/>
          <w:bCs/>
          <w:sz w:val="18"/>
          <w:szCs w:val="18"/>
        </w:rPr>
        <w:t xml:space="preserve"> status</w:t>
      </w:r>
      <w:r w:rsidRPr="00A82FAE">
        <w:rPr>
          <w:sz w:val="18"/>
          <w:szCs w:val="18"/>
        </w:rPr>
        <w:t xml:space="preserve"> or </w:t>
      </w:r>
      <w:proofErr w:type="spellStart"/>
      <w:r w:rsidRPr="00A82FAE">
        <w:rPr>
          <w:b/>
          <w:bCs/>
          <w:sz w:val="18"/>
          <w:szCs w:val="18"/>
        </w:rPr>
        <w:t>tsm</w:t>
      </w:r>
      <w:proofErr w:type="spellEnd"/>
      <w:r w:rsidRPr="00A82FAE">
        <w:rPr>
          <w:b/>
          <w:bCs/>
          <w:sz w:val="18"/>
          <w:szCs w:val="18"/>
        </w:rPr>
        <w:t xml:space="preserve"> status -v</w:t>
      </w:r>
      <w:r w:rsidRPr="00A82FAE">
        <w:rPr>
          <w:sz w:val="18"/>
          <w:szCs w:val="18"/>
        </w:rPr>
        <w:t xml:space="preserve"> can be used to check the status of services.</w:t>
      </w:r>
    </w:p>
    <w:p w14:paraId="2CA94A01" w14:textId="77777777" w:rsidR="00761432" w:rsidRPr="00A82FAE" w:rsidRDefault="00761432" w:rsidP="00761432">
      <w:pPr>
        <w:numPr>
          <w:ilvl w:val="0"/>
          <w:numId w:val="2"/>
        </w:numPr>
        <w:spacing w:after="0" w:line="240" w:lineRule="auto"/>
        <w:rPr>
          <w:sz w:val="18"/>
          <w:szCs w:val="18"/>
        </w:rPr>
      </w:pPr>
      <w:r w:rsidRPr="00A82FAE">
        <w:rPr>
          <w:b/>
          <w:bCs/>
          <w:sz w:val="18"/>
          <w:szCs w:val="18"/>
        </w:rPr>
        <w:t>Configuration Settings:</w:t>
      </w:r>
    </w:p>
    <w:p w14:paraId="7588D636"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Ensuring that your Tableau Server is configured correctly is vital. Use commands like </w:t>
      </w:r>
      <w:proofErr w:type="spellStart"/>
      <w:r w:rsidRPr="00A82FAE">
        <w:rPr>
          <w:b/>
          <w:bCs/>
          <w:sz w:val="18"/>
          <w:szCs w:val="18"/>
        </w:rPr>
        <w:t>tsm</w:t>
      </w:r>
      <w:proofErr w:type="spellEnd"/>
      <w:r w:rsidRPr="00A82FAE">
        <w:rPr>
          <w:b/>
          <w:bCs/>
          <w:sz w:val="18"/>
          <w:szCs w:val="18"/>
        </w:rPr>
        <w:t xml:space="preserve"> configuration get</w:t>
      </w:r>
      <w:r w:rsidRPr="00A82FAE">
        <w:rPr>
          <w:sz w:val="18"/>
          <w:szCs w:val="18"/>
        </w:rPr>
        <w:t xml:space="preserve"> to view current configurations and </w:t>
      </w:r>
      <w:proofErr w:type="spellStart"/>
      <w:r w:rsidRPr="00A82FAE">
        <w:rPr>
          <w:b/>
          <w:bCs/>
          <w:sz w:val="18"/>
          <w:szCs w:val="18"/>
        </w:rPr>
        <w:t>tsm</w:t>
      </w:r>
      <w:proofErr w:type="spellEnd"/>
      <w:r w:rsidRPr="00A82FAE">
        <w:rPr>
          <w:b/>
          <w:bCs/>
          <w:sz w:val="18"/>
          <w:szCs w:val="18"/>
        </w:rPr>
        <w:t xml:space="preserve"> configuration set</w:t>
      </w:r>
      <w:r w:rsidRPr="00A82FAE">
        <w:rPr>
          <w:sz w:val="18"/>
          <w:szCs w:val="18"/>
        </w:rPr>
        <w:t xml:space="preserve"> to modify them.</w:t>
      </w:r>
    </w:p>
    <w:p w14:paraId="1D8ECB42" w14:textId="77777777" w:rsidR="00761432" w:rsidRPr="00A82FAE" w:rsidRDefault="00761432" w:rsidP="00761432">
      <w:pPr>
        <w:numPr>
          <w:ilvl w:val="0"/>
          <w:numId w:val="2"/>
        </w:numPr>
        <w:spacing w:after="0" w:line="240" w:lineRule="auto"/>
        <w:rPr>
          <w:sz w:val="18"/>
          <w:szCs w:val="18"/>
        </w:rPr>
      </w:pPr>
      <w:r w:rsidRPr="00A82FAE">
        <w:rPr>
          <w:b/>
          <w:bCs/>
          <w:sz w:val="18"/>
          <w:szCs w:val="18"/>
        </w:rPr>
        <w:t>Permissions:</w:t>
      </w:r>
    </w:p>
    <w:p w14:paraId="0A185D33"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Permissions issues can cause various problems. Check and adjust permissions using command-line tools like </w:t>
      </w:r>
      <w:proofErr w:type="spellStart"/>
      <w:r w:rsidRPr="00A82FAE">
        <w:rPr>
          <w:b/>
          <w:bCs/>
          <w:sz w:val="18"/>
          <w:szCs w:val="18"/>
        </w:rPr>
        <w:t>tabcmd</w:t>
      </w:r>
      <w:proofErr w:type="spellEnd"/>
      <w:r w:rsidRPr="00A82FAE">
        <w:rPr>
          <w:sz w:val="18"/>
          <w:szCs w:val="18"/>
        </w:rPr>
        <w:t xml:space="preserve"> or </w:t>
      </w:r>
      <w:proofErr w:type="spellStart"/>
      <w:r w:rsidRPr="00A82FAE">
        <w:rPr>
          <w:b/>
          <w:bCs/>
          <w:sz w:val="18"/>
          <w:szCs w:val="18"/>
        </w:rPr>
        <w:t>tsm</w:t>
      </w:r>
      <w:proofErr w:type="spellEnd"/>
      <w:r w:rsidRPr="00A82FAE">
        <w:rPr>
          <w:sz w:val="18"/>
          <w:szCs w:val="18"/>
        </w:rPr>
        <w:t>.</w:t>
      </w:r>
    </w:p>
    <w:p w14:paraId="63BC262C" w14:textId="77777777" w:rsidR="00761432" w:rsidRPr="00A82FAE" w:rsidRDefault="00761432" w:rsidP="00761432">
      <w:pPr>
        <w:numPr>
          <w:ilvl w:val="0"/>
          <w:numId w:val="2"/>
        </w:numPr>
        <w:spacing w:after="0" w:line="240" w:lineRule="auto"/>
        <w:rPr>
          <w:sz w:val="18"/>
          <w:szCs w:val="18"/>
        </w:rPr>
      </w:pPr>
      <w:r w:rsidRPr="00A82FAE">
        <w:rPr>
          <w:b/>
          <w:bCs/>
          <w:sz w:val="18"/>
          <w:szCs w:val="18"/>
        </w:rPr>
        <w:t>Database Connections:</w:t>
      </w:r>
    </w:p>
    <w:p w14:paraId="44114C1D"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Problems with database connections can lead to data source issues. Verify database connections using commands like </w:t>
      </w:r>
      <w:proofErr w:type="spellStart"/>
      <w:r w:rsidRPr="00A82FAE">
        <w:rPr>
          <w:b/>
          <w:bCs/>
          <w:sz w:val="18"/>
          <w:szCs w:val="18"/>
        </w:rPr>
        <w:t>tsm</w:t>
      </w:r>
      <w:proofErr w:type="spellEnd"/>
      <w:r w:rsidRPr="00A82FAE">
        <w:rPr>
          <w:b/>
          <w:bCs/>
          <w:sz w:val="18"/>
          <w:szCs w:val="18"/>
        </w:rPr>
        <w:t xml:space="preserve"> data-access status</w:t>
      </w:r>
      <w:r w:rsidRPr="00A82FAE">
        <w:rPr>
          <w:sz w:val="18"/>
          <w:szCs w:val="18"/>
        </w:rPr>
        <w:t xml:space="preserve"> or </w:t>
      </w:r>
      <w:proofErr w:type="spellStart"/>
      <w:r w:rsidRPr="00A82FAE">
        <w:rPr>
          <w:b/>
          <w:bCs/>
          <w:sz w:val="18"/>
          <w:szCs w:val="18"/>
        </w:rPr>
        <w:t>tsm</w:t>
      </w:r>
      <w:proofErr w:type="spellEnd"/>
      <w:r w:rsidRPr="00A82FAE">
        <w:rPr>
          <w:b/>
          <w:bCs/>
          <w:sz w:val="18"/>
          <w:szCs w:val="18"/>
        </w:rPr>
        <w:t xml:space="preserve"> data-access set</w:t>
      </w:r>
      <w:r w:rsidRPr="00A82FAE">
        <w:rPr>
          <w:sz w:val="18"/>
          <w:szCs w:val="18"/>
        </w:rPr>
        <w:t>.</w:t>
      </w:r>
    </w:p>
    <w:p w14:paraId="66A1BE1D" w14:textId="77777777" w:rsidR="00761432" w:rsidRPr="00A82FAE" w:rsidRDefault="00761432" w:rsidP="00761432">
      <w:pPr>
        <w:numPr>
          <w:ilvl w:val="0"/>
          <w:numId w:val="2"/>
        </w:numPr>
        <w:spacing w:after="0" w:line="240" w:lineRule="auto"/>
        <w:rPr>
          <w:sz w:val="18"/>
          <w:szCs w:val="18"/>
        </w:rPr>
      </w:pPr>
      <w:r w:rsidRPr="00A82FAE">
        <w:rPr>
          <w:b/>
          <w:bCs/>
          <w:sz w:val="18"/>
          <w:szCs w:val="18"/>
        </w:rPr>
        <w:t>Network Configuration:</w:t>
      </w:r>
    </w:p>
    <w:p w14:paraId="6607469C"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Ensure that there are no network issues impacting communication between Tableau Server components. Tools like </w:t>
      </w:r>
      <w:r w:rsidRPr="00A82FAE">
        <w:rPr>
          <w:b/>
          <w:bCs/>
          <w:sz w:val="18"/>
          <w:szCs w:val="18"/>
        </w:rPr>
        <w:t>ping</w:t>
      </w:r>
      <w:r w:rsidRPr="00A82FAE">
        <w:rPr>
          <w:sz w:val="18"/>
          <w:szCs w:val="18"/>
        </w:rPr>
        <w:t xml:space="preserve"> or </w:t>
      </w:r>
      <w:r w:rsidRPr="00A82FAE">
        <w:rPr>
          <w:b/>
          <w:bCs/>
          <w:sz w:val="18"/>
          <w:szCs w:val="18"/>
        </w:rPr>
        <w:t>telnet</w:t>
      </w:r>
      <w:r w:rsidRPr="00A82FAE">
        <w:rPr>
          <w:sz w:val="18"/>
          <w:szCs w:val="18"/>
        </w:rPr>
        <w:t xml:space="preserve"> can be useful for network troubleshooting.</w:t>
      </w:r>
    </w:p>
    <w:p w14:paraId="402CB3FA" w14:textId="77777777" w:rsidR="00761432" w:rsidRPr="00A82FAE" w:rsidRDefault="00761432" w:rsidP="00761432">
      <w:pPr>
        <w:numPr>
          <w:ilvl w:val="0"/>
          <w:numId w:val="2"/>
        </w:numPr>
        <w:spacing w:after="0" w:line="240" w:lineRule="auto"/>
        <w:rPr>
          <w:sz w:val="18"/>
          <w:szCs w:val="18"/>
        </w:rPr>
      </w:pPr>
      <w:r w:rsidRPr="00A82FAE">
        <w:rPr>
          <w:b/>
          <w:bCs/>
          <w:sz w:val="18"/>
          <w:szCs w:val="18"/>
        </w:rPr>
        <w:t>Restart Services:</w:t>
      </w:r>
    </w:p>
    <w:p w14:paraId="0E01477A" w14:textId="77777777" w:rsidR="00761432" w:rsidRPr="00A82FAE" w:rsidRDefault="00761432" w:rsidP="00761432">
      <w:pPr>
        <w:numPr>
          <w:ilvl w:val="1"/>
          <w:numId w:val="2"/>
        </w:numPr>
        <w:spacing w:after="0" w:line="240" w:lineRule="auto"/>
        <w:rPr>
          <w:sz w:val="18"/>
          <w:szCs w:val="18"/>
        </w:rPr>
      </w:pPr>
      <w:r w:rsidRPr="00A82FAE">
        <w:rPr>
          <w:sz w:val="18"/>
          <w:szCs w:val="18"/>
        </w:rPr>
        <w:t xml:space="preserve">Restarting services can be a quick way to resolve certain issues. Use commands like </w:t>
      </w:r>
      <w:proofErr w:type="spellStart"/>
      <w:r w:rsidRPr="00A82FAE">
        <w:rPr>
          <w:b/>
          <w:bCs/>
          <w:sz w:val="18"/>
          <w:szCs w:val="18"/>
        </w:rPr>
        <w:t>tabadmin</w:t>
      </w:r>
      <w:proofErr w:type="spellEnd"/>
      <w:r w:rsidRPr="00A82FAE">
        <w:rPr>
          <w:b/>
          <w:bCs/>
          <w:sz w:val="18"/>
          <w:szCs w:val="18"/>
        </w:rPr>
        <w:t xml:space="preserve"> restart</w:t>
      </w:r>
      <w:r w:rsidRPr="00A82FAE">
        <w:rPr>
          <w:sz w:val="18"/>
          <w:szCs w:val="18"/>
        </w:rPr>
        <w:t xml:space="preserve"> or </w:t>
      </w:r>
      <w:proofErr w:type="spellStart"/>
      <w:r w:rsidRPr="00A82FAE">
        <w:rPr>
          <w:b/>
          <w:bCs/>
          <w:sz w:val="18"/>
          <w:szCs w:val="18"/>
        </w:rPr>
        <w:t>tsm</w:t>
      </w:r>
      <w:proofErr w:type="spellEnd"/>
      <w:r w:rsidRPr="00A82FAE">
        <w:rPr>
          <w:b/>
          <w:bCs/>
          <w:sz w:val="18"/>
          <w:szCs w:val="18"/>
        </w:rPr>
        <w:t xml:space="preserve"> restart</w:t>
      </w:r>
      <w:r w:rsidRPr="00A82FAE">
        <w:rPr>
          <w:sz w:val="18"/>
          <w:szCs w:val="18"/>
        </w:rPr>
        <w:t xml:space="preserve"> for service restarts.</w:t>
      </w:r>
    </w:p>
    <w:p w14:paraId="621FDC00" w14:textId="77777777" w:rsidR="00761432" w:rsidRPr="00867911" w:rsidRDefault="00761432" w:rsidP="00761432">
      <w:pPr>
        <w:numPr>
          <w:ilvl w:val="0"/>
          <w:numId w:val="2"/>
        </w:numPr>
        <w:spacing w:after="0" w:line="240" w:lineRule="auto"/>
        <w:rPr>
          <w:sz w:val="18"/>
          <w:szCs w:val="18"/>
        </w:rPr>
      </w:pPr>
      <w:r w:rsidRPr="00A82FAE">
        <w:rPr>
          <w:b/>
          <w:bCs/>
          <w:sz w:val="18"/>
          <w:szCs w:val="18"/>
        </w:rPr>
        <w:t>Upgrade/Update:</w:t>
      </w:r>
    </w:p>
    <w:p w14:paraId="7B47CD2E" w14:textId="77777777" w:rsidR="00761432" w:rsidRDefault="00761432" w:rsidP="00761432">
      <w:pPr>
        <w:rPr>
          <w:b/>
          <w:bCs/>
          <w:sz w:val="18"/>
          <w:szCs w:val="18"/>
        </w:rPr>
      </w:pPr>
    </w:p>
    <w:p w14:paraId="0C974E1B" w14:textId="77777777" w:rsidR="00761432" w:rsidRDefault="00761432" w:rsidP="00761432">
      <w:pPr>
        <w:rPr>
          <w:b/>
          <w:bCs/>
          <w:sz w:val="18"/>
          <w:szCs w:val="18"/>
        </w:rPr>
      </w:pPr>
    </w:p>
    <w:p w14:paraId="239C26F8" w14:textId="77777777" w:rsidR="00761432" w:rsidRDefault="00761432" w:rsidP="00761432">
      <w:pPr>
        <w:rPr>
          <w:b/>
          <w:bCs/>
          <w:sz w:val="18"/>
          <w:szCs w:val="18"/>
        </w:rPr>
      </w:pPr>
    </w:p>
    <w:p w14:paraId="388FC4AC" w14:textId="77777777" w:rsidR="00761432" w:rsidRPr="00A82FAE" w:rsidRDefault="00761432" w:rsidP="00761432">
      <w:pPr>
        <w:rPr>
          <w:sz w:val="18"/>
          <w:szCs w:val="18"/>
        </w:rPr>
      </w:pPr>
    </w:p>
    <w:p w14:paraId="7E78C662" w14:textId="77777777" w:rsidR="00761432" w:rsidRDefault="00761432" w:rsidP="00761432">
      <w:pPr>
        <w:numPr>
          <w:ilvl w:val="1"/>
          <w:numId w:val="2"/>
        </w:numPr>
        <w:spacing w:after="0" w:line="240" w:lineRule="auto"/>
        <w:rPr>
          <w:sz w:val="18"/>
          <w:szCs w:val="18"/>
        </w:rPr>
      </w:pPr>
      <w:r w:rsidRPr="00A82FAE">
        <w:rPr>
          <w:sz w:val="18"/>
          <w:szCs w:val="18"/>
        </w:rPr>
        <w:t xml:space="preserve">Staying up-to-date with the latest Tableau Server version is essential. Commands like </w:t>
      </w:r>
      <w:proofErr w:type="spellStart"/>
      <w:r w:rsidRPr="00A82FAE">
        <w:rPr>
          <w:b/>
          <w:bCs/>
          <w:sz w:val="18"/>
          <w:szCs w:val="18"/>
        </w:rPr>
        <w:t>tsm</w:t>
      </w:r>
      <w:proofErr w:type="spellEnd"/>
      <w:r w:rsidRPr="00A82FAE">
        <w:rPr>
          <w:b/>
          <w:bCs/>
          <w:sz w:val="18"/>
          <w:szCs w:val="18"/>
        </w:rPr>
        <w:t xml:space="preserve"> pending-changes apply</w:t>
      </w:r>
      <w:r w:rsidRPr="00A82FAE">
        <w:rPr>
          <w:sz w:val="18"/>
          <w:szCs w:val="18"/>
        </w:rPr>
        <w:t xml:space="preserve"> can be used during the upgrade process.</w:t>
      </w:r>
    </w:p>
    <w:p w14:paraId="7A5F9DE0" w14:textId="77777777" w:rsidR="00761432" w:rsidRDefault="00761432" w:rsidP="00761432">
      <w:pPr>
        <w:rPr>
          <w:rFonts w:ascii="Segoe UI" w:hAnsi="Segoe UI" w:cs="Segoe UI"/>
          <w:color w:val="374151"/>
        </w:rPr>
      </w:pPr>
    </w:p>
    <w:p w14:paraId="41389961" w14:textId="77777777" w:rsidR="00761432" w:rsidRDefault="00761432" w:rsidP="00761432">
      <w:r>
        <w:t>3.</w:t>
      </w:r>
      <w:r w:rsidRPr="00F26D78">
        <w:t>Tableau Server logs and log file locations:</w:t>
      </w:r>
    </w:p>
    <w:p w14:paraId="3360F395" w14:textId="77777777" w:rsidR="00761432" w:rsidRDefault="00761432" w:rsidP="00761432"/>
    <w:p w14:paraId="296D70B3" w14:textId="77777777" w:rsidR="00761432" w:rsidRPr="00AE26EC" w:rsidRDefault="00761432" w:rsidP="00761432">
      <w:pPr>
        <w:rPr>
          <w:b/>
          <w:bCs/>
          <w:sz w:val="16"/>
          <w:szCs w:val="16"/>
        </w:rPr>
      </w:pPr>
      <w:r w:rsidRPr="00AE26EC">
        <w:rPr>
          <w:b/>
          <w:bCs/>
          <w:sz w:val="16"/>
          <w:szCs w:val="16"/>
        </w:rPr>
        <w:t>1. Log File Locations:</w:t>
      </w:r>
    </w:p>
    <w:p w14:paraId="66894723" w14:textId="77777777" w:rsidR="00761432" w:rsidRPr="003D1111" w:rsidRDefault="00761432" w:rsidP="00761432">
      <w:pPr>
        <w:rPr>
          <w:sz w:val="18"/>
          <w:szCs w:val="18"/>
        </w:rPr>
      </w:pPr>
      <w:r w:rsidRPr="003D1111">
        <w:rPr>
          <w:sz w:val="18"/>
          <w:szCs w:val="18"/>
        </w:rPr>
        <w:t>The default log file locations on a Tableau Server installation can be found in the following directories:</w:t>
      </w:r>
    </w:p>
    <w:p w14:paraId="3B7AE7D3" w14:textId="77777777" w:rsidR="00761432" w:rsidRPr="003D1111" w:rsidRDefault="00761432" w:rsidP="00761432">
      <w:pPr>
        <w:numPr>
          <w:ilvl w:val="0"/>
          <w:numId w:val="3"/>
        </w:numPr>
        <w:spacing w:after="0" w:line="240" w:lineRule="auto"/>
        <w:rPr>
          <w:sz w:val="16"/>
          <w:szCs w:val="16"/>
        </w:rPr>
      </w:pPr>
      <w:r w:rsidRPr="003D1111">
        <w:rPr>
          <w:b/>
          <w:bCs/>
          <w:sz w:val="16"/>
          <w:szCs w:val="16"/>
        </w:rPr>
        <w:t>Linux:</w:t>
      </w:r>
    </w:p>
    <w:p w14:paraId="751C68E2" w14:textId="77777777" w:rsidR="00761432" w:rsidRPr="003D1111" w:rsidRDefault="00761432" w:rsidP="00761432">
      <w:pPr>
        <w:numPr>
          <w:ilvl w:val="1"/>
          <w:numId w:val="3"/>
        </w:numPr>
        <w:spacing w:after="0" w:line="240" w:lineRule="auto"/>
        <w:rPr>
          <w:sz w:val="16"/>
          <w:szCs w:val="16"/>
        </w:rPr>
      </w:pPr>
      <w:r w:rsidRPr="003D1111">
        <w:rPr>
          <w:b/>
          <w:bCs/>
          <w:sz w:val="16"/>
          <w:szCs w:val="16"/>
        </w:rPr>
        <w:t>/var/opt/tableau/</w:t>
      </w:r>
      <w:proofErr w:type="spellStart"/>
      <w:r w:rsidRPr="003D1111">
        <w:rPr>
          <w:b/>
          <w:bCs/>
          <w:sz w:val="16"/>
          <w:szCs w:val="16"/>
        </w:rPr>
        <w:t>tableau_server</w:t>
      </w:r>
      <w:proofErr w:type="spellEnd"/>
      <w:r w:rsidRPr="003D1111">
        <w:rPr>
          <w:b/>
          <w:bCs/>
          <w:sz w:val="16"/>
          <w:szCs w:val="16"/>
        </w:rPr>
        <w:t>/data/</w:t>
      </w:r>
      <w:proofErr w:type="spellStart"/>
      <w:r w:rsidRPr="003D1111">
        <w:rPr>
          <w:b/>
          <w:bCs/>
          <w:sz w:val="16"/>
          <w:szCs w:val="16"/>
        </w:rPr>
        <w:t>tabsvc</w:t>
      </w:r>
      <w:proofErr w:type="spellEnd"/>
      <w:r w:rsidRPr="003D1111">
        <w:rPr>
          <w:b/>
          <w:bCs/>
          <w:sz w:val="16"/>
          <w:szCs w:val="16"/>
        </w:rPr>
        <w:t>/logs</w:t>
      </w:r>
      <w:r w:rsidRPr="003D1111">
        <w:rPr>
          <w:sz w:val="16"/>
          <w:szCs w:val="16"/>
        </w:rPr>
        <w:t xml:space="preserve"> for primary logs.</w:t>
      </w:r>
    </w:p>
    <w:p w14:paraId="5DF0A122" w14:textId="77777777" w:rsidR="00761432" w:rsidRDefault="00761432" w:rsidP="00761432">
      <w:pPr>
        <w:numPr>
          <w:ilvl w:val="1"/>
          <w:numId w:val="3"/>
        </w:numPr>
        <w:spacing w:after="0" w:line="240" w:lineRule="auto"/>
        <w:rPr>
          <w:sz w:val="16"/>
          <w:szCs w:val="16"/>
        </w:rPr>
      </w:pPr>
      <w:r w:rsidRPr="003D1111">
        <w:rPr>
          <w:b/>
          <w:bCs/>
          <w:sz w:val="16"/>
          <w:szCs w:val="16"/>
        </w:rPr>
        <w:t>/var/opt/tableau/</w:t>
      </w:r>
      <w:proofErr w:type="spellStart"/>
      <w:r w:rsidRPr="003D1111">
        <w:rPr>
          <w:b/>
          <w:bCs/>
          <w:sz w:val="16"/>
          <w:szCs w:val="16"/>
        </w:rPr>
        <w:t>tableau_server</w:t>
      </w:r>
      <w:proofErr w:type="spellEnd"/>
      <w:r w:rsidRPr="003D1111">
        <w:rPr>
          <w:b/>
          <w:bCs/>
          <w:sz w:val="16"/>
          <w:szCs w:val="16"/>
        </w:rPr>
        <w:t>/data/</w:t>
      </w:r>
      <w:proofErr w:type="spellStart"/>
      <w:r w:rsidRPr="003D1111">
        <w:rPr>
          <w:b/>
          <w:bCs/>
          <w:sz w:val="16"/>
          <w:szCs w:val="16"/>
        </w:rPr>
        <w:t>tabsvc</w:t>
      </w:r>
      <w:proofErr w:type="spellEnd"/>
      <w:r w:rsidRPr="003D1111">
        <w:rPr>
          <w:b/>
          <w:bCs/>
          <w:sz w:val="16"/>
          <w:szCs w:val="16"/>
        </w:rPr>
        <w:t>/</w:t>
      </w:r>
      <w:proofErr w:type="spellStart"/>
      <w:r w:rsidRPr="003D1111">
        <w:rPr>
          <w:b/>
          <w:bCs/>
          <w:sz w:val="16"/>
          <w:szCs w:val="16"/>
        </w:rPr>
        <w:t>vizqlserver</w:t>
      </w:r>
      <w:proofErr w:type="spellEnd"/>
      <w:r w:rsidRPr="003D1111">
        <w:rPr>
          <w:b/>
          <w:bCs/>
          <w:sz w:val="16"/>
          <w:szCs w:val="16"/>
        </w:rPr>
        <w:t>/Logs</w:t>
      </w:r>
      <w:r w:rsidRPr="003D1111">
        <w:rPr>
          <w:sz w:val="16"/>
          <w:szCs w:val="16"/>
        </w:rPr>
        <w:t xml:space="preserve"> for </w:t>
      </w:r>
      <w:proofErr w:type="spellStart"/>
      <w:r w:rsidRPr="003D1111">
        <w:rPr>
          <w:sz w:val="16"/>
          <w:szCs w:val="16"/>
        </w:rPr>
        <w:t>VizQL</w:t>
      </w:r>
      <w:proofErr w:type="spellEnd"/>
      <w:r w:rsidRPr="003D1111">
        <w:rPr>
          <w:sz w:val="16"/>
          <w:szCs w:val="16"/>
        </w:rPr>
        <w:t xml:space="preserve"> logs.</w:t>
      </w:r>
    </w:p>
    <w:p w14:paraId="736278EE" w14:textId="77777777" w:rsidR="00761432" w:rsidRDefault="00761432" w:rsidP="00761432">
      <w:pPr>
        <w:rPr>
          <w:sz w:val="16"/>
          <w:szCs w:val="16"/>
        </w:rPr>
      </w:pPr>
    </w:p>
    <w:p w14:paraId="23C62BAA" w14:textId="77777777" w:rsidR="00761432" w:rsidRPr="00AE26EC" w:rsidRDefault="00761432" w:rsidP="00761432">
      <w:pPr>
        <w:rPr>
          <w:b/>
          <w:bCs/>
          <w:sz w:val="16"/>
          <w:szCs w:val="16"/>
        </w:rPr>
      </w:pPr>
      <w:r w:rsidRPr="00AE26EC">
        <w:rPr>
          <w:b/>
          <w:bCs/>
          <w:sz w:val="16"/>
          <w:szCs w:val="16"/>
        </w:rPr>
        <w:t>2. Checking Logs:</w:t>
      </w:r>
    </w:p>
    <w:p w14:paraId="0485CD23" w14:textId="77777777" w:rsidR="00761432" w:rsidRDefault="00761432" w:rsidP="00761432">
      <w:pPr>
        <w:numPr>
          <w:ilvl w:val="0"/>
          <w:numId w:val="4"/>
        </w:numPr>
        <w:spacing w:after="0" w:line="240" w:lineRule="auto"/>
        <w:rPr>
          <w:sz w:val="16"/>
          <w:szCs w:val="16"/>
        </w:rPr>
      </w:pPr>
      <w:r w:rsidRPr="00AE26EC">
        <w:rPr>
          <w:sz w:val="16"/>
          <w:szCs w:val="16"/>
        </w:rPr>
        <w:t xml:space="preserve">You can use a text editor or command-line tools to view the content of log files. On the command line, you can use tools like </w:t>
      </w:r>
      <w:r w:rsidRPr="00AE26EC">
        <w:rPr>
          <w:b/>
          <w:bCs/>
          <w:sz w:val="16"/>
          <w:szCs w:val="16"/>
        </w:rPr>
        <w:t>cat</w:t>
      </w:r>
      <w:r w:rsidRPr="00AE26EC">
        <w:rPr>
          <w:sz w:val="16"/>
          <w:szCs w:val="16"/>
        </w:rPr>
        <w:t xml:space="preserve">, </w:t>
      </w:r>
      <w:r w:rsidRPr="00AE26EC">
        <w:rPr>
          <w:b/>
          <w:bCs/>
          <w:sz w:val="16"/>
          <w:szCs w:val="16"/>
        </w:rPr>
        <w:t>tail</w:t>
      </w:r>
      <w:r w:rsidRPr="00AE26EC">
        <w:rPr>
          <w:sz w:val="16"/>
          <w:szCs w:val="16"/>
        </w:rPr>
        <w:t xml:space="preserve">, or </w:t>
      </w:r>
      <w:r w:rsidRPr="00AE26EC">
        <w:rPr>
          <w:b/>
          <w:bCs/>
          <w:sz w:val="16"/>
          <w:szCs w:val="16"/>
        </w:rPr>
        <w:t>more</w:t>
      </w:r>
      <w:r w:rsidRPr="00AE26EC">
        <w:rPr>
          <w:sz w:val="16"/>
          <w:szCs w:val="16"/>
        </w:rPr>
        <w:t xml:space="preserve"> to view logs.</w:t>
      </w:r>
    </w:p>
    <w:p w14:paraId="1C1B69EB" w14:textId="77777777" w:rsidR="00761432" w:rsidRDefault="00761432" w:rsidP="00761432">
      <w:pPr>
        <w:ind w:left="360"/>
        <w:rPr>
          <w:b/>
          <w:bCs/>
          <w:sz w:val="16"/>
          <w:szCs w:val="16"/>
        </w:rPr>
      </w:pPr>
      <w:r w:rsidRPr="00AE26EC">
        <w:rPr>
          <w:b/>
          <w:bCs/>
          <w:sz w:val="16"/>
          <w:szCs w:val="16"/>
        </w:rPr>
        <w:t>Example (Linux):</w:t>
      </w:r>
    </w:p>
    <w:p w14:paraId="62BB2AAB" w14:textId="77777777" w:rsidR="00761432" w:rsidRPr="00AE26EC"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16"/>
          <w:szCs w:val="16"/>
        </w:rPr>
      </w:pPr>
      <w:r>
        <w:rPr>
          <w:b/>
          <w:bCs/>
          <w:sz w:val="16"/>
          <w:szCs w:val="16"/>
        </w:rPr>
        <w:t xml:space="preserve">                             </w:t>
      </w:r>
      <w:r w:rsidRPr="00AE26EC">
        <w:rPr>
          <w:b/>
          <w:bCs/>
          <w:sz w:val="16"/>
          <w:szCs w:val="16"/>
        </w:rPr>
        <w:t>cat /var/opt/tableau/</w:t>
      </w:r>
      <w:proofErr w:type="spellStart"/>
      <w:r w:rsidRPr="00AE26EC">
        <w:rPr>
          <w:b/>
          <w:bCs/>
          <w:sz w:val="16"/>
          <w:szCs w:val="16"/>
        </w:rPr>
        <w:t>tableau_server</w:t>
      </w:r>
      <w:proofErr w:type="spellEnd"/>
      <w:r w:rsidRPr="00AE26EC">
        <w:rPr>
          <w:b/>
          <w:bCs/>
          <w:sz w:val="16"/>
          <w:szCs w:val="16"/>
        </w:rPr>
        <w:t>/data/</w:t>
      </w:r>
      <w:proofErr w:type="spellStart"/>
      <w:r w:rsidRPr="00AE26EC">
        <w:rPr>
          <w:b/>
          <w:bCs/>
          <w:sz w:val="16"/>
          <w:szCs w:val="16"/>
        </w:rPr>
        <w:t>tabsvc</w:t>
      </w:r>
      <w:proofErr w:type="spellEnd"/>
      <w:r w:rsidRPr="00AE26EC">
        <w:rPr>
          <w:b/>
          <w:bCs/>
          <w:sz w:val="16"/>
          <w:szCs w:val="16"/>
        </w:rPr>
        <w:t>/logs/*.log</w:t>
      </w:r>
    </w:p>
    <w:p w14:paraId="4160DB35" w14:textId="77777777" w:rsidR="00761432" w:rsidRPr="003D1111" w:rsidRDefault="00761432" w:rsidP="00761432">
      <w:pPr>
        <w:rPr>
          <w:sz w:val="16"/>
          <w:szCs w:val="16"/>
        </w:rPr>
      </w:pPr>
    </w:p>
    <w:p w14:paraId="3BC6481C" w14:textId="77777777" w:rsidR="00761432" w:rsidRPr="00AE26EC" w:rsidRDefault="00761432" w:rsidP="00761432">
      <w:pPr>
        <w:rPr>
          <w:b/>
          <w:bCs/>
          <w:sz w:val="16"/>
          <w:szCs w:val="16"/>
        </w:rPr>
      </w:pPr>
      <w:r w:rsidRPr="00AE26EC">
        <w:rPr>
          <w:b/>
          <w:bCs/>
          <w:sz w:val="16"/>
          <w:szCs w:val="16"/>
        </w:rPr>
        <w:t>3. Tableau Server Log Types:</w:t>
      </w:r>
    </w:p>
    <w:p w14:paraId="40C93B6E" w14:textId="77777777" w:rsidR="00761432" w:rsidRPr="00AE26EC" w:rsidRDefault="00761432" w:rsidP="00761432">
      <w:pPr>
        <w:numPr>
          <w:ilvl w:val="0"/>
          <w:numId w:val="5"/>
        </w:numPr>
        <w:spacing w:after="0" w:line="240" w:lineRule="auto"/>
        <w:rPr>
          <w:sz w:val="16"/>
          <w:szCs w:val="16"/>
        </w:rPr>
      </w:pPr>
      <w:r w:rsidRPr="00AE26EC">
        <w:rPr>
          <w:sz w:val="16"/>
          <w:szCs w:val="16"/>
        </w:rPr>
        <w:t>Some of the key log files include:</w:t>
      </w:r>
    </w:p>
    <w:p w14:paraId="02F9BBF6" w14:textId="77777777" w:rsidR="00761432" w:rsidRPr="00AE26EC" w:rsidRDefault="00761432" w:rsidP="00761432">
      <w:pPr>
        <w:numPr>
          <w:ilvl w:val="1"/>
          <w:numId w:val="5"/>
        </w:numPr>
        <w:spacing w:after="0" w:line="240" w:lineRule="auto"/>
        <w:rPr>
          <w:sz w:val="16"/>
          <w:szCs w:val="16"/>
        </w:rPr>
      </w:pPr>
      <w:r w:rsidRPr="00AE26EC">
        <w:rPr>
          <w:b/>
          <w:bCs/>
          <w:sz w:val="16"/>
          <w:szCs w:val="16"/>
        </w:rPr>
        <w:t>tabadmin.log</w:t>
      </w:r>
      <w:r w:rsidRPr="00AE26EC">
        <w:rPr>
          <w:sz w:val="16"/>
          <w:szCs w:val="16"/>
        </w:rPr>
        <w:t>: Records administrative tasks and configuration changes.</w:t>
      </w:r>
    </w:p>
    <w:p w14:paraId="41AC8D68" w14:textId="77777777" w:rsidR="00761432" w:rsidRPr="00AE26EC" w:rsidRDefault="00761432" w:rsidP="00761432">
      <w:pPr>
        <w:numPr>
          <w:ilvl w:val="1"/>
          <w:numId w:val="5"/>
        </w:numPr>
        <w:spacing w:after="0" w:line="240" w:lineRule="auto"/>
        <w:rPr>
          <w:sz w:val="16"/>
          <w:szCs w:val="16"/>
        </w:rPr>
      </w:pPr>
      <w:r w:rsidRPr="00AE26EC">
        <w:rPr>
          <w:b/>
          <w:bCs/>
          <w:sz w:val="16"/>
          <w:szCs w:val="16"/>
        </w:rPr>
        <w:t>wgserver.log</w:t>
      </w:r>
      <w:r w:rsidRPr="00AE26EC">
        <w:rPr>
          <w:sz w:val="16"/>
          <w:szCs w:val="16"/>
        </w:rPr>
        <w:t>: Contains information about server processes and activities.</w:t>
      </w:r>
    </w:p>
    <w:p w14:paraId="13B99BBD" w14:textId="77777777" w:rsidR="00761432" w:rsidRPr="00AE26EC" w:rsidRDefault="00761432" w:rsidP="00761432">
      <w:pPr>
        <w:numPr>
          <w:ilvl w:val="1"/>
          <w:numId w:val="5"/>
        </w:numPr>
        <w:spacing w:after="0" w:line="240" w:lineRule="auto"/>
        <w:rPr>
          <w:sz w:val="16"/>
          <w:szCs w:val="16"/>
        </w:rPr>
      </w:pPr>
      <w:r w:rsidRPr="00AE26EC">
        <w:rPr>
          <w:b/>
          <w:bCs/>
          <w:sz w:val="16"/>
          <w:szCs w:val="16"/>
        </w:rPr>
        <w:t>vizqlserver.log</w:t>
      </w:r>
      <w:r w:rsidRPr="00AE26EC">
        <w:rPr>
          <w:sz w:val="16"/>
          <w:szCs w:val="16"/>
        </w:rPr>
        <w:t xml:space="preserve">: Captures information related to </w:t>
      </w:r>
      <w:proofErr w:type="spellStart"/>
      <w:r w:rsidRPr="00AE26EC">
        <w:rPr>
          <w:sz w:val="16"/>
          <w:szCs w:val="16"/>
        </w:rPr>
        <w:t>VizQL</w:t>
      </w:r>
      <w:proofErr w:type="spellEnd"/>
      <w:r w:rsidRPr="00AE26EC">
        <w:rPr>
          <w:sz w:val="16"/>
          <w:szCs w:val="16"/>
        </w:rPr>
        <w:t xml:space="preserve"> processes.</w:t>
      </w:r>
    </w:p>
    <w:p w14:paraId="52985AAE" w14:textId="77777777" w:rsidR="00761432" w:rsidRPr="00AE26EC" w:rsidRDefault="00761432" w:rsidP="00761432">
      <w:pPr>
        <w:numPr>
          <w:ilvl w:val="1"/>
          <w:numId w:val="5"/>
        </w:numPr>
        <w:spacing w:after="0" w:line="240" w:lineRule="auto"/>
        <w:rPr>
          <w:sz w:val="16"/>
          <w:szCs w:val="16"/>
        </w:rPr>
      </w:pPr>
      <w:r w:rsidRPr="00AE26EC">
        <w:rPr>
          <w:b/>
          <w:bCs/>
          <w:sz w:val="16"/>
          <w:szCs w:val="16"/>
        </w:rPr>
        <w:t>backgrounder.log</w:t>
      </w:r>
      <w:r w:rsidRPr="00AE26EC">
        <w:rPr>
          <w:sz w:val="16"/>
          <w:szCs w:val="16"/>
        </w:rPr>
        <w:t>: Logs background job activity.</w:t>
      </w:r>
    </w:p>
    <w:p w14:paraId="39DBA7D1" w14:textId="77777777" w:rsidR="00761432" w:rsidRDefault="00761432" w:rsidP="00761432">
      <w:pPr>
        <w:numPr>
          <w:ilvl w:val="1"/>
          <w:numId w:val="5"/>
        </w:numPr>
        <w:spacing w:after="0" w:line="240" w:lineRule="auto"/>
        <w:rPr>
          <w:sz w:val="16"/>
          <w:szCs w:val="16"/>
        </w:rPr>
      </w:pPr>
      <w:r w:rsidRPr="00AE26EC">
        <w:rPr>
          <w:b/>
          <w:bCs/>
          <w:sz w:val="16"/>
          <w:szCs w:val="16"/>
        </w:rPr>
        <w:t>dataengine.log</w:t>
      </w:r>
      <w:r w:rsidRPr="00AE26EC">
        <w:rPr>
          <w:sz w:val="16"/>
          <w:szCs w:val="16"/>
        </w:rPr>
        <w:t>: Records information about data engine processes.</w:t>
      </w:r>
    </w:p>
    <w:p w14:paraId="3AC1D844" w14:textId="77777777" w:rsidR="00761432" w:rsidRPr="00AE26EC" w:rsidRDefault="00761432" w:rsidP="00761432">
      <w:pPr>
        <w:rPr>
          <w:b/>
          <w:bCs/>
          <w:sz w:val="16"/>
          <w:szCs w:val="16"/>
        </w:rPr>
      </w:pPr>
      <w:r w:rsidRPr="00AE26EC">
        <w:rPr>
          <w:b/>
          <w:bCs/>
          <w:sz w:val="16"/>
          <w:szCs w:val="16"/>
        </w:rPr>
        <w:t>4. Filtering Logs:</w:t>
      </w:r>
    </w:p>
    <w:p w14:paraId="39926C4A" w14:textId="4BF76EF8" w:rsidR="00761432" w:rsidRDefault="00761432" w:rsidP="00761432">
      <w:pPr>
        <w:numPr>
          <w:ilvl w:val="0"/>
          <w:numId w:val="6"/>
        </w:numPr>
        <w:spacing w:after="0" w:line="240" w:lineRule="auto"/>
        <w:rPr>
          <w:sz w:val="16"/>
          <w:szCs w:val="16"/>
        </w:rPr>
      </w:pPr>
      <w:r w:rsidRPr="00AE26EC">
        <w:rPr>
          <w:sz w:val="16"/>
          <w:szCs w:val="16"/>
        </w:rPr>
        <w:t xml:space="preserve">Logs can be extensive, so filtering by date or specific keywords can be useful. </w:t>
      </w:r>
    </w:p>
    <w:p w14:paraId="41512694" w14:textId="77777777" w:rsidR="00761432" w:rsidRPr="00AE26EC" w:rsidRDefault="00761432" w:rsidP="00761432">
      <w:pPr>
        <w:rPr>
          <w:b/>
          <w:bCs/>
          <w:sz w:val="16"/>
          <w:szCs w:val="16"/>
        </w:rPr>
      </w:pPr>
      <w:r>
        <w:rPr>
          <w:sz w:val="16"/>
          <w:szCs w:val="16"/>
        </w:rPr>
        <w:t xml:space="preserve">          </w:t>
      </w:r>
      <w:r w:rsidRPr="00AE26EC">
        <w:rPr>
          <w:b/>
          <w:bCs/>
          <w:sz w:val="16"/>
          <w:szCs w:val="16"/>
        </w:rPr>
        <w:t>Example (Linux):</w:t>
      </w:r>
    </w:p>
    <w:p w14:paraId="6141D17B" w14:textId="77777777" w:rsidR="00761432" w:rsidRPr="00AE26EC"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16"/>
          <w:szCs w:val="16"/>
        </w:rPr>
      </w:pPr>
      <w:r w:rsidRPr="00AE26EC">
        <w:rPr>
          <w:b/>
          <w:bCs/>
          <w:sz w:val="16"/>
          <w:szCs w:val="16"/>
        </w:rPr>
        <w:t xml:space="preserve">                                       cat /var/opt/tableau/</w:t>
      </w:r>
      <w:proofErr w:type="spellStart"/>
      <w:r w:rsidRPr="00AE26EC">
        <w:rPr>
          <w:b/>
          <w:bCs/>
          <w:sz w:val="16"/>
          <w:szCs w:val="16"/>
        </w:rPr>
        <w:t>tableau_server</w:t>
      </w:r>
      <w:proofErr w:type="spellEnd"/>
      <w:r w:rsidRPr="00AE26EC">
        <w:rPr>
          <w:b/>
          <w:bCs/>
          <w:sz w:val="16"/>
          <w:szCs w:val="16"/>
        </w:rPr>
        <w:t>/data/</w:t>
      </w:r>
      <w:proofErr w:type="spellStart"/>
      <w:r w:rsidRPr="00AE26EC">
        <w:rPr>
          <w:b/>
          <w:bCs/>
          <w:sz w:val="16"/>
          <w:szCs w:val="16"/>
        </w:rPr>
        <w:t>tabsvc</w:t>
      </w:r>
      <w:proofErr w:type="spellEnd"/>
      <w:r w:rsidRPr="00AE26EC">
        <w:rPr>
          <w:b/>
          <w:bCs/>
          <w:sz w:val="16"/>
          <w:szCs w:val="16"/>
        </w:rPr>
        <w:t>/logs/*.log | grep "error"</w:t>
      </w:r>
    </w:p>
    <w:p w14:paraId="350E5418" w14:textId="77777777" w:rsidR="00761432" w:rsidRPr="00A82FAE" w:rsidRDefault="00761432" w:rsidP="00761432">
      <w:pPr>
        <w:rPr>
          <w:sz w:val="16"/>
          <w:szCs w:val="16"/>
        </w:rPr>
      </w:pPr>
    </w:p>
    <w:p w14:paraId="2056C9F3" w14:textId="77777777" w:rsidR="00761432" w:rsidRDefault="00761432" w:rsidP="00761432">
      <w:pPr>
        <w:rPr>
          <w:sz w:val="18"/>
          <w:szCs w:val="18"/>
        </w:rPr>
      </w:pPr>
    </w:p>
    <w:p w14:paraId="326344D0" w14:textId="77777777" w:rsidR="00915C43" w:rsidRDefault="00915C43" w:rsidP="00842F10">
      <w:pPr>
        <w:rPr>
          <w:b/>
          <w:bCs/>
          <w:sz w:val="28"/>
          <w:szCs w:val="28"/>
          <w:lang w:val="en-US"/>
        </w:rPr>
      </w:pPr>
    </w:p>
    <w:p w14:paraId="162ACB0B" w14:textId="77777777" w:rsidR="00915C43" w:rsidRDefault="00915C43" w:rsidP="00842F10">
      <w:pPr>
        <w:rPr>
          <w:b/>
          <w:bCs/>
          <w:sz w:val="28"/>
          <w:szCs w:val="28"/>
          <w:lang w:val="en-US"/>
        </w:rPr>
      </w:pPr>
    </w:p>
    <w:p w14:paraId="074291C4" w14:textId="77777777" w:rsidR="00915C43" w:rsidRDefault="00915C43" w:rsidP="00842F10">
      <w:pPr>
        <w:rPr>
          <w:b/>
          <w:bCs/>
          <w:sz w:val="28"/>
          <w:szCs w:val="28"/>
          <w:lang w:val="en-US"/>
        </w:rPr>
      </w:pPr>
    </w:p>
    <w:p w14:paraId="4251FD83" w14:textId="77777777" w:rsidR="00915C43" w:rsidRDefault="00915C43" w:rsidP="00842F10">
      <w:pPr>
        <w:rPr>
          <w:b/>
          <w:bCs/>
          <w:sz w:val="28"/>
          <w:szCs w:val="28"/>
          <w:lang w:val="en-US"/>
        </w:rPr>
      </w:pPr>
    </w:p>
    <w:p w14:paraId="23424988" w14:textId="77777777" w:rsidR="00915C43" w:rsidRDefault="00915C43" w:rsidP="00842F10">
      <w:pPr>
        <w:rPr>
          <w:b/>
          <w:bCs/>
          <w:sz w:val="28"/>
          <w:szCs w:val="28"/>
          <w:lang w:val="en-US"/>
        </w:rPr>
      </w:pPr>
    </w:p>
    <w:p w14:paraId="7A458948" w14:textId="77777777" w:rsidR="00915C43" w:rsidRDefault="00915C43" w:rsidP="00842F10">
      <w:pPr>
        <w:rPr>
          <w:b/>
          <w:bCs/>
          <w:sz w:val="28"/>
          <w:szCs w:val="28"/>
          <w:lang w:val="en-US"/>
        </w:rPr>
      </w:pPr>
    </w:p>
    <w:p w14:paraId="0605EA5E" w14:textId="77777777" w:rsidR="00915C43" w:rsidRDefault="00915C43" w:rsidP="00842F10">
      <w:pPr>
        <w:rPr>
          <w:b/>
          <w:bCs/>
          <w:sz w:val="28"/>
          <w:szCs w:val="28"/>
          <w:lang w:val="en-US"/>
        </w:rPr>
      </w:pPr>
    </w:p>
    <w:p w14:paraId="19BE0616" w14:textId="77777777" w:rsidR="00915C43" w:rsidRDefault="00915C43" w:rsidP="00842F10">
      <w:pPr>
        <w:rPr>
          <w:b/>
          <w:bCs/>
          <w:sz w:val="28"/>
          <w:szCs w:val="28"/>
          <w:lang w:val="en-US"/>
        </w:rPr>
      </w:pPr>
    </w:p>
    <w:p w14:paraId="4E2C1AF1" w14:textId="77777777" w:rsidR="00915C43" w:rsidRDefault="00915C43" w:rsidP="00842F10">
      <w:pPr>
        <w:rPr>
          <w:b/>
          <w:bCs/>
          <w:sz w:val="28"/>
          <w:szCs w:val="28"/>
          <w:lang w:val="en-US"/>
        </w:rPr>
      </w:pPr>
    </w:p>
    <w:p w14:paraId="450F72C8" w14:textId="0247669D" w:rsidR="009D7A91" w:rsidRDefault="00A751E2" w:rsidP="00842F10">
      <w:pPr>
        <w:rPr>
          <w:b/>
          <w:bCs/>
          <w:sz w:val="28"/>
          <w:szCs w:val="28"/>
          <w:lang w:val="en-US"/>
        </w:rPr>
      </w:pPr>
      <w:r>
        <w:rPr>
          <w:b/>
          <w:bCs/>
          <w:sz w:val="28"/>
          <w:szCs w:val="28"/>
          <w:lang w:val="en-US"/>
        </w:rPr>
        <w:t>Tableau Server Administration Details:</w:t>
      </w:r>
      <w:r>
        <w:rPr>
          <w:b/>
          <w:bCs/>
          <w:sz w:val="28"/>
          <w:szCs w:val="28"/>
          <w:lang w:val="en-US"/>
        </w:rPr>
        <w:br/>
      </w:r>
      <w:r>
        <w:rPr>
          <w:b/>
          <w:bCs/>
          <w:sz w:val="28"/>
          <w:szCs w:val="28"/>
          <w:lang w:val="en-US"/>
        </w:rPr>
        <w:br/>
      </w:r>
      <w:r w:rsidR="00915C43" w:rsidRPr="00074E60">
        <w:rPr>
          <w:rStyle w:val="Strong"/>
          <w:rFonts w:eastAsia="Times New Roman"/>
        </w:rPr>
        <w:t>1. Installation and Configuration:</w:t>
      </w:r>
      <w:r w:rsidR="00915C43" w:rsidRPr="00074E60">
        <w:rPr>
          <w:rFonts w:eastAsia="Times New Roman"/>
        </w:rPr>
        <w:t> Any guides or links related to the installation process and configuration best practices for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There are loads of different pages to read through for this but I would start </w:t>
      </w:r>
      <w:hyperlink r:id="rId5" w:tgtFrame="_blank" w:history="1">
        <w:r w:rsidR="00915C43" w:rsidRPr="00074E60">
          <w:rPr>
            <w:rStyle w:val="Hyperlink"/>
            <w:rFonts w:eastAsia="Times New Roman"/>
          </w:rPr>
          <w:t>here</w:t>
        </w:r>
      </w:hyperlink>
      <w:r w:rsidR="00915C43" w:rsidRPr="00074E60">
        <w:rPr>
          <w:rFonts w:eastAsia="Times New Roman"/>
          <w:color w:val="0080FF"/>
        </w:rPr>
        <w:t> and then for the actual install process you can see </w:t>
      </w:r>
      <w:hyperlink r:id="rId6" w:tgtFrame="_blank" w:history="1">
        <w:r w:rsidR="00915C43" w:rsidRPr="00074E60">
          <w:rPr>
            <w:rStyle w:val="Hyperlink"/>
            <w:rFonts w:eastAsia="Times New Roman"/>
          </w:rPr>
          <w:t>here</w:t>
        </w:r>
      </w:hyperlink>
      <w:r w:rsidR="00D52E11" w:rsidRPr="00074E60">
        <w:rPr>
          <w:rFonts w:eastAsia="Times New Roman"/>
        </w:rPr>
        <w:br/>
        <w:t>https://help.tableau.com/current/server-linux/en-us/requ.htm</w:t>
      </w:r>
      <w:r w:rsidR="006D5F2B" w:rsidRPr="00074E60">
        <w:rPr>
          <w:rFonts w:eastAsia="Times New Roman"/>
        </w:rPr>
        <w:br/>
        <w:t>https://help.tableau.com/current/server-linux/en-us/setup.htm</w:t>
      </w:r>
      <w:r w:rsidR="00915C43" w:rsidRPr="00074E60">
        <w:rPr>
          <w:rFonts w:eastAsia="Times New Roman"/>
        </w:rPr>
        <w:br/>
      </w:r>
      <w:r w:rsidR="00915C43" w:rsidRPr="00074E60">
        <w:rPr>
          <w:rFonts w:eastAsia="Times New Roman"/>
        </w:rPr>
        <w:br/>
      </w:r>
      <w:r w:rsidR="00915C43" w:rsidRPr="00074E60">
        <w:rPr>
          <w:rStyle w:val="Strong"/>
          <w:rFonts w:eastAsia="Times New Roman"/>
        </w:rPr>
        <w:t>2</w:t>
      </w:r>
      <w:r w:rsidR="00915C43" w:rsidRPr="00074E60">
        <w:rPr>
          <w:rFonts w:eastAsia="Times New Roman"/>
        </w:rPr>
        <w:t>. </w:t>
      </w:r>
      <w:r w:rsidR="00915C43" w:rsidRPr="00074E60">
        <w:rPr>
          <w:rStyle w:val="Strong"/>
          <w:rFonts w:eastAsia="Times New Roman"/>
        </w:rPr>
        <w:t>User and Permission Management</w:t>
      </w:r>
      <w:r w:rsidR="00915C43" w:rsidRPr="00074E60">
        <w:rPr>
          <w:rFonts w:eastAsia="Times New Roman"/>
        </w:rPr>
        <w:t>: Resources detailing user management, permission assignment, and best practices for controlling access within Tableau server</w:t>
      </w:r>
      <w:r w:rsidR="00915C43" w:rsidRPr="00074E60">
        <w:rPr>
          <w:rFonts w:eastAsia="Times New Roman"/>
        </w:rPr>
        <w:br/>
      </w:r>
      <w:r w:rsidR="00915C43" w:rsidRPr="00074E60">
        <w:rPr>
          <w:rFonts w:eastAsia="Times New Roman"/>
        </w:rPr>
        <w:br/>
      </w:r>
      <w:hyperlink r:id="rId7" w:tgtFrame="_blank" w:history="1">
        <w:r w:rsidR="00915C43" w:rsidRPr="00074E60">
          <w:rPr>
            <w:rStyle w:val="Hyperlink"/>
            <w:rFonts w:eastAsia="Times New Roman"/>
          </w:rPr>
          <w:t>Here</w:t>
        </w:r>
      </w:hyperlink>
      <w:r w:rsidR="00915C43" w:rsidRPr="00074E60">
        <w:rPr>
          <w:rFonts w:eastAsia="Times New Roman"/>
          <w:color w:val="0080FF"/>
        </w:rPr>
        <w:t> for general how-to information and </w:t>
      </w:r>
      <w:hyperlink r:id="rId8" w:tgtFrame="_blank" w:history="1">
        <w:r w:rsidR="00915C43" w:rsidRPr="00074E60">
          <w:rPr>
            <w:rStyle w:val="Hyperlink"/>
            <w:rFonts w:eastAsia="Times New Roman"/>
          </w:rPr>
          <w:t>here</w:t>
        </w:r>
      </w:hyperlink>
      <w:r w:rsidR="00915C43" w:rsidRPr="00074E60">
        <w:rPr>
          <w:rFonts w:eastAsia="Times New Roman"/>
          <w:color w:val="0080FF"/>
        </w:rPr>
        <w:t> for best practices on governance in general (which takes users/groups into consideration </w:t>
      </w:r>
      <w:r w:rsidR="006D5F2B" w:rsidRPr="00074E60">
        <w:rPr>
          <w:rFonts w:eastAsia="Times New Roman"/>
          <w:color w:val="0080FF"/>
        </w:rPr>
        <w:br/>
      </w:r>
      <w:hyperlink r:id="rId9" w:history="1">
        <w:r w:rsidR="00EF1887" w:rsidRPr="00074E60">
          <w:rPr>
            <w:rStyle w:val="Hyperlink"/>
            <w:rFonts w:eastAsia="Times New Roman"/>
          </w:rPr>
          <w:t>https://help.tableau.com/current/server-linux/en-us/manage_site.htm</w:t>
        </w:r>
      </w:hyperlink>
      <w:r w:rsidR="00EF1887" w:rsidRPr="00074E60">
        <w:rPr>
          <w:rFonts w:eastAsia="Times New Roman"/>
        </w:rPr>
        <w:b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3</w:t>
      </w:r>
      <w:r w:rsidR="00915C43" w:rsidRPr="00074E60">
        <w:rPr>
          <w:rFonts w:eastAsia="Times New Roman"/>
        </w:rPr>
        <w:t>. </w:t>
      </w:r>
      <w:r w:rsidR="00915C43" w:rsidRPr="00074E60">
        <w:rPr>
          <w:rStyle w:val="Strong"/>
          <w:rFonts w:eastAsia="Times New Roman"/>
        </w:rPr>
        <w:t>Monitoring and Maintenance</w:t>
      </w:r>
      <w:r w:rsidR="00915C43" w:rsidRPr="00074E60">
        <w:rPr>
          <w:rFonts w:eastAsia="Times New Roman"/>
        </w:rPr>
        <w:t>: Any Documentation or recommended resource for monitoring server performance, system health check, and maintenance routines.</w:t>
      </w:r>
      <w:r w:rsidR="00915C43" w:rsidRPr="00074E60">
        <w:rPr>
          <w:rFonts w:eastAsia="Times New Roman"/>
        </w:rPr>
        <w:br/>
      </w:r>
      <w:r w:rsidR="00915C43" w:rsidRPr="00074E60">
        <w:rPr>
          <w:rFonts w:eastAsia="Times New Roman"/>
        </w:rPr>
        <w:br/>
      </w:r>
      <w:r w:rsidR="00915C43" w:rsidRPr="00074E60">
        <w:rPr>
          <w:rFonts w:eastAsia="Times New Roman"/>
          <w:color w:val="0080FF"/>
        </w:rPr>
        <w:t>Utilise AWS CloudWatch Metrics, Alarms and Logs for this (docs </w:t>
      </w:r>
      <w:hyperlink r:id="rId10" w:tgtFrame="_blank" w:history="1">
        <w:r w:rsidR="00915C43" w:rsidRPr="00074E60">
          <w:rPr>
            <w:rStyle w:val="Hyperlink"/>
            <w:rFonts w:eastAsia="Times New Roman"/>
          </w:rPr>
          <w:t>here</w:t>
        </w:r>
      </w:hyperlink>
      <w:r w:rsidR="00915C43" w:rsidRPr="00074E60">
        <w:rPr>
          <w:rFonts w:eastAsia="Times New Roman"/>
          <w:color w:val="0080FF"/>
        </w:rPr>
        <w:t>)</w:t>
      </w:r>
      <w:r w:rsidR="00254025" w:rsidRPr="00074E60">
        <w:rPr>
          <w:rFonts w:eastAsia="Times New Roman"/>
          <w:color w:val="0080FF"/>
        </w:rPr>
        <w:br/>
      </w:r>
      <w:r w:rsidR="00254025" w:rsidRPr="00074E60">
        <w:rPr>
          <w:rFonts w:eastAsia="Times New Roman"/>
        </w:rPr>
        <w:t>https://docs.aws.amazon.com/AmazonCloudWatch/latest/monitoring/WhatIsCloudWatch.html</w:t>
      </w:r>
      <w:r w:rsidR="00915C43" w:rsidRPr="00074E60">
        <w:rPr>
          <w:rFonts w:eastAsia="Times New Roman"/>
        </w:rPr>
        <w:br/>
      </w:r>
      <w:r w:rsidR="00915C43" w:rsidRPr="00074E60">
        <w:rPr>
          <w:rFonts w:eastAsia="Times New Roman"/>
        </w:rPr>
        <w:br/>
      </w:r>
      <w:r w:rsidR="00915C43" w:rsidRPr="00074E60">
        <w:rPr>
          <w:rStyle w:val="Strong"/>
          <w:rFonts w:eastAsia="Times New Roman"/>
        </w:rPr>
        <w:t>4</w:t>
      </w:r>
      <w:r w:rsidR="00915C43" w:rsidRPr="00074E60">
        <w:rPr>
          <w:rFonts w:eastAsia="Times New Roman"/>
        </w:rPr>
        <w:t>. </w:t>
      </w:r>
      <w:r w:rsidR="00915C43" w:rsidRPr="00074E60">
        <w:rPr>
          <w:rStyle w:val="Strong"/>
          <w:rFonts w:eastAsia="Times New Roman"/>
        </w:rPr>
        <w:t>Backup And Recovery Procedures</w:t>
      </w:r>
      <w:r w:rsidR="00915C43" w:rsidRPr="00074E60">
        <w:rPr>
          <w:rFonts w:eastAsia="Times New Roman"/>
        </w:rPr>
        <w:t>: Guides or Documentation outlining backup strategies and recovery procedures specific to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How to take Tableau backups is described </w:t>
      </w:r>
      <w:hyperlink r:id="rId11" w:tgtFrame="_blank" w:history="1">
        <w:r w:rsidR="00915C43" w:rsidRPr="00074E60">
          <w:rPr>
            <w:rStyle w:val="Hyperlink"/>
            <w:rFonts w:eastAsia="Times New Roman"/>
          </w:rPr>
          <w:t>here</w:t>
        </w:r>
      </w:hyperlink>
      <w:r w:rsidR="00915C43" w:rsidRPr="00074E60">
        <w:rPr>
          <w:rFonts w:eastAsia="Times New Roman"/>
          <w:color w:val="0080FF"/>
        </w:rPr>
        <w:t>. Don’t take instance snapshots only, make sure you automate Tableau backup creation (some scripts from a TIL colleague for that can be found </w:t>
      </w:r>
      <w:hyperlink r:id="rId12" w:tgtFrame="_blank" w:history="1">
        <w:r w:rsidR="00915C43" w:rsidRPr="00074E60">
          <w:rPr>
            <w:rStyle w:val="Hyperlink"/>
            <w:rFonts w:eastAsia="Times New Roman"/>
          </w:rPr>
          <w:t>here</w:t>
        </w:r>
      </w:hyperlink>
      <w:r w:rsidR="00915C43" w:rsidRPr="00074E60">
        <w:rPr>
          <w:rFonts w:eastAsia="Times New Roman"/>
          <w:color w:val="0080FF"/>
        </w:rPr>
        <w:t>) </w:t>
      </w:r>
      <w:r w:rsidR="00AE3815" w:rsidRPr="00074E60">
        <w:rPr>
          <w:rFonts w:eastAsia="Times New Roman"/>
          <w:color w:val="0080FF"/>
        </w:rPr>
        <w:br/>
      </w:r>
      <w:hyperlink r:id="rId13" w:history="1">
        <w:r w:rsidR="00AE3815" w:rsidRPr="00074E60">
          <w:rPr>
            <w:rStyle w:val="Hyperlink"/>
            <w:rFonts w:eastAsia="Times New Roman"/>
          </w:rPr>
          <w:t>https://help.tableau.com/current/server/en-us/backup_restore.htm</w:t>
        </w:r>
      </w:hyperlink>
      <w:r w:rsidR="00AE3815" w:rsidRPr="00074E60">
        <w:rPr>
          <w:rFonts w:eastAsia="Times New Roman"/>
        </w:rPr>
        <w:br/>
        <w:t>https://www.theinformationlab.co.uk/community/blog/tableau-server-housekeeping-made-easy-linux-edition/</w:t>
      </w:r>
      <w:r w:rsidR="00915C43" w:rsidRPr="00074E60">
        <w:rPr>
          <w:rFonts w:eastAsia="Times New Roman"/>
        </w:rPr>
        <w:br/>
      </w:r>
      <w:r w:rsidR="00915C43" w:rsidRPr="00074E60">
        <w:rPr>
          <w:rFonts w:eastAsia="Times New Roman"/>
        </w:rPr>
        <w:br/>
      </w:r>
      <w:r w:rsidR="00915C43" w:rsidRPr="00074E60">
        <w:rPr>
          <w:rStyle w:val="Strong"/>
          <w:rFonts w:eastAsia="Times New Roman"/>
        </w:rPr>
        <w:t>5. Security best practices</w:t>
      </w:r>
      <w:r w:rsidR="00915C43" w:rsidRPr="00074E60">
        <w:rPr>
          <w:rFonts w:eastAsia="Times New Roman"/>
        </w:rPr>
        <w:t xml:space="preserve">: Any recommended links or documentation for implementing security best practices, including SSL configuration, </w:t>
      </w:r>
      <w:proofErr w:type="spellStart"/>
      <w:r w:rsidR="00915C43" w:rsidRPr="00074E60">
        <w:rPr>
          <w:rFonts w:eastAsia="Times New Roman"/>
        </w:rPr>
        <w:t>firwall</w:t>
      </w:r>
      <w:proofErr w:type="spellEnd"/>
      <w:r w:rsidR="00915C43" w:rsidRPr="00074E60">
        <w:rPr>
          <w:rFonts w:eastAsia="Times New Roman"/>
        </w:rPr>
        <w:t xml:space="preserve"> setting,</w:t>
      </w:r>
      <w:r w:rsidR="00915C43" w:rsidRPr="00074E60">
        <w:rPr>
          <w:rFonts w:eastAsia="Times New Roman"/>
        </w:rPr>
        <w:br/>
        <w:t>  and security updates.</w:t>
      </w:r>
      <w:r w:rsidR="00915C43" w:rsidRPr="00074E60">
        <w:rPr>
          <w:rFonts w:eastAsia="Times New Roman"/>
        </w:rPr>
        <w:br/>
      </w:r>
      <w:r w:rsidR="00915C43" w:rsidRPr="00074E60">
        <w:rPr>
          <w:rFonts w:eastAsia="Times New Roman"/>
        </w:rPr>
        <w:br/>
      </w:r>
      <w:r w:rsidR="00915C43" w:rsidRPr="00074E60">
        <w:rPr>
          <w:rFonts w:eastAsia="Times New Roman"/>
          <w:color w:val="0080FF"/>
        </w:rPr>
        <w:t>The Tableau security hardening checklist can be found </w:t>
      </w:r>
      <w:hyperlink r:id="rId14" w:tgtFrame="_blank" w:history="1">
        <w:r w:rsidR="00915C43" w:rsidRPr="00074E60">
          <w:rPr>
            <w:rStyle w:val="Hyperlink"/>
            <w:rFonts w:eastAsia="Times New Roman"/>
          </w:rPr>
          <w:t>here</w:t>
        </w:r>
      </w:hyperlink>
      <w:r w:rsidR="00B40AD5" w:rsidRPr="00074E60">
        <w:rPr>
          <w:rFonts w:eastAsia="Times New Roman"/>
        </w:rPr>
        <w:br/>
        <w:t>https://help.tableau.com/current/server-linux/en-us/security_harden.htm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6. Version Upgrades and patching:</w:t>
      </w:r>
      <w:r w:rsidR="00915C43" w:rsidRPr="00074E60">
        <w:rPr>
          <w:rFonts w:eastAsia="Times New Roman"/>
        </w:rPr>
        <w:t> Links or resource detailing the process for version upgrades, patching, and staying updated with the latest tableau server release</w:t>
      </w:r>
      <w:r w:rsidR="00915C43" w:rsidRPr="00074E60">
        <w:rPr>
          <w:rFonts w:eastAsia="Times New Roman"/>
        </w:rPr>
        <w:br/>
      </w:r>
      <w:r w:rsidR="00915C43" w:rsidRPr="00074E60">
        <w:rPr>
          <w:rFonts w:eastAsia="Times New Roman"/>
        </w:rPr>
        <w:br/>
      </w:r>
      <w:r w:rsidR="00915C43" w:rsidRPr="00074E60">
        <w:rPr>
          <w:rFonts w:eastAsia="Times New Roman"/>
          <w:color w:val="0080FF"/>
        </w:rPr>
        <w:t>Docs on performing a blue / green upgrade for Tableau are </w:t>
      </w:r>
      <w:hyperlink r:id="rId15" w:tgtFrame="_blank" w:history="1">
        <w:r w:rsidR="00915C43" w:rsidRPr="00074E60">
          <w:rPr>
            <w:rStyle w:val="Hyperlink"/>
            <w:rFonts w:eastAsia="Times New Roman"/>
          </w:rPr>
          <w:t>here</w:t>
        </w:r>
      </w:hyperlink>
      <w:r w:rsidR="00B40AD5" w:rsidRPr="00074E60">
        <w:rPr>
          <w:rFonts w:eastAsia="Times New Roman"/>
        </w:rPr>
        <w:br/>
      </w:r>
      <w:r w:rsidR="00B40AD5" w:rsidRPr="00074E60">
        <w:rPr>
          <w:rFonts w:eastAsia="Times New Roman"/>
        </w:rPr>
        <w:lastRenderedPageBreak/>
        <w:t>https://help.tableau.com/current/server/en-us/server-upgrade-blue-green.htm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7. Content Management Guidelines</w:t>
      </w:r>
      <w:r w:rsidR="00915C43" w:rsidRPr="00074E60">
        <w:rPr>
          <w:rFonts w:eastAsia="Times New Roman"/>
        </w:rPr>
        <w:t>: Resources or Guides for effective content management, organization, and maintenance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See the same governance page that I linked earlier (</w:t>
      </w:r>
      <w:hyperlink r:id="rId16" w:tgtFrame="_blank" w:history="1">
        <w:r w:rsidR="00915C43" w:rsidRPr="00074E60">
          <w:rPr>
            <w:rStyle w:val="Hyperlink"/>
            <w:rFonts w:eastAsia="Times New Roman"/>
          </w:rPr>
          <w:t>here</w:t>
        </w:r>
      </w:hyperlink>
      <w:r w:rsidR="00915C43" w:rsidRPr="00074E60">
        <w:rPr>
          <w:rFonts w:eastAsia="Times New Roman"/>
          <w:color w:val="0080FF"/>
        </w:rPr>
        <w:t>)</w:t>
      </w:r>
      <w:r w:rsidR="008D7F8C" w:rsidRPr="00074E60">
        <w:rPr>
          <w:rFonts w:eastAsia="Times New Roman"/>
          <w:color w:val="0080FF"/>
        </w:rPr>
        <w:br/>
      </w:r>
      <w:r w:rsidR="008D7F8C" w:rsidRPr="00074E60">
        <w:rPr>
          <w:rFonts w:eastAsia="Times New Roman"/>
        </w:rP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8. Performance Optimization Strategies:</w:t>
      </w:r>
      <w:r w:rsidR="00915C43" w:rsidRPr="00074E60">
        <w:rPr>
          <w:rFonts w:eastAsia="Times New Roman"/>
        </w:rPr>
        <w:t> Any recommended links or documentation to optimize server performance, including query performance tuning and resource allocation.</w:t>
      </w:r>
      <w:r w:rsidR="00915C43" w:rsidRPr="00074E60">
        <w:rPr>
          <w:rFonts w:eastAsia="Times New Roman"/>
        </w:rPr>
        <w:br/>
      </w:r>
      <w:r w:rsidR="00915C43" w:rsidRPr="00074E60">
        <w:rPr>
          <w:rFonts w:eastAsia="Times New Roman"/>
        </w:rPr>
        <w:br/>
      </w:r>
      <w:r w:rsidR="00915C43" w:rsidRPr="00074E60">
        <w:rPr>
          <w:rFonts w:eastAsia="Times New Roman"/>
          <w:color w:val="0080FF"/>
        </w:rPr>
        <w:t>Start with the page </w:t>
      </w:r>
      <w:hyperlink r:id="rId17" w:tgtFrame="_blank" w:history="1">
        <w:r w:rsidR="00915C43" w:rsidRPr="00074E60">
          <w:rPr>
            <w:rStyle w:val="Hyperlink"/>
            <w:rFonts w:eastAsia="Times New Roman"/>
          </w:rPr>
          <w:t>here</w:t>
        </w:r>
      </w:hyperlink>
      <w:r w:rsidR="00915C43" w:rsidRPr="00074E60">
        <w:rPr>
          <w:rFonts w:eastAsia="Times New Roman"/>
          <w:color w:val="0080FF"/>
        </w:rPr>
        <w:t> but note the whitepapers linked in the learn more section on that page. It focuses on workbook performance because you will get more gains improving that than trying to tweak the server. There is a section of the docs that starts </w:t>
      </w:r>
      <w:hyperlink r:id="rId18" w:tgtFrame="_blank" w:history="1">
        <w:r w:rsidR="00915C43" w:rsidRPr="00074E60">
          <w:rPr>
            <w:rStyle w:val="Hyperlink"/>
            <w:rFonts w:eastAsia="Times New Roman"/>
          </w:rPr>
          <w:t>here</w:t>
        </w:r>
      </w:hyperlink>
      <w:r w:rsidR="00915C43" w:rsidRPr="00074E60">
        <w:rPr>
          <w:rFonts w:eastAsia="Times New Roman"/>
          <w:color w:val="0080FF"/>
        </w:rPr>
        <w:t> related specifically to server performance </w:t>
      </w:r>
      <w:r w:rsidR="008D7F8C" w:rsidRPr="00074E60">
        <w:rPr>
          <w:rFonts w:eastAsia="Times New Roman"/>
          <w:color w:val="0080FF"/>
        </w:rPr>
        <w:br/>
      </w:r>
      <w:r w:rsidR="008D7F8C" w:rsidRPr="00074E60">
        <w:rPr>
          <w:rFonts w:eastAsia="Times New Roman"/>
          <w:color w:val="0080FF"/>
        </w:rPr>
        <w:br/>
      </w:r>
      <w:hyperlink r:id="rId19" w:history="1">
        <w:r w:rsidR="008D7F8C" w:rsidRPr="00074E60">
          <w:rPr>
            <w:rStyle w:val="Hyperlink"/>
            <w:rFonts w:eastAsia="Times New Roman"/>
          </w:rPr>
          <w:t>https://help.tableau.com/current/pro/desktop/en-us/performance_tips.htm</w:t>
        </w:r>
      </w:hyperlink>
      <w:r w:rsidR="008D7F8C" w:rsidRPr="00074E60">
        <w:rPr>
          <w:rFonts w:eastAsia="Times New Roman"/>
        </w:rPr>
        <w:br/>
        <w:t>https://help.tableau.com/current/server-linux/en-us/perf_toc.htm</w:t>
      </w:r>
      <w:r w:rsidR="00915C43" w:rsidRPr="00074E60">
        <w:rPr>
          <w:rFonts w:eastAsia="Times New Roman"/>
        </w:rPr>
        <w:br/>
      </w:r>
      <w:r w:rsidR="00915C43" w:rsidRPr="00074E60">
        <w:rPr>
          <w:rFonts w:eastAsia="Times New Roman"/>
        </w:rPr>
        <w:br/>
      </w:r>
      <w:r w:rsidR="00915C43" w:rsidRPr="00074E60">
        <w:rPr>
          <w:rFonts w:eastAsia="Times New Roman"/>
        </w:rPr>
        <w:br/>
      </w:r>
      <w:r w:rsidR="00915C43" w:rsidRPr="00074E60">
        <w:rPr>
          <w:rStyle w:val="Strong"/>
          <w:rFonts w:eastAsia="Times New Roman"/>
        </w:rPr>
        <w:t>10. Capacity Planning Recommendations</w:t>
      </w:r>
      <w:r w:rsidR="00915C43" w:rsidRPr="00074E60">
        <w:rPr>
          <w:rFonts w:eastAsia="Times New Roman"/>
        </w:rPr>
        <w:t>: Resources or Guides for capacity planning, resource Usage analysis, and scalability planning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 repository will have the information you are looking for with regard to this (see </w:t>
      </w:r>
      <w:hyperlink r:id="rId20" w:tgtFrame="_blank" w:history="1">
        <w:r w:rsidR="00915C43" w:rsidRPr="00074E60">
          <w:rPr>
            <w:rStyle w:val="Hyperlink"/>
            <w:rFonts w:eastAsia="Times New Roman"/>
          </w:rPr>
          <w:t>here</w:t>
        </w:r>
      </w:hyperlink>
      <w:r w:rsidR="00915C43" w:rsidRPr="00074E60">
        <w:rPr>
          <w:rFonts w:eastAsia="Times New Roman"/>
          <w:color w:val="0080FF"/>
        </w:rPr>
        <w:t>). I would suggest you start with the workbooks </w:t>
      </w:r>
      <w:hyperlink r:id="rId21" w:tgtFrame="_blank" w:history="1">
        <w:r w:rsidR="00915C43" w:rsidRPr="00074E60">
          <w:rPr>
            <w:rStyle w:val="Hyperlink"/>
            <w:rFonts w:eastAsia="Times New Roman"/>
          </w:rPr>
          <w:t>here</w:t>
        </w:r>
      </w:hyperlink>
      <w:r w:rsidR="00915C43" w:rsidRPr="00074E60">
        <w:rPr>
          <w:rFonts w:eastAsia="Times New Roman"/>
          <w:color w:val="0080FF"/>
        </w:rPr>
        <w:t> if you want to start analysing the data.</w:t>
      </w:r>
      <w:r w:rsidR="00074E60" w:rsidRPr="00074E60">
        <w:rPr>
          <w:rFonts w:eastAsia="Times New Roman"/>
          <w:color w:val="0080FF"/>
        </w:rPr>
        <w:br/>
      </w:r>
      <w:hyperlink r:id="rId22" w:history="1">
        <w:r w:rsidR="00074E60" w:rsidRPr="00074E60">
          <w:rPr>
            <w:rStyle w:val="Hyperlink"/>
            <w:b/>
            <w:bCs/>
            <w:lang w:val="en-US"/>
          </w:rPr>
          <w:t>https://help.tableau.com/current/server-linux/en-us/perf_collect_server_repo.htm</w:t>
        </w:r>
      </w:hyperlink>
      <w:r w:rsidR="00074E60" w:rsidRPr="00074E60">
        <w:rPr>
          <w:b/>
          <w:bCs/>
          <w:lang w:val="en-US"/>
        </w:rPr>
        <w:br/>
      </w:r>
      <w:r w:rsidR="00074E60" w:rsidRPr="00074E60">
        <w:rPr>
          <w:b/>
          <w:bCs/>
          <w:lang w:val="en-US"/>
        </w:rPr>
        <w:br/>
        <w:t>https://github.com/tableau/community-tableau-server-insights</w:t>
      </w:r>
    </w:p>
    <w:p w14:paraId="7127CAA7" w14:textId="77777777" w:rsidR="00EB38FB" w:rsidRDefault="00EB38FB" w:rsidP="00842F10">
      <w:pPr>
        <w:rPr>
          <w:b/>
          <w:bCs/>
          <w:sz w:val="28"/>
          <w:szCs w:val="28"/>
          <w:lang w:val="en-US"/>
        </w:rPr>
      </w:pPr>
    </w:p>
    <w:p w14:paraId="08B2A240" w14:textId="77777777" w:rsidR="00EB38FB" w:rsidRDefault="00EB38FB" w:rsidP="00842F10">
      <w:pPr>
        <w:rPr>
          <w:b/>
          <w:bCs/>
          <w:sz w:val="28"/>
          <w:szCs w:val="28"/>
          <w:lang w:val="en-US"/>
        </w:rPr>
      </w:pPr>
    </w:p>
    <w:p w14:paraId="53277B9D" w14:textId="77777777" w:rsidR="00EB38FB" w:rsidRDefault="00EB38FB" w:rsidP="00842F10">
      <w:pPr>
        <w:rPr>
          <w:b/>
          <w:bCs/>
          <w:sz w:val="28"/>
          <w:szCs w:val="28"/>
          <w:lang w:val="en-US"/>
        </w:rPr>
      </w:pPr>
    </w:p>
    <w:p w14:paraId="15BE1028" w14:textId="77777777" w:rsidR="00EB38FB" w:rsidRDefault="00EB38FB" w:rsidP="00842F10">
      <w:pPr>
        <w:rPr>
          <w:b/>
          <w:bCs/>
          <w:sz w:val="28"/>
          <w:szCs w:val="28"/>
          <w:lang w:val="en-US"/>
        </w:rPr>
      </w:pPr>
    </w:p>
    <w:p w14:paraId="0E425664" w14:textId="77777777" w:rsidR="00EB38FB" w:rsidRDefault="00EB38FB" w:rsidP="00842F10">
      <w:pPr>
        <w:rPr>
          <w:b/>
          <w:bCs/>
          <w:sz w:val="28"/>
          <w:szCs w:val="28"/>
          <w:lang w:val="en-US"/>
        </w:rPr>
      </w:pPr>
    </w:p>
    <w:p w14:paraId="6443BAF7" w14:textId="77777777" w:rsidR="00EB38FB" w:rsidRDefault="00EB38FB" w:rsidP="00842F10">
      <w:pPr>
        <w:rPr>
          <w:b/>
          <w:bCs/>
          <w:sz w:val="28"/>
          <w:szCs w:val="28"/>
          <w:lang w:val="en-US"/>
        </w:rPr>
      </w:pPr>
    </w:p>
    <w:p w14:paraId="655E8540" w14:textId="77777777" w:rsidR="00EB38FB" w:rsidRDefault="00EB38FB" w:rsidP="00842F10">
      <w:pPr>
        <w:rPr>
          <w:b/>
          <w:bCs/>
          <w:sz w:val="28"/>
          <w:szCs w:val="28"/>
          <w:lang w:val="en-US"/>
        </w:rPr>
      </w:pPr>
    </w:p>
    <w:p w14:paraId="618A1C58" w14:textId="77777777" w:rsidR="00EB38FB" w:rsidRDefault="00EB38FB" w:rsidP="00842F10">
      <w:pPr>
        <w:rPr>
          <w:b/>
          <w:bCs/>
          <w:sz w:val="28"/>
          <w:szCs w:val="28"/>
          <w:lang w:val="en-US"/>
        </w:rPr>
      </w:pPr>
    </w:p>
    <w:p w14:paraId="447CF08E" w14:textId="77777777" w:rsidR="00EB38FB" w:rsidRDefault="00EB38FB" w:rsidP="00842F10">
      <w:pPr>
        <w:rPr>
          <w:b/>
          <w:bCs/>
          <w:sz w:val="28"/>
          <w:szCs w:val="28"/>
          <w:lang w:val="en-US"/>
        </w:rPr>
      </w:pPr>
    </w:p>
    <w:p w14:paraId="1C9A3E49" w14:textId="77777777" w:rsidR="00EB38FB" w:rsidRDefault="00EB38FB" w:rsidP="00842F10">
      <w:pPr>
        <w:rPr>
          <w:b/>
          <w:bCs/>
          <w:sz w:val="28"/>
          <w:szCs w:val="28"/>
          <w:lang w:val="en-US"/>
        </w:rPr>
      </w:pPr>
    </w:p>
    <w:p w14:paraId="10093D34" w14:textId="77777777" w:rsidR="00EB38FB" w:rsidRDefault="00EB38FB" w:rsidP="00842F10">
      <w:pPr>
        <w:rPr>
          <w:b/>
          <w:bCs/>
          <w:sz w:val="28"/>
          <w:szCs w:val="28"/>
          <w:lang w:val="en-US"/>
        </w:rPr>
      </w:pPr>
    </w:p>
    <w:p w14:paraId="68B2D102" w14:textId="77777777" w:rsidR="00EB38FB" w:rsidRDefault="00EB38FB" w:rsidP="00842F10">
      <w:pPr>
        <w:rPr>
          <w:b/>
          <w:bCs/>
          <w:sz w:val="28"/>
          <w:szCs w:val="28"/>
          <w:lang w:val="en-US"/>
        </w:rPr>
      </w:pPr>
    </w:p>
    <w:p w14:paraId="0D095347" w14:textId="77777777" w:rsidR="00EB38FB" w:rsidRDefault="00EB38FB" w:rsidP="00842F10">
      <w:pPr>
        <w:rPr>
          <w:b/>
          <w:bCs/>
          <w:sz w:val="28"/>
          <w:szCs w:val="28"/>
          <w:lang w:val="en-US"/>
        </w:rPr>
      </w:pPr>
    </w:p>
    <w:p w14:paraId="771497B7" w14:textId="77777777" w:rsidR="00EB38FB" w:rsidRDefault="00EB38FB" w:rsidP="00842F10">
      <w:pPr>
        <w:rPr>
          <w:b/>
          <w:bCs/>
          <w:sz w:val="28"/>
          <w:szCs w:val="28"/>
          <w:lang w:val="en-US"/>
        </w:rPr>
      </w:pPr>
    </w:p>
    <w:p w14:paraId="26852D38" w14:textId="39CC8B9B" w:rsidR="00842F10" w:rsidRPr="00842F10" w:rsidRDefault="00D85069" w:rsidP="00842F10">
      <w:pPr>
        <w:rPr>
          <w:sz w:val="24"/>
          <w:szCs w:val="24"/>
          <w:lang w:val="en-US"/>
        </w:rPr>
      </w:pPr>
      <w:r>
        <w:rPr>
          <w:b/>
          <w:bCs/>
          <w:sz w:val="28"/>
          <w:szCs w:val="28"/>
          <w:lang w:val="en-US"/>
        </w:rPr>
        <w:t xml:space="preserve">Steps to </w:t>
      </w:r>
      <w:r w:rsidR="00CC6704">
        <w:rPr>
          <w:b/>
          <w:bCs/>
          <w:sz w:val="28"/>
          <w:szCs w:val="28"/>
          <w:lang w:val="en-US"/>
        </w:rPr>
        <w:t xml:space="preserve">Optimized Tableau </w:t>
      </w:r>
      <w:r w:rsidR="00F5774C">
        <w:rPr>
          <w:b/>
          <w:bCs/>
          <w:sz w:val="28"/>
          <w:szCs w:val="28"/>
          <w:lang w:val="en-US"/>
        </w:rPr>
        <w:t>Volume:</w:t>
      </w:r>
      <w:r w:rsidR="00F5774C">
        <w:rPr>
          <w:b/>
          <w:bCs/>
          <w:sz w:val="28"/>
          <w:szCs w:val="28"/>
          <w:lang w:val="en-US"/>
        </w:rPr>
        <w:br/>
      </w:r>
      <w:r w:rsidR="00F5774C">
        <w:rPr>
          <w:b/>
          <w:bCs/>
          <w:sz w:val="28"/>
          <w:szCs w:val="28"/>
          <w:lang w:val="en-US"/>
        </w:rPr>
        <w:br/>
      </w:r>
      <w:r w:rsidR="00D35ECB" w:rsidRPr="00842F10">
        <w:rPr>
          <w:sz w:val="24"/>
          <w:szCs w:val="24"/>
          <w:lang w:val="en-US"/>
        </w:rPr>
        <w:t>URL: https://tableaulove.com/elastic-ebs-volumes-hell-wheels-tableau-server-cloud/</w:t>
      </w:r>
      <w:r w:rsidR="00C46745" w:rsidRPr="00842F10">
        <w:rPr>
          <w:b/>
          <w:bCs/>
          <w:sz w:val="24"/>
          <w:szCs w:val="24"/>
          <w:lang w:val="en-US"/>
        </w:rPr>
        <w:br/>
      </w:r>
      <w:r w:rsidR="009A0636">
        <w:rPr>
          <w:b/>
          <w:bCs/>
          <w:sz w:val="24"/>
          <w:szCs w:val="24"/>
          <w:lang w:val="en-US"/>
        </w:rPr>
        <w:br/>
        <w:t>Volume Optimization Steps:</w:t>
      </w:r>
      <w:r w:rsidR="009A0636">
        <w:rPr>
          <w:b/>
          <w:bCs/>
          <w:sz w:val="24"/>
          <w:szCs w:val="24"/>
          <w:lang w:val="en-US"/>
        </w:rPr>
        <w:br/>
      </w:r>
      <w:r w:rsidR="00C46745" w:rsidRPr="00842F10">
        <w:rPr>
          <w:b/>
          <w:bCs/>
          <w:sz w:val="24"/>
          <w:szCs w:val="24"/>
          <w:lang w:val="en-US"/>
        </w:rPr>
        <w:br/>
      </w:r>
      <w:r w:rsidR="00842F10" w:rsidRPr="00842F10">
        <w:rPr>
          <w:sz w:val="24"/>
          <w:szCs w:val="24"/>
          <w:lang w:val="en-US"/>
        </w:rPr>
        <w:t>1. Stop Application first from 1st nodes:</w:t>
      </w:r>
    </w:p>
    <w:p w14:paraId="5E247457" w14:textId="1119E00D"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stop </w:t>
      </w:r>
    </w:p>
    <w:p w14:paraId="379013E2" w14:textId="77777777" w:rsidR="00842F10" w:rsidRPr="00842F10" w:rsidRDefault="00842F10" w:rsidP="00842F10">
      <w:pPr>
        <w:rPr>
          <w:sz w:val="24"/>
          <w:szCs w:val="24"/>
          <w:lang w:val="en-US"/>
        </w:rPr>
      </w:pPr>
      <w:r w:rsidRPr="00842F10">
        <w:rPr>
          <w:sz w:val="24"/>
          <w:szCs w:val="24"/>
          <w:lang w:val="en-US"/>
        </w:rPr>
        <w:t xml:space="preserve"> 2. Check Application Status:</w:t>
      </w:r>
    </w:p>
    <w:p w14:paraId="2D579C9F" w14:textId="28B50DB1"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p>
    <w:p w14:paraId="1520393C" w14:textId="77777777" w:rsidR="00842F10" w:rsidRPr="00842F10" w:rsidRDefault="00842F10" w:rsidP="00842F10">
      <w:pPr>
        <w:rPr>
          <w:sz w:val="24"/>
          <w:szCs w:val="24"/>
          <w:lang w:val="en-US"/>
        </w:rPr>
      </w:pPr>
      <w:r w:rsidRPr="00842F10">
        <w:rPr>
          <w:sz w:val="24"/>
          <w:szCs w:val="24"/>
          <w:lang w:val="en-US"/>
        </w:rPr>
        <w:t xml:space="preserve"> 3. Stop EC2 instance.</w:t>
      </w:r>
    </w:p>
    <w:p w14:paraId="1040727D" w14:textId="77777777" w:rsidR="00842F10" w:rsidRPr="00842F10" w:rsidRDefault="00842F10" w:rsidP="00842F10">
      <w:pPr>
        <w:rPr>
          <w:sz w:val="24"/>
          <w:szCs w:val="24"/>
          <w:lang w:val="en-US"/>
        </w:rPr>
      </w:pPr>
      <w:r w:rsidRPr="00842F10">
        <w:rPr>
          <w:sz w:val="24"/>
          <w:szCs w:val="24"/>
          <w:lang w:val="en-US"/>
        </w:rPr>
        <w:t xml:space="preserve"> 4. Select volume -&gt; click modify volume -&gt; change volume size -&gt; modify</w:t>
      </w:r>
    </w:p>
    <w:p w14:paraId="1374E806" w14:textId="77777777" w:rsidR="00842F10" w:rsidRPr="00842F10" w:rsidRDefault="00842F10" w:rsidP="00842F10">
      <w:pPr>
        <w:rPr>
          <w:sz w:val="24"/>
          <w:szCs w:val="24"/>
          <w:lang w:val="en-US"/>
        </w:rPr>
      </w:pPr>
      <w:r w:rsidRPr="00842F10">
        <w:rPr>
          <w:sz w:val="24"/>
          <w:szCs w:val="24"/>
          <w:lang w:val="en-US"/>
        </w:rPr>
        <w:t xml:space="preserve"> 5. Start EC2 instance </w:t>
      </w:r>
    </w:p>
    <w:p w14:paraId="06F5F404" w14:textId="77777777" w:rsidR="00842F10" w:rsidRPr="00842F10" w:rsidRDefault="00842F10" w:rsidP="00842F10">
      <w:pPr>
        <w:rPr>
          <w:sz w:val="24"/>
          <w:szCs w:val="24"/>
          <w:lang w:val="en-US"/>
        </w:rPr>
      </w:pPr>
      <w:r w:rsidRPr="00842F10">
        <w:rPr>
          <w:sz w:val="24"/>
          <w:szCs w:val="24"/>
          <w:lang w:val="en-US"/>
        </w:rPr>
        <w:t xml:space="preserve"> 6. Start the application</w:t>
      </w:r>
    </w:p>
    <w:p w14:paraId="249EFC05" w14:textId="44DB1744"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start</w:t>
      </w:r>
    </w:p>
    <w:p w14:paraId="023718FF" w14:textId="77777777" w:rsidR="00842F10" w:rsidRPr="00842F10" w:rsidRDefault="00842F10" w:rsidP="00842F10">
      <w:pPr>
        <w:rPr>
          <w:sz w:val="24"/>
          <w:szCs w:val="24"/>
          <w:lang w:val="en-US"/>
        </w:rPr>
      </w:pPr>
      <w:r w:rsidRPr="00842F10">
        <w:rPr>
          <w:sz w:val="24"/>
          <w:szCs w:val="24"/>
          <w:lang w:val="en-US"/>
        </w:rPr>
        <w:t xml:space="preserve"> 7. Check status</w:t>
      </w:r>
    </w:p>
    <w:p w14:paraId="03F8F0BE" w14:textId="4666119F" w:rsidR="00A45E14" w:rsidRPr="009275FC" w:rsidRDefault="00842F10" w:rsidP="00842F10">
      <w:pPr>
        <w:rPr>
          <w:rFonts w:ascii="Calibri" w:eastAsia="Times New Roman" w:hAnsi="Calibri" w:cs="Calibri"/>
          <w:color w:val="000000"/>
          <w:lang w:eastAsia="en-IN"/>
        </w:rPr>
      </w:pP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r>
        <w:rPr>
          <w:sz w:val="24"/>
          <w:szCs w:val="24"/>
          <w:lang w:val="en-US"/>
        </w:rPr>
        <w:br/>
      </w:r>
      <w:r>
        <w:rPr>
          <w:sz w:val="24"/>
          <w:szCs w:val="24"/>
          <w:lang w:val="en-US"/>
        </w:rPr>
        <w:br/>
      </w:r>
      <w:r>
        <w:rPr>
          <w:sz w:val="24"/>
          <w:szCs w:val="24"/>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7F07A3" w:rsidRPr="00156F2D">
        <w:rPr>
          <w:b/>
          <w:bCs/>
          <w:sz w:val="28"/>
          <w:szCs w:val="28"/>
          <w:lang w:val="en-US"/>
        </w:rPr>
        <w:t>Tableau Post</w:t>
      </w:r>
      <w:r w:rsidR="00212476" w:rsidRPr="00156F2D">
        <w:rPr>
          <w:b/>
          <w:bCs/>
          <w:sz w:val="28"/>
          <w:szCs w:val="28"/>
          <w:lang w:val="en-US"/>
        </w:rPr>
        <w:t xml:space="preserve"> Upgradation Task </w:t>
      </w:r>
      <w:r w:rsidR="00212476">
        <w:rPr>
          <w:lang w:val="en-US"/>
        </w:rPr>
        <w:br/>
      </w:r>
      <w:r w:rsidR="00212476">
        <w:rPr>
          <w:lang w:val="en-US"/>
        </w:rPr>
        <w:br/>
        <w:t>Step1: Server setup and Accessibility</w:t>
      </w:r>
      <w:r w:rsidR="00212476">
        <w:rPr>
          <w:lang w:val="en-US"/>
        </w:rPr>
        <w:br/>
      </w:r>
      <w:r w:rsidR="00212476">
        <w:rPr>
          <w:lang w:val="en-US"/>
        </w:rPr>
        <w:br/>
        <w:t>Once the server is set up and reachable via localhost, follow the steps below to ensure the website is up and running.</w:t>
      </w:r>
      <w:r w:rsidR="00212476">
        <w:rPr>
          <w:lang w:val="en-US"/>
        </w:rPr>
        <w:br/>
      </w:r>
      <w:r w:rsidR="00212476">
        <w:rPr>
          <w:lang w:val="en-US"/>
        </w:rPr>
        <w:br/>
        <w:t xml:space="preserve">1.1 SSL Certificate Creation </w:t>
      </w:r>
      <w:r w:rsidR="00212476">
        <w:rPr>
          <w:lang w:val="en-US"/>
        </w:rPr>
        <w:br/>
      </w:r>
      <w:r w:rsidR="00212476">
        <w:rPr>
          <w:lang w:val="en-US"/>
        </w:rPr>
        <w:lastRenderedPageBreak/>
        <w:br/>
        <w:t>-Ensure an SSL certificate is created and imported into the AWS Certificate Manager of the AWS Account where you plan to provision the server.</w:t>
      </w:r>
      <w:r w:rsidR="00212476">
        <w:rPr>
          <w:lang w:val="en-US"/>
        </w:rPr>
        <w:br/>
      </w:r>
      <w:r w:rsidR="00212476">
        <w:rPr>
          <w:lang w:val="en-US"/>
        </w:rPr>
        <w:br/>
        <w:t>-Ticket Request:</w:t>
      </w:r>
      <w:r w:rsidR="00212476">
        <w:rPr>
          <w:lang w:val="en-US"/>
        </w:rPr>
        <w:br/>
        <w:t xml:space="preserve">-Ticket Name : </w:t>
      </w:r>
      <w:r w:rsidR="007F07A3" w:rsidRPr="007F07A3">
        <w:rPr>
          <w:lang w:val="en-US"/>
        </w:rPr>
        <w:t>Venafi - New Certificate Request</w:t>
      </w:r>
      <w:r w:rsidR="00212476">
        <w:rPr>
          <w:lang w:val="en-US"/>
        </w:rPr>
        <w:br/>
        <w:t xml:space="preserve">- Ref Ticket: </w:t>
      </w:r>
      <w:r w:rsidR="007F07A3">
        <w:rPr>
          <w:lang w:val="en-US"/>
        </w:rPr>
        <w:t>#SR-</w:t>
      </w:r>
      <w:r w:rsidR="007F07A3" w:rsidRPr="007F07A3">
        <w:rPr>
          <w:lang w:val="en-US"/>
        </w:rPr>
        <w:t>1261940</w:t>
      </w:r>
      <w:r w:rsidR="00212476">
        <w:rPr>
          <w:lang w:val="en-US"/>
        </w:rPr>
        <w:br/>
        <w:t>- Contact Team Mail ID :</w:t>
      </w:r>
      <w:r w:rsidR="007F07A3">
        <w:rPr>
          <w:lang w:val="en-US"/>
        </w:rPr>
        <w:t xml:space="preserve">  </w:t>
      </w:r>
      <w:r w:rsidR="007F07A3" w:rsidRPr="007F07A3">
        <w:rPr>
          <w:lang w:val="en-US"/>
        </w:rPr>
        <w:t>GBTCertificateAdmin@amexgbt.com</w:t>
      </w:r>
      <w:r w:rsidR="00212476">
        <w:rPr>
          <w:lang w:val="en-US"/>
        </w:rPr>
        <w:br/>
      </w:r>
      <w:r w:rsidR="00212476">
        <w:rPr>
          <w:lang w:val="en-US"/>
        </w:rPr>
        <w:br/>
      </w:r>
      <w:r w:rsidR="00212476">
        <w:rPr>
          <w:lang w:val="en-US"/>
        </w:rPr>
        <w:br/>
        <w:t>1.2 Import SSL Certificate</w:t>
      </w:r>
      <w:r w:rsidR="00212476">
        <w:rPr>
          <w:lang w:val="en-US"/>
        </w:rPr>
        <w:br/>
      </w:r>
      <w:r w:rsidR="00212476">
        <w:rPr>
          <w:lang w:val="en-US"/>
        </w:rPr>
        <w:br/>
        <w:t>-Create a ticket for the S3 bucket , as there is on specific ticket request to import SSL certificates</w:t>
      </w:r>
      <w:r w:rsidR="00212476">
        <w:rPr>
          <w:lang w:val="en-US"/>
        </w:rPr>
        <w:br/>
      </w:r>
      <w:r w:rsidR="00212476">
        <w:rPr>
          <w:lang w:val="en-US"/>
        </w:rPr>
        <w:br/>
        <w:t xml:space="preserve">-Ticket Name : </w:t>
      </w:r>
      <w:r w:rsidR="007F07A3">
        <w:rPr>
          <w:lang w:val="en-US"/>
        </w:rPr>
        <w:t>AWS S3 Bucket</w:t>
      </w:r>
      <w:r w:rsidR="00A45E14">
        <w:rPr>
          <w:lang w:val="en-US"/>
        </w:rPr>
        <w:br/>
        <w:t xml:space="preserve">-Ref Ticket: </w:t>
      </w:r>
      <w:r w:rsidR="007F07A3" w:rsidRPr="007F07A3">
        <w:rPr>
          <w:lang w:val="en-US"/>
        </w:rPr>
        <w:t>#SR-1297714</w:t>
      </w:r>
      <w:r w:rsidR="00A45E14">
        <w:rPr>
          <w:lang w:val="en-US"/>
        </w:rPr>
        <w:br/>
        <w:t xml:space="preserve">-Contact Team Mail id : </w:t>
      </w:r>
      <w:r w:rsidR="007F07A3" w:rsidRPr="007F07A3">
        <w:rPr>
          <w:lang w:val="en-US"/>
        </w:rPr>
        <w:t>GBTCloud-ITOps@amexgbt.com</w:t>
      </w:r>
      <w:r w:rsidR="00A45E14">
        <w:rPr>
          <w:lang w:val="en-US"/>
        </w:rPr>
        <w:br/>
      </w:r>
      <w:r w:rsidR="00A45E14">
        <w:rPr>
          <w:lang w:val="en-US"/>
        </w:rPr>
        <w:br/>
        <w:t>Step 2: Certificate Mapping with Load Balancer</w:t>
      </w:r>
      <w:r w:rsidR="00A45E14">
        <w:rPr>
          <w:lang w:val="en-US"/>
        </w:rPr>
        <w:br/>
      </w:r>
      <w:r w:rsidR="00A45E14">
        <w:rPr>
          <w:lang w:val="en-US"/>
        </w:rPr>
        <w:br/>
        <w:t>- If the created certificates are not mapped with the tableau load balancer , raise the following ticket request:</w:t>
      </w:r>
      <w:r w:rsidR="00A45E14">
        <w:rPr>
          <w:lang w:val="en-US"/>
        </w:rPr>
        <w:br/>
      </w:r>
      <w:r w:rsidR="00A45E14">
        <w:rPr>
          <w:lang w:val="en-US"/>
        </w:rPr>
        <w:br/>
        <w:t>-Map domain with load Balancer</w:t>
      </w:r>
      <w:r w:rsidR="00A45E14">
        <w:rPr>
          <w:lang w:val="en-US"/>
        </w:rPr>
        <w:br/>
        <w:t xml:space="preserve">-Ticket Name : </w:t>
      </w:r>
      <w:r w:rsidR="007043C7" w:rsidRPr="007043C7">
        <w:rPr>
          <w:lang w:val="en-US"/>
        </w:rPr>
        <w:t>DNS Record - Create/Modify/Delete</w:t>
      </w:r>
      <w:r w:rsidR="00A45E14">
        <w:rPr>
          <w:lang w:val="en-US"/>
        </w:rPr>
        <w:br/>
        <w:t xml:space="preserve">-Ref Ticket: </w:t>
      </w:r>
      <w:r w:rsidR="009275FC">
        <w:rPr>
          <w:lang w:val="en-US"/>
        </w:rPr>
        <w:t>#SR-</w:t>
      </w:r>
      <w:r w:rsidR="009275FC" w:rsidRPr="009275FC">
        <w:rPr>
          <w:rFonts w:ascii="Calibri" w:eastAsia="Times New Roman" w:hAnsi="Calibri" w:cs="Calibri"/>
          <w:color w:val="000000"/>
          <w:lang w:eastAsia="en-IN"/>
        </w:rPr>
        <w:t>#1294989</w:t>
      </w:r>
      <w:r w:rsidR="00A45E14">
        <w:rPr>
          <w:lang w:val="en-US"/>
        </w:rPr>
        <w:br/>
        <w:t xml:space="preserve">-Contact Team Mail id : </w:t>
      </w:r>
      <w:r w:rsidR="00ED6C58" w:rsidRPr="00ED6C58">
        <w:rPr>
          <w:lang w:val="en-US"/>
        </w:rPr>
        <w:t>GBTNetwork-ITOps@amexgbt.com</w:t>
      </w:r>
      <w:r w:rsidR="00A45E14">
        <w:rPr>
          <w:lang w:val="en-US"/>
        </w:rPr>
        <w:br/>
      </w:r>
      <w:r w:rsidR="00A45E14">
        <w:rPr>
          <w:lang w:val="en-US"/>
        </w:rPr>
        <w:br/>
        <w:t>Step 3: URL Allowance in GBT Network:</w:t>
      </w:r>
    </w:p>
    <w:p w14:paraId="3C94E2B1" w14:textId="36C977BE" w:rsidR="00EB5AB1" w:rsidRDefault="00A45E14">
      <w:pPr>
        <w:rPr>
          <w:lang w:val="en-US"/>
        </w:rPr>
      </w:pPr>
      <w:r>
        <w:rPr>
          <w:lang w:val="en-US"/>
        </w:rPr>
        <w:t>-After the above configuration, its essential to allow the URL in the GBT Network</w:t>
      </w:r>
      <w:r w:rsidR="00674E62">
        <w:rPr>
          <w:lang w:val="en-US"/>
        </w:rPr>
        <w:t>. Raise a request to the firewall team for URL allowance.</w:t>
      </w:r>
      <w:r w:rsidR="00674E62">
        <w:rPr>
          <w:lang w:val="en-US"/>
        </w:rPr>
        <w:br/>
      </w:r>
      <w:r w:rsidR="00674E62">
        <w:rPr>
          <w:lang w:val="en-US"/>
        </w:rPr>
        <w:br/>
        <w:t xml:space="preserve">-Allow URL in GBT Network </w:t>
      </w:r>
      <w:r>
        <w:rPr>
          <w:lang w:val="en-US"/>
        </w:rPr>
        <w:br/>
      </w:r>
      <w:r w:rsidR="00674E62">
        <w:rPr>
          <w:lang w:val="en-US"/>
        </w:rPr>
        <w:t xml:space="preserve">-Ticket </w:t>
      </w:r>
      <w:r w:rsidR="007F07A3">
        <w:rPr>
          <w:lang w:val="en-US"/>
        </w:rPr>
        <w:t>Name:</w:t>
      </w:r>
      <w:r w:rsidR="00674E62">
        <w:rPr>
          <w:lang w:val="en-US"/>
        </w:rPr>
        <w:t xml:space="preserve"> </w:t>
      </w:r>
      <w:r w:rsidR="00987A48" w:rsidRPr="00987A48">
        <w:rPr>
          <w:lang w:val="en-US"/>
        </w:rPr>
        <w:t>Egencia Palo Alto Firewall</w:t>
      </w:r>
      <w:r w:rsidR="00674E62">
        <w:rPr>
          <w:lang w:val="en-US"/>
        </w:rPr>
        <w:br/>
        <w:t xml:space="preserve">-Ref Ticket: </w:t>
      </w:r>
      <w:r w:rsidR="00E80FDA" w:rsidRPr="00E80FDA">
        <w:rPr>
          <w:lang w:val="en-US"/>
        </w:rPr>
        <w:t>#1293486</w:t>
      </w:r>
      <w:r w:rsidR="00674E62">
        <w:rPr>
          <w:lang w:val="en-US"/>
        </w:rPr>
        <w:br/>
        <w:t xml:space="preserve">-Contact Team Mail </w:t>
      </w:r>
      <w:proofErr w:type="gramStart"/>
      <w:r w:rsidR="00674E62">
        <w:rPr>
          <w:lang w:val="en-US"/>
        </w:rPr>
        <w:t>id :</w:t>
      </w:r>
      <w:proofErr w:type="gramEnd"/>
      <w:r w:rsidR="00674E62">
        <w:rPr>
          <w:lang w:val="en-US"/>
        </w:rPr>
        <w:t xml:space="preserve"> </w:t>
      </w:r>
      <w:r w:rsidR="00E80FDA" w:rsidRPr="00E80FDA">
        <w:rPr>
          <w:lang w:val="en-US"/>
        </w:rPr>
        <w:t>CyberNetOps@amexgbt.com</w:t>
      </w:r>
      <w:r w:rsidR="00674E62">
        <w:rPr>
          <w:lang w:val="en-US"/>
        </w:rPr>
        <w:br/>
      </w:r>
      <w:r w:rsidR="00674E62">
        <w:rPr>
          <w:lang w:val="en-US"/>
        </w:rPr>
        <w:br/>
      </w:r>
      <w:r w:rsidR="00E80FDA">
        <w:rPr>
          <w:lang w:val="en-US"/>
        </w:rPr>
        <w:br/>
      </w:r>
      <w:r w:rsidR="00E80FDA">
        <w:rPr>
          <w:lang w:val="en-US"/>
        </w:rPr>
        <w:br/>
      </w:r>
      <w:r w:rsidR="00E80FDA">
        <w:rPr>
          <w:lang w:val="en-US"/>
        </w:rPr>
        <w:br/>
      </w:r>
      <w:r w:rsidR="00674E62">
        <w:rPr>
          <w:lang w:val="en-US"/>
        </w:rPr>
        <w:t>Step 4 : Instance Attachment to target Group</w:t>
      </w:r>
      <w:r w:rsidR="00674E62">
        <w:rPr>
          <w:lang w:val="en-US"/>
        </w:rPr>
        <w:br/>
        <w:t>-Ensure that the instances are attached to the target group.</w:t>
      </w:r>
    </w:p>
    <w:p w14:paraId="7245F2FB" w14:textId="7AD930D1" w:rsidR="009E2FF2" w:rsidRPr="00212476" w:rsidRDefault="00674E62">
      <w:pPr>
        <w:rPr>
          <w:lang w:val="en-US"/>
        </w:rPr>
      </w:pPr>
      <w:r>
        <w:rPr>
          <w:lang w:val="en-US"/>
        </w:rPr>
        <w:br/>
        <w:t xml:space="preserve">Step 5: URL Check and SSL Certificate Issues </w:t>
      </w:r>
      <w:r>
        <w:rPr>
          <w:lang w:val="en-US"/>
        </w:rPr>
        <w:br/>
      </w:r>
      <w:r>
        <w:rPr>
          <w:lang w:val="en-US"/>
        </w:rPr>
        <w:br/>
        <w:t xml:space="preserve">-After all configuration are </w:t>
      </w:r>
      <w:r w:rsidR="00EB5AB1">
        <w:rPr>
          <w:lang w:val="en-US"/>
        </w:rPr>
        <w:t>completed,</w:t>
      </w:r>
      <w:r>
        <w:rPr>
          <w:lang w:val="en-US"/>
        </w:rPr>
        <w:t xml:space="preserve"> access the </w:t>
      </w:r>
      <w:proofErr w:type="gramStart"/>
      <w:r>
        <w:rPr>
          <w:lang w:val="en-US"/>
        </w:rPr>
        <w:t>URL .</w:t>
      </w:r>
      <w:proofErr w:type="gramEnd"/>
      <w:r>
        <w:rPr>
          <w:lang w:val="en-US"/>
        </w:rPr>
        <w:t xml:space="preserve"> if there are </w:t>
      </w:r>
      <w:proofErr w:type="gramStart"/>
      <w:r>
        <w:rPr>
          <w:lang w:val="en-US"/>
        </w:rPr>
        <w:t>issues ,</w:t>
      </w:r>
      <w:proofErr w:type="gramEnd"/>
      <w:r>
        <w:rPr>
          <w:lang w:val="en-US"/>
        </w:rPr>
        <w:t xml:space="preserve"> especially if the website is not secure with an HTTPS error, check with the team that created the SSL certificate.</w:t>
      </w:r>
      <w:r>
        <w:rPr>
          <w:lang w:val="en-US"/>
        </w:rPr>
        <w:br/>
      </w:r>
      <w:r>
        <w:rPr>
          <w:lang w:val="en-US"/>
        </w:rPr>
        <w:lastRenderedPageBreak/>
        <w:t>-Possible Action :</w:t>
      </w:r>
      <w:r>
        <w:rPr>
          <w:lang w:val="en-US"/>
        </w:rPr>
        <w:br/>
        <w:t>-Create a ticket to import SSL certificate into the AWS Certificate Manager ( as mentioned in Step1).</w:t>
      </w:r>
      <w:r>
        <w:rPr>
          <w:lang w:val="en-US"/>
        </w:rPr>
        <w:br/>
      </w:r>
      <w:r>
        <w:rPr>
          <w:lang w:val="en-US"/>
        </w:rPr>
        <w:br/>
      </w:r>
      <w:r w:rsidR="007F07A3">
        <w:rPr>
          <w:lang w:val="en-US"/>
        </w:rPr>
        <w:br/>
      </w:r>
      <w:r w:rsidR="007F07A3">
        <w:rPr>
          <w:lang w:val="en-US"/>
        </w:rPr>
        <w:br/>
      </w:r>
      <w:r w:rsidR="007F07A3">
        <w:rPr>
          <w:lang w:val="en-US"/>
        </w:rPr>
        <w:br/>
      </w:r>
      <w:r w:rsidR="007F07A3">
        <w:rPr>
          <w:lang w:val="en-US"/>
        </w:rPr>
        <w:br/>
      </w:r>
    </w:p>
    <w:sectPr w:rsidR="009E2FF2" w:rsidRPr="0021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D46"/>
    <w:multiLevelType w:val="multilevel"/>
    <w:tmpl w:val="9D0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92552"/>
    <w:multiLevelType w:val="multilevel"/>
    <w:tmpl w:val="DFF40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C03EE"/>
    <w:multiLevelType w:val="multilevel"/>
    <w:tmpl w:val="F2486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72321"/>
    <w:multiLevelType w:val="multilevel"/>
    <w:tmpl w:val="E81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B2AFA"/>
    <w:multiLevelType w:val="multilevel"/>
    <w:tmpl w:val="E302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9550E"/>
    <w:multiLevelType w:val="multilevel"/>
    <w:tmpl w:val="61B60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837C4"/>
    <w:multiLevelType w:val="multilevel"/>
    <w:tmpl w:val="2A5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010270">
    <w:abstractNumId w:val="5"/>
  </w:num>
  <w:num w:numId="2" w16cid:durableId="1116024819">
    <w:abstractNumId w:val="1"/>
  </w:num>
  <w:num w:numId="3" w16cid:durableId="1994723953">
    <w:abstractNumId w:val="4"/>
  </w:num>
  <w:num w:numId="4" w16cid:durableId="1770814662">
    <w:abstractNumId w:val="3"/>
  </w:num>
  <w:num w:numId="5" w16cid:durableId="706219809">
    <w:abstractNumId w:val="2"/>
  </w:num>
  <w:num w:numId="6" w16cid:durableId="575478523">
    <w:abstractNumId w:val="0"/>
  </w:num>
  <w:num w:numId="7" w16cid:durableId="537351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76"/>
    <w:rsid w:val="00074E60"/>
    <w:rsid w:val="00156F2D"/>
    <w:rsid w:val="00183AFF"/>
    <w:rsid w:val="00212476"/>
    <w:rsid w:val="00254025"/>
    <w:rsid w:val="006730DF"/>
    <w:rsid w:val="00674E62"/>
    <w:rsid w:val="006D5F2B"/>
    <w:rsid w:val="007043C7"/>
    <w:rsid w:val="00707C24"/>
    <w:rsid w:val="00761432"/>
    <w:rsid w:val="007F07A3"/>
    <w:rsid w:val="00842F10"/>
    <w:rsid w:val="008541DC"/>
    <w:rsid w:val="008D7F8C"/>
    <w:rsid w:val="00915C43"/>
    <w:rsid w:val="009275FC"/>
    <w:rsid w:val="00954EFA"/>
    <w:rsid w:val="00987A48"/>
    <w:rsid w:val="009A0636"/>
    <w:rsid w:val="009D7A91"/>
    <w:rsid w:val="009E2FF2"/>
    <w:rsid w:val="00A45E14"/>
    <w:rsid w:val="00A751E2"/>
    <w:rsid w:val="00AA4D59"/>
    <w:rsid w:val="00AE3815"/>
    <w:rsid w:val="00AE6E7A"/>
    <w:rsid w:val="00B40AD5"/>
    <w:rsid w:val="00C11F11"/>
    <w:rsid w:val="00C46745"/>
    <w:rsid w:val="00CC6704"/>
    <w:rsid w:val="00D35ECB"/>
    <w:rsid w:val="00D52E11"/>
    <w:rsid w:val="00D85069"/>
    <w:rsid w:val="00E049F2"/>
    <w:rsid w:val="00E55A41"/>
    <w:rsid w:val="00E80FDA"/>
    <w:rsid w:val="00EB38FB"/>
    <w:rsid w:val="00EB5AB1"/>
    <w:rsid w:val="00ED6C58"/>
    <w:rsid w:val="00EF1887"/>
    <w:rsid w:val="00F5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4E42"/>
  <w15:chartTrackingRefBased/>
  <w15:docId w15:val="{41555D70-F6A6-47B8-A0FF-56139A0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91"/>
    <w:pPr>
      <w:ind w:left="720"/>
      <w:contextualSpacing/>
    </w:pPr>
  </w:style>
  <w:style w:type="character" w:styleId="Hyperlink">
    <w:name w:val="Hyperlink"/>
    <w:basedOn w:val="DefaultParagraphFont"/>
    <w:uiPriority w:val="99"/>
    <w:unhideWhenUsed/>
    <w:rsid w:val="00915C43"/>
    <w:rPr>
      <w:color w:val="0000FF"/>
      <w:u w:val="single"/>
    </w:rPr>
  </w:style>
  <w:style w:type="character" w:styleId="Strong">
    <w:name w:val="Strong"/>
    <w:basedOn w:val="DefaultParagraphFont"/>
    <w:uiPriority w:val="22"/>
    <w:qFormat/>
    <w:rsid w:val="00915C43"/>
    <w:rPr>
      <w:b/>
      <w:bCs/>
    </w:rPr>
  </w:style>
  <w:style w:type="character" w:styleId="UnresolvedMention">
    <w:name w:val="Unresolved Mention"/>
    <w:basedOn w:val="DefaultParagraphFont"/>
    <w:uiPriority w:val="99"/>
    <w:semiHidden/>
    <w:unhideWhenUsed/>
    <w:rsid w:val="00EF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182">
      <w:bodyDiv w:val="1"/>
      <w:marLeft w:val="0"/>
      <w:marRight w:val="0"/>
      <w:marTop w:val="0"/>
      <w:marBottom w:val="0"/>
      <w:divBdr>
        <w:top w:val="none" w:sz="0" w:space="0" w:color="auto"/>
        <w:left w:val="none" w:sz="0" w:space="0" w:color="auto"/>
        <w:bottom w:val="none" w:sz="0" w:space="0" w:color="auto"/>
        <w:right w:val="none" w:sz="0" w:space="0" w:color="auto"/>
      </w:divBdr>
    </w:div>
    <w:div w:id="604995035">
      <w:bodyDiv w:val="1"/>
      <w:marLeft w:val="0"/>
      <w:marRight w:val="0"/>
      <w:marTop w:val="0"/>
      <w:marBottom w:val="0"/>
      <w:divBdr>
        <w:top w:val="none" w:sz="0" w:space="0" w:color="auto"/>
        <w:left w:val="none" w:sz="0" w:space="0" w:color="auto"/>
        <w:bottom w:val="none" w:sz="0" w:space="0" w:color="auto"/>
        <w:right w:val="none" w:sz="0" w:space="0" w:color="auto"/>
      </w:divBdr>
    </w:div>
    <w:div w:id="10030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13" Type="http://schemas.openxmlformats.org/officeDocument/2006/relationships/hyperlink" Target="https://help.tableau.com/current/server/en-us/backup_restore.htm" TargetMode="External"/><Relationship Id="rId18" Type="http://schemas.openxmlformats.org/officeDocument/2006/relationships/hyperlink" Target="https://urldefense.com/v3/__https:/help.tableau.com/current/server-linux/en-us/perf_toc.htm__;!!KLL8VBKIGhc0BcQ38Y9qmONVtVtEUw!2UjXIuHQ1Ih5eVXqBDkruxyfxKAA-xLLhLs1zABuR5CJLSYBlIkzPEaGKQbTBDcRk_CHTvNzsvf1PGcqSeXUGILU2n4ENPKMxg94ymDE3LM$" TargetMode="External"/><Relationship Id="rId3" Type="http://schemas.openxmlformats.org/officeDocument/2006/relationships/settings" Target="settings.xml"/><Relationship Id="rId21" Type="http://schemas.openxmlformats.org/officeDocument/2006/relationships/hyperlink" Target="https://urldefense.com/v3/__https:/github.com/tableau/community-tableau-server-insights__;!!KLL8VBKIGhc0BcQ38Y9qmONVtVtEUw!2UjXIuHQ1Ih5eVXqBDkruxyfxKAA-xLLhLs1zABuR5CJLSYBlIkzPEaGKQbTBDcRk_CHTvNzsvf1PGcqSeXUGILU2n4ENPKMxg94L3eoOQc$" TargetMode="External"/><Relationship Id="rId7" Type="http://schemas.openxmlformats.org/officeDocument/2006/relationships/hyperlink" Target="https://urldefense.com/v3/__https:/help.tableau.com/current/server-linux/en-us/manage_site.htm__;!!KLL8VBKIGhc0BcQ38Y9qmONVtVtEUw!2UjXIuHQ1Ih5eVXqBDkruxyfxKAA-xLLhLs1zABuR5CJLSYBlIkzPEaGKQbTBDcRk_CHTvNzsvf1PGcqSeXUGILU2n4ENPKMxg94dup2YZQ$" TargetMode="External"/><Relationship Id="rId12" Type="http://schemas.openxmlformats.org/officeDocument/2006/relationships/hyperlink" Target="https://urldefense.com/v3/__https:/www.theinformationlab.co.uk/community/blog/tableau-server-housekeeping-made-easy-linux-edition/__;!!KLL8VBKIGhc0BcQ38Y9qmONVtVtEUw!2UjXIuHQ1Ih5eVXqBDkruxyfxKAA-xLLhLs1zABuR5CJLSYBlIkzPEaGKQbTBDcRk_CHTvNzsvf1PGcqSeXUGILU2n4ENPKMxg94swGR72I$" TargetMode="External"/><Relationship Id="rId17" Type="http://schemas.openxmlformats.org/officeDocument/2006/relationships/hyperlink" Target="https://urldefense.com/v3/__https:/help.tableau.com/current/pro/desktop/en-us/performance_tips.htm__;!!KLL8VBKIGhc0BcQ38Y9qmONVtVtEUw!2UjXIuHQ1Ih5eVXqBDkruxyfxKAA-xLLhLs1zABuR5CJLSYBlIkzPEaGKQbTBDcRk_CHTvNzsvf1PGcqSeXUGILU2n4ENPKMxg94voW9UEg$" TargetMode="External"/><Relationship Id="rId2" Type="http://schemas.openxmlformats.org/officeDocument/2006/relationships/styles" Target="styles.xml"/><Relationship Id="rId16"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20" Type="http://schemas.openxmlformats.org/officeDocument/2006/relationships/hyperlink" Target="https://urldefense.com/v3/__https:/help.tableau.com/current/server-linux/en-us/perf_collect_server_repo.htm__;!!KLL8VBKIGhc0BcQ38Y9qmONVtVtEUw!2UjXIuHQ1Ih5eVXqBDkruxyfxKAA-xLLhLs1zABuR5CJLSYBlIkzPEaGKQbTBDcRk_CHTvNzsvf1PGcqSeXUGILU2n4ENPKMxg946Y0sH7c$" TargetMode="External"/><Relationship Id="rId1" Type="http://schemas.openxmlformats.org/officeDocument/2006/relationships/numbering" Target="numbering.xml"/><Relationship Id="rId6" Type="http://schemas.openxmlformats.org/officeDocument/2006/relationships/hyperlink" Target="https://urldefense.com/v3/__https:/help.tableau.com/current/server-linux/en-us/setup.htm__;!!KLL8VBKIGhc0BcQ38Y9qmONVtVtEUw!2UjXIuHQ1Ih5eVXqBDkruxyfxKAA-xLLhLs1zABuR5CJLSYBlIkzPEaGKQbTBDcRk_CHTvNzsvf1PGcqSeXUGILU2n4ENPKMxg94c6fEBOo$" TargetMode="External"/><Relationship Id="rId11" Type="http://schemas.openxmlformats.org/officeDocument/2006/relationships/hyperlink" Target="https://urldefense.com/v3/__https:/help.tableau.com/current/server/en-us/backup_restore.htm__;!!KLL8VBKIGhc0BcQ38Y9qmONVtVtEUw!2UjXIuHQ1Ih5eVXqBDkruxyfxKAA-xLLhLs1zABuR5CJLSYBlIkzPEaGKQbTBDcRk_CHTvNzsvf1PGcqSeXUGILU2n4ENPKMxg94QQnmK_k$" TargetMode="External"/><Relationship Id="rId24" Type="http://schemas.openxmlformats.org/officeDocument/2006/relationships/theme" Target="theme/theme1.xml"/><Relationship Id="rId5" Type="http://schemas.openxmlformats.org/officeDocument/2006/relationships/hyperlink" Target="https://urldefense.com/v3/__https:/help.tableau.com/current/server-linux/en-us/requ.htm__;!!KLL8VBKIGhc0BcQ38Y9qmONVtVtEUw!2UjXIuHQ1Ih5eVXqBDkruxyfxKAA-xLLhLs1zABuR5CJLSYBlIkzPEaGKQbTBDcRk_CHTvNzsvf1PGcqSeXUGILU2n4ENPKMxg947h0fZEA$" TargetMode="External"/><Relationship Id="rId15" Type="http://schemas.openxmlformats.org/officeDocument/2006/relationships/hyperlink" Target="https://urldefense.com/v3/__https:/help.tableau.com/current/server/en-us/server-upgrade-blue-green.htm__;!!KLL8VBKIGhc0BcQ38Y9qmONVtVtEUw!2UjXIuHQ1Ih5eVXqBDkruxyfxKAA-xLLhLs1zABuR5CJLSYBlIkzPEaGKQbTBDcRk_CHTvNzsvf1PGcqSeXUGILU2n4ENPKMxg94T5tHjW0$" TargetMode="External"/><Relationship Id="rId23" Type="http://schemas.openxmlformats.org/officeDocument/2006/relationships/fontTable" Target="fontTable.xml"/><Relationship Id="rId10" Type="http://schemas.openxmlformats.org/officeDocument/2006/relationships/hyperlink" Target="https://urldefense.com/v3/__https:/docs.aws.amazon.com/AmazonCloudWatch/latest/monitoring/WhatIsCloudWatch.html__;!!KLL8VBKIGhc0BcQ38Y9qmONVtVtEUw!2UjXIuHQ1Ih5eVXqBDkruxyfxKAA-xLLhLs1zABuR5CJLSYBlIkzPEaGKQbTBDcRk_CHTvNzsvf1PGcqSeXUGILU2n4ENPKMxg94qnS9XiE$" TargetMode="External"/><Relationship Id="rId19" Type="http://schemas.openxmlformats.org/officeDocument/2006/relationships/hyperlink" Target="https://help.tableau.com/current/pro/desktop/en-us/performance_tips.htm" TargetMode="External"/><Relationship Id="rId4" Type="http://schemas.openxmlformats.org/officeDocument/2006/relationships/webSettings" Target="webSettings.xml"/><Relationship Id="rId9" Type="http://schemas.openxmlformats.org/officeDocument/2006/relationships/hyperlink" Target="https://help.tableau.com/current/server-linux/en-us/manage_site.htm" TargetMode="External"/><Relationship Id="rId14" Type="http://schemas.openxmlformats.org/officeDocument/2006/relationships/hyperlink" Target="https://urldefense.com/v3/__https:/help.tableau.com/current/server-linux/en-us/security_harden.htm__;!!KLL8VBKIGhc0BcQ38Y9qmONVtVtEUw!2UjXIuHQ1Ih5eVXqBDkruxyfxKAA-xLLhLs1zABuR5CJLSYBlIkzPEaGKQbTBDcRk_CHTvNzsvf1PGcqSeXUGILU2n4ENPKMxg94o1kW2RE$" TargetMode="External"/><Relationship Id="rId22" Type="http://schemas.openxmlformats.org/officeDocument/2006/relationships/hyperlink" Target="https://help.tableau.com/current/server-linux/en-us/perf_collect_server_rep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Tondale</dc:creator>
  <cp:keywords/>
  <dc:description/>
  <cp:lastModifiedBy>Microsoft Office User</cp:lastModifiedBy>
  <cp:revision>38</cp:revision>
  <dcterms:created xsi:type="dcterms:W3CDTF">2024-01-10T06:58:00Z</dcterms:created>
  <dcterms:modified xsi:type="dcterms:W3CDTF">2024-01-15T08:15:00Z</dcterms:modified>
</cp:coreProperties>
</file>