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69AF972" w14:textId="20F58D35" w:rsidR="0020774D" w:rsidRDefault="0020774D">
      <w:pPr>
        <w:rPr>
          <w:color w:val="000000" w:themeColor="text1"/>
        </w:rPr>
      </w:pPr>
    </w:p>
    <w:p w14:paraId="3896907B" w14:textId="1DC1205E" w:rsidR="0020774D" w:rsidRDefault="0020774D">
      <w:pPr>
        <w:rPr>
          <w:color w:val="000000" w:themeColor="text1"/>
        </w:rPr>
      </w:pPr>
      <w:r>
        <w:rPr>
          <w:color w:val="000000" w:themeColor="text1"/>
        </w:rPr>
        <w:t>+</w:t>
      </w:r>
    </w:p>
    <w:p w14:paraId="150372D8" w14:textId="77777777" w:rsidR="0020774D" w:rsidRDefault="0020774D">
      <w:pPr>
        <w:rPr>
          <w:color w:val="000000" w:themeColor="text1"/>
        </w:rPr>
      </w:pPr>
    </w:p>
    <w:sdt>
      <w:sdtPr>
        <w:rPr>
          <w:color w:val="000000" w:themeColor="text1"/>
        </w:rPr>
        <w:id w:val="-454570691"/>
        <w:docPartObj>
          <w:docPartGallery w:val="Cover Pages"/>
          <w:docPartUnique/>
        </w:docPartObj>
      </w:sdtPr>
      <w:sdtEndPr>
        <w:rPr>
          <w:sz w:val="24"/>
          <w:szCs w:val="24"/>
        </w:rPr>
      </w:sdtEndPr>
      <w:sdtContent>
        <w:p w14:paraId="77D6F2E4" w14:textId="32606F32" w:rsidR="00273B1A" w:rsidRPr="009368C0" w:rsidRDefault="00273B1A">
          <w:pPr>
            <w:rPr>
              <w:color w:val="000000" w:themeColor="text1"/>
            </w:rPr>
          </w:pPr>
        </w:p>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209"/>
          </w:tblGrid>
          <w:tr w:rsidR="009368C0" w:rsidRPr="009368C0" w14:paraId="53879410" w14:textId="77777777">
            <w:tc>
              <w:tcPr>
                <w:tcW w:w="7672" w:type="dxa"/>
                <w:tcMar>
                  <w:top w:w="216" w:type="dxa"/>
                  <w:left w:w="115" w:type="dxa"/>
                  <w:bottom w:w="216" w:type="dxa"/>
                  <w:right w:w="115" w:type="dxa"/>
                </w:tcMar>
              </w:tcPr>
              <w:p w14:paraId="0C311F39" w14:textId="50BB434E" w:rsidR="00273B1A" w:rsidRPr="009368C0" w:rsidRDefault="002D4F0B">
                <w:pPr>
                  <w:pStyle w:val="NoSpacing"/>
                  <w:rPr>
                    <w:color w:val="000000" w:themeColor="text1"/>
                    <w:sz w:val="24"/>
                  </w:rPr>
                </w:pPr>
                <w:r w:rsidRPr="009368C0">
                  <w:rPr>
                    <w:color w:val="000000" w:themeColor="text1"/>
                    <w:sz w:val="24"/>
                    <w:szCs w:val="24"/>
                  </w:rPr>
                  <w:t>NETWORKING AND SECURITY PRACTICES</w:t>
                </w:r>
              </w:p>
            </w:tc>
          </w:tr>
          <w:tr w:rsidR="009368C0" w:rsidRPr="009368C0" w14:paraId="4FF9EA39" w14:textId="77777777">
            <w:tc>
              <w:tcPr>
                <w:tcW w:w="7672" w:type="dxa"/>
              </w:tcPr>
              <w:sdt>
                <w:sdtPr>
                  <w:rPr>
                    <w:rFonts w:asciiTheme="majorHAnsi" w:eastAsiaTheme="majorEastAsia" w:hAnsiTheme="majorHAnsi" w:cstheme="majorBidi"/>
                    <w:color w:val="000000" w:themeColor="text1"/>
                    <w:sz w:val="88"/>
                    <w:szCs w:val="88"/>
                  </w:rPr>
                  <w:alias w:val="Title"/>
                  <w:id w:val="13406919"/>
                  <w:placeholder>
                    <w:docPart w:val="672EDC12190B4E859FB210738273B5AD"/>
                  </w:placeholder>
                  <w:dataBinding w:prefixMappings="xmlns:ns0='http://schemas.openxmlformats.org/package/2006/metadata/core-properties' xmlns:ns1='http://purl.org/dc/elements/1.1/'" w:xpath="/ns0:coreProperties[1]/ns1:title[1]" w:storeItemID="{6C3C8BC8-F283-45AE-878A-BAB7291924A1}"/>
                  <w:text/>
                </w:sdtPr>
                <w:sdtEndPr/>
                <w:sdtContent>
                  <w:p w14:paraId="13481929" w14:textId="345BEEBB" w:rsidR="00273B1A" w:rsidRPr="009368C0" w:rsidRDefault="002D4F0B">
                    <w:pPr>
                      <w:pStyle w:val="NoSpacing"/>
                      <w:spacing w:line="216" w:lineRule="auto"/>
                      <w:rPr>
                        <w:rFonts w:asciiTheme="majorHAnsi" w:eastAsiaTheme="majorEastAsia" w:hAnsiTheme="majorHAnsi" w:cstheme="majorBidi"/>
                        <w:color w:val="000000" w:themeColor="text1"/>
                        <w:sz w:val="88"/>
                        <w:szCs w:val="88"/>
                      </w:rPr>
                    </w:pPr>
                    <w:r w:rsidRPr="009368C0">
                      <w:rPr>
                        <w:rFonts w:asciiTheme="majorHAnsi" w:eastAsiaTheme="majorEastAsia" w:hAnsiTheme="majorHAnsi" w:cstheme="majorBidi"/>
                        <w:color w:val="000000" w:themeColor="text1"/>
                        <w:sz w:val="88"/>
                        <w:szCs w:val="88"/>
                      </w:rPr>
                      <w:t>COURSEWORK 1</w:t>
                    </w:r>
                  </w:p>
                </w:sdtContent>
              </w:sdt>
            </w:tc>
          </w:tr>
          <w:tr w:rsidR="009368C0" w:rsidRPr="009368C0" w14:paraId="02A2B00F" w14:textId="77777777">
            <w:sdt>
              <w:sdtPr>
                <w:rPr>
                  <w:color w:val="000000" w:themeColor="text1"/>
                  <w:sz w:val="24"/>
                  <w:szCs w:val="24"/>
                </w:rPr>
                <w:alias w:val="Subtitle"/>
                <w:id w:val="13406923"/>
                <w:placeholder>
                  <w:docPart w:val="3D3592F5655B4E7F9C1818A149E4B78B"/>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14:paraId="419B6C9E" w14:textId="7D4EABC1" w:rsidR="00273B1A" w:rsidRPr="009368C0" w:rsidRDefault="002D4F0B">
                    <w:pPr>
                      <w:pStyle w:val="NoSpacing"/>
                      <w:rPr>
                        <w:color w:val="000000" w:themeColor="text1"/>
                        <w:sz w:val="24"/>
                      </w:rPr>
                    </w:pPr>
                    <w:r w:rsidRPr="009368C0">
                      <w:rPr>
                        <w:color w:val="000000" w:themeColor="text1"/>
                        <w:sz w:val="24"/>
                        <w:szCs w:val="24"/>
                      </w:rPr>
                      <w:t>PART A</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9368C0" w:rsidRPr="009368C0" w14:paraId="647E5855" w14:textId="77777777" w:rsidTr="244DE1A0">
            <w:tc>
              <w:tcPr>
                <w:tcW w:w="7221" w:type="dxa"/>
                <w:tcMar>
                  <w:top w:w="216" w:type="dxa"/>
                  <w:left w:w="115" w:type="dxa"/>
                  <w:bottom w:w="216" w:type="dxa"/>
                  <w:right w:w="115" w:type="dxa"/>
                </w:tcMar>
              </w:tcPr>
              <w:p w14:paraId="3648EDF1" w14:textId="5BEA5724" w:rsidR="00273B1A" w:rsidRPr="009368C0" w:rsidRDefault="00EE543A">
                <w:pPr>
                  <w:pStyle w:val="NoSpacing"/>
                  <w:rPr>
                    <w:color w:val="000000" w:themeColor="text1"/>
                    <w:sz w:val="28"/>
                    <w:szCs w:val="28"/>
                  </w:rPr>
                </w:pPr>
                <w:r w:rsidRPr="009368C0">
                  <w:rPr>
                    <w:color w:val="000000" w:themeColor="text1"/>
                    <w:sz w:val="28"/>
                    <w:szCs w:val="28"/>
                  </w:rPr>
                  <w:t>NILOOFAR THAHA</w:t>
                </w:r>
              </w:p>
              <w:p w14:paraId="481DEF59" w14:textId="6BABD999" w:rsidR="00EE543A" w:rsidRPr="009368C0" w:rsidRDefault="00EE543A">
                <w:pPr>
                  <w:pStyle w:val="NoSpacing"/>
                  <w:rPr>
                    <w:color w:val="000000" w:themeColor="text1"/>
                    <w:sz w:val="28"/>
                    <w:szCs w:val="28"/>
                  </w:rPr>
                </w:pPr>
                <w:r w:rsidRPr="009368C0">
                  <w:rPr>
                    <w:color w:val="000000" w:themeColor="text1"/>
                    <w:sz w:val="28"/>
                    <w:szCs w:val="28"/>
                  </w:rPr>
                  <w:t xml:space="preserve">STUDENT </w:t>
                </w:r>
                <w:proofErr w:type="gramStart"/>
                <w:r w:rsidRPr="009368C0">
                  <w:rPr>
                    <w:color w:val="000000" w:themeColor="text1"/>
                    <w:sz w:val="28"/>
                    <w:szCs w:val="28"/>
                  </w:rPr>
                  <w:t>ID :</w:t>
                </w:r>
                <w:proofErr w:type="gramEnd"/>
                <w:r w:rsidRPr="009368C0">
                  <w:rPr>
                    <w:color w:val="000000" w:themeColor="text1"/>
                    <w:sz w:val="28"/>
                    <w:szCs w:val="28"/>
                  </w:rPr>
                  <w:t xml:space="preserve"> THA21540701</w:t>
                </w:r>
              </w:p>
              <w:sdt>
                <w:sdtPr>
                  <w:rPr>
                    <w:color w:val="000000" w:themeColor="text1"/>
                    <w:sz w:val="28"/>
                    <w:szCs w:val="28"/>
                  </w:rPr>
                  <w:alias w:val="Date"/>
                  <w:tag w:val="Date"/>
                  <w:id w:val="13406932"/>
                  <w:placeholder>
                    <w:docPart w:val="492365FEDB9D400192F2596BBCA64322"/>
                  </w:placeholder>
                  <w:dataBinding w:prefixMappings="xmlns:ns0='http://schemas.microsoft.com/office/2006/coverPageProps'" w:xpath="/ns0:CoverPageProperties[1]/ns0:PublishDate[1]" w:storeItemID="{55AF091B-3C7A-41E3-B477-F2FDAA23CFDA}"/>
                  <w:date w:fullDate="2023-03-04T00:00:00Z">
                    <w:dateFormat w:val="M-d-yyyy"/>
                    <w:lid w:val="en-US"/>
                    <w:storeMappedDataAs w:val="dateTime"/>
                    <w:calendar w:val="gregorian"/>
                  </w:date>
                </w:sdtPr>
                <w:sdtEndPr/>
                <w:sdtContent>
                  <w:p w14:paraId="26DCFCC3" w14:textId="63C59E9F" w:rsidR="00273B1A" w:rsidRPr="009368C0" w:rsidRDefault="00D87E59">
                    <w:pPr>
                      <w:pStyle w:val="NoSpacing"/>
                      <w:rPr>
                        <w:color w:val="000000" w:themeColor="text1"/>
                        <w:sz w:val="28"/>
                        <w:szCs w:val="28"/>
                      </w:rPr>
                    </w:pPr>
                    <w:r>
                      <w:rPr>
                        <w:color w:val="000000" w:themeColor="text1"/>
                        <w:sz w:val="28"/>
                        <w:szCs w:val="28"/>
                      </w:rPr>
                      <w:t>3-4-2023</w:t>
                    </w:r>
                  </w:p>
                </w:sdtContent>
              </w:sdt>
              <w:p w14:paraId="06D996E4" w14:textId="77777777" w:rsidR="00273B1A" w:rsidRPr="009368C0" w:rsidRDefault="00273B1A" w:rsidP="244DE1A0"/>
            </w:tc>
          </w:tr>
        </w:tbl>
        <w:p w14:paraId="5030B685" w14:textId="1635FF9F" w:rsidR="00273B1A" w:rsidRPr="009368C0" w:rsidRDefault="00273B1A">
          <w:pPr>
            <w:rPr>
              <w:color w:val="000000" w:themeColor="text1"/>
              <w:sz w:val="24"/>
              <w:szCs w:val="24"/>
            </w:rPr>
          </w:pPr>
          <w:r w:rsidRPr="009368C0">
            <w:rPr>
              <w:color w:val="000000" w:themeColor="text1"/>
              <w:sz w:val="24"/>
              <w:szCs w:val="24"/>
            </w:rPr>
            <w:br w:type="page"/>
          </w:r>
        </w:p>
      </w:sdtContent>
    </w:sdt>
    <w:p w14:paraId="07758DBC" w14:textId="77777777" w:rsidR="00BC633F" w:rsidRPr="00BC633F" w:rsidRDefault="00BC633F" w:rsidP="00BC633F">
      <w:pPr>
        <w:rPr>
          <w:sz w:val="24"/>
          <w:szCs w:val="24"/>
        </w:rPr>
      </w:pPr>
      <w:r w:rsidRPr="00BC633F">
        <w:rPr>
          <w:sz w:val="24"/>
          <w:szCs w:val="24"/>
        </w:rPr>
        <w:lastRenderedPageBreak/>
        <w:t>The planned network would be a wide-area network (WAN) that links the cybersecurity consultancy firm's branch offices in Scotland, Ireland, Wales, and York with its London headquarters. The network will be developed to provide safe data transfer and communication across the offices, enabling staff to cooperate and share information instantly. The network will be built with redundancy and fault tolerance in mind, preventing a system outage in the event that one of its components fails.</w:t>
      </w:r>
    </w:p>
    <w:p w14:paraId="43CB0823" w14:textId="77777777" w:rsidR="00BC633F" w:rsidRPr="00BC633F" w:rsidRDefault="00BC633F" w:rsidP="00BC633F">
      <w:pPr>
        <w:rPr>
          <w:sz w:val="24"/>
          <w:szCs w:val="24"/>
        </w:rPr>
      </w:pPr>
      <w:r w:rsidRPr="00BC633F">
        <w:rPr>
          <w:sz w:val="24"/>
          <w:szCs w:val="24"/>
        </w:rPr>
        <w:t xml:space="preserve">Architecture and Usability: The suggested network would employ a hub-and-spoke architecture, with the London office serving as the hub and the branch offices as the </w:t>
      </w:r>
      <w:proofErr w:type="spellStart"/>
      <w:proofErr w:type="gramStart"/>
      <w:r w:rsidRPr="00BC633F">
        <w:rPr>
          <w:sz w:val="24"/>
          <w:szCs w:val="24"/>
        </w:rPr>
        <w:t>spokes.A</w:t>
      </w:r>
      <w:proofErr w:type="spellEnd"/>
      <w:proofErr w:type="gramEnd"/>
      <w:r w:rsidRPr="00BC633F">
        <w:rPr>
          <w:sz w:val="24"/>
          <w:szCs w:val="24"/>
        </w:rPr>
        <w:t xml:space="preserve"> dedicated Virtual Private Network (VPN) link will connect each branch office to the London office, enabling secure communication between the offices. Firewalls and intrusion detection systems will also be installed on the network to guard against hacker assaults and prevent unwanted access. In order to maintain network efficiency, the network will also feature Quality of Service (QoS) protocols to give crucial data traffic priority over less important traffic.</w:t>
      </w:r>
    </w:p>
    <w:p w14:paraId="5F04124F" w14:textId="77777777" w:rsidR="00BC633F" w:rsidRPr="00BC633F" w:rsidRDefault="00BC633F" w:rsidP="00BC633F">
      <w:pPr>
        <w:rPr>
          <w:sz w:val="24"/>
          <w:szCs w:val="24"/>
        </w:rPr>
      </w:pPr>
      <w:r w:rsidRPr="00BC633F">
        <w:rPr>
          <w:sz w:val="24"/>
          <w:szCs w:val="24"/>
        </w:rPr>
        <w:t>Topology and hardware requirements:</w:t>
      </w:r>
    </w:p>
    <w:p w14:paraId="3A3F5A9C" w14:textId="77777777" w:rsidR="00BC633F" w:rsidRPr="00BC633F" w:rsidRDefault="00BC633F" w:rsidP="00BC633F">
      <w:pPr>
        <w:rPr>
          <w:sz w:val="24"/>
          <w:szCs w:val="24"/>
        </w:rPr>
      </w:pPr>
      <w:r w:rsidRPr="00BC633F">
        <w:rPr>
          <w:sz w:val="24"/>
          <w:szCs w:val="24"/>
        </w:rPr>
        <w:t>The planned network will need routers, switches, firewalls, and VPN gateways as part of its hardware needs. The London office will act as the hub and the branch offices as the spokes in a hub-and-spoke architecture.</w:t>
      </w:r>
    </w:p>
    <w:p w14:paraId="0BD66F8F" w14:textId="072786DE" w:rsidR="00AB62CB" w:rsidRDefault="00BC633F" w:rsidP="00BC633F">
      <w:pPr>
        <w:rPr>
          <w:sz w:val="24"/>
          <w:szCs w:val="24"/>
        </w:rPr>
      </w:pPr>
      <w:r w:rsidRPr="00BC633F">
        <w:rPr>
          <w:sz w:val="24"/>
          <w:szCs w:val="24"/>
        </w:rPr>
        <w:t>Packet Tracer Design by Cisco:</w:t>
      </w:r>
    </w:p>
    <w:p w14:paraId="126DAFB8" w14:textId="77777777" w:rsidR="00BC633F" w:rsidRDefault="00BC633F" w:rsidP="00BC633F">
      <w:pPr>
        <w:rPr>
          <w:sz w:val="24"/>
          <w:szCs w:val="24"/>
        </w:rPr>
      </w:pPr>
    </w:p>
    <w:p w14:paraId="205C243B" w14:textId="77777777" w:rsidR="00BC633F" w:rsidRPr="00BC633F" w:rsidRDefault="00BC633F" w:rsidP="00BC633F">
      <w:pPr>
        <w:rPr>
          <w:sz w:val="24"/>
          <w:szCs w:val="24"/>
        </w:rPr>
      </w:pPr>
      <w:r w:rsidRPr="00BC633F">
        <w:rPr>
          <w:sz w:val="24"/>
          <w:szCs w:val="24"/>
        </w:rPr>
        <w:t xml:space="preserve">The following is an example network architecture using Cisco Packet </w:t>
      </w:r>
      <w:proofErr w:type="spellStart"/>
      <w:proofErr w:type="gramStart"/>
      <w:r w:rsidRPr="00BC633F">
        <w:rPr>
          <w:sz w:val="24"/>
          <w:szCs w:val="24"/>
        </w:rPr>
        <w:t>Tracer:Network</w:t>
      </w:r>
      <w:proofErr w:type="spellEnd"/>
      <w:proofErr w:type="gramEnd"/>
      <w:r w:rsidRPr="00BC633F">
        <w:rPr>
          <w:sz w:val="24"/>
          <w:szCs w:val="24"/>
        </w:rPr>
        <w:t xml:space="preserve"> Protocols: To ensure safe and effective communication, modern networks employ a number of protocols. Transmission Control Protocol/Internet Protocol (TCP/IP), Border Gateway Protocol (BGP), and Dynamic Host Configuration Protocol are examples of common network protocols (DHCP). The main internet protocol for data transmission is TCP/IP, whereas BGP is used to route traffic across various networks. Devices on a network receive IP addresses automatically thanks to DHCP.</w:t>
      </w:r>
    </w:p>
    <w:p w14:paraId="09E6B1CB" w14:textId="4FC1AE12" w:rsidR="00BC633F" w:rsidRPr="00BC633F" w:rsidRDefault="00BC633F" w:rsidP="00BC633F">
      <w:pPr>
        <w:rPr>
          <w:sz w:val="24"/>
          <w:szCs w:val="24"/>
        </w:rPr>
      </w:pPr>
      <w:r>
        <w:rPr>
          <w:noProof/>
          <w:color w:val="000000" w:themeColor="text1"/>
        </w:rPr>
        <w:drawing>
          <wp:inline distT="0" distB="0" distL="0" distR="0" wp14:anchorId="543FBE68" wp14:editId="44EA7055">
            <wp:extent cx="5731510" cy="3376295"/>
            <wp:effectExtent l="0" t="0" r="2540" b="0"/>
            <wp:docPr id="1" name="Picture 1" descr="A picture containing sky,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sky, ligh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3376295"/>
                    </a:xfrm>
                    <a:prstGeom prst="rect">
                      <a:avLst/>
                    </a:prstGeom>
                  </pic:spPr>
                </pic:pic>
              </a:graphicData>
            </a:graphic>
          </wp:inline>
        </w:drawing>
      </w:r>
    </w:p>
    <w:p w14:paraId="723F81B9" w14:textId="77777777" w:rsidR="00BC633F" w:rsidRPr="00BC633F" w:rsidRDefault="00BC633F" w:rsidP="00BC633F">
      <w:pPr>
        <w:rPr>
          <w:sz w:val="24"/>
          <w:szCs w:val="24"/>
        </w:rPr>
      </w:pPr>
    </w:p>
    <w:p w14:paraId="09609344" w14:textId="77777777" w:rsidR="00BC633F" w:rsidRPr="00BC633F" w:rsidRDefault="00BC633F" w:rsidP="00BC633F">
      <w:pPr>
        <w:rPr>
          <w:sz w:val="24"/>
          <w:szCs w:val="24"/>
        </w:rPr>
      </w:pPr>
      <w:r w:rsidRPr="00BC633F">
        <w:rPr>
          <w:sz w:val="24"/>
          <w:szCs w:val="24"/>
        </w:rPr>
        <w:t xml:space="preserve">Network Security: While building up a network, adequate network security understanding is crucial. Network integrity can be jeopardised and private information can be accessed without authorization if a network is not adequately secured. To stop illegal access to the </w:t>
      </w:r>
      <w:r w:rsidRPr="00BC633F">
        <w:rPr>
          <w:sz w:val="24"/>
          <w:szCs w:val="24"/>
        </w:rPr>
        <w:lastRenderedPageBreak/>
        <w:t xml:space="preserve">network, firewalls, intrusion detection systems, and other security measures are </w:t>
      </w:r>
      <w:proofErr w:type="spellStart"/>
      <w:proofErr w:type="gramStart"/>
      <w:r w:rsidRPr="00BC633F">
        <w:rPr>
          <w:sz w:val="24"/>
          <w:szCs w:val="24"/>
        </w:rPr>
        <w:t>crucial.Hardware</w:t>
      </w:r>
      <w:proofErr w:type="spellEnd"/>
      <w:proofErr w:type="gramEnd"/>
      <w:r w:rsidRPr="00BC633F">
        <w:rPr>
          <w:sz w:val="24"/>
          <w:szCs w:val="24"/>
        </w:rPr>
        <w:t xml:space="preserve"> Security: While setting up a network, hardware security is also a crucial factor to take into account. To prevent unwanted access to network equipment, hardware security measures might include password protection, encryption, and physical security measures.</w:t>
      </w:r>
    </w:p>
    <w:p w14:paraId="58FE5152" w14:textId="77777777" w:rsidR="00BC633F" w:rsidRPr="00BC633F" w:rsidRDefault="00BC633F" w:rsidP="00BC633F">
      <w:pPr>
        <w:rPr>
          <w:sz w:val="24"/>
          <w:szCs w:val="24"/>
        </w:rPr>
      </w:pPr>
    </w:p>
    <w:p w14:paraId="2F82AAC8" w14:textId="77777777" w:rsidR="00BC633F" w:rsidRPr="00BC633F" w:rsidRDefault="00BC633F" w:rsidP="00BC633F">
      <w:pPr>
        <w:rPr>
          <w:sz w:val="24"/>
          <w:szCs w:val="24"/>
        </w:rPr>
      </w:pPr>
    </w:p>
    <w:p w14:paraId="17A65AB9" w14:textId="42DE7507" w:rsidR="00BC633F" w:rsidRDefault="00BC633F" w:rsidP="00BC633F">
      <w:pPr>
        <w:rPr>
          <w:sz w:val="24"/>
          <w:szCs w:val="24"/>
        </w:rPr>
      </w:pPr>
      <w:r w:rsidRPr="00BC633F">
        <w:rPr>
          <w:sz w:val="24"/>
          <w:szCs w:val="24"/>
        </w:rPr>
        <w:t>Difficulties and Mitigating Strategies: Bandwidth restrictions, hardware malfunctions, and cyberattacks are the three key variables that might pose problems for the suggested network design. The network can be set up to prioritise vital data traffic and utilise caching and compression technologies to minimise the quantity of data transmitted across the network in order to overcome bandwidth restrictions. Redundancy and fault tolerance can be included into the network architecture, together with backup components and failover procedures, to reduce the impact of hardware failure. Employees may be educated to recognise and prevent phishing efforts and other sorts of cyber assaults, and the network can be constructed with firewalls and intrusion detection systems to combat </w:t>
      </w:r>
      <w:proofErr w:type="spellStart"/>
      <w:r w:rsidRPr="00BC633F">
        <w:rPr>
          <w:sz w:val="24"/>
          <w:szCs w:val="24"/>
        </w:rPr>
        <w:t>cyber attacks</w:t>
      </w:r>
      <w:proofErr w:type="spellEnd"/>
      <w:r w:rsidRPr="00BC633F">
        <w:rPr>
          <w:sz w:val="24"/>
          <w:szCs w:val="24"/>
        </w:rPr>
        <w:t>.</w:t>
      </w:r>
    </w:p>
    <w:p w14:paraId="1A794715" w14:textId="77777777" w:rsidR="00BC633F" w:rsidRPr="00273B1A" w:rsidRDefault="00BC633F" w:rsidP="00BC633F">
      <w:pPr>
        <w:rPr>
          <w:sz w:val="24"/>
          <w:szCs w:val="24"/>
        </w:rPr>
      </w:pPr>
    </w:p>
    <w:p w14:paraId="3C827B65" w14:textId="4EA8554D" w:rsidR="00AB62CB" w:rsidRPr="00273B1A" w:rsidRDefault="00AB62CB">
      <w:pPr>
        <w:rPr>
          <w:sz w:val="24"/>
          <w:szCs w:val="24"/>
        </w:rPr>
      </w:pPr>
    </w:p>
    <w:p w14:paraId="74C49F3D" w14:textId="77777777" w:rsidR="00AB62CB" w:rsidRPr="00273B1A" w:rsidRDefault="00AB62CB">
      <w:pPr>
        <w:rPr>
          <w:sz w:val="24"/>
          <w:szCs w:val="24"/>
        </w:rPr>
      </w:pPr>
    </w:p>
    <w:p w14:paraId="361DE74A" w14:textId="270C9F7E" w:rsidR="00AB62CB" w:rsidRPr="00273B1A" w:rsidRDefault="00AB62CB">
      <w:pPr>
        <w:rPr>
          <w:sz w:val="24"/>
          <w:szCs w:val="24"/>
        </w:rPr>
      </w:pPr>
    </w:p>
    <w:p w14:paraId="343ECCBD" w14:textId="1E7C2B1E" w:rsidR="00AB62CB" w:rsidRPr="00273B1A" w:rsidRDefault="00AB62CB">
      <w:pPr>
        <w:rPr>
          <w:sz w:val="24"/>
          <w:szCs w:val="24"/>
        </w:rPr>
      </w:pPr>
    </w:p>
    <w:p w14:paraId="684133BE" w14:textId="14398717" w:rsidR="00AB62CB" w:rsidRPr="00273B1A" w:rsidRDefault="00AB62CB">
      <w:pPr>
        <w:rPr>
          <w:sz w:val="24"/>
          <w:szCs w:val="24"/>
        </w:rPr>
      </w:pPr>
    </w:p>
    <w:p w14:paraId="28EC65A9" w14:textId="6C03AFFB" w:rsidR="00AB62CB" w:rsidRDefault="00AB62CB">
      <w:pPr>
        <w:rPr>
          <w:sz w:val="24"/>
          <w:szCs w:val="24"/>
        </w:rPr>
      </w:pPr>
    </w:p>
    <w:p w14:paraId="67AAEFAC" w14:textId="77777777" w:rsidR="00A323D8" w:rsidRDefault="00A323D8">
      <w:pPr>
        <w:rPr>
          <w:sz w:val="24"/>
          <w:szCs w:val="24"/>
        </w:rPr>
      </w:pPr>
    </w:p>
    <w:p w14:paraId="4363AE6C" w14:textId="77777777" w:rsidR="00AB62CB" w:rsidRPr="00273B1A" w:rsidRDefault="00AB62CB">
      <w:pPr>
        <w:rPr>
          <w:sz w:val="24"/>
          <w:szCs w:val="24"/>
        </w:rPr>
      </w:pPr>
    </w:p>
    <w:p w14:paraId="622731F6" w14:textId="77777777" w:rsidR="00AB62CB" w:rsidRPr="00273B1A" w:rsidRDefault="00AB62CB">
      <w:pPr>
        <w:rPr>
          <w:sz w:val="24"/>
          <w:szCs w:val="24"/>
        </w:rPr>
      </w:pPr>
    </w:p>
    <w:p w14:paraId="14B48436" w14:textId="77777777" w:rsidR="00AB62CB" w:rsidRPr="00273B1A" w:rsidRDefault="00AB62CB">
      <w:pPr>
        <w:rPr>
          <w:sz w:val="24"/>
          <w:szCs w:val="24"/>
        </w:rPr>
      </w:pPr>
    </w:p>
    <w:p w14:paraId="6C40B6EC" w14:textId="77777777" w:rsidR="00AB62CB" w:rsidRPr="00273B1A" w:rsidRDefault="00AB62CB">
      <w:pPr>
        <w:rPr>
          <w:sz w:val="24"/>
          <w:szCs w:val="24"/>
        </w:rPr>
      </w:pPr>
    </w:p>
    <w:p w14:paraId="09B67B7E" w14:textId="77777777" w:rsidR="00AB62CB" w:rsidRPr="00273B1A" w:rsidRDefault="00321683">
      <w:pPr>
        <w:rPr>
          <w:sz w:val="24"/>
          <w:szCs w:val="24"/>
        </w:rPr>
      </w:pPr>
      <w:r w:rsidRPr="00273B1A">
        <w:rPr>
          <w:sz w:val="24"/>
          <w:szCs w:val="24"/>
        </w:rPr>
        <w:t>Network Protocols:</w:t>
      </w:r>
    </w:p>
    <w:p w14:paraId="38AC38B6" w14:textId="77777777" w:rsidR="00AB62CB" w:rsidRPr="00273B1A" w:rsidRDefault="00321683">
      <w:pPr>
        <w:rPr>
          <w:sz w:val="24"/>
          <w:szCs w:val="24"/>
        </w:rPr>
      </w:pPr>
      <w:r w:rsidRPr="00273B1A">
        <w:rPr>
          <w:sz w:val="24"/>
          <w:szCs w:val="24"/>
        </w:rPr>
        <w:t>Modern networks use a variety of protocols to ensure secure and efficient communication. Some common network protocols include Transmission Control Protocol/Internet Protocol (TCP/IP), Border Gateway Protocol (BGP), and Dynamic Host Configuration Protocol (DHCP). TCP/IP is the primary protocol used for transmitting data over the internet, while BGP is used for routing traffic between different networks. DHCP is used to automatically assign IP addresses to devices on a network.</w:t>
      </w:r>
    </w:p>
    <w:p w14:paraId="420870D7" w14:textId="77777777" w:rsidR="00AB62CB" w:rsidRPr="00273B1A" w:rsidRDefault="00AB62CB">
      <w:pPr>
        <w:rPr>
          <w:sz w:val="24"/>
          <w:szCs w:val="24"/>
        </w:rPr>
      </w:pPr>
    </w:p>
    <w:p w14:paraId="58DDAFF6" w14:textId="77777777" w:rsidR="00AB62CB" w:rsidRPr="00273B1A" w:rsidRDefault="00AB62CB">
      <w:pPr>
        <w:rPr>
          <w:sz w:val="24"/>
          <w:szCs w:val="24"/>
        </w:rPr>
      </w:pPr>
    </w:p>
    <w:p w14:paraId="4BB451A0" w14:textId="77777777" w:rsidR="00AB62CB" w:rsidRPr="00273B1A" w:rsidRDefault="00321683">
      <w:pPr>
        <w:rPr>
          <w:sz w:val="24"/>
          <w:szCs w:val="24"/>
        </w:rPr>
      </w:pPr>
      <w:r w:rsidRPr="00273B1A">
        <w:rPr>
          <w:sz w:val="24"/>
          <w:szCs w:val="24"/>
        </w:rPr>
        <w:t>Network Security:</w:t>
      </w:r>
    </w:p>
    <w:p w14:paraId="5FAC381F" w14:textId="77777777" w:rsidR="00AB62CB" w:rsidRPr="00273B1A" w:rsidRDefault="00321683">
      <w:pPr>
        <w:rPr>
          <w:sz w:val="24"/>
          <w:szCs w:val="24"/>
        </w:rPr>
      </w:pPr>
      <w:r w:rsidRPr="00273B1A">
        <w:rPr>
          <w:sz w:val="24"/>
          <w:szCs w:val="24"/>
        </w:rPr>
        <w:t>Adequate network security knowledge is essential while setting up a network. Failure to properly secure a network can result in unauthorized access to confidential information and can compromise the integrity of the entire network. It is essential to use firewalls, intrusion detection systems, and other security measures to prevent unauthorized access to the network.</w:t>
      </w:r>
    </w:p>
    <w:p w14:paraId="6CF1E4A9" w14:textId="77777777" w:rsidR="00AB62CB" w:rsidRPr="00273B1A" w:rsidRDefault="00AB62CB">
      <w:pPr>
        <w:rPr>
          <w:sz w:val="24"/>
          <w:szCs w:val="24"/>
        </w:rPr>
      </w:pPr>
    </w:p>
    <w:p w14:paraId="16DE1AB6" w14:textId="77777777" w:rsidR="00AB62CB" w:rsidRPr="00273B1A" w:rsidRDefault="00AB62CB">
      <w:pPr>
        <w:rPr>
          <w:sz w:val="24"/>
          <w:szCs w:val="24"/>
        </w:rPr>
      </w:pPr>
    </w:p>
    <w:p w14:paraId="61B38092" w14:textId="77777777" w:rsidR="00AB62CB" w:rsidRPr="00273B1A" w:rsidRDefault="00321683">
      <w:pPr>
        <w:rPr>
          <w:sz w:val="24"/>
          <w:szCs w:val="24"/>
        </w:rPr>
      </w:pPr>
      <w:r w:rsidRPr="00273B1A">
        <w:rPr>
          <w:sz w:val="24"/>
          <w:szCs w:val="24"/>
        </w:rPr>
        <w:t>Hardware Security:</w:t>
      </w:r>
    </w:p>
    <w:p w14:paraId="3E5853AE" w14:textId="77777777" w:rsidR="00AB62CB" w:rsidRPr="00273B1A" w:rsidRDefault="00321683">
      <w:pPr>
        <w:rPr>
          <w:sz w:val="24"/>
          <w:szCs w:val="24"/>
        </w:rPr>
      </w:pPr>
      <w:r w:rsidRPr="00273B1A">
        <w:rPr>
          <w:sz w:val="24"/>
          <w:szCs w:val="24"/>
        </w:rPr>
        <w:t>Hardware security is also an essential consideration when setting up a network. Hardware security measures can include password protection, encryption, and physical security measures to prevent unauthorized access to network devices.</w:t>
      </w:r>
    </w:p>
    <w:p w14:paraId="7CA35E86" w14:textId="589CE297" w:rsidR="00AB62CB" w:rsidRPr="00273B1A" w:rsidRDefault="00AB62CB">
      <w:pPr>
        <w:rPr>
          <w:sz w:val="24"/>
          <w:szCs w:val="24"/>
        </w:rPr>
      </w:pPr>
    </w:p>
    <w:p w14:paraId="226E3557" w14:textId="77777777" w:rsidR="00AB62CB" w:rsidRPr="00273B1A" w:rsidRDefault="00AB62CB">
      <w:pPr>
        <w:rPr>
          <w:sz w:val="24"/>
          <w:szCs w:val="24"/>
        </w:rPr>
      </w:pPr>
    </w:p>
    <w:p w14:paraId="79010B6A" w14:textId="77777777" w:rsidR="00AB62CB" w:rsidRPr="00273B1A" w:rsidRDefault="00AB62CB">
      <w:pPr>
        <w:rPr>
          <w:sz w:val="24"/>
          <w:szCs w:val="24"/>
        </w:rPr>
      </w:pPr>
    </w:p>
    <w:p w14:paraId="381FE648" w14:textId="77777777" w:rsidR="00AB62CB" w:rsidRPr="00273B1A" w:rsidRDefault="00AB62CB">
      <w:pPr>
        <w:rPr>
          <w:sz w:val="24"/>
          <w:szCs w:val="24"/>
        </w:rPr>
      </w:pPr>
    </w:p>
    <w:p w14:paraId="3AD22CE7" w14:textId="77777777" w:rsidR="00AB62CB" w:rsidRPr="00273B1A" w:rsidRDefault="00AB62CB">
      <w:pPr>
        <w:rPr>
          <w:sz w:val="24"/>
          <w:szCs w:val="24"/>
        </w:rPr>
      </w:pPr>
    </w:p>
    <w:p w14:paraId="2C115E1B" w14:textId="77777777" w:rsidR="00AB62CB" w:rsidRDefault="00AB62CB"/>
    <w:p w14:paraId="3153F086" w14:textId="77777777" w:rsidR="00AB62CB" w:rsidRDefault="00AB62CB"/>
    <w:p w14:paraId="7C3F1FCA" w14:textId="77777777" w:rsidR="00AB62CB" w:rsidRDefault="00AB62CB"/>
    <w:p w14:paraId="1CB383CB" w14:textId="624FC395" w:rsidR="00AB62CB" w:rsidRDefault="00AB62CB"/>
    <w:p w14:paraId="290F0EDC" w14:textId="77777777" w:rsidR="00F762E5" w:rsidRDefault="00F762E5"/>
    <w:sectPr w:rsidR="00F762E5" w:rsidSect="00273B1A">
      <w:headerReference w:type="default" r:id="rId10"/>
      <w:footerReference w:type="default" r:id="rId11"/>
      <w:headerReference w:type="first" r:id="rId12"/>
      <w:footerReference w:type="firs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28D5A" w14:textId="77777777" w:rsidR="002C6CF4" w:rsidRDefault="002C6CF4">
      <w:r>
        <w:separator/>
      </w:r>
    </w:p>
  </w:endnote>
  <w:endnote w:type="continuationSeparator" w:id="0">
    <w:p w14:paraId="51DD91EE" w14:textId="77777777" w:rsidR="002C6CF4" w:rsidRDefault="002C6CF4">
      <w:r>
        <w:continuationSeparator/>
      </w:r>
    </w:p>
  </w:endnote>
  <w:endnote w:type="continuationNotice" w:id="1">
    <w:p w14:paraId="39234AD8" w14:textId="77777777" w:rsidR="002C6CF4" w:rsidRDefault="002C6C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244DE1A0" w14:paraId="5D9FD2C3" w14:textId="77777777" w:rsidTr="244DE1A0">
      <w:trPr>
        <w:trHeight w:val="300"/>
      </w:trPr>
      <w:tc>
        <w:tcPr>
          <w:tcW w:w="3005" w:type="dxa"/>
        </w:tcPr>
        <w:p w14:paraId="7C5C5A4C" w14:textId="2D6E781A" w:rsidR="244DE1A0" w:rsidRDefault="244DE1A0" w:rsidP="244DE1A0">
          <w:pPr>
            <w:pStyle w:val="Header"/>
            <w:ind w:left="-115"/>
          </w:pPr>
        </w:p>
      </w:tc>
      <w:tc>
        <w:tcPr>
          <w:tcW w:w="3005" w:type="dxa"/>
        </w:tcPr>
        <w:p w14:paraId="1699BFFA" w14:textId="60061A63" w:rsidR="244DE1A0" w:rsidRDefault="244DE1A0" w:rsidP="244DE1A0">
          <w:pPr>
            <w:pStyle w:val="Header"/>
            <w:jc w:val="center"/>
          </w:pPr>
        </w:p>
      </w:tc>
      <w:tc>
        <w:tcPr>
          <w:tcW w:w="3005" w:type="dxa"/>
        </w:tcPr>
        <w:p w14:paraId="3841AA0F" w14:textId="3D271D9B" w:rsidR="244DE1A0" w:rsidRDefault="244DE1A0" w:rsidP="244DE1A0">
          <w:pPr>
            <w:pStyle w:val="Header"/>
            <w:ind w:right="-115"/>
            <w:jc w:val="right"/>
          </w:pPr>
        </w:p>
      </w:tc>
    </w:tr>
  </w:tbl>
  <w:p w14:paraId="4E568FE2" w14:textId="36BA60F6" w:rsidR="244DE1A0" w:rsidRDefault="244DE1A0" w:rsidP="244DE1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244DE1A0" w14:paraId="473C92F9" w14:textId="77777777" w:rsidTr="244DE1A0">
      <w:trPr>
        <w:trHeight w:val="300"/>
      </w:trPr>
      <w:tc>
        <w:tcPr>
          <w:tcW w:w="3005" w:type="dxa"/>
        </w:tcPr>
        <w:p w14:paraId="1337AA53" w14:textId="0DFF30B4" w:rsidR="244DE1A0" w:rsidRDefault="244DE1A0" w:rsidP="244DE1A0">
          <w:pPr>
            <w:pStyle w:val="Header"/>
            <w:ind w:left="-115"/>
          </w:pPr>
        </w:p>
      </w:tc>
      <w:tc>
        <w:tcPr>
          <w:tcW w:w="3005" w:type="dxa"/>
        </w:tcPr>
        <w:p w14:paraId="705FF8A3" w14:textId="5D69A402" w:rsidR="244DE1A0" w:rsidRDefault="244DE1A0" w:rsidP="244DE1A0">
          <w:pPr>
            <w:pStyle w:val="Header"/>
            <w:jc w:val="center"/>
          </w:pPr>
        </w:p>
      </w:tc>
      <w:tc>
        <w:tcPr>
          <w:tcW w:w="3005" w:type="dxa"/>
        </w:tcPr>
        <w:p w14:paraId="5347F4C9" w14:textId="60FF88B2" w:rsidR="244DE1A0" w:rsidRDefault="244DE1A0" w:rsidP="244DE1A0">
          <w:pPr>
            <w:pStyle w:val="Header"/>
            <w:ind w:right="-115"/>
            <w:jc w:val="right"/>
          </w:pPr>
        </w:p>
      </w:tc>
    </w:tr>
  </w:tbl>
  <w:p w14:paraId="7B88F29A" w14:textId="49FE9DCC" w:rsidR="244DE1A0" w:rsidRDefault="244DE1A0" w:rsidP="244DE1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D51E61" w14:textId="77777777" w:rsidR="002C6CF4" w:rsidRDefault="002C6CF4">
      <w:r>
        <w:separator/>
      </w:r>
    </w:p>
  </w:footnote>
  <w:footnote w:type="continuationSeparator" w:id="0">
    <w:p w14:paraId="5EF93AEC" w14:textId="77777777" w:rsidR="002C6CF4" w:rsidRDefault="002C6CF4">
      <w:r>
        <w:continuationSeparator/>
      </w:r>
    </w:p>
  </w:footnote>
  <w:footnote w:type="continuationNotice" w:id="1">
    <w:p w14:paraId="7F67AEFF" w14:textId="77777777" w:rsidR="002C6CF4" w:rsidRDefault="002C6C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244DE1A0" w14:paraId="4A9A34C9" w14:textId="77777777" w:rsidTr="244DE1A0">
      <w:trPr>
        <w:trHeight w:val="300"/>
      </w:trPr>
      <w:tc>
        <w:tcPr>
          <w:tcW w:w="3005" w:type="dxa"/>
        </w:tcPr>
        <w:p w14:paraId="30F42FDD" w14:textId="5F86AE4C" w:rsidR="244DE1A0" w:rsidRDefault="244DE1A0" w:rsidP="244DE1A0">
          <w:pPr>
            <w:pStyle w:val="Header"/>
            <w:ind w:left="-115"/>
          </w:pPr>
        </w:p>
      </w:tc>
      <w:tc>
        <w:tcPr>
          <w:tcW w:w="3005" w:type="dxa"/>
        </w:tcPr>
        <w:p w14:paraId="6DC70D93" w14:textId="7F085CD2" w:rsidR="244DE1A0" w:rsidRDefault="244DE1A0" w:rsidP="244DE1A0">
          <w:pPr>
            <w:pStyle w:val="Header"/>
            <w:jc w:val="center"/>
          </w:pPr>
        </w:p>
      </w:tc>
      <w:tc>
        <w:tcPr>
          <w:tcW w:w="3005" w:type="dxa"/>
        </w:tcPr>
        <w:p w14:paraId="44823412" w14:textId="525DC74B" w:rsidR="244DE1A0" w:rsidRDefault="244DE1A0" w:rsidP="244DE1A0">
          <w:pPr>
            <w:pStyle w:val="Header"/>
            <w:ind w:right="-115"/>
            <w:jc w:val="right"/>
          </w:pPr>
        </w:p>
      </w:tc>
    </w:tr>
  </w:tbl>
  <w:p w14:paraId="47CB9FFF" w14:textId="3BCA5E2D" w:rsidR="244DE1A0" w:rsidRDefault="244DE1A0" w:rsidP="244DE1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244DE1A0" w14:paraId="6E85D0C9" w14:textId="77777777" w:rsidTr="244DE1A0">
      <w:trPr>
        <w:trHeight w:val="300"/>
      </w:trPr>
      <w:tc>
        <w:tcPr>
          <w:tcW w:w="3005" w:type="dxa"/>
        </w:tcPr>
        <w:p w14:paraId="4CF4293C" w14:textId="55813FF0" w:rsidR="244DE1A0" w:rsidRDefault="244DE1A0" w:rsidP="244DE1A0">
          <w:pPr>
            <w:pStyle w:val="Header"/>
            <w:ind w:left="-115"/>
          </w:pPr>
        </w:p>
      </w:tc>
      <w:tc>
        <w:tcPr>
          <w:tcW w:w="3005" w:type="dxa"/>
        </w:tcPr>
        <w:p w14:paraId="690B13E5" w14:textId="765CC1A2" w:rsidR="244DE1A0" w:rsidRDefault="244DE1A0" w:rsidP="244DE1A0">
          <w:pPr>
            <w:pStyle w:val="Header"/>
            <w:jc w:val="center"/>
          </w:pPr>
        </w:p>
      </w:tc>
      <w:tc>
        <w:tcPr>
          <w:tcW w:w="3005" w:type="dxa"/>
        </w:tcPr>
        <w:p w14:paraId="6FA47AB9" w14:textId="347CDD3D" w:rsidR="244DE1A0" w:rsidRDefault="244DE1A0" w:rsidP="244DE1A0">
          <w:pPr>
            <w:pStyle w:val="Header"/>
            <w:ind w:right="-115"/>
            <w:jc w:val="right"/>
          </w:pPr>
        </w:p>
      </w:tc>
    </w:tr>
  </w:tbl>
  <w:p w14:paraId="4613B3BE" w14:textId="461C775A" w:rsidR="244DE1A0" w:rsidRDefault="244DE1A0" w:rsidP="244DE1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5C4E14"/>
    <w:multiLevelType w:val="hybridMultilevel"/>
    <w:tmpl w:val="51A6B666"/>
    <w:lvl w:ilvl="0" w:tplc="F0F69C28">
      <w:start w:val="1"/>
      <w:numFmt w:val="bullet"/>
      <w:lvlText w:val="●"/>
      <w:lvlJc w:val="left"/>
      <w:pPr>
        <w:ind w:left="720" w:hanging="360"/>
      </w:pPr>
    </w:lvl>
    <w:lvl w:ilvl="1" w:tplc="53020CE6">
      <w:start w:val="1"/>
      <w:numFmt w:val="bullet"/>
      <w:lvlText w:val="○"/>
      <w:lvlJc w:val="left"/>
      <w:pPr>
        <w:ind w:left="1440" w:hanging="360"/>
      </w:pPr>
    </w:lvl>
    <w:lvl w:ilvl="2" w:tplc="0E7896F0">
      <w:start w:val="1"/>
      <w:numFmt w:val="bullet"/>
      <w:lvlText w:val="■"/>
      <w:lvlJc w:val="left"/>
      <w:pPr>
        <w:ind w:left="2160" w:hanging="360"/>
      </w:pPr>
    </w:lvl>
    <w:lvl w:ilvl="3" w:tplc="DAA0CDD0">
      <w:start w:val="1"/>
      <w:numFmt w:val="bullet"/>
      <w:lvlText w:val="●"/>
      <w:lvlJc w:val="left"/>
      <w:pPr>
        <w:ind w:left="2880" w:hanging="360"/>
      </w:pPr>
    </w:lvl>
    <w:lvl w:ilvl="4" w:tplc="31E44854">
      <w:start w:val="1"/>
      <w:numFmt w:val="bullet"/>
      <w:lvlText w:val="○"/>
      <w:lvlJc w:val="left"/>
      <w:pPr>
        <w:ind w:left="3600" w:hanging="360"/>
      </w:pPr>
    </w:lvl>
    <w:lvl w:ilvl="5" w:tplc="308E00F8">
      <w:start w:val="1"/>
      <w:numFmt w:val="bullet"/>
      <w:lvlText w:val="■"/>
      <w:lvlJc w:val="left"/>
      <w:pPr>
        <w:ind w:left="4320" w:hanging="360"/>
      </w:pPr>
    </w:lvl>
    <w:lvl w:ilvl="6" w:tplc="8DB0055A">
      <w:start w:val="1"/>
      <w:numFmt w:val="bullet"/>
      <w:lvlText w:val="●"/>
      <w:lvlJc w:val="left"/>
      <w:pPr>
        <w:ind w:left="5040" w:hanging="360"/>
      </w:pPr>
    </w:lvl>
    <w:lvl w:ilvl="7" w:tplc="CA640D44">
      <w:start w:val="1"/>
      <w:numFmt w:val="bullet"/>
      <w:lvlText w:val="●"/>
      <w:lvlJc w:val="left"/>
      <w:pPr>
        <w:ind w:left="5760" w:hanging="360"/>
      </w:pPr>
    </w:lvl>
    <w:lvl w:ilvl="8" w:tplc="407AF7D0">
      <w:start w:val="1"/>
      <w:numFmt w:val="bullet"/>
      <w:lvlText w:val="●"/>
      <w:lvlJc w:val="left"/>
      <w:pPr>
        <w:ind w:left="6480" w:hanging="360"/>
      </w:pPr>
    </w:lvl>
  </w:abstractNum>
  <w:num w:numId="1" w16cid:durableId="6687525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9"/>
  <w:displayBackgroundShape/>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2CB"/>
    <w:rsid w:val="0008774D"/>
    <w:rsid w:val="00095918"/>
    <w:rsid w:val="0020774D"/>
    <w:rsid w:val="00232CEA"/>
    <w:rsid w:val="00273B1A"/>
    <w:rsid w:val="002C6CF4"/>
    <w:rsid w:val="002D4F0B"/>
    <w:rsid w:val="00321683"/>
    <w:rsid w:val="003C3701"/>
    <w:rsid w:val="003E122A"/>
    <w:rsid w:val="0048695C"/>
    <w:rsid w:val="004943A7"/>
    <w:rsid w:val="004A6624"/>
    <w:rsid w:val="004E74F3"/>
    <w:rsid w:val="004F164D"/>
    <w:rsid w:val="0058404D"/>
    <w:rsid w:val="005B5A7E"/>
    <w:rsid w:val="00690B66"/>
    <w:rsid w:val="007A736B"/>
    <w:rsid w:val="00800E34"/>
    <w:rsid w:val="00816BCF"/>
    <w:rsid w:val="0086201C"/>
    <w:rsid w:val="008C59EE"/>
    <w:rsid w:val="009368C0"/>
    <w:rsid w:val="009C5CE8"/>
    <w:rsid w:val="00A323D8"/>
    <w:rsid w:val="00AB62CB"/>
    <w:rsid w:val="00BC633F"/>
    <w:rsid w:val="00BF2E71"/>
    <w:rsid w:val="00D0620B"/>
    <w:rsid w:val="00D87E59"/>
    <w:rsid w:val="00EE543A"/>
    <w:rsid w:val="00F762E5"/>
    <w:rsid w:val="00F9502D"/>
    <w:rsid w:val="00FA4E10"/>
    <w:rsid w:val="244DE1A0"/>
    <w:rsid w:val="6C02C1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3EF84"/>
  <w15:docId w15:val="{16FA107A-78A1-43C5-B5B5-FDFA63EF8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Spacing">
    <w:name w:val="No Spacing"/>
    <w:link w:val="NoSpacingChar"/>
    <w:uiPriority w:val="1"/>
    <w:qFormat/>
    <w:rsid w:val="00273B1A"/>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273B1A"/>
    <w:rPr>
      <w:rFonts w:asciiTheme="minorHAnsi" w:eastAsiaTheme="minorEastAsia" w:hAnsiTheme="minorHAnsi" w:cstheme="minorBidi"/>
      <w:sz w:val="22"/>
      <w:szCs w:val="22"/>
      <w:lang w:val="en-US" w:eastAsia="en-U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paragraph" w:styleId="NormalWeb">
    <w:name w:val="Normal (Web)"/>
    <w:basedOn w:val="Normal"/>
    <w:uiPriority w:val="99"/>
    <w:unhideWhenUsed/>
    <w:rsid w:val="00095918"/>
    <w:pPr>
      <w:spacing w:before="100" w:beforeAutospacing="1" w:after="100" w:afterAutospacing="1"/>
    </w:pPr>
    <w:rPr>
      <w:sz w:val="24"/>
      <w:szCs w:val="24"/>
      <w:lang w:val="en-US" w:eastAsia="en-US"/>
    </w:rPr>
  </w:style>
  <w:style w:type="character" w:styleId="FollowedHyperlink">
    <w:name w:val="FollowedHyperlink"/>
    <w:basedOn w:val="DefaultParagraphFont"/>
    <w:uiPriority w:val="99"/>
    <w:semiHidden/>
    <w:unhideWhenUsed/>
    <w:rsid w:val="003E12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5563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72EDC12190B4E859FB210738273B5AD"/>
        <w:category>
          <w:name w:val="General"/>
          <w:gallery w:val="placeholder"/>
        </w:category>
        <w:types>
          <w:type w:val="bbPlcHdr"/>
        </w:types>
        <w:behaviors>
          <w:behavior w:val="content"/>
        </w:behaviors>
        <w:guid w:val="{0A066BC1-410C-4E4C-BDBC-4A946F40CDBA}"/>
      </w:docPartPr>
      <w:docPartBody>
        <w:p w:rsidR="001349DD" w:rsidRDefault="0063318A" w:rsidP="0063318A">
          <w:pPr>
            <w:pStyle w:val="672EDC12190B4E859FB210738273B5AD"/>
          </w:pPr>
          <w:r>
            <w:rPr>
              <w:rFonts w:asciiTheme="majorHAnsi" w:eastAsiaTheme="majorEastAsia" w:hAnsiTheme="majorHAnsi" w:cstheme="majorBidi"/>
              <w:color w:val="4472C4" w:themeColor="accent1"/>
              <w:sz w:val="88"/>
              <w:szCs w:val="88"/>
            </w:rPr>
            <w:t>[Document title]</w:t>
          </w:r>
        </w:p>
      </w:docPartBody>
    </w:docPart>
    <w:docPart>
      <w:docPartPr>
        <w:name w:val="3D3592F5655B4E7F9C1818A149E4B78B"/>
        <w:category>
          <w:name w:val="General"/>
          <w:gallery w:val="placeholder"/>
        </w:category>
        <w:types>
          <w:type w:val="bbPlcHdr"/>
        </w:types>
        <w:behaviors>
          <w:behavior w:val="content"/>
        </w:behaviors>
        <w:guid w:val="{46EE44CE-0D1F-4542-BD47-5033677E133E}"/>
      </w:docPartPr>
      <w:docPartBody>
        <w:p w:rsidR="001349DD" w:rsidRDefault="0063318A" w:rsidP="0063318A">
          <w:pPr>
            <w:pStyle w:val="3D3592F5655B4E7F9C1818A149E4B78B"/>
          </w:pPr>
          <w:r>
            <w:rPr>
              <w:color w:val="2F5496" w:themeColor="accent1" w:themeShade="BF"/>
              <w:sz w:val="24"/>
              <w:szCs w:val="24"/>
            </w:rPr>
            <w:t>[Document subtitle]</w:t>
          </w:r>
        </w:p>
      </w:docPartBody>
    </w:docPart>
    <w:docPart>
      <w:docPartPr>
        <w:name w:val="492365FEDB9D400192F2596BBCA64322"/>
        <w:category>
          <w:name w:val="General"/>
          <w:gallery w:val="placeholder"/>
        </w:category>
        <w:types>
          <w:type w:val="bbPlcHdr"/>
        </w:types>
        <w:behaviors>
          <w:behavior w:val="content"/>
        </w:behaviors>
        <w:guid w:val="{4B5DA473-EEE1-4EA5-BA1A-188D250C4FDF}"/>
      </w:docPartPr>
      <w:docPartBody>
        <w:p w:rsidR="001349DD" w:rsidRDefault="0063318A" w:rsidP="0063318A">
          <w:pPr>
            <w:pStyle w:val="492365FEDB9D400192F2596BBCA64322"/>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18A"/>
    <w:rsid w:val="001349DD"/>
    <w:rsid w:val="0057044B"/>
    <w:rsid w:val="0063318A"/>
    <w:rsid w:val="00FA50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72EDC12190B4E859FB210738273B5AD">
    <w:name w:val="672EDC12190B4E859FB210738273B5AD"/>
    <w:rsid w:val="0063318A"/>
  </w:style>
  <w:style w:type="paragraph" w:customStyle="1" w:styleId="3D3592F5655B4E7F9C1818A149E4B78B">
    <w:name w:val="3D3592F5655B4E7F9C1818A149E4B78B"/>
    <w:rsid w:val="0063318A"/>
  </w:style>
  <w:style w:type="paragraph" w:customStyle="1" w:styleId="492365FEDB9D400192F2596BBCA64322">
    <w:name w:val="492365FEDB9D400192F2596BBCA64322"/>
    <w:rsid w:val="0063318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2023-03-04T00:00:00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F083296-FEDD-4B79-ACB1-12C1C38DC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670</Words>
  <Characters>4014</Characters>
  <Application>Microsoft Office Word</Application>
  <DocSecurity>0</DocSecurity>
  <Lines>97</Lines>
  <Paragraphs>33</Paragraphs>
  <ScaleCrop>false</ScaleCrop>
  <HeadingPairs>
    <vt:vector size="2" baseType="variant">
      <vt:variant>
        <vt:lpstr>Title</vt:lpstr>
      </vt:variant>
      <vt:variant>
        <vt:i4>1</vt:i4>
      </vt:variant>
    </vt:vector>
  </HeadingPairs>
  <TitlesOfParts>
    <vt:vector size="1" baseType="lpstr">
      <vt:lpstr>COURSEWORK 1</vt:lpstr>
    </vt:vector>
  </TitlesOfParts>
  <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COURSEWORK 1</dc:title>
  <dc:subject>PART A</dc:subject>
  <dc:creator>Un-named</dc:creator>
  <cp:keywords/>
  <cp:lastModifiedBy>Niloofar Thaha (Student)</cp:lastModifiedBy>
  <cp:revision>2</cp:revision>
  <dcterms:created xsi:type="dcterms:W3CDTF">2023-03-07T20:12:00Z</dcterms:created>
  <dcterms:modified xsi:type="dcterms:W3CDTF">2023-03-07T20:12:00Z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c41b06fd50ff859805491803afe591f2fe84bf67863c078784db036742e3e8aa</vt:lpwstr>
  </property>
</Properties>
</file>