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37502" w14:textId="5CEC6198" w:rsidR="00BE7968" w:rsidRPr="00057085" w:rsidRDefault="00BE7968" w:rsidP="00057085">
      <w:pPr>
        <w:pStyle w:val="Title"/>
        <w:jc w:val="center"/>
        <w:rPr>
          <w:rFonts w:asciiTheme="minorHAnsi" w:eastAsia="Times New Roman" w:hAnsiTheme="minorHAnsi" w:cstheme="minorHAnsi"/>
        </w:rPr>
      </w:pPr>
      <w:proofErr w:type="spellStart"/>
      <w:r w:rsidRPr="00057085">
        <w:rPr>
          <w:rFonts w:asciiTheme="minorHAnsi" w:eastAsia="Times New Roman" w:hAnsiTheme="minorHAnsi" w:cstheme="minorHAnsi"/>
        </w:rPr>
        <w:t>Chaturaji</w:t>
      </w:r>
      <w:proofErr w:type="spellEnd"/>
    </w:p>
    <w:p w14:paraId="58440714" w14:textId="77777777" w:rsidR="00764333" w:rsidRPr="00057085" w:rsidRDefault="00764333" w:rsidP="00057085">
      <w:pPr>
        <w:pStyle w:val="Heading1"/>
        <w:rPr>
          <w:rFonts w:asciiTheme="minorHAnsi" w:hAnsiTheme="minorHAnsi" w:cstheme="minorHAnsi"/>
        </w:rPr>
      </w:pPr>
      <w:r w:rsidRPr="00057085">
        <w:rPr>
          <w:rFonts w:asciiTheme="minorHAnsi" w:hAnsiTheme="minorHAnsi" w:cstheme="minorHAnsi"/>
        </w:rPr>
        <w:t>Introduction</w:t>
      </w:r>
    </w:p>
    <w:p w14:paraId="7342036A" w14:textId="1FF491D1" w:rsidR="00BE7968" w:rsidRPr="00057085" w:rsidRDefault="00BE7968" w:rsidP="00057085">
      <w:pPr>
        <w:rPr>
          <w:rFonts w:asciiTheme="majorHAnsi" w:hAnsiTheme="majorHAnsi" w:cstheme="majorHAnsi"/>
          <w:sz w:val="20"/>
          <w:szCs w:val="20"/>
          <w:lang w:eastAsia="en-GB"/>
        </w:rPr>
      </w:pPr>
      <w:proofErr w:type="spellStart"/>
      <w:r w:rsidRPr="00057085">
        <w:rPr>
          <w:rFonts w:asciiTheme="majorHAnsi" w:hAnsiTheme="majorHAnsi" w:cstheme="majorHAnsi"/>
          <w:sz w:val="20"/>
          <w:szCs w:val="20"/>
          <w:lang w:eastAsia="en-GB"/>
        </w:rPr>
        <w:t>Chaturaji</w:t>
      </w:r>
      <w:proofErr w:type="spellEnd"/>
      <w:r w:rsidRPr="00057085">
        <w:rPr>
          <w:rFonts w:asciiTheme="majorHAnsi" w:hAnsiTheme="majorHAnsi" w:cstheme="majorHAnsi"/>
          <w:sz w:val="20"/>
          <w:szCs w:val="20"/>
          <w:lang w:eastAsia="en-GB"/>
        </w:rPr>
        <w:t xml:space="preserve">, often conflated with Chaturanga, is an ancient game which may or may not be a direct ancestor of chess, however the two are certainly related.  The word </w:t>
      </w:r>
      <w:proofErr w:type="spellStart"/>
      <w:r w:rsidRPr="00057085">
        <w:rPr>
          <w:rFonts w:asciiTheme="majorHAnsi" w:hAnsiTheme="majorHAnsi" w:cstheme="majorHAnsi"/>
          <w:sz w:val="20"/>
          <w:szCs w:val="20"/>
          <w:lang w:eastAsia="en-GB"/>
        </w:rPr>
        <w:t>Chaturaji</w:t>
      </w:r>
      <w:proofErr w:type="spellEnd"/>
      <w:r w:rsidRPr="00057085">
        <w:rPr>
          <w:rFonts w:asciiTheme="majorHAnsi" w:hAnsiTheme="majorHAnsi" w:cstheme="majorHAnsi"/>
          <w:sz w:val="20"/>
          <w:szCs w:val="20"/>
          <w:lang w:eastAsia="en-GB"/>
        </w:rPr>
        <w:t xml:space="preserve"> means “four Rajas” and this game is designed as and typically played by four players.  I’ve found commentary neither suggesting it must be played by four players, nor to describe how two or three should play.  It can be played in teams.  When played in teams, typically the allies are across from each other on the board, however no commentary suggests the allies cannot be adjacent.</w:t>
      </w:r>
    </w:p>
    <w:p w14:paraId="03D09FCF" w14:textId="2F2A5767" w:rsidR="00AE1AFF" w:rsidRPr="00057085" w:rsidRDefault="00BE7968" w:rsidP="00057085">
      <w:pPr>
        <w:rPr>
          <w:rFonts w:asciiTheme="majorHAnsi" w:hAnsiTheme="majorHAnsi" w:cstheme="majorHAnsi"/>
          <w:sz w:val="20"/>
          <w:szCs w:val="20"/>
          <w:lang w:eastAsia="en-GB"/>
        </w:rPr>
      </w:pPr>
      <w:r w:rsidRPr="00057085">
        <w:rPr>
          <w:rFonts w:asciiTheme="majorHAnsi" w:hAnsiTheme="majorHAnsi" w:cstheme="majorHAnsi"/>
          <w:sz w:val="20"/>
          <w:szCs w:val="20"/>
          <w:lang w:eastAsia="en-GB"/>
        </w:rPr>
        <w:t xml:space="preserve">Unlike chess, the goal of the game was not to checkmate but to score points.  Unless the only pieces left are the rajas, the game </w:t>
      </w:r>
      <w:r w:rsidRPr="00057085">
        <w:rPr>
          <w:rFonts w:asciiTheme="majorHAnsi" w:hAnsiTheme="majorHAnsi" w:cstheme="majorHAnsi"/>
          <w:i/>
          <w:iCs/>
          <w:sz w:val="20"/>
          <w:szCs w:val="20"/>
          <w:lang w:eastAsia="en-GB"/>
        </w:rPr>
        <w:t>can</w:t>
      </w:r>
      <w:r w:rsidRPr="00057085">
        <w:rPr>
          <w:rFonts w:asciiTheme="majorHAnsi" w:hAnsiTheme="majorHAnsi" w:cstheme="majorHAnsi"/>
          <w:sz w:val="20"/>
          <w:szCs w:val="20"/>
          <w:lang w:eastAsia="en-GB"/>
        </w:rPr>
        <w:t xml:space="preserve"> continue after the rajas (the kings) are taken; </w:t>
      </w:r>
      <w:r w:rsidR="00AE1AFF" w:rsidRPr="00057085">
        <w:rPr>
          <w:rFonts w:asciiTheme="majorHAnsi" w:hAnsiTheme="majorHAnsi" w:cstheme="majorHAnsi"/>
          <w:sz w:val="20"/>
          <w:szCs w:val="20"/>
          <w:lang w:eastAsia="en-GB"/>
        </w:rPr>
        <w:t>moreover,</w:t>
      </w:r>
      <w:r w:rsidRPr="00057085">
        <w:rPr>
          <w:rFonts w:asciiTheme="majorHAnsi" w:hAnsiTheme="majorHAnsi" w:cstheme="majorHAnsi"/>
          <w:sz w:val="20"/>
          <w:szCs w:val="20"/>
          <w:lang w:eastAsia="en-GB"/>
        </w:rPr>
        <w:t xml:space="preserve"> rajas can be replaced.</w:t>
      </w:r>
      <w:r w:rsidR="00AE1AFF" w:rsidRPr="00057085">
        <w:rPr>
          <w:rFonts w:asciiTheme="majorHAnsi" w:hAnsiTheme="majorHAnsi" w:cstheme="majorHAnsi"/>
          <w:sz w:val="20"/>
          <w:szCs w:val="20"/>
          <w:lang w:eastAsia="en-GB"/>
        </w:rPr>
        <w:t xml:space="preserve">  Also, unlike chess, </w:t>
      </w:r>
      <w:proofErr w:type="spellStart"/>
      <w:r w:rsidR="00AE1AFF" w:rsidRPr="00057085">
        <w:rPr>
          <w:rFonts w:asciiTheme="majorHAnsi" w:hAnsiTheme="majorHAnsi" w:cstheme="majorHAnsi"/>
          <w:sz w:val="20"/>
          <w:szCs w:val="20"/>
          <w:lang w:eastAsia="en-GB"/>
        </w:rPr>
        <w:t>Chaturaji</w:t>
      </w:r>
      <w:proofErr w:type="spellEnd"/>
      <w:r w:rsidR="00AE1AFF" w:rsidRPr="00057085">
        <w:rPr>
          <w:rFonts w:asciiTheme="majorHAnsi" w:hAnsiTheme="majorHAnsi" w:cstheme="majorHAnsi"/>
          <w:sz w:val="20"/>
          <w:szCs w:val="20"/>
          <w:lang w:eastAsia="en-GB"/>
        </w:rPr>
        <w:t xml:space="preserve"> is typically played with dice to introduce an element of luck, however, historically the game has also been played without dice.</w:t>
      </w:r>
    </w:p>
    <w:p w14:paraId="0667D1C1" w14:textId="2822BD3C" w:rsidR="00AE1AFF" w:rsidRPr="00057085" w:rsidRDefault="00AE1AFF" w:rsidP="00057085">
      <w:pPr>
        <w:rPr>
          <w:rFonts w:asciiTheme="majorHAnsi" w:hAnsiTheme="majorHAnsi" w:cstheme="majorHAnsi"/>
          <w:sz w:val="20"/>
          <w:szCs w:val="20"/>
          <w:lang w:eastAsia="en-GB"/>
        </w:rPr>
      </w:pPr>
      <w:r w:rsidRPr="00057085">
        <w:rPr>
          <w:rFonts w:asciiTheme="majorHAnsi" w:hAnsiTheme="majorHAnsi" w:cstheme="majorHAnsi"/>
          <w:sz w:val="20"/>
          <w:szCs w:val="20"/>
          <w:lang w:eastAsia="en-GB"/>
        </w:rPr>
        <w:t>As an ancient game, the traditional rules have been lost.  Historians are not conclusive towards what the rules were, but there is some agreement that the rules varied depending where and when it was played.  Modern interpretations of the game are certainly diverse.</w:t>
      </w:r>
    </w:p>
    <w:p w14:paraId="57C26463" w14:textId="77D6C27F" w:rsidR="00AE1AFF" w:rsidRPr="00057085" w:rsidRDefault="00AE1AFF" w:rsidP="00057085">
      <w:pPr>
        <w:rPr>
          <w:rFonts w:asciiTheme="majorHAnsi" w:hAnsiTheme="majorHAnsi" w:cstheme="majorHAnsi"/>
          <w:sz w:val="20"/>
          <w:szCs w:val="20"/>
          <w:lang w:eastAsia="en-GB"/>
        </w:rPr>
      </w:pPr>
      <w:r w:rsidRPr="00057085">
        <w:rPr>
          <w:rFonts w:asciiTheme="majorHAnsi" w:hAnsiTheme="majorHAnsi" w:cstheme="majorHAnsi"/>
          <w:sz w:val="20"/>
          <w:szCs w:val="20"/>
          <w:lang w:eastAsia="en-GB"/>
        </w:rPr>
        <w:t>The rules herein are neither an exact match for other interpretations of the game and less do they claim historical authenticity.  Rather, I’ve treated various expositions are a “Chinese menu” and then had “a word with the chef” and introduced a few of my own ideas.</w:t>
      </w:r>
    </w:p>
    <w:p w14:paraId="166F5BD7" w14:textId="599D09B0" w:rsidR="00764333" w:rsidRPr="00057085" w:rsidRDefault="00764333" w:rsidP="00057085">
      <w:pPr>
        <w:pStyle w:val="Heading1"/>
        <w:rPr>
          <w:rFonts w:asciiTheme="minorHAnsi" w:hAnsiTheme="minorHAnsi" w:cstheme="minorHAnsi"/>
        </w:rPr>
      </w:pPr>
      <w:r w:rsidRPr="00057085">
        <w:rPr>
          <w:rFonts w:asciiTheme="minorHAnsi" w:hAnsiTheme="minorHAnsi" w:cstheme="minorHAnsi"/>
        </w:rPr>
        <w:t>Rules</w:t>
      </w:r>
    </w:p>
    <w:p w14:paraId="788998A0" w14:textId="52B0E53D" w:rsidR="00764333" w:rsidRPr="00057085" w:rsidRDefault="00764333" w:rsidP="00057085">
      <w:pPr>
        <w:pStyle w:val="Heading2"/>
        <w:rPr>
          <w:rFonts w:asciiTheme="minorHAnsi" w:hAnsiTheme="minorHAnsi" w:cstheme="minorHAnsi"/>
        </w:rPr>
      </w:pPr>
      <w:r w:rsidRPr="00057085">
        <w:rPr>
          <w:rFonts w:asciiTheme="minorHAnsi" w:hAnsiTheme="minorHAnsi" w:cstheme="minorHAnsi"/>
        </w:rPr>
        <w:t>The Board</w:t>
      </w:r>
    </w:p>
    <w:p w14:paraId="67572B07" w14:textId="4F6BFEA4" w:rsidR="00764333" w:rsidRDefault="00764333" w:rsidP="00057085">
      <w:p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color w:val="111111"/>
          <w:sz w:val="20"/>
          <w:szCs w:val="20"/>
          <w:lang w:eastAsia="en-GB"/>
        </w:rPr>
        <w:t xml:space="preserve">To play </w:t>
      </w:r>
      <w:proofErr w:type="spellStart"/>
      <w:r w:rsidRPr="00057085">
        <w:rPr>
          <w:rFonts w:asciiTheme="majorHAnsi" w:eastAsia="Times New Roman" w:hAnsiTheme="majorHAnsi" w:cstheme="majorHAnsi"/>
          <w:color w:val="111111"/>
          <w:sz w:val="20"/>
          <w:szCs w:val="20"/>
          <w:lang w:eastAsia="en-GB"/>
        </w:rPr>
        <w:t>Chaturaji</w:t>
      </w:r>
      <w:proofErr w:type="spellEnd"/>
      <w:r w:rsidRPr="00057085">
        <w:rPr>
          <w:rFonts w:asciiTheme="majorHAnsi" w:eastAsia="Times New Roman" w:hAnsiTheme="majorHAnsi" w:cstheme="majorHAnsi"/>
          <w:color w:val="111111"/>
          <w:sz w:val="20"/>
          <w:szCs w:val="20"/>
          <w:lang w:eastAsia="en-GB"/>
        </w:rPr>
        <w:t xml:space="preserve"> you need a 64-square board (8×8 squares) like chessboard.  Traditionally, this board was not chequered.  Some sources suggest many of the cells contained an “X”, but no sources suggested whether or how those cells may be important or special.</w:t>
      </w:r>
    </w:p>
    <w:p w14:paraId="7D14B031" w14:textId="4B22BBD7" w:rsidR="00057085" w:rsidRPr="00057085" w:rsidRDefault="00057085" w:rsidP="00057085">
      <w:pPr>
        <w:jc w:val="cente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noProof/>
          <w:color w:val="111111"/>
          <w:sz w:val="20"/>
          <w:szCs w:val="20"/>
          <w:lang w:eastAsia="en-GB"/>
        </w:rPr>
        <w:drawing>
          <wp:inline distT="0" distB="0" distL="0" distR="0" wp14:anchorId="0E8D1315" wp14:editId="2EBE4152">
            <wp:extent cx="2822585" cy="2825087"/>
            <wp:effectExtent l="0" t="0" r="0" b="0"/>
            <wp:docPr id="18" name="Picture 18" descr="A picture containing text, shoji,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ext, shoji, building&#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44682" cy="2847204"/>
                    </a:xfrm>
                    <a:prstGeom prst="rect">
                      <a:avLst/>
                    </a:prstGeom>
                    <a:noFill/>
                    <a:ln>
                      <a:noFill/>
                    </a:ln>
                  </pic:spPr>
                </pic:pic>
              </a:graphicData>
            </a:graphic>
          </wp:inline>
        </w:drawing>
      </w:r>
    </w:p>
    <w:p w14:paraId="6EB32BC7" w14:textId="77777777" w:rsidR="00AC60CA" w:rsidRPr="00057085" w:rsidRDefault="00AC60CA" w:rsidP="00057085">
      <w:pPr>
        <w:rPr>
          <w:rFonts w:asciiTheme="majorHAnsi" w:eastAsia="Times New Roman" w:hAnsiTheme="majorHAnsi" w:cstheme="majorHAnsi"/>
          <w:color w:val="111111"/>
          <w:sz w:val="20"/>
          <w:szCs w:val="20"/>
          <w:lang w:eastAsia="en-GB"/>
        </w:rPr>
      </w:pPr>
    </w:p>
    <w:p w14:paraId="67E811D5" w14:textId="77777777" w:rsidR="00AC60CA" w:rsidRPr="00057085" w:rsidRDefault="00AC60CA" w:rsidP="00057085">
      <w:pPr>
        <w:pStyle w:val="Heading2"/>
        <w:rPr>
          <w:rFonts w:asciiTheme="minorHAnsi" w:hAnsiTheme="minorHAnsi" w:cstheme="minorHAnsi"/>
        </w:rPr>
      </w:pPr>
      <w:r w:rsidRPr="00057085">
        <w:rPr>
          <w:rFonts w:asciiTheme="minorHAnsi" w:hAnsiTheme="minorHAnsi" w:cstheme="minorHAnsi"/>
        </w:rPr>
        <w:t>The Dice</w:t>
      </w:r>
    </w:p>
    <w:p w14:paraId="56B3C90A" w14:textId="49390A44" w:rsidR="00AD2011" w:rsidRPr="00057085" w:rsidRDefault="003C6730" w:rsidP="00AD2011">
      <w:pPr>
        <w:rPr>
          <w:rFonts w:asciiTheme="majorHAnsi" w:eastAsia="Times New Roman" w:hAnsiTheme="majorHAnsi" w:cstheme="majorHAnsi"/>
          <w:color w:val="111111"/>
          <w:sz w:val="20"/>
          <w:szCs w:val="20"/>
          <w:lang w:eastAsia="en-GB"/>
        </w:rPr>
      </w:pPr>
      <w:r w:rsidRPr="003C6730">
        <w:rPr>
          <w:rFonts w:asciiTheme="majorHAnsi" w:hAnsiTheme="majorHAnsi" w:cstheme="majorHAnsi"/>
          <w:sz w:val="20"/>
          <w:szCs w:val="20"/>
          <w:lang w:eastAsia="en-GB"/>
        </w:rPr>
        <w:t>A</w:t>
      </w:r>
      <w:r w:rsidR="000C426D" w:rsidRPr="003C6730">
        <w:rPr>
          <w:rFonts w:asciiTheme="majorHAnsi" w:hAnsiTheme="majorHAnsi" w:cstheme="majorHAnsi"/>
          <w:sz w:val="20"/>
          <w:szCs w:val="20"/>
          <w:lang w:eastAsia="en-GB"/>
        </w:rPr>
        <w:t>t the beginning of each turn</w:t>
      </w:r>
      <w:r w:rsidR="006D20F9" w:rsidRPr="003C6730">
        <w:rPr>
          <w:rFonts w:asciiTheme="majorHAnsi" w:hAnsiTheme="majorHAnsi" w:cstheme="majorHAnsi"/>
          <w:sz w:val="20"/>
          <w:szCs w:val="20"/>
          <w:lang w:eastAsia="en-GB"/>
        </w:rPr>
        <w:t xml:space="preserve"> (except the first player’s first move, as described below)</w:t>
      </w:r>
      <w:r w:rsidR="000C426D" w:rsidRPr="003C6730">
        <w:rPr>
          <w:rFonts w:asciiTheme="majorHAnsi" w:hAnsiTheme="majorHAnsi" w:cstheme="majorHAnsi"/>
          <w:sz w:val="20"/>
          <w:szCs w:val="20"/>
          <w:lang w:eastAsia="en-GB"/>
        </w:rPr>
        <w:t>, the player may either deliberately move one piece</w:t>
      </w:r>
      <w:r w:rsidR="00057085" w:rsidRPr="003C6730">
        <w:rPr>
          <w:rFonts w:asciiTheme="majorHAnsi" w:hAnsiTheme="majorHAnsi" w:cstheme="majorHAnsi"/>
          <w:sz w:val="20"/>
          <w:szCs w:val="20"/>
          <w:lang w:eastAsia="en-GB"/>
        </w:rPr>
        <w:t xml:space="preserve"> of his/her choice, or he/she may roll two four-sided dice and move according to the results; the player may not interfere with the dice when rolling.</w:t>
      </w:r>
      <w:r>
        <w:rPr>
          <w:rFonts w:asciiTheme="majorHAnsi" w:hAnsiTheme="majorHAnsi" w:cstheme="majorHAnsi"/>
          <w:sz w:val="20"/>
          <w:szCs w:val="20"/>
          <w:lang w:eastAsia="en-GB"/>
        </w:rPr>
        <w:t xml:space="preserve"> </w:t>
      </w:r>
      <w:r w:rsidR="00AD2011">
        <w:rPr>
          <w:rFonts w:asciiTheme="majorHAnsi" w:hAnsiTheme="majorHAnsi" w:cstheme="majorHAnsi"/>
          <w:sz w:val="20"/>
          <w:szCs w:val="20"/>
          <w:lang w:eastAsia="en-GB"/>
        </w:rPr>
        <w:t xml:space="preserve"> </w:t>
      </w:r>
      <w:r w:rsidR="00AD2011">
        <w:rPr>
          <w:rFonts w:asciiTheme="majorHAnsi" w:eastAsia="Times New Roman" w:hAnsiTheme="majorHAnsi" w:cstheme="majorHAnsi"/>
          <w:color w:val="111111"/>
          <w:sz w:val="20"/>
          <w:szCs w:val="20"/>
          <w:lang w:eastAsia="en-GB"/>
        </w:rPr>
        <w:t>I</w:t>
      </w:r>
      <w:r w:rsidR="00AD2011" w:rsidRPr="00057085">
        <w:rPr>
          <w:rFonts w:asciiTheme="majorHAnsi" w:eastAsia="Times New Roman" w:hAnsiTheme="majorHAnsi" w:cstheme="majorHAnsi"/>
          <w:color w:val="111111"/>
          <w:sz w:val="20"/>
          <w:szCs w:val="20"/>
          <w:lang w:eastAsia="en-GB"/>
        </w:rPr>
        <w:t xml:space="preserve">f both numbers are the same, the same piece </w:t>
      </w:r>
      <w:r w:rsidR="00AD2011" w:rsidRPr="00057085">
        <w:rPr>
          <w:rFonts w:asciiTheme="majorHAnsi" w:eastAsia="Times New Roman" w:hAnsiTheme="majorHAnsi" w:cstheme="majorHAnsi"/>
          <w:i/>
          <w:iCs/>
          <w:color w:val="111111"/>
          <w:sz w:val="20"/>
          <w:szCs w:val="20"/>
          <w:lang w:eastAsia="en-GB"/>
        </w:rPr>
        <w:t>can</w:t>
      </w:r>
      <w:r w:rsidR="00AD2011" w:rsidRPr="00057085">
        <w:rPr>
          <w:rFonts w:asciiTheme="majorHAnsi" w:eastAsia="Times New Roman" w:hAnsiTheme="majorHAnsi" w:cstheme="majorHAnsi"/>
          <w:color w:val="111111"/>
          <w:sz w:val="20"/>
          <w:szCs w:val="20"/>
          <w:lang w:eastAsia="en-GB"/>
        </w:rPr>
        <w:t xml:space="preserve"> be moved twice.  Also, players can choose to skip one or both moves.  Players can also be forced to skip moves</w:t>
      </w:r>
      <w:r w:rsidR="00AD2011">
        <w:rPr>
          <w:rFonts w:asciiTheme="majorHAnsi" w:eastAsia="Times New Roman" w:hAnsiTheme="majorHAnsi" w:cstheme="majorHAnsi"/>
          <w:color w:val="111111"/>
          <w:sz w:val="20"/>
          <w:szCs w:val="20"/>
          <w:lang w:eastAsia="en-GB"/>
        </w:rPr>
        <w:t xml:space="preserve"> (i.e., “loose a turn”)</w:t>
      </w:r>
      <w:r w:rsidR="00AD2011" w:rsidRPr="00057085">
        <w:rPr>
          <w:rFonts w:asciiTheme="majorHAnsi" w:eastAsia="Times New Roman" w:hAnsiTheme="majorHAnsi" w:cstheme="majorHAnsi"/>
          <w:color w:val="111111"/>
          <w:sz w:val="20"/>
          <w:szCs w:val="20"/>
          <w:lang w:eastAsia="en-GB"/>
        </w:rPr>
        <w:t xml:space="preserve"> if the numbers rolled do not allow for legal movement.</w:t>
      </w:r>
    </w:p>
    <w:tbl>
      <w:tblPr>
        <w:tblW w:w="5878" w:type="dxa"/>
        <w:jc w:val="center"/>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237"/>
        <w:gridCol w:w="3641"/>
      </w:tblGrid>
      <w:tr w:rsidR="00AD2011" w:rsidRPr="00057085" w14:paraId="290B111D" w14:textId="77777777" w:rsidTr="006B3B1D">
        <w:trPr>
          <w:trHeight w:val="142"/>
          <w:jc w:val="center"/>
        </w:trPr>
        <w:tc>
          <w:tcPr>
            <w:tcW w:w="2237" w:type="dxa"/>
            <w:tcBorders>
              <w:top w:val="single" w:sz="6" w:space="0" w:color="A2A9B1"/>
              <w:left w:val="single" w:sz="6" w:space="0" w:color="A2A9B1"/>
              <w:bottom w:val="single" w:sz="6" w:space="0" w:color="A2A9B1"/>
              <w:right w:val="single" w:sz="6" w:space="0" w:color="A2A9B1"/>
            </w:tcBorders>
            <w:shd w:val="clear" w:color="auto" w:fill="EAECF0"/>
            <w:vAlign w:val="center"/>
          </w:tcPr>
          <w:p w14:paraId="4A347B18" w14:textId="77777777" w:rsidR="00AD2011" w:rsidRPr="00057085" w:rsidRDefault="00AD2011" w:rsidP="006B3B1D">
            <w:pPr>
              <w:rPr>
                <w:rFonts w:asciiTheme="majorHAnsi" w:eastAsia="Times New Roman" w:hAnsiTheme="majorHAnsi" w:cstheme="majorHAnsi"/>
                <w:b/>
                <w:bCs/>
                <w:color w:val="202122"/>
                <w:sz w:val="20"/>
                <w:szCs w:val="20"/>
                <w:lang w:eastAsia="en-GB"/>
              </w:rPr>
            </w:pPr>
            <w:r w:rsidRPr="00057085">
              <w:rPr>
                <w:rFonts w:asciiTheme="majorHAnsi" w:eastAsia="Times New Roman" w:hAnsiTheme="majorHAnsi" w:cstheme="majorHAnsi"/>
                <w:b/>
                <w:bCs/>
                <w:color w:val="202122"/>
                <w:sz w:val="20"/>
                <w:szCs w:val="20"/>
                <w:lang w:eastAsia="en-GB"/>
              </w:rPr>
              <w:t>Die value</w:t>
            </w:r>
          </w:p>
        </w:tc>
        <w:tc>
          <w:tcPr>
            <w:tcW w:w="3641" w:type="dxa"/>
            <w:tcBorders>
              <w:top w:val="single" w:sz="6" w:space="0" w:color="A2A9B1"/>
              <w:left w:val="single" w:sz="6" w:space="0" w:color="A2A9B1"/>
              <w:bottom w:val="single" w:sz="6" w:space="0" w:color="A2A9B1"/>
              <w:right w:val="single" w:sz="6" w:space="0" w:color="A2A9B1"/>
            </w:tcBorders>
            <w:shd w:val="clear" w:color="auto" w:fill="EAECF0"/>
            <w:vAlign w:val="center"/>
          </w:tcPr>
          <w:p w14:paraId="5A63283A" w14:textId="77777777" w:rsidR="00AD2011" w:rsidRPr="00057085" w:rsidRDefault="00AD2011" w:rsidP="006B3B1D">
            <w:pPr>
              <w:rPr>
                <w:rFonts w:asciiTheme="majorHAnsi" w:eastAsia="Times New Roman" w:hAnsiTheme="majorHAnsi" w:cstheme="majorHAnsi"/>
                <w:b/>
                <w:bCs/>
                <w:color w:val="202122"/>
                <w:sz w:val="20"/>
                <w:szCs w:val="20"/>
                <w:lang w:eastAsia="en-GB"/>
              </w:rPr>
            </w:pPr>
            <w:r w:rsidRPr="00057085">
              <w:rPr>
                <w:rFonts w:asciiTheme="majorHAnsi" w:eastAsia="Times New Roman" w:hAnsiTheme="majorHAnsi" w:cstheme="majorHAnsi"/>
                <w:b/>
                <w:bCs/>
                <w:color w:val="202122"/>
                <w:sz w:val="20"/>
                <w:szCs w:val="20"/>
                <w:lang w:eastAsia="en-GB"/>
              </w:rPr>
              <w:t>Piece</w:t>
            </w:r>
          </w:p>
        </w:tc>
      </w:tr>
      <w:tr w:rsidR="00AD2011" w:rsidRPr="00057085" w14:paraId="7D0E1D48" w14:textId="77777777" w:rsidTr="006B3B1D">
        <w:trPr>
          <w:trHeight w:val="142"/>
          <w:jc w:val="center"/>
        </w:trPr>
        <w:tc>
          <w:tcPr>
            <w:tcW w:w="2237"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289C496C" w14:textId="77777777" w:rsidR="00AD2011" w:rsidRPr="00057085" w:rsidRDefault="00AD2011" w:rsidP="006B3B1D">
            <w:pPr>
              <w:rPr>
                <w:rFonts w:asciiTheme="majorHAnsi" w:eastAsia="Times New Roman" w:hAnsiTheme="majorHAnsi" w:cstheme="majorHAnsi"/>
                <w:color w:val="202122"/>
                <w:sz w:val="20"/>
                <w:szCs w:val="20"/>
                <w:lang w:eastAsia="en-GB"/>
              </w:rPr>
            </w:pPr>
            <w:r>
              <w:rPr>
                <w:rFonts w:asciiTheme="majorHAnsi" w:eastAsia="Times New Roman" w:hAnsiTheme="majorHAnsi" w:cstheme="majorHAnsi"/>
                <w:color w:val="202122"/>
                <w:sz w:val="20"/>
                <w:szCs w:val="20"/>
                <w:lang w:eastAsia="en-GB"/>
              </w:rPr>
              <w:t>1</w:t>
            </w:r>
          </w:p>
        </w:tc>
        <w:tc>
          <w:tcPr>
            <w:tcW w:w="3641"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0EB97D71" w14:textId="77777777" w:rsidR="00AD2011" w:rsidRPr="00057085" w:rsidRDefault="00AD2011" w:rsidP="006B3B1D">
            <w:pPr>
              <w:rPr>
                <w:rFonts w:asciiTheme="majorHAnsi" w:eastAsia="Times New Roman" w:hAnsiTheme="majorHAnsi" w:cstheme="majorHAnsi"/>
                <w:color w:val="202122"/>
                <w:sz w:val="20"/>
                <w:szCs w:val="20"/>
                <w:lang w:eastAsia="en-GB"/>
              </w:rPr>
            </w:pPr>
            <w:r w:rsidRPr="00057085">
              <w:rPr>
                <w:rFonts w:asciiTheme="majorHAnsi" w:eastAsia="Times New Roman" w:hAnsiTheme="majorHAnsi" w:cstheme="majorHAnsi"/>
                <w:color w:val="202122"/>
                <w:sz w:val="20"/>
                <w:szCs w:val="20"/>
                <w:lang w:eastAsia="en-GB"/>
              </w:rPr>
              <w:t>Boat</w:t>
            </w:r>
          </w:p>
        </w:tc>
      </w:tr>
      <w:tr w:rsidR="00AD2011" w:rsidRPr="00057085" w14:paraId="22630D2A" w14:textId="77777777" w:rsidTr="006B3B1D">
        <w:trPr>
          <w:trHeight w:val="142"/>
          <w:jc w:val="center"/>
        </w:trPr>
        <w:tc>
          <w:tcPr>
            <w:tcW w:w="2237"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21864D11" w14:textId="77777777" w:rsidR="00AD2011" w:rsidRPr="00057085" w:rsidRDefault="00AD2011" w:rsidP="006B3B1D">
            <w:pPr>
              <w:rPr>
                <w:rFonts w:asciiTheme="majorHAnsi" w:eastAsia="Times New Roman" w:hAnsiTheme="majorHAnsi" w:cstheme="majorHAnsi"/>
                <w:color w:val="202122"/>
                <w:sz w:val="20"/>
                <w:szCs w:val="20"/>
                <w:lang w:eastAsia="en-GB"/>
              </w:rPr>
            </w:pPr>
            <w:r>
              <w:rPr>
                <w:rFonts w:asciiTheme="majorHAnsi" w:eastAsia="Times New Roman" w:hAnsiTheme="majorHAnsi" w:cstheme="majorHAnsi"/>
                <w:color w:val="202122"/>
                <w:sz w:val="20"/>
                <w:szCs w:val="20"/>
                <w:lang w:eastAsia="en-GB"/>
              </w:rPr>
              <w:t>2</w:t>
            </w:r>
          </w:p>
        </w:tc>
        <w:tc>
          <w:tcPr>
            <w:tcW w:w="3641"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38474D08" w14:textId="77777777" w:rsidR="00AD2011" w:rsidRPr="00057085" w:rsidRDefault="00AD2011" w:rsidP="006B3B1D">
            <w:pPr>
              <w:rPr>
                <w:rFonts w:asciiTheme="majorHAnsi" w:eastAsia="Times New Roman" w:hAnsiTheme="majorHAnsi" w:cstheme="majorHAnsi"/>
                <w:color w:val="202122"/>
                <w:sz w:val="20"/>
                <w:szCs w:val="20"/>
                <w:lang w:eastAsia="en-GB"/>
              </w:rPr>
            </w:pPr>
            <w:r w:rsidRPr="00057085">
              <w:rPr>
                <w:rFonts w:asciiTheme="majorHAnsi" w:eastAsia="Times New Roman" w:hAnsiTheme="majorHAnsi" w:cstheme="majorHAnsi"/>
                <w:color w:val="202122"/>
                <w:sz w:val="20"/>
                <w:szCs w:val="20"/>
                <w:lang w:eastAsia="en-GB"/>
              </w:rPr>
              <w:t>Horse (knight)</w:t>
            </w:r>
          </w:p>
        </w:tc>
      </w:tr>
      <w:tr w:rsidR="00AD2011" w:rsidRPr="00057085" w14:paraId="55899467" w14:textId="77777777" w:rsidTr="006B3B1D">
        <w:trPr>
          <w:trHeight w:val="33"/>
          <w:jc w:val="center"/>
        </w:trPr>
        <w:tc>
          <w:tcPr>
            <w:tcW w:w="2237"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4CFCD541" w14:textId="5426C386" w:rsidR="00AD2011" w:rsidRPr="00057085" w:rsidRDefault="00AD2011" w:rsidP="006B3B1D">
            <w:pPr>
              <w:rPr>
                <w:rFonts w:asciiTheme="majorHAnsi" w:eastAsia="Times New Roman" w:hAnsiTheme="majorHAnsi" w:cstheme="majorHAnsi"/>
                <w:color w:val="202122"/>
                <w:sz w:val="20"/>
                <w:szCs w:val="20"/>
                <w:lang w:eastAsia="en-GB"/>
              </w:rPr>
            </w:pPr>
            <w:r>
              <w:rPr>
                <w:rFonts w:asciiTheme="majorHAnsi" w:eastAsia="Times New Roman" w:hAnsiTheme="majorHAnsi" w:cstheme="majorHAnsi"/>
                <w:color w:val="202122"/>
                <w:sz w:val="20"/>
                <w:szCs w:val="20"/>
                <w:lang w:eastAsia="en-GB"/>
              </w:rPr>
              <w:t>3</w:t>
            </w:r>
            <w:r w:rsidRPr="00057085">
              <w:rPr>
                <w:rFonts w:asciiTheme="majorHAnsi" w:eastAsia="Times New Roman" w:hAnsiTheme="majorHAnsi" w:cstheme="majorHAnsi"/>
                <w:color w:val="202122"/>
                <w:sz w:val="20"/>
                <w:szCs w:val="20"/>
                <w:lang w:eastAsia="en-GB"/>
              </w:rPr>
              <w:t xml:space="preserve"> or </w:t>
            </w:r>
            <w:r w:rsidR="006B53B4">
              <w:rPr>
                <w:rFonts w:asciiTheme="majorHAnsi" w:eastAsia="Times New Roman" w:hAnsiTheme="majorHAnsi" w:cstheme="majorHAnsi"/>
                <w:color w:val="202122"/>
                <w:sz w:val="20"/>
                <w:szCs w:val="20"/>
                <w:lang w:eastAsia="en-GB"/>
              </w:rPr>
              <w:t>4</w:t>
            </w:r>
          </w:p>
        </w:tc>
        <w:tc>
          <w:tcPr>
            <w:tcW w:w="3641"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1A8E0604" w14:textId="77777777" w:rsidR="00AD2011" w:rsidRPr="00057085" w:rsidRDefault="00AD2011" w:rsidP="006B3B1D">
            <w:pPr>
              <w:rPr>
                <w:rFonts w:asciiTheme="majorHAnsi" w:eastAsia="Times New Roman" w:hAnsiTheme="majorHAnsi" w:cstheme="majorHAnsi"/>
                <w:color w:val="202122"/>
                <w:sz w:val="20"/>
                <w:szCs w:val="20"/>
                <w:lang w:eastAsia="en-GB"/>
              </w:rPr>
            </w:pPr>
            <w:r w:rsidRPr="00057085">
              <w:rPr>
                <w:rFonts w:asciiTheme="majorHAnsi" w:eastAsia="Times New Roman" w:hAnsiTheme="majorHAnsi" w:cstheme="majorHAnsi"/>
                <w:color w:val="202122"/>
                <w:sz w:val="20"/>
                <w:szCs w:val="20"/>
                <w:lang w:eastAsia="en-GB"/>
              </w:rPr>
              <w:t>Elephant</w:t>
            </w:r>
          </w:p>
        </w:tc>
      </w:tr>
      <w:tr w:rsidR="00AD2011" w:rsidRPr="00057085" w14:paraId="456B1730" w14:textId="77777777" w:rsidTr="006B3B1D">
        <w:trPr>
          <w:trHeight w:val="33"/>
          <w:jc w:val="center"/>
        </w:trPr>
        <w:tc>
          <w:tcPr>
            <w:tcW w:w="2237"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1A0F222A" w14:textId="5CF7AD8F" w:rsidR="00AD2011" w:rsidRDefault="006B53B4" w:rsidP="006B3B1D">
            <w:pPr>
              <w:rPr>
                <w:rFonts w:asciiTheme="majorHAnsi" w:eastAsia="Times New Roman" w:hAnsiTheme="majorHAnsi" w:cstheme="majorHAnsi"/>
                <w:color w:val="202122"/>
                <w:sz w:val="20"/>
                <w:szCs w:val="20"/>
                <w:lang w:eastAsia="en-GB"/>
              </w:rPr>
            </w:pPr>
            <w:r>
              <w:rPr>
                <w:rFonts w:asciiTheme="majorHAnsi" w:eastAsia="Times New Roman" w:hAnsiTheme="majorHAnsi" w:cstheme="majorHAnsi"/>
                <w:color w:val="202122"/>
                <w:sz w:val="20"/>
                <w:szCs w:val="20"/>
                <w:lang w:eastAsia="en-GB"/>
              </w:rPr>
              <w:t>5</w:t>
            </w:r>
            <w:r w:rsidR="00AD2011" w:rsidRPr="00057085">
              <w:rPr>
                <w:rFonts w:asciiTheme="majorHAnsi" w:eastAsia="Times New Roman" w:hAnsiTheme="majorHAnsi" w:cstheme="majorHAnsi"/>
                <w:color w:val="202122"/>
                <w:sz w:val="20"/>
                <w:szCs w:val="20"/>
                <w:lang w:eastAsia="en-GB"/>
              </w:rPr>
              <w:t xml:space="preserve"> or </w:t>
            </w:r>
            <w:r w:rsidR="00AD2011">
              <w:rPr>
                <w:rFonts w:asciiTheme="majorHAnsi" w:eastAsia="Times New Roman" w:hAnsiTheme="majorHAnsi" w:cstheme="majorHAnsi"/>
                <w:color w:val="202122"/>
                <w:sz w:val="20"/>
                <w:szCs w:val="20"/>
                <w:lang w:eastAsia="en-GB"/>
              </w:rPr>
              <w:t>6</w:t>
            </w:r>
          </w:p>
        </w:tc>
        <w:tc>
          <w:tcPr>
            <w:tcW w:w="3641"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519E6A91" w14:textId="77777777" w:rsidR="00AD2011" w:rsidRPr="00057085" w:rsidRDefault="00AD2011" w:rsidP="006B3B1D">
            <w:pPr>
              <w:rPr>
                <w:rFonts w:asciiTheme="majorHAnsi" w:eastAsia="Times New Roman" w:hAnsiTheme="majorHAnsi" w:cstheme="majorHAnsi"/>
                <w:color w:val="202122"/>
                <w:sz w:val="20"/>
                <w:szCs w:val="20"/>
                <w:lang w:eastAsia="en-GB"/>
              </w:rPr>
            </w:pPr>
            <w:r w:rsidRPr="00057085">
              <w:rPr>
                <w:rFonts w:asciiTheme="majorHAnsi" w:eastAsia="Times New Roman" w:hAnsiTheme="majorHAnsi" w:cstheme="majorHAnsi"/>
                <w:color w:val="202122"/>
                <w:sz w:val="20"/>
                <w:szCs w:val="20"/>
                <w:lang w:eastAsia="en-GB"/>
              </w:rPr>
              <w:t>Pawn or Raja (king)</w:t>
            </w:r>
          </w:p>
        </w:tc>
      </w:tr>
    </w:tbl>
    <w:p w14:paraId="6D938178" w14:textId="38657676" w:rsidR="000C426D" w:rsidRPr="003C6730" w:rsidRDefault="000C426D" w:rsidP="00057085">
      <w:pPr>
        <w:rPr>
          <w:rFonts w:asciiTheme="majorHAnsi" w:hAnsiTheme="majorHAnsi" w:cstheme="majorHAnsi"/>
          <w:sz w:val="20"/>
          <w:szCs w:val="20"/>
          <w:lang w:eastAsia="en-GB"/>
        </w:rPr>
      </w:pPr>
    </w:p>
    <w:p w14:paraId="442472F8" w14:textId="0C0026C0" w:rsidR="003C6730" w:rsidRDefault="003C6730" w:rsidP="00057085">
      <w:pPr>
        <w:rPr>
          <w:rFonts w:asciiTheme="majorHAnsi" w:hAnsiTheme="majorHAnsi" w:cstheme="majorHAnsi"/>
          <w:sz w:val="20"/>
          <w:szCs w:val="20"/>
          <w:lang w:eastAsia="en-GB"/>
        </w:rPr>
      </w:pPr>
      <w:r>
        <w:rPr>
          <w:rFonts w:asciiTheme="majorHAnsi" w:hAnsiTheme="majorHAnsi" w:cstheme="majorHAnsi"/>
          <w:sz w:val="20"/>
          <w:szCs w:val="20"/>
          <w:lang w:eastAsia="en-GB"/>
        </w:rPr>
        <w:t>If the partner’s raja is in the player’s throne, when player roles the dice, the partner makes the second movement.  If an opponent’s raja is in the player’s throne, the player must role the dice and the opponent makes the second movement.  (See “Throne Squares” below.)</w:t>
      </w:r>
    </w:p>
    <w:p w14:paraId="0E2BA18F" w14:textId="19B545DB" w:rsidR="00764333" w:rsidRPr="00057085" w:rsidRDefault="00764333" w:rsidP="00057085">
      <w:pPr>
        <w:pStyle w:val="Heading2"/>
        <w:rPr>
          <w:rFonts w:asciiTheme="minorHAnsi" w:hAnsiTheme="minorHAnsi" w:cstheme="minorHAnsi"/>
        </w:rPr>
      </w:pPr>
      <w:r w:rsidRPr="00057085">
        <w:rPr>
          <w:rFonts w:asciiTheme="minorHAnsi" w:hAnsiTheme="minorHAnsi" w:cstheme="minorHAnsi"/>
        </w:rPr>
        <w:t>The Pieces</w:t>
      </w:r>
      <w:r w:rsidR="003C6730">
        <w:rPr>
          <w:rFonts w:asciiTheme="minorHAnsi" w:hAnsiTheme="minorHAnsi" w:cstheme="minorHAnsi"/>
        </w:rPr>
        <w:t xml:space="preserve">                           </w:t>
      </w:r>
    </w:p>
    <w:p w14:paraId="403A0DAE" w14:textId="0A5828A6" w:rsidR="00764333" w:rsidRPr="00057085" w:rsidRDefault="00764333" w:rsidP="00057085">
      <w:p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color w:val="111111"/>
          <w:sz w:val="20"/>
          <w:szCs w:val="20"/>
          <w:lang w:eastAsia="en-GB"/>
        </w:rPr>
        <w:t>Each of the four players has an identical set of pieces:</w:t>
      </w:r>
    </w:p>
    <w:p w14:paraId="731C17BB" w14:textId="45652A60" w:rsidR="00AC60CA" w:rsidRPr="00057085" w:rsidRDefault="00AC60CA" w:rsidP="00057085">
      <w:pPr>
        <w:pStyle w:val="ListParagraph"/>
        <w:numPr>
          <w:ilvl w:val="0"/>
          <w:numId w:val="7"/>
        </w:num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color w:val="111111"/>
          <w:sz w:val="20"/>
          <w:szCs w:val="20"/>
          <w:lang w:eastAsia="en-GB"/>
        </w:rPr>
        <w:t>1 raja (king)</w:t>
      </w:r>
    </w:p>
    <w:p w14:paraId="6CCF237D" w14:textId="53E4C42B" w:rsidR="00AC60CA" w:rsidRPr="00057085" w:rsidRDefault="00AC60CA" w:rsidP="00057085">
      <w:pPr>
        <w:pStyle w:val="ListParagraph"/>
        <w:numPr>
          <w:ilvl w:val="0"/>
          <w:numId w:val="7"/>
        </w:num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color w:val="111111"/>
          <w:sz w:val="20"/>
          <w:szCs w:val="20"/>
          <w:lang w:eastAsia="en-GB"/>
        </w:rPr>
        <w:t>1 horse (knight)</w:t>
      </w:r>
    </w:p>
    <w:p w14:paraId="0A468695" w14:textId="3A6EE990" w:rsidR="00AC60CA" w:rsidRPr="00057085" w:rsidRDefault="00AC60CA" w:rsidP="00057085">
      <w:pPr>
        <w:pStyle w:val="ListParagraph"/>
        <w:numPr>
          <w:ilvl w:val="0"/>
          <w:numId w:val="7"/>
        </w:num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color w:val="111111"/>
          <w:sz w:val="20"/>
          <w:szCs w:val="20"/>
          <w:lang w:eastAsia="en-GB"/>
        </w:rPr>
        <w:t>1 elephant</w:t>
      </w:r>
    </w:p>
    <w:p w14:paraId="4C02FE19" w14:textId="21A76548" w:rsidR="00AC60CA" w:rsidRPr="00057085" w:rsidRDefault="00AC60CA" w:rsidP="00057085">
      <w:pPr>
        <w:pStyle w:val="ListParagraph"/>
        <w:numPr>
          <w:ilvl w:val="0"/>
          <w:numId w:val="7"/>
        </w:num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color w:val="111111"/>
          <w:sz w:val="20"/>
          <w:szCs w:val="20"/>
          <w:lang w:eastAsia="en-GB"/>
        </w:rPr>
        <w:t>1 boat</w:t>
      </w:r>
    </w:p>
    <w:p w14:paraId="2DE537ED" w14:textId="612E1A8E" w:rsidR="00AC60CA" w:rsidRPr="00057085" w:rsidRDefault="00AC60CA" w:rsidP="00057085">
      <w:pPr>
        <w:pStyle w:val="ListParagraph"/>
        <w:numPr>
          <w:ilvl w:val="0"/>
          <w:numId w:val="7"/>
        </w:num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color w:val="111111"/>
          <w:sz w:val="20"/>
          <w:szCs w:val="20"/>
          <w:lang w:eastAsia="en-GB"/>
        </w:rPr>
        <w:t>4 pawns</w:t>
      </w:r>
    </w:p>
    <w:p w14:paraId="45CD5108" w14:textId="77777777" w:rsidR="006D20F9" w:rsidRDefault="00AC60CA" w:rsidP="00057085">
      <w:p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color w:val="111111"/>
          <w:sz w:val="20"/>
          <w:szCs w:val="20"/>
          <w:lang w:eastAsia="en-GB"/>
        </w:rPr>
        <w:t>The traditional colours were black, yellow, green, and red.  However, there is no reason to believe these colours were always used or had significance.</w:t>
      </w:r>
      <w:r w:rsidR="00057085">
        <w:rPr>
          <w:rFonts w:asciiTheme="majorHAnsi" w:eastAsia="Times New Roman" w:hAnsiTheme="majorHAnsi" w:cstheme="majorHAnsi"/>
          <w:color w:val="111111"/>
          <w:sz w:val="20"/>
          <w:szCs w:val="20"/>
          <w:lang w:eastAsia="en-GB"/>
        </w:rPr>
        <w:t xml:space="preserve">  The pieces would start in the cells as pictured above.  </w:t>
      </w:r>
    </w:p>
    <w:p w14:paraId="15A354CE" w14:textId="21188C5B" w:rsidR="00AC60CA" w:rsidRPr="00057085" w:rsidRDefault="00AC60CA" w:rsidP="00057085">
      <w:p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color w:val="111111"/>
          <w:sz w:val="20"/>
          <w:szCs w:val="20"/>
          <w:lang w:eastAsia="en-GB"/>
        </w:rPr>
        <w:t>Their movement and special abilities will be described below.</w:t>
      </w:r>
    </w:p>
    <w:p w14:paraId="6A06779E" w14:textId="77777777" w:rsidR="00BE7968" w:rsidRPr="00057085" w:rsidRDefault="00BE7968" w:rsidP="00057085">
      <w:pPr>
        <w:pStyle w:val="Heading2"/>
        <w:rPr>
          <w:rFonts w:asciiTheme="minorHAnsi" w:hAnsiTheme="minorHAnsi" w:cstheme="minorHAnsi"/>
        </w:rPr>
      </w:pPr>
      <w:r w:rsidRPr="00057085">
        <w:rPr>
          <w:rFonts w:asciiTheme="minorHAnsi" w:hAnsiTheme="minorHAnsi" w:cstheme="minorHAnsi"/>
        </w:rPr>
        <w:t>The Play</w:t>
      </w:r>
    </w:p>
    <w:p w14:paraId="0F922D7B" w14:textId="5DD9534B" w:rsidR="006D20F9" w:rsidRPr="006D20F9" w:rsidRDefault="006D20F9" w:rsidP="006D20F9">
      <w:pPr>
        <w:pStyle w:val="Heading3"/>
        <w:rPr>
          <w:rFonts w:asciiTheme="minorHAnsi" w:hAnsiTheme="minorHAnsi" w:cstheme="minorHAnsi"/>
        </w:rPr>
      </w:pPr>
      <w:r>
        <w:rPr>
          <w:rFonts w:asciiTheme="minorHAnsi" w:hAnsiTheme="minorHAnsi" w:cstheme="minorHAnsi"/>
        </w:rPr>
        <w:t>Starting the Game.</w:t>
      </w:r>
    </w:p>
    <w:p w14:paraId="357DDFDA" w14:textId="3F2E68A1" w:rsidR="00BE7968" w:rsidRDefault="006D20F9" w:rsidP="00057085">
      <w:pPr>
        <w:rPr>
          <w:rFonts w:asciiTheme="majorHAnsi" w:eastAsia="Times New Roman" w:hAnsiTheme="majorHAnsi" w:cstheme="majorHAnsi"/>
          <w:color w:val="111111"/>
          <w:sz w:val="20"/>
          <w:szCs w:val="20"/>
          <w:lang w:eastAsia="en-GB"/>
        </w:rPr>
      </w:pPr>
      <w:r>
        <w:rPr>
          <w:rFonts w:asciiTheme="majorHAnsi" w:eastAsia="Times New Roman" w:hAnsiTheme="majorHAnsi" w:cstheme="majorHAnsi"/>
          <w:color w:val="111111"/>
          <w:sz w:val="20"/>
          <w:szCs w:val="20"/>
          <w:lang w:eastAsia="en-GB"/>
        </w:rPr>
        <w:t>Each player rolls one four-sided die to determine who plays first.  Highest roll wins.   Re-roll if necessary to break ties.</w:t>
      </w:r>
    </w:p>
    <w:p w14:paraId="248E166B" w14:textId="43ADF150" w:rsidR="006D20F9" w:rsidRPr="00C816D7" w:rsidRDefault="003C6730" w:rsidP="00057085">
      <w:pPr>
        <w:rPr>
          <w:rFonts w:asciiTheme="majorHAnsi" w:eastAsia="Times New Roman" w:hAnsiTheme="majorHAnsi" w:cstheme="majorHAnsi"/>
          <w:i/>
          <w:iCs/>
          <w:color w:val="111111"/>
          <w:sz w:val="20"/>
          <w:szCs w:val="20"/>
          <w:lang w:eastAsia="en-GB"/>
        </w:rPr>
      </w:pPr>
      <w:r w:rsidRPr="003C6730">
        <w:rPr>
          <w:rFonts w:asciiTheme="majorHAnsi" w:eastAsia="Times New Roman" w:hAnsiTheme="majorHAnsi" w:cstheme="majorHAnsi"/>
          <w:color w:val="111111"/>
          <w:sz w:val="20"/>
          <w:szCs w:val="20"/>
          <w:lang w:eastAsia="en-GB"/>
        </w:rPr>
        <w:t>T</w:t>
      </w:r>
      <w:r w:rsidR="006D20F9" w:rsidRPr="003C6730">
        <w:rPr>
          <w:rFonts w:asciiTheme="majorHAnsi" w:eastAsia="Times New Roman" w:hAnsiTheme="majorHAnsi" w:cstheme="majorHAnsi"/>
          <w:color w:val="111111"/>
          <w:sz w:val="20"/>
          <w:szCs w:val="20"/>
          <w:lang w:eastAsia="en-GB"/>
        </w:rPr>
        <w:t>he number rolled to determine the first player’s opening move and the first player does not get to roll a second die to move another piece.</w:t>
      </w:r>
      <w:r w:rsidR="00C816D7">
        <w:rPr>
          <w:rFonts w:asciiTheme="majorHAnsi" w:eastAsia="Times New Roman" w:hAnsiTheme="majorHAnsi" w:cstheme="majorHAnsi"/>
          <w:b/>
          <w:bCs/>
          <w:i/>
          <w:iCs/>
          <w:color w:val="111111"/>
          <w:sz w:val="20"/>
          <w:szCs w:val="20"/>
          <w:lang w:eastAsia="en-GB"/>
        </w:rPr>
        <w:t xml:space="preserve">  </w:t>
      </w:r>
      <w:r w:rsidR="00C816D7" w:rsidRPr="003C6730">
        <w:rPr>
          <w:rFonts w:asciiTheme="majorHAnsi" w:eastAsia="Times New Roman" w:hAnsiTheme="majorHAnsi" w:cstheme="majorHAnsi"/>
          <w:color w:val="111111"/>
          <w:sz w:val="20"/>
          <w:szCs w:val="20"/>
          <w:lang w:eastAsia="en-GB"/>
        </w:rPr>
        <w:t>For example, if the first player rolled a 4, the player should move either a pawn or the raja.</w:t>
      </w:r>
    </w:p>
    <w:p w14:paraId="7680F4D6" w14:textId="5DD35A5C" w:rsidR="006D20F9" w:rsidRPr="006D20F9" w:rsidRDefault="006D20F9" w:rsidP="00057085">
      <w:pPr>
        <w:rPr>
          <w:rFonts w:asciiTheme="majorHAnsi" w:eastAsia="Times New Roman" w:hAnsiTheme="majorHAnsi" w:cstheme="majorHAnsi"/>
          <w:color w:val="111111"/>
          <w:sz w:val="20"/>
          <w:szCs w:val="20"/>
          <w:lang w:eastAsia="en-GB"/>
        </w:rPr>
      </w:pPr>
      <w:r>
        <w:rPr>
          <w:rFonts w:asciiTheme="majorHAnsi" w:eastAsia="Times New Roman" w:hAnsiTheme="majorHAnsi" w:cstheme="majorHAnsi"/>
          <w:color w:val="111111"/>
          <w:sz w:val="20"/>
          <w:szCs w:val="20"/>
          <w:lang w:eastAsia="en-GB"/>
        </w:rPr>
        <w:t>After the first player moves, player turns pass clockwise around the board.</w:t>
      </w:r>
    </w:p>
    <w:p w14:paraId="68088CBD" w14:textId="13752DFC" w:rsidR="00BE7968" w:rsidRPr="006D20F9" w:rsidRDefault="00BE7968" w:rsidP="006D20F9">
      <w:pPr>
        <w:pStyle w:val="Heading3"/>
        <w:rPr>
          <w:rFonts w:asciiTheme="minorHAnsi" w:hAnsiTheme="minorHAnsi" w:cstheme="minorHAnsi"/>
        </w:rPr>
      </w:pPr>
      <w:proofErr w:type="spellStart"/>
      <w:r w:rsidRPr="006D20F9">
        <w:rPr>
          <w:rFonts w:asciiTheme="minorHAnsi" w:hAnsiTheme="minorHAnsi" w:cstheme="minorHAnsi"/>
        </w:rPr>
        <w:lastRenderedPageBreak/>
        <w:t>Piece</w:t>
      </w:r>
      <w:proofErr w:type="spellEnd"/>
      <w:r w:rsidRPr="006D20F9">
        <w:rPr>
          <w:rFonts w:asciiTheme="minorHAnsi" w:hAnsiTheme="minorHAnsi" w:cstheme="minorHAnsi"/>
        </w:rPr>
        <w:t xml:space="preserve"> </w:t>
      </w:r>
      <w:r w:rsidR="006D20F9">
        <w:rPr>
          <w:rFonts w:asciiTheme="minorHAnsi" w:hAnsiTheme="minorHAnsi" w:cstheme="minorHAnsi"/>
        </w:rPr>
        <w:t>M</w:t>
      </w:r>
      <w:r w:rsidRPr="006D20F9">
        <w:rPr>
          <w:rFonts w:asciiTheme="minorHAnsi" w:hAnsiTheme="minorHAnsi" w:cstheme="minorHAnsi"/>
        </w:rPr>
        <w:t>oves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41E74" w14:paraId="4938BAF9" w14:textId="77777777" w:rsidTr="00F46F3B">
        <w:tc>
          <w:tcPr>
            <w:tcW w:w="4508" w:type="dxa"/>
          </w:tcPr>
          <w:p w14:paraId="4BF8E14A" w14:textId="77777777" w:rsidR="00A41E74" w:rsidRDefault="00A41E74" w:rsidP="00057085">
            <w:p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b/>
                <w:bCs/>
                <w:color w:val="111111"/>
                <w:sz w:val="20"/>
                <w:szCs w:val="20"/>
                <w:lang w:eastAsia="en-GB"/>
              </w:rPr>
              <w:t>Raja (king)</w:t>
            </w:r>
            <w:r w:rsidRPr="00057085">
              <w:rPr>
                <w:rFonts w:asciiTheme="majorHAnsi" w:eastAsia="Times New Roman" w:hAnsiTheme="majorHAnsi" w:cstheme="majorHAnsi"/>
                <w:color w:val="111111"/>
                <w:sz w:val="20"/>
                <w:szCs w:val="20"/>
                <w:lang w:eastAsia="en-GB"/>
              </w:rPr>
              <w:t> – moves one square in any direction (just like a king in chess). </w:t>
            </w:r>
          </w:p>
          <w:p w14:paraId="46D1E36B" w14:textId="77777777" w:rsidR="00A41E74" w:rsidRDefault="00A41E74" w:rsidP="00057085">
            <w:pPr>
              <w:rPr>
                <w:rFonts w:asciiTheme="majorHAnsi" w:eastAsia="Times New Roman" w:hAnsiTheme="majorHAnsi" w:cstheme="majorHAnsi"/>
                <w:color w:val="111111"/>
                <w:sz w:val="20"/>
                <w:szCs w:val="20"/>
                <w:lang w:eastAsia="en-GB"/>
              </w:rPr>
            </w:pPr>
          </w:p>
          <w:p w14:paraId="2EF059BD" w14:textId="480FA84A" w:rsidR="00A41E74" w:rsidRDefault="00A41E74" w:rsidP="00057085">
            <w:pPr>
              <w:rPr>
                <w:rFonts w:asciiTheme="majorHAnsi" w:eastAsia="Times New Roman" w:hAnsiTheme="majorHAnsi" w:cstheme="majorHAnsi"/>
                <w:color w:val="111111"/>
                <w:sz w:val="20"/>
                <w:szCs w:val="20"/>
                <w:lang w:eastAsia="en-GB"/>
              </w:rPr>
            </w:pPr>
          </w:p>
        </w:tc>
        <w:tc>
          <w:tcPr>
            <w:tcW w:w="4508" w:type="dxa"/>
          </w:tcPr>
          <w:p w14:paraId="55AF82C6" w14:textId="484160EB" w:rsidR="00A41E74" w:rsidRDefault="00A41E74" w:rsidP="00057085">
            <w:p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noProof/>
                <w:color w:val="111111"/>
                <w:sz w:val="20"/>
                <w:szCs w:val="20"/>
                <w:lang w:eastAsia="en-GB"/>
              </w:rPr>
              <w:drawing>
                <wp:inline distT="0" distB="0" distL="0" distR="0" wp14:anchorId="0F2FE453" wp14:editId="3B570C89">
                  <wp:extent cx="2376900" cy="2381534"/>
                  <wp:effectExtent l="0" t="0" r="4445" b="0"/>
                  <wp:docPr id="9" name="Picture 9" descr="chaturacji-ruch-r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haturacji-ruch-r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98190" cy="2402866"/>
                          </a:xfrm>
                          <a:prstGeom prst="rect">
                            <a:avLst/>
                          </a:prstGeom>
                          <a:noFill/>
                          <a:ln>
                            <a:noFill/>
                          </a:ln>
                        </pic:spPr>
                      </pic:pic>
                    </a:graphicData>
                  </a:graphic>
                </wp:inline>
              </w:drawing>
            </w:r>
          </w:p>
        </w:tc>
      </w:tr>
      <w:tr w:rsidR="00A41E74" w14:paraId="1265D579" w14:textId="77777777" w:rsidTr="00F46F3B">
        <w:tc>
          <w:tcPr>
            <w:tcW w:w="4508" w:type="dxa"/>
          </w:tcPr>
          <w:p w14:paraId="2069C284" w14:textId="33063012" w:rsidR="00A41E74" w:rsidRDefault="00A41E74" w:rsidP="00057085">
            <w:p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b/>
                <w:bCs/>
                <w:color w:val="111111"/>
                <w:sz w:val="20"/>
                <w:szCs w:val="20"/>
                <w:lang w:eastAsia="en-GB"/>
              </w:rPr>
              <w:t>Elephant</w:t>
            </w:r>
            <w:r w:rsidRPr="00057085">
              <w:rPr>
                <w:rFonts w:asciiTheme="majorHAnsi" w:eastAsia="Times New Roman" w:hAnsiTheme="majorHAnsi" w:cstheme="majorHAnsi"/>
                <w:color w:val="111111"/>
                <w:sz w:val="20"/>
                <w:szCs w:val="20"/>
                <w:lang w:eastAsia="en-GB"/>
              </w:rPr>
              <w:t> – moves any number of squares vertically or horizontally, but cannot leap over other pieces (just like a rook in chess)</w:t>
            </w:r>
            <w:r>
              <w:rPr>
                <w:rFonts w:asciiTheme="majorHAnsi" w:eastAsia="Times New Roman" w:hAnsiTheme="majorHAnsi" w:cstheme="majorHAnsi"/>
                <w:color w:val="111111"/>
                <w:sz w:val="20"/>
                <w:szCs w:val="20"/>
                <w:lang w:eastAsia="en-GB"/>
              </w:rPr>
              <w:t>.</w:t>
            </w:r>
          </w:p>
        </w:tc>
        <w:tc>
          <w:tcPr>
            <w:tcW w:w="4508" w:type="dxa"/>
          </w:tcPr>
          <w:p w14:paraId="1458168D" w14:textId="102EBF8F" w:rsidR="00A41E74" w:rsidRDefault="00A41E74" w:rsidP="00057085">
            <w:p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noProof/>
                <w:color w:val="111111"/>
                <w:sz w:val="20"/>
                <w:szCs w:val="20"/>
                <w:lang w:eastAsia="en-GB"/>
              </w:rPr>
              <w:drawing>
                <wp:inline distT="0" distB="0" distL="0" distR="0" wp14:anchorId="6C777C7B" wp14:editId="3EEF747B">
                  <wp:extent cx="2383200" cy="2383200"/>
                  <wp:effectExtent l="0" t="0" r="0" b="0"/>
                  <wp:docPr id="8" name="Picture 8" descr="chaturacji-ruch-sl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haturacji-ruch-sl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3200" cy="2383200"/>
                          </a:xfrm>
                          <a:prstGeom prst="rect">
                            <a:avLst/>
                          </a:prstGeom>
                          <a:noFill/>
                          <a:ln>
                            <a:noFill/>
                          </a:ln>
                        </pic:spPr>
                      </pic:pic>
                    </a:graphicData>
                  </a:graphic>
                </wp:inline>
              </w:drawing>
            </w:r>
          </w:p>
        </w:tc>
      </w:tr>
      <w:tr w:rsidR="00A41E74" w14:paraId="4656C899" w14:textId="77777777" w:rsidTr="00F46F3B">
        <w:tc>
          <w:tcPr>
            <w:tcW w:w="4508" w:type="dxa"/>
          </w:tcPr>
          <w:p w14:paraId="67BB49E9" w14:textId="0E2609CB" w:rsidR="00A41E74" w:rsidRDefault="00A41E74" w:rsidP="00057085">
            <w:p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b/>
                <w:bCs/>
                <w:color w:val="111111"/>
                <w:sz w:val="20"/>
                <w:szCs w:val="20"/>
                <w:lang w:eastAsia="en-GB"/>
              </w:rPr>
              <w:t>Horse</w:t>
            </w:r>
            <w:r w:rsidRPr="00057085">
              <w:rPr>
                <w:rFonts w:asciiTheme="majorHAnsi" w:eastAsia="Times New Roman" w:hAnsiTheme="majorHAnsi" w:cstheme="majorHAnsi"/>
                <w:color w:val="111111"/>
                <w:sz w:val="20"/>
                <w:szCs w:val="20"/>
                <w:lang w:eastAsia="en-GB"/>
              </w:rPr>
              <w:t> – moves to a square that is two squares away horizontally and one square vertically, or two squares vertically and one square horizontally, so the complete move looks like the letter </w:t>
            </w:r>
            <w:r w:rsidRPr="00057085">
              <w:rPr>
                <w:rFonts w:asciiTheme="majorHAnsi" w:eastAsia="Times New Roman" w:hAnsiTheme="majorHAnsi" w:cstheme="majorHAnsi"/>
                <w:i/>
                <w:iCs/>
                <w:color w:val="111111"/>
                <w:sz w:val="20"/>
                <w:szCs w:val="20"/>
                <w:lang w:eastAsia="en-GB"/>
              </w:rPr>
              <w:t>L</w:t>
            </w:r>
            <w:r w:rsidRPr="00057085">
              <w:rPr>
                <w:rFonts w:asciiTheme="majorHAnsi" w:eastAsia="Times New Roman" w:hAnsiTheme="majorHAnsi" w:cstheme="majorHAnsi"/>
                <w:color w:val="111111"/>
                <w:sz w:val="20"/>
                <w:szCs w:val="20"/>
                <w:lang w:eastAsia="en-GB"/>
              </w:rPr>
              <w:t>. As you can see, horse moves just like knight in chess and he can “jump over” all other pieces to its destination square.</w:t>
            </w:r>
          </w:p>
        </w:tc>
        <w:tc>
          <w:tcPr>
            <w:tcW w:w="4508" w:type="dxa"/>
          </w:tcPr>
          <w:p w14:paraId="170F7060" w14:textId="197BBBBA" w:rsidR="00A41E74" w:rsidRDefault="00A41E74" w:rsidP="00057085">
            <w:p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noProof/>
                <w:color w:val="111111"/>
                <w:sz w:val="20"/>
                <w:szCs w:val="20"/>
                <w:lang w:eastAsia="en-GB"/>
              </w:rPr>
              <w:drawing>
                <wp:inline distT="0" distB="0" distL="0" distR="0" wp14:anchorId="3ADD7C21" wp14:editId="5DEFC23F">
                  <wp:extent cx="2383200" cy="2397600"/>
                  <wp:effectExtent l="0" t="0" r="0" b="3175"/>
                  <wp:docPr id="7" name="Picture 7" descr="chaturacji-ruch-skocz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aturacji-ruch-skocze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3200" cy="2397600"/>
                          </a:xfrm>
                          <a:prstGeom prst="rect">
                            <a:avLst/>
                          </a:prstGeom>
                          <a:noFill/>
                          <a:ln>
                            <a:noFill/>
                          </a:ln>
                        </pic:spPr>
                      </pic:pic>
                    </a:graphicData>
                  </a:graphic>
                </wp:inline>
              </w:drawing>
            </w:r>
          </w:p>
        </w:tc>
      </w:tr>
      <w:tr w:rsidR="00A41E74" w14:paraId="17F4D172" w14:textId="77777777" w:rsidTr="00F46F3B">
        <w:tc>
          <w:tcPr>
            <w:tcW w:w="4508" w:type="dxa"/>
          </w:tcPr>
          <w:p w14:paraId="29DCC54D" w14:textId="77777777" w:rsidR="00A41E74" w:rsidRPr="00057085" w:rsidRDefault="00A41E74" w:rsidP="00A41E74">
            <w:p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b/>
                <w:bCs/>
                <w:color w:val="111111"/>
                <w:sz w:val="20"/>
                <w:szCs w:val="20"/>
                <w:lang w:eastAsia="en-GB"/>
              </w:rPr>
              <w:lastRenderedPageBreak/>
              <w:t>Boat</w:t>
            </w:r>
            <w:r w:rsidRPr="00057085">
              <w:rPr>
                <w:rFonts w:asciiTheme="majorHAnsi" w:eastAsia="Times New Roman" w:hAnsiTheme="majorHAnsi" w:cstheme="majorHAnsi"/>
                <w:color w:val="111111"/>
                <w:sz w:val="20"/>
                <w:szCs w:val="20"/>
                <w:lang w:eastAsia="en-GB"/>
              </w:rPr>
              <w:t> – moves two squares diagonally in any direction. If the intervening square is occupied by opponent’s or friendly piece, boat jumps over this piece.</w:t>
            </w:r>
          </w:p>
          <w:p w14:paraId="0A5A787E" w14:textId="77777777" w:rsidR="00A41E74" w:rsidRDefault="00A41E74" w:rsidP="00057085">
            <w:pPr>
              <w:rPr>
                <w:rFonts w:asciiTheme="majorHAnsi" w:eastAsia="Times New Roman" w:hAnsiTheme="majorHAnsi" w:cstheme="majorHAnsi"/>
                <w:color w:val="111111"/>
                <w:sz w:val="20"/>
                <w:szCs w:val="20"/>
                <w:lang w:eastAsia="en-GB"/>
              </w:rPr>
            </w:pPr>
          </w:p>
        </w:tc>
        <w:tc>
          <w:tcPr>
            <w:tcW w:w="4508" w:type="dxa"/>
          </w:tcPr>
          <w:p w14:paraId="4BCD2442" w14:textId="328DC697" w:rsidR="00A41E74" w:rsidRDefault="00A41E74" w:rsidP="00057085">
            <w:p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noProof/>
                <w:color w:val="111111"/>
                <w:sz w:val="20"/>
                <w:szCs w:val="20"/>
                <w:lang w:eastAsia="en-GB"/>
              </w:rPr>
              <w:drawing>
                <wp:inline distT="0" distB="0" distL="0" distR="0" wp14:anchorId="04086BFF" wp14:editId="5223C0A5">
                  <wp:extent cx="2383200" cy="2394000"/>
                  <wp:effectExtent l="0" t="0" r="0" b="6350"/>
                  <wp:docPr id="6" name="Picture 6" descr="chaturacji-ruch-ok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aturacji-ruch-okre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3200" cy="2394000"/>
                          </a:xfrm>
                          <a:prstGeom prst="rect">
                            <a:avLst/>
                          </a:prstGeom>
                          <a:noFill/>
                          <a:ln>
                            <a:noFill/>
                          </a:ln>
                        </pic:spPr>
                      </pic:pic>
                    </a:graphicData>
                  </a:graphic>
                </wp:inline>
              </w:drawing>
            </w:r>
          </w:p>
        </w:tc>
      </w:tr>
      <w:tr w:rsidR="00A41E74" w14:paraId="3CA60BAB" w14:textId="77777777" w:rsidTr="00F46F3B">
        <w:tc>
          <w:tcPr>
            <w:tcW w:w="4508" w:type="dxa"/>
          </w:tcPr>
          <w:p w14:paraId="6B52EF2A" w14:textId="77777777" w:rsidR="00A41E74" w:rsidRPr="00057085" w:rsidRDefault="00A41E74" w:rsidP="00A41E74">
            <w:p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b/>
                <w:bCs/>
                <w:color w:val="111111"/>
                <w:sz w:val="20"/>
                <w:szCs w:val="20"/>
                <w:lang w:eastAsia="en-GB"/>
              </w:rPr>
              <w:t>Pawn – </w:t>
            </w:r>
            <w:r w:rsidRPr="00057085">
              <w:rPr>
                <w:rFonts w:asciiTheme="majorHAnsi" w:eastAsia="Times New Roman" w:hAnsiTheme="majorHAnsi" w:cstheme="majorHAnsi"/>
                <w:color w:val="111111"/>
                <w:sz w:val="20"/>
                <w:szCs w:val="20"/>
                <w:lang w:eastAsia="en-GB"/>
              </w:rPr>
              <w:t xml:space="preserve">moves one square forward to the unoccupied square immediately in front of it (except when it captures). So it moves just like a pawn in chess. You have to remember that “forward” direction is different for each player. The image below shows example moves of four pawns of different </w:t>
            </w:r>
            <w:proofErr w:type="spellStart"/>
            <w:r w:rsidRPr="00057085">
              <w:rPr>
                <w:rFonts w:asciiTheme="majorHAnsi" w:eastAsia="Times New Roman" w:hAnsiTheme="majorHAnsi" w:cstheme="majorHAnsi"/>
                <w:color w:val="111111"/>
                <w:sz w:val="20"/>
                <w:szCs w:val="20"/>
                <w:lang w:eastAsia="en-GB"/>
              </w:rPr>
              <w:t>colors</w:t>
            </w:r>
            <w:proofErr w:type="spellEnd"/>
            <w:r w:rsidRPr="00057085">
              <w:rPr>
                <w:rFonts w:asciiTheme="majorHAnsi" w:eastAsia="Times New Roman" w:hAnsiTheme="majorHAnsi" w:cstheme="majorHAnsi"/>
                <w:color w:val="111111"/>
                <w:sz w:val="20"/>
                <w:szCs w:val="20"/>
                <w:lang w:eastAsia="en-GB"/>
              </w:rPr>
              <w:t>.</w:t>
            </w:r>
          </w:p>
          <w:p w14:paraId="1C577FBD" w14:textId="77777777" w:rsidR="00A41E74" w:rsidRDefault="00A41E74" w:rsidP="00057085">
            <w:pPr>
              <w:rPr>
                <w:rFonts w:asciiTheme="majorHAnsi" w:eastAsia="Times New Roman" w:hAnsiTheme="majorHAnsi" w:cstheme="majorHAnsi"/>
                <w:color w:val="111111"/>
                <w:sz w:val="20"/>
                <w:szCs w:val="20"/>
                <w:lang w:eastAsia="en-GB"/>
              </w:rPr>
            </w:pPr>
          </w:p>
          <w:p w14:paraId="2613B13F" w14:textId="7BA3F79D" w:rsidR="00A41E74" w:rsidRDefault="00A41E74" w:rsidP="00057085">
            <w:pPr>
              <w:rPr>
                <w:rFonts w:asciiTheme="majorHAnsi" w:eastAsia="Times New Roman" w:hAnsiTheme="majorHAnsi" w:cstheme="majorHAnsi"/>
                <w:color w:val="111111"/>
                <w:sz w:val="20"/>
                <w:szCs w:val="20"/>
                <w:lang w:eastAsia="en-GB"/>
              </w:rPr>
            </w:pPr>
            <w:r>
              <w:rPr>
                <w:rFonts w:asciiTheme="majorHAnsi" w:eastAsia="Times New Roman" w:hAnsiTheme="majorHAnsi" w:cstheme="majorHAnsi"/>
                <w:color w:val="111111"/>
                <w:sz w:val="20"/>
                <w:szCs w:val="20"/>
                <w:lang w:eastAsia="en-GB"/>
              </w:rPr>
              <w:t xml:space="preserve">Unlike chess there is neither a first double-step nor </w:t>
            </w:r>
            <w:proofErr w:type="spellStart"/>
            <w:r w:rsidRPr="00A41E74">
              <w:rPr>
                <w:rFonts w:asciiTheme="majorHAnsi" w:eastAsia="Times New Roman" w:hAnsiTheme="majorHAnsi" w:cstheme="majorHAnsi"/>
                <w:color w:val="111111"/>
                <w:sz w:val="20"/>
                <w:szCs w:val="20"/>
                <w:lang w:eastAsia="en-GB"/>
              </w:rPr>
              <w:t>en</w:t>
            </w:r>
            <w:proofErr w:type="spellEnd"/>
            <w:r w:rsidRPr="00A41E74">
              <w:rPr>
                <w:rFonts w:asciiTheme="majorHAnsi" w:eastAsia="Times New Roman" w:hAnsiTheme="majorHAnsi" w:cstheme="majorHAnsi"/>
                <w:color w:val="111111"/>
                <w:sz w:val="20"/>
                <w:szCs w:val="20"/>
                <w:lang w:eastAsia="en-GB"/>
              </w:rPr>
              <w:t xml:space="preserve"> passant</w:t>
            </w:r>
            <w:r>
              <w:rPr>
                <w:rFonts w:asciiTheme="majorHAnsi" w:eastAsia="Times New Roman" w:hAnsiTheme="majorHAnsi" w:cstheme="majorHAnsi"/>
                <w:color w:val="111111"/>
                <w:sz w:val="20"/>
                <w:szCs w:val="20"/>
                <w:lang w:eastAsia="en-GB"/>
              </w:rPr>
              <w:t>.</w:t>
            </w:r>
          </w:p>
        </w:tc>
        <w:tc>
          <w:tcPr>
            <w:tcW w:w="4508" w:type="dxa"/>
          </w:tcPr>
          <w:p w14:paraId="5C838584" w14:textId="1DF88691" w:rsidR="00A41E74" w:rsidRDefault="00A41E74" w:rsidP="00057085">
            <w:p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noProof/>
                <w:color w:val="111111"/>
                <w:sz w:val="20"/>
                <w:szCs w:val="20"/>
                <w:lang w:eastAsia="en-GB"/>
              </w:rPr>
              <w:drawing>
                <wp:inline distT="0" distB="0" distL="0" distR="0" wp14:anchorId="624F19C1" wp14:editId="0F9BD9FB">
                  <wp:extent cx="2383200" cy="2347200"/>
                  <wp:effectExtent l="0" t="0" r="0" b="0"/>
                  <wp:docPr id="5" name="Picture 5" descr="chaturacji-ruch-p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haturacji-ruch-p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3200" cy="2347200"/>
                          </a:xfrm>
                          <a:prstGeom prst="rect">
                            <a:avLst/>
                          </a:prstGeom>
                          <a:noFill/>
                          <a:ln>
                            <a:noFill/>
                          </a:ln>
                        </pic:spPr>
                      </pic:pic>
                    </a:graphicData>
                  </a:graphic>
                </wp:inline>
              </w:drawing>
            </w:r>
          </w:p>
        </w:tc>
      </w:tr>
    </w:tbl>
    <w:p w14:paraId="1A3039B8" w14:textId="1BB7E817" w:rsidR="00BE7968" w:rsidRPr="00A41E74" w:rsidRDefault="00BE7968" w:rsidP="00A41E74">
      <w:pPr>
        <w:pStyle w:val="Heading3"/>
        <w:rPr>
          <w:rFonts w:asciiTheme="minorHAnsi" w:hAnsiTheme="minorHAnsi" w:cstheme="minorHAnsi"/>
        </w:rPr>
      </w:pPr>
      <w:r w:rsidRPr="00A41E74">
        <w:rPr>
          <w:rFonts w:asciiTheme="minorHAnsi" w:hAnsiTheme="minorHAnsi" w:cstheme="minorHAnsi"/>
        </w:rPr>
        <w:t>Captures</w:t>
      </w:r>
    </w:p>
    <w:p w14:paraId="5DBFE9F0" w14:textId="372F7ECC" w:rsidR="00A41E74" w:rsidRDefault="00BE7968" w:rsidP="00057085">
      <w:p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color w:val="111111"/>
          <w:sz w:val="20"/>
          <w:szCs w:val="20"/>
          <w:lang w:eastAsia="en-GB"/>
        </w:rPr>
        <w:t xml:space="preserve">Just like in </w:t>
      </w:r>
      <w:r w:rsidR="00A41E74">
        <w:rPr>
          <w:rFonts w:asciiTheme="majorHAnsi" w:eastAsia="Times New Roman" w:hAnsiTheme="majorHAnsi" w:cstheme="majorHAnsi"/>
          <w:color w:val="111111"/>
          <w:sz w:val="20"/>
          <w:szCs w:val="20"/>
          <w:lang w:eastAsia="en-GB"/>
        </w:rPr>
        <w:t>c</w:t>
      </w:r>
      <w:r w:rsidRPr="00057085">
        <w:rPr>
          <w:rFonts w:asciiTheme="majorHAnsi" w:eastAsia="Times New Roman" w:hAnsiTheme="majorHAnsi" w:cstheme="majorHAnsi"/>
          <w:color w:val="111111"/>
          <w:sz w:val="20"/>
          <w:szCs w:val="20"/>
          <w:lang w:eastAsia="en-GB"/>
        </w:rPr>
        <w:t xml:space="preserve">hess, all pieces </w:t>
      </w:r>
      <w:r w:rsidR="00A41E74">
        <w:rPr>
          <w:rFonts w:asciiTheme="majorHAnsi" w:eastAsia="Times New Roman" w:hAnsiTheme="majorHAnsi" w:cstheme="majorHAnsi"/>
          <w:color w:val="111111"/>
          <w:sz w:val="20"/>
          <w:szCs w:val="20"/>
          <w:lang w:eastAsia="en-GB"/>
        </w:rPr>
        <w:t xml:space="preserve">except the pawn </w:t>
      </w:r>
      <w:r w:rsidRPr="00057085">
        <w:rPr>
          <w:rFonts w:asciiTheme="majorHAnsi" w:eastAsia="Times New Roman" w:hAnsiTheme="majorHAnsi" w:cstheme="majorHAnsi"/>
          <w:color w:val="111111"/>
          <w:sz w:val="20"/>
          <w:szCs w:val="20"/>
          <w:lang w:eastAsia="en-GB"/>
        </w:rPr>
        <w:t>capture by moving to the square that the opponent’s piece occupies.</w:t>
      </w:r>
      <w:r w:rsidR="00A41E74">
        <w:rPr>
          <w:rFonts w:asciiTheme="majorHAnsi" w:eastAsia="Times New Roman" w:hAnsiTheme="majorHAnsi" w:cstheme="majorHAnsi"/>
          <w:color w:val="111111"/>
          <w:sz w:val="20"/>
          <w:szCs w:val="20"/>
          <w:lang w:eastAsia="en-GB"/>
        </w:rPr>
        <w:t xml:space="preserve">  Also, as in chess, the pawn captures diagonally in its general direction of movement.</w:t>
      </w:r>
    </w:p>
    <w:p w14:paraId="25901DA1" w14:textId="77777777" w:rsidR="00BE7968" w:rsidRPr="00A41E74" w:rsidRDefault="00BE7968" w:rsidP="00A41E74">
      <w:pPr>
        <w:pStyle w:val="Heading4"/>
        <w:rPr>
          <w:rFonts w:asciiTheme="minorHAnsi" w:hAnsiTheme="minorHAnsi" w:cstheme="minorHAnsi"/>
        </w:rPr>
      </w:pPr>
      <w:r w:rsidRPr="00A41E74">
        <w:rPr>
          <w:rFonts w:asciiTheme="minorHAnsi" w:hAnsiTheme="minorHAnsi" w:cstheme="minorHAnsi"/>
        </w:rPr>
        <w:t>Boat triumph (Boats parade)</w:t>
      </w:r>
    </w:p>
    <w:p w14:paraId="24CD71CC" w14:textId="2E4651BF" w:rsidR="00BE7968" w:rsidRDefault="00BE7968" w:rsidP="00057085">
      <w:p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color w:val="111111"/>
          <w:sz w:val="20"/>
          <w:szCs w:val="20"/>
          <w:lang w:eastAsia="en-GB"/>
        </w:rPr>
        <w:t xml:space="preserve">There is one special move in </w:t>
      </w:r>
      <w:proofErr w:type="spellStart"/>
      <w:r w:rsidRPr="00057085">
        <w:rPr>
          <w:rFonts w:asciiTheme="majorHAnsi" w:eastAsia="Times New Roman" w:hAnsiTheme="majorHAnsi" w:cstheme="majorHAnsi"/>
          <w:color w:val="111111"/>
          <w:sz w:val="20"/>
          <w:szCs w:val="20"/>
          <w:lang w:eastAsia="en-GB"/>
        </w:rPr>
        <w:t>Chaturaji</w:t>
      </w:r>
      <w:proofErr w:type="spellEnd"/>
      <w:r w:rsidRPr="00057085">
        <w:rPr>
          <w:rFonts w:asciiTheme="majorHAnsi" w:eastAsia="Times New Roman" w:hAnsiTheme="majorHAnsi" w:cstheme="majorHAnsi"/>
          <w:color w:val="111111"/>
          <w:sz w:val="20"/>
          <w:szCs w:val="20"/>
          <w:lang w:eastAsia="en-GB"/>
        </w:rPr>
        <w:t xml:space="preserve"> called “Boat triumph” or “Boat parade”. This situation occurs when all boats meet on a 2×2 square. Example of boat triumph is shown below.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9"/>
        <w:gridCol w:w="1547"/>
        <w:gridCol w:w="3590"/>
      </w:tblGrid>
      <w:tr w:rsidR="00F46F3B" w14:paraId="21EF8899" w14:textId="77777777" w:rsidTr="00F46F3B">
        <w:tc>
          <w:tcPr>
            <w:tcW w:w="3005" w:type="dxa"/>
          </w:tcPr>
          <w:p w14:paraId="74A1636F" w14:textId="49D564DA" w:rsidR="00F46F3B" w:rsidRDefault="00F46F3B" w:rsidP="00057085">
            <w:p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noProof/>
                <w:color w:val="111111"/>
                <w:sz w:val="20"/>
                <w:szCs w:val="20"/>
                <w:lang w:eastAsia="en-GB"/>
              </w:rPr>
              <w:drawing>
                <wp:inline distT="0" distB="0" distL="0" distR="0" wp14:anchorId="1A8AD969" wp14:editId="712BAB64">
                  <wp:extent cx="2332800" cy="2142000"/>
                  <wp:effectExtent l="0" t="0" r="0" b="0"/>
                  <wp:docPr id="1" name="Picture 1" descr="chaturacji-parada-r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haturacji-parada-ro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32800" cy="2142000"/>
                          </a:xfrm>
                          <a:prstGeom prst="rect">
                            <a:avLst/>
                          </a:prstGeom>
                          <a:noFill/>
                          <a:ln>
                            <a:noFill/>
                          </a:ln>
                        </pic:spPr>
                      </pic:pic>
                    </a:graphicData>
                  </a:graphic>
                </wp:inline>
              </w:drawing>
            </w:r>
          </w:p>
        </w:tc>
        <w:tc>
          <w:tcPr>
            <w:tcW w:w="3005" w:type="dxa"/>
          </w:tcPr>
          <w:p w14:paraId="6E707E2D" w14:textId="77777777" w:rsidR="00F46F3B" w:rsidRDefault="00F46F3B" w:rsidP="00057085">
            <w:pPr>
              <w:rPr>
                <w:rFonts w:asciiTheme="majorHAnsi" w:eastAsia="Times New Roman" w:hAnsiTheme="majorHAnsi" w:cstheme="majorHAnsi"/>
                <w:color w:val="111111"/>
                <w:sz w:val="20"/>
                <w:szCs w:val="20"/>
                <w:lang w:eastAsia="en-GB"/>
              </w:rPr>
            </w:pPr>
          </w:p>
        </w:tc>
        <w:tc>
          <w:tcPr>
            <w:tcW w:w="3006" w:type="dxa"/>
          </w:tcPr>
          <w:p w14:paraId="6CA57111" w14:textId="2795471B" w:rsidR="00F46F3B" w:rsidRDefault="00F46F3B" w:rsidP="00057085">
            <w:p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noProof/>
                <w:color w:val="111111"/>
                <w:sz w:val="20"/>
                <w:szCs w:val="20"/>
                <w:lang w:eastAsia="en-GB"/>
              </w:rPr>
              <w:drawing>
                <wp:inline distT="0" distB="0" distL="0" distR="0" wp14:anchorId="24D5AA5B" wp14:editId="33F52CD7">
                  <wp:extent cx="2142699" cy="2165356"/>
                  <wp:effectExtent l="0" t="0" r="0" b="6350"/>
                  <wp:docPr id="2" name="Picture 2" descr="chaturacji-pa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haturacji-parad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9347" cy="2202391"/>
                          </a:xfrm>
                          <a:prstGeom prst="rect">
                            <a:avLst/>
                          </a:prstGeom>
                          <a:noFill/>
                          <a:ln>
                            <a:noFill/>
                          </a:ln>
                        </pic:spPr>
                      </pic:pic>
                    </a:graphicData>
                  </a:graphic>
                </wp:inline>
              </w:drawing>
            </w:r>
          </w:p>
        </w:tc>
      </w:tr>
    </w:tbl>
    <w:p w14:paraId="5ABAD3F1" w14:textId="77777777" w:rsidR="00F46F3B" w:rsidRDefault="00F46F3B" w:rsidP="00057085">
      <w:pPr>
        <w:rPr>
          <w:rFonts w:asciiTheme="majorHAnsi" w:eastAsia="Times New Roman" w:hAnsiTheme="majorHAnsi" w:cstheme="majorHAnsi"/>
          <w:color w:val="111111"/>
          <w:sz w:val="20"/>
          <w:szCs w:val="20"/>
          <w:lang w:eastAsia="en-GB"/>
        </w:rPr>
      </w:pPr>
    </w:p>
    <w:p w14:paraId="53602407" w14:textId="11F39B6D" w:rsidR="00A41E74" w:rsidRPr="00057085" w:rsidRDefault="00A41E74" w:rsidP="00A41E74">
      <w:pPr>
        <w:jc w:val="center"/>
        <w:rPr>
          <w:rFonts w:asciiTheme="majorHAnsi" w:eastAsia="Times New Roman" w:hAnsiTheme="majorHAnsi" w:cstheme="majorHAnsi"/>
          <w:color w:val="111111"/>
          <w:sz w:val="20"/>
          <w:szCs w:val="20"/>
          <w:lang w:eastAsia="en-GB"/>
        </w:rPr>
      </w:pPr>
    </w:p>
    <w:p w14:paraId="78935D72" w14:textId="65639656" w:rsidR="00BE7968" w:rsidRPr="00057085" w:rsidRDefault="00BE7968" w:rsidP="00057085">
      <w:pPr>
        <w:rPr>
          <w:rFonts w:asciiTheme="majorHAnsi" w:eastAsia="Times New Roman" w:hAnsiTheme="majorHAnsi" w:cstheme="majorHAnsi"/>
          <w:color w:val="111111"/>
          <w:sz w:val="20"/>
          <w:szCs w:val="20"/>
          <w:lang w:eastAsia="en-GB"/>
        </w:rPr>
      </w:pPr>
    </w:p>
    <w:p w14:paraId="4874E369" w14:textId="5EDA1F04" w:rsidR="00BE7968" w:rsidRDefault="00BE7968" w:rsidP="00057085">
      <w:p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color w:val="111111"/>
          <w:sz w:val="20"/>
          <w:szCs w:val="20"/>
          <w:lang w:eastAsia="en-GB"/>
        </w:rPr>
        <w:t>A player who moves last to form a full “Boat triumph” captures all opponents’ boats. In the situation shown below red boat has a chance to form a “Boat triumph” by moving to a square highlighted in red.</w:t>
      </w:r>
      <w:r w:rsidR="00F46F3B">
        <w:rPr>
          <w:rFonts w:asciiTheme="majorHAnsi" w:eastAsia="Times New Roman" w:hAnsiTheme="majorHAnsi" w:cstheme="majorHAnsi"/>
          <w:color w:val="111111"/>
          <w:sz w:val="20"/>
          <w:szCs w:val="20"/>
          <w:lang w:eastAsia="en-GB"/>
        </w:rPr>
        <w:t xml:space="preserve">  </w:t>
      </w:r>
    </w:p>
    <w:p w14:paraId="7FDD2D92" w14:textId="635F73CA" w:rsidR="003C6730" w:rsidRDefault="003C6730" w:rsidP="00057085">
      <w:pPr>
        <w:rPr>
          <w:rFonts w:asciiTheme="majorHAnsi" w:eastAsia="Times New Roman" w:hAnsiTheme="majorHAnsi" w:cstheme="majorHAnsi"/>
          <w:color w:val="111111"/>
          <w:sz w:val="20"/>
          <w:szCs w:val="20"/>
          <w:lang w:eastAsia="en-GB"/>
        </w:rPr>
      </w:pPr>
      <w:r>
        <w:rPr>
          <w:rFonts w:asciiTheme="majorHAnsi" w:eastAsia="Times New Roman" w:hAnsiTheme="majorHAnsi" w:cstheme="majorHAnsi"/>
          <w:color w:val="111111"/>
          <w:sz w:val="20"/>
          <w:szCs w:val="20"/>
          <w:lang w:eastAsia="en-GB"/>
        </w:rPr>
        <w:t>After a boat triumph, until the boat is captured, both the player who made the triumph and his/her partner can move the partner’s boat.</w:t>
      </w:r>
    </w:p>
    <w:p w14:paraId="2C307A49" w14:textId="24DFE04B" w:rsidR="00F46F3B" w:rsidRDefault="00F46F3B" w:rsidP="00F46F3B">
      <w:pPr>
        <w:pStyle w:val="Heading3"/>
        <w:rPr>
          <w:rFonts w:asciiTheme="minorHAnsi" w:hAnsiTheme="minorHAnsi" w:cstheme="minorHAnsi"/>
        </w:rPr>
      </w:pPr>
      <w:r>
        <w:rPr>
          <w:rFonts w:asciiTheme="minorHAnsi" w:hAnsiTheme="minorHAnsi" w:cstheme="minorHAnsi"/>
        </w:rPr>
        <w:t xml:space="preserve">After </w:t>
      </w:r>
      <w:r w:rsidR="00BA7990">
        <w:rPr>
          <w:rFonts w:asciiTheme="minorHAnsi" w:hAnsiTheme="minorHAnsi" w:cstheme="minorHAnsi"/>
        </w:rPr>
        <w:t>Raja</w:t>
      </w:r>
      <w:r>
        <w:rPr>
          <w:rFonts w:asciiTheme="minorHAnsi" w:hAnsiTheme="minorHAnsi" w:cstheme="minorHAnsi"/>
        </w:rPr>
        <w:t xml:space="preserve"> Capture</w:t>
      </w:r>
    </w:p>
    <w:p w14:paraId="56AD5D67" w14:textId="2D5F914B" w:rsidR="00F46F3B" w:rsidRDefault="003C6730" w:rsidP="00F46F3B">
      <w:r>
        <w:t>T</w:t>
      </w:r>
      <w:r w:rsidR="00F46F3B">
        <w:t xml:space="preserve">he game continues even after </w:t>
      </w:r>
      <w:r w:rsidR="00BA7990">
        <w:t>the raja is</w:t>
      </w:r>
      <w:r w:rsidR="00F46F3B">
        <w:t xml:space="preserve"> capture</w:t>
      </w:r>
      <w:r w:rsidR="00BA7990">
        <w:t>.</w:t>
      </w:r>
    </w:p>
    <w:p w14:paraId="399561B1" w14:textId="094C4201" w:rsidR="00BA7990" w:rsidRPr="00BA7990" w:rsidRDefault="00BA7990" w:rsidP="00BA7990">
      <w:pPr>
        <w:pStyle w:val="Heading4"/>
        <w:rPr>
          <w:rFonts w:asciiTheme="minorHAnsi" w:hAnsiTheme="minorHAnsi" w:cstheme="minorHAnsi"/>
        </w:rPr>
      </w:pPr>
      <w:r w:rsidRPr="00BA7990">
        <w:rPr>
          <w:rFonts w:asciiTheme="minorHAnsi" w:hAnsiTheme="minorHAnsi" w:cstheme="minorHAnsi"/>
        </w:rPr>
        <w:t>Return of the Raja</w:t>
      </w:r>
    </w:p>
    <w:p w14:paraId="120378B0" w14:textId="4B76D6C1" w:rsidR="00BA7990" w:rsidRDefault="00BA7990" w:rsidP="00F46F3B">
      <w:r>
        <w:t>Players have two ways two get their raja back:</w:t>
      </w:r>
    </w:p>
    <w:p w14:paraId="352C4B06" w14:textId="114D8629" w:rsidR="00BA7990" w:rsidRDefault="00BA7990" w:rsidP="00BA7990">
      <w:pPr>
        <w:pStyle w:val="ListParagraph"/>
        <w:numPr>
          <w:ilvl w:val="0"/>
          <w:numId w:val="8"/>
        </w:numPr>
      </w:pPr>
      <w:r>
        <w:t>If both teams have captured a raja, they may exchange rajas</w:t>
      </w:r>
      <w:r w:rsidR="002121CC">
        <w:t xml:space="preserve"> as a ransom</w:t>
      </w:r>
      <w:r>
        <w:t>.  The returned rajas either go back to their starting square or (if those cells are occupied) the closest free cell.  In this interpretation, the player returning the raja choose which free cell of multiple squares are equidistant.</w:t>
      </w:r>
    </w:p>
    <w:p w14:paraId="138C169B" w14:textId="575312B5" w:rsidR="00BA7990" w:rsidRDefault="00BA7990" w:rsidP="00BA7990">
      <w:pPr>
        <w:pStyle w:val="ListParagraph"/>
        <w:numPr>
          <w:ilvl w:val="0"/>
          <w:numId w:val="8"/>
        </w:numPr>
      </w:pPr>
      <w:r>
        <w:t xml:space="preserve">If a pawn crosses the board, it </w:t>
      </w:r>
      <w:r>
        <w:rPr>
          <w:i/>
          <w:iCs/>
        </w:rPr>
        <w:t>may</w:t>
      </w:r>
      <w:r>
        <w:t xml:space="preserve"> be promoted to a raja (see promotions below).</w:t>
      </w:r>
    </w:p>
    <w:p w14:paraId="747CD402" w14:textId="3B5EC953" w:rsidR="00BA7990" w:rsidRDefault="00BA7990" w:rsidP="00BA7990">
      <w:pPr>
        <w:pStyle w:val="Heading4"/>
        <w:rPr>
          <w:rFonts w:asciiTheme="minorHAnsi" w:hAnsiTheme="minorHAnsi" w:cstheme="minorHAnsi"/>
        </w:rPr>
      </w:pPr>
      <w:r>
        <w:rPr>
          <w:rFonts w:asciiTheme="minorHAnsi" w:hAnsiTheme="minorHAnsi" w:cstheme="minorHAnsi"/>
        </w:rPr>
        <w:t>Ally Regency</w:t>
      </w:r>
    </w:p>
    <w:p w14:paraId="3E5E3DAF" w14:textId="7F9284B1" w:rsidR="00BA7990" w:rsidRPr="00BA7990" w:rsidRDefault="00BA7990" w:rsidP="00BA7990">
      <w:r w:rsidRPr="00BA7990">
        <w:t>In this interpretation of the game, if a player does not have a raja but his</w:t>
      </w:r>
      <w:r w:rsidR="00745D27">
        <w:t>/her</w:t>
      </w:r>
      <w:r w:rsidRPr="00BA7990">
        <w:t xml:space="preserve"> ally does, </w:t>
      </w:r>
      <w:r w:rsidR="00745D27">
        <w:t>the ally controls the player’s pieces, the same as if the ally were occupying his/her throne</w:t>
      </w:r>
      <w:r w:rsidRPr="00BA7990">
        <w:t>.</w:t>
      </w:r>
      <w:r w:rsidR="00745D27">
        <w:t xml:space="preserve">  However, if an opponent is actually occupying the throne, this takes priority and it is the opponent who has control (See Throne Squares).</w:t>
      </w:r>
    </w:p>
    <w:p w14:paraId="79987960" w14:textId="27EA7F35" w:rsidR="00BA7990" w:rsidRDefault="00BA7990" w:rsidP="00BA7990">
      <w:pPr>
        <w:pStyle w:val="Heading3"/>
        <w:rPr>
          <w:rFonts w:asciiTheme="minorHAnsi" w:hAnsiTheme="minorHAnsi" w:cstheme="minorHAnsi"/>
        </w:rPr>
      </w:pPr>
      <w:r>
        <w:rPr>
          <w:rFonts w:asciiTheme="minorHAnsi" w:hAnsiTheme="minorHAnsi" w:cstheme="minorHAnsi"/>
        </w:rPr>
        <w:t>Pawn Promotion</w:t>
      </w:r>
    </w:p>
    <w:p w14:paraId="6B91C782" w14:textId="11564B6F" w:rsidR="00BE7968" w:rsidRDefault="00BE7968" w:rsidP="00057085">
      <w:p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color w:val="111111"/>
          <w:sz w:val="20"/>
          <w:szCs w:val="20"/>
          <w:lang w:eastAsia="en-GB"/>
        </w:rPr>
        <w:t xml:space="preserve">In </w:t>
      </w:r>
      <w:proofErr w:type="spellStart"/>
      <w:r w:rsidRPr="00057085">
        <w:rPr>
          <w:rFonts w:asciiTheme="majorHAnsi" w:eastAsia="Times New Roman" w:hAnsiTheme="majorHAnsi" w:cstheme="majorHAnsi"/>
          <w:color w:val="111111"/>
          <w:sz w:val="20"/>
          <w:szCs w:val="20"/>
          <w:lang w:eastAsia="en-GB"/>
        </w:rPr>
        <w:t>Chaturaji</w:t>
      </w:r>
      <w:proofErr w:type="spellEnd"/>
      <w:r w:rsidRPr="00057085">
        <w:rPr>
          <w:rFonts w:asciiTheme="majorHAnsi" w:eastAsia="Times New Roman" w:hAnsiTheme="majorHAnsi" w:cstheme="majorHAnsi"/>
          <w:color w:val="111111"/>
          <w:sz w:val="20"/>
          <w:szCs w:val="20"/>
          <w:lang w:eastAsia="en-GB"/>
        </w:rPr>
        <w:t xml:space="preserve"> pawns can be promoted to stronger pieces.</w:t>
      </w:r>
      <w:r w:rsidR="003727AF">
        <w:rPr>
          <w:rFonts w:asciiTheme="majorHAnsi" w:eastAsia="Times New Roman" w:hAnsiTheme="majorHAnsi" w:cstheme="majorHAnsi"/>
          <w:color w:val="111111"/>
          <w:sz w:val="20"/>
          <w:szCs w:val="20"/>
          <w:lang w:eastAsia="en-GB"/>
        </w:rPr>
        <w:t xml:space="preserve">  </w:t>
      </w:r>
      <w:r w:rsidR="00D667DA" w:rsidRPr="00D667DA">
        <w:rPr>
          <w:rFonts w:asciiTheme="majorHAnsi" w:eastAsia="Times New Roman" w:hAnsiTheme="majorHAnsi" w:cstheme="majorHAnsi"/>
          <w:color w:val="111111"/>
          <w:sz w:val="20"/>
          <w:szCs w:val="20"/>
          <w:lang w:eastAsia="en-GB"/>
        </w:rPr>
        <w:t>I</w:t>
      </w:r>
      <w:r w:rsidRPr="00D667DA">
        <w:rPr>
          <w:rFonts w:asciiTheme="majorHAnsi" w:eastAsia="Times New Roman" w:hAnsiTheme="majorHAnsi" w:cstheme="majorHAnsi"/>
          <w:color w:val="111111"/>
          <w:sz w:val="20"/>
          <w:szCs w:val="20"/>
          <w:lang w:eastAsia="en-GB"/>
        </w:rPr>
        <w:t xml:space="preserve">f a pawn reaches the last line of the board, it </w:t>
      </w:r>
      <w:r w:rsidR="003727AF" w:rsidRPr="00D667DA">
        <w:rPr>
          <w:rFonts w:asciiTheme="majorHAnsi" w:eastAsia="Times New Roman" w:hAnsiTheme="majorHAnsi" w:cstheme="majorHAnsi"/>
          <w:color w:val="111111"/>
          <w:sz w:val="20"/>
          <w:szCs w:val="20"/>
          <w:lang w:eastAsia="en-GB"/>
        </w:rPr>
        <w:t>is</w:t>
      </w:r>
      <w:r w:rsidRPr="00D667DA">
        <w:rPr>
          <w:rFonts w:asciiTheme="majorHAnsi" w:eastAsia="Times New Roman" w:hAnsiTheme="majorHAnsi" w:cstheme="majorHAnsi"/>
          <w:color w:val="111111"/>
          <w:sz w:val="20"/>
          <w:szCs w:val="20"/>
          <w:lang w:eastAsia="en-GB"/>
        </w:rPr>
        <w:t xml:space="preserve"> exchanged for the piece</w:t>
      </w:r>
      <w:r w:rsidR="003727AF" w:rsidRPr="00D667DA">
        <w:rPr>
          <w:rFonts w:asciiTheme="majorHAnsi" w:eastAsia="Times New Roman" w:hAnsiTheme="majorHAnsi" w:cstheme="majorHAnsi"/>
          <w:color w:val="111111"/>
          <w:sz w:val="20"/>
          <w:szCs w:val="20"/>
          <w:lang w:eastAsia="en-GB"/>
        </w:rPr>
        <w:t xml:space="preserve"> that started on the same row or column (depending upon the pawn’s general direction of movement). </w:t>
      </w:r>
      <w:r w:rsidR="003727AF">
        <w:rPr>
          <w:rFonts w:asciiTheme="majorHAnsi" w:eastAsia="Times New Roman" w:hAnsiTheme="majorHAnsi" w:cstheme="majorHAnsi"/>
          <w:color w:val="111111"/>
          <w:sz w:val="20"/>
          <w:szCs w:val="20"/>
          <w:lang w:eastAsia="en-GB"/>
        </w:rPr>
        <w:t xml:space="preserve"> For examples, if a pawn started in front of an elephant and never captured any other piece, it may be promoted to an elephant.  However, if the pawn which started in front of a raja captures two pieces to the right and is now in the cell where the opposite elephant began, it may also be promoted to an elephant.</w:t>
      </w:r>
    </w:p>
    <w:p w14:paraId="529FA6A9" w14:textId="39ECA595" w:rsidR="00BE7968" w:rsidRDefault="003727AF" w:rsidP="003727AF">
      <w:pPr>
        <w:rPr>
          <w:rFonts w:asciiTheme="majorHAnsi" w:eastAsia="Times New Roman" w:hAnsiTheme="majorHAnsi" w:cstheme="majorHAnsi"/>
          <w:color w:val="111111"/>
          <w:sz w:val="20"/>
          <w:szCs w:val="20"/>
          <w:lang w:eastAsia="en-GB"/>
        </w:rPr>
      </w:pPr>
      <w:r>
        <w:rPr>
          <w:rFonts w:asciiTheme="majorHAnsi" w:eastAsia="Times New Roman" w:hAnsiTheme="majorHAnsi" w:cstheme="majorHAnsi"/>
          <w:color w:val="111111"/>
          <w:sz w:val="20"/>
          <w:szCs w:val="20"/>
          <w:lang w:eastAsia="en-GB"/>
        </w:rPr>
        <w:t xml:space="preserve">However, it must be noted </w:t>
      </w:r>
      <w:r w:rsidR="00BE7968" w:rsidRPr="00057085">
        <w:rPr>
          <w:rFonts w:asciiTheme="majorHAnsi" w:eastAsia="Times New Roman" w:hAnsiTheme="majorHAnsi" w:cstheme="majorHAnsi"/>
          <w:color w:val="111111"/>
          <w:sz w:val="20"/>
          <w:szCs w:val="20"/>
          <w:lang w:eastAsia="en-GB"/>
        </w:rPr>
        <w:t xml:space="preserve">promotion is possible only if piece promoted to have been previously captured. </w:t>
      </w:r>
      <w:r>
        <w:rPr>
          <w:rFonts w:asciiTheme="majorHAnsi" w:eastAsia="Times New Roman" w:hAnsiTheme="majorHAnsi" w:cstheme="majorHAnsi"/>
          <w:color w:val="111111"/>
          <w:sz w:val="20"/>
          <w:szCs w:val="20"/>
          <w:lang w:eastAsia="en-GB"/>
        </w:rPr>
        <w:t xml:space="preserve"> </w:t>
      </w:r>
      <w:r w:rsidR="00BE7968" w:rsidRPr="00057085">
        <w:rPr>
          <w:rFonts w:asciiTheme="majorHAnsi" w:eastAsia="Times New Roman" w:hAnsiTheme="majorHAnsi" w:cstheme="majorHAnsi"/>
          <w:color w:val="111111"/>
          <w:sz w:val="20"/>
          <w:szCs w:val="20"/>
          <w:lang w:eastAsia="en-GB"/>
        </w:rPr>
        <w:t>So</w:t>
      </w:r>
      <w:r>
        <w:rPr>
          <w:rFonts w:asciiTheme="majorHAnsi" w:eastAsia="Times New Roman" w:hAnsiTheme="majorHAnsi" w:cstheme="majorHAnsi"/>
          <w:color w:val="111111"/>
          <w:sz w:val="20"/>
          <w:szCs w:val="20"/>
          <w:lang w:eastAsia="en-GB"/>
        </w:rPr>
        <w:t>,</w:t>
      </w:r>
      <w:r w:rsidR="00BE7968" w:rsidRPr="00057085">
        <w:rPr>
          <w:rFonts w:asciiTheme="majorHAnsi" w:eastAsia="Times New Roman" w:hAnsiTheme="majorHAnsi" w:cstheme="majorHAnsi"/>
          <w:color w:val="111111"/>
          <w:sz w:val="20"/>
          <w:szCs w:val="20"/>
          <w:lang w:eastAsia="en-GB"/>
        </w:rPr>
        <w:t xml:space="preserve"> if a player has his elephant on the board and the pawn standing in front of reached the last line, this pawn can be promoted only after losing the elephant.</w:t>
      </w:r>
      <w:r>
        <w:rPr>
          <w:rFonts w:asciiTheme="majorHAnsi" w:eastAsia="Times New Roman" w:hAnsiTheme="majorHAnsi" w:cstheme="majorHAnsi"/>
          <w:color w:val="111111"/>
          <w:sz w:val="20"/>
          <w:szCs w:val="20"/>
          <w:lang w:eastAsia="en-GB"/>
        </w:rPr>
        <w:t xml:space="preserve">  Until that time, the pawn cannot be moved.</w:t>
      </w:r>
    </w:p>
    <w:p w14:paraId="0E25706C" w14:textId="06C9DA3D" w:rsidR="003727AF" w:rsidRPr="002121CC" w:rsidRDefault="003727AF" w:rsidP="003727AF">
      <w:pPr>
        <w:rPr>
          <w:rFonts w:asciiTheme="majorHAnsi" w:eastAsia="Times New Roman" w:hAnsiTheme="majorHAnsi" w:cstheme="majorHAnsi"/>
          <w:b/>
          <w:bCs/>
          <w:i/>
          <w:iCs/>
          <w:color w:val="111111"/>
          <w:sz w:val="20"/>
          <w:szCs w:val="20"/>
          <w:lang w:eastAsia="en-GB"/>
        </w:rPr>
      </w:pPr>
      <w:r>
        <w:rPr>
          <w:rFonts w:asciiTheme="majorHAnsi" w:eastAsia="Times New Roman" w:hAnsiTheme="majorHAnsi" w:cstheme="majorHAnsi"/>
          <w:color w:val="111111"/>
          <w:sz w:val="20"/>
          <w:szCs w:val="20"/>
          <w:lang w:eastAsia="en-GB"/>
        </w:rPr>
        <w:t>Moreover,</w:t>
      </w:r>
      <w:r w:rsidR="002121CC">
        <w:rPr>
          <w:rFonts w:asciiTheme="majorHAnsi" w:eastAsia="Times New Roman" w:hAnsiTheme="majorHAnsi" w:cstheme="majorHAnsi"/>
          <w:b/>
          <w:bCs/>
          <w:i/>
          <w:iCs/>
          <w:color w:val="111111"/>
          <w:sz w:val="20"/>
          <w:szCs w:val="20"/>
          <w:lang w:eastAsia="en-GB"/>
        </w:rPr>
        <w:t xml:space="preserve"> promotion is dependent upon the capturing player agreeing to the ransom.</w:t>
      </w:r>
    </w:p>
    <w:p w14:paraId="6D3E50F5" w14:textId="73A0EC0E" w:rsidR="002121CC" w:rsidRDefault="002121CC" w:rsidP="002121CC">
      <w:pPr>
        <w:pStyle w:val="Heading3"/>
        <w:rPr>
          <w:rFonts w:asciiTheme="minorHAnsi" w:hAnsiTheme="minorHAnsi" w:cstheme="minorHAnsi"/>
        </w:rPr>
      </w:pPr>
      <w:r>
        <w:rPr>
          <w:rFonts w:asciiTheme="minorHAnsi" w:hAnsiTheme="minorHAnsi" w:cstheme="minorHAnsi"/>
        </w:rPr>
        <w:t>Ransom</w:t>
      </w:r>
    </w:p>
    <w:p w14:paraId="4E537AF5" w14:textId="16BBDACC" w:rsidR="002121CC" w:rsidRDefault="002121CC" w:rsidP="002121CC">
      <w:r>
        <w:t>Returning rajas and promoting pieces are both dependent upon “ransom”.</w:t>
      </w:r>
    </w:p>
    <w:p w14:paraId="3FC57470" w14:textId="72537655" w:rsidR="002121CC" w:rsidRDefault="002121CC" w:rsidP="002121CC">
      <w:r>
        <w:t xml:space="preserve">The player who captured the piece has the choice whether </w:t>
      </w:r>
      <w:r w:rsidR="00D667DA">
        <w:t xml:space="preserve">and when </w:t>
      </w:r>
      <w:r>
        <w:t>to return the piece.</w:t>
      </w:r>
    </w:p>
    <w:p w14:paraId="15B5762C" w14:textId="77777777" w:rsidR="002121CC" w:rsidRDefault="002121CC" w:rsidP="002121CC">
      <w:r>
        <w:lastRenderedPageBreak/>
        <w:t xml:space="preserve">If a player returns the piece, they retain the points for capturing the piece as well as gain points for capture of a pawn (in the event of promotion).  </w:t>
      </w:r>
    </w:p>
    <w:p w14:paraId="2A93DD0C" w14:textId="322E5A2A" w:rsidR="002121CC" w:rsidRPr="002121CC" w:rsidRDefault="00D667DA" w:rsidP="002121CC">
      <w:r>
        <w:rPr>
          <w:b/>
          <w:bCs/>
          <w:i/>
          <w:iCs/>
        </w:rPr>
        <w:t>P</w:t>
      </w:r>
      <w:r w:rsidR="002121CC">
        <w:rPr>
          <w:b/>
          <w:bCs/>
          <w:i/>
          <w:iCs/>
        </w:rPr>
        <w:t xml:space="preserve">layers do not need to agree to the ransom immediately </w:t>
      </w:r>
      <w:r w:rsidR="00745D27">
        <w:rPr>
          <w:b/>
          <w:bCs/>
          <w:i/>
          <w:iCs/>
        </w:rPr>
        <w:t xml:space="preserve">after a raja is captured or </w:t>
      </w:r>
      <w:r w:rsidR="002121CC">
        <w:rPr>
          <w:b/>
          <w:bCs/>
          <w:i/>
          <w:iCs/>
        </w:rPr>
        <w:t xml:space="preserve">when the piece may be used for promotion.  </w:t>
      </w:r>
      <w:r w:rsidR="00745D27">
        <w:rPr>
          <w:b/>
          <w:bCs/>
          <w:i/>
          <w:iCs/>
        </w:rPr>
        <w:t>Indeed</w:t>
      </w:r>
      <w:r w:rsidR="002121CC">
        <w:rPr>
          <w:b/>
          <w:bCs/>
          <w:i/>
          <w:iCs/>
        </w:rPr>
        <w:t>, players may wait until they also have pieces they wish to promote.</w:t>
      </w:r>
      <w:r w:rsidR="002121CC">
        <w:t xml:space="preserve">  However, the ransom price is </w:t>
      </w:r>
      <w:r w:rsidR="002121CC">
        <w:rPr>
          <w:i/>
          <w:iCs/>
        </w:rPr>
        <w:t xml:space="preserve">not </w:t>
      </w:r>
      <w:r w:rsidR="002121CC">
        <w:t xml:space="preserve">negotiable (i.e., a player can’t demand two pawns </w:t>
      </w:r>
      <w:r w:rsidR="00AD0A8F">
        <w:t xml:space="preserve">or more pawns </w:t>
      </w:r>
      <w:r w:rsidR="002121CC">
        <w:t xml:space="preserve">to </w:t>
      </w:r>
      <w:r w:rsidR="00AD0A8F">
        <w:t>promote a single piece</w:t>
      </w:r>
      <w:r w:rsidR="002121CC">
        <w:t>).</w:t>
      </w:r>
    </w:p>
    <w:p w14:paraId="0036C05F" w14:textId="57690A32" w:rsidR="00D65C56" w:rsidRDefault="00D65C56" w:rsidP="00D65C56">
      <w:pPr>
        <w:pStyle w:val="Heading3"/>
        <w:rPr>
          <w:rFonts w:asciiTheme="minorHAnsi" w:hAnsiTheme="minorHAnsi" w:cstheme="minorHAnsi"/>
        </w:rPr>
      </w:pPr>
      <w:r>
        <w:rPr>
          <w:rFonts w:asciiTheme="minorHAnsi" w:hAnsiTheme="minorHAnsi" w:cstheme="minorHAnsi"/>
        </w:rPr>
        <w:t>Throne Squares</w:t>
      </w:r>
    </w:p>
    <w:p w14:paraId="50D07295" w14:textId="103028D2" w:rsidR="00D65C56" w:rsidRPr="00D667DA" w:rsidRDefault="00D65C56" w:rsidP="00D65C56">
      <w:r>
        <w:t xml:space="preserve">The starting square for each raja is the raja’s throne.  </w:t>
      </w:r>
      <w:r w:rsidR="00D667DA" w:rsidRPr="00D667DA">
        <w:t>I</w:t>
      </w:r>
      <w:r w:rsidRPr="00D667DA">
        <w:t>f one player has his/her raja on another player’s throne, on his/her turn, he can move the occupied player’s pieces as if they were his/her own.</w:t>
      </w:r>
    </w:p>
    <w:p w14:paraId="678C764B" w14:textId="52FB7EE8" w:rsidR="00D667DA" w:rsidRPr="00D667DA" w:rsidRDefault="004A1710" w:rsidP="00D65C56">
      <w:r w:rsidRPr="00D667DA">
        <w:t xml:space="preserve">Moreover, on the occupied player’s turn, </w:t>
      </w:r>
      <w:r w:rsidR="00D667DA" w:rsidRPr="00D667DA">
        <w:t>if the occupier is an opponent, the player must roll the dice instead of selecting the piece to move.  When the dice are rolled, regardless of whether the occupier is partner or opponent, the occupier decides the second movement.</w:t>
      </w:r>
    </w:p>
    <w:p w14:paraId="7D845261" w14:textId="34A745DE" w:rsidR="004A1710" w:rsidRPr="00745D27" w:rsidRDefault="00D667DA" w:rsidP="004A1710">
      <w:r w:rsidRPr="00D667DA">
        <w:t>C</w:t>
      </w:r>
      <w:r w:rsidR="004A1710" w:rsidRPr="00D667DA">
        <w:t>ontrol only lasts while the throne is occupied by the foreign power</w:t>
      </w:r>
      <w:r w:rsidR="00745D27" w:rsidRPr="00D667DA">
        <w:t>.</w:t>
      </w:r>
      <w:r w:rsidR="00745D27">
        <w:rPr>
          <w:b/>
          <w:bCs/>
        </w:rPr>
        <w:t xml:space="preserve">  </w:t>
      </w:r>
      <w:r w:rsidR="00745D27" w:rsidRPr="00745D27">
        <w:t>S</w:t>
      </w:r>
      <w:r w:rsidR="004A1710" w:rsidRPr="00745D27">
        <w:t>o</w:t>
      </w:r>
      <w:r w:rsidR="00745D27">
        <w:t>,</w:t>
      </w:r>
      <w:r w:rsidR="004A1710" w:rsidRPr="00745D27">
        <w:t xml:space="preserve"> in the event of enemy occupation, it behoves the ally to chase the player out</w:t>
      </w:r>
      <w:r w:rsidR="00745D27" w:rsidRPr="00745D27">
        <w:t>.</w:t>
      </w:r>
    </w:p>
    <w:p w14:paraId="08714C2F" w14:textId="77777777" w:rsidR="004A1710" w:rsidRPr="00D65C56" w:rsidRDefault="004A1710" w:rsidP="00D65C56">
      <w:pPr>
        <w:rPr>
          <w:b/>
          <w:bCs/>
        </w:rPr>
      </w:pPr>
    </w:p>
    <w:p w14:paraId="78DF7CA9" w14:textId="1997B908" w:rsidR="004A1710" w:rsidRPr="004A1710" w:rsidRDefault="00BE7968" w:rsidP="004A1710">
      <w:pPr>
        <w:pStyle w:val="Heading1"/>
        <w:rPr>
          <w:rFonts w:asciiTheme="minorHAnsi" w:hAnsiTheme="minorHAnsi" w:cstheme="minorHAnsi"/>
        </w:rPr>
      </w:pPr>
      <w:r w:rsidRPr="00D65C56">
        <w:rPr>
          <w:rFonts w:asciiTheme="minorHAnsi" w:hAnsiTheme="minorHAnsi" w:cstheme="minorHAnsi"/>
        </w:rPr>
        <w:t>The goal of the game and scoring</w:t>
      </w:r>
    </w:p>
    <w:p w14:paraId="234341CA" w14:textId="77777777" w:rsidR="004A1710" w:rsidRDefault="00BE7968" w:rsidP="00057085">
      <w:p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color w:val="111111"/>
          <w:sz w:val="20"/>
          <w:szCs w:val="20"/>
          <w:lang w:eastAsia="en-GB"/>
        </w:rPr>
        <w:t xml:space="preserve">The goal of the game is not to defeat the raja (king), as in other chess games. In </w:t>
      </w:r>
      <w:proofErr w:type="spellStart"/>
      <w:r w:rsidRPr="00057085">
        <w:rPr>
          <w:rFonts w:asciiTheme="majorHAnsi" w:eastAsia="Times New Roman" w:hAnsiTheme="majorHAnsi" w:cstheme="majorHAnsi"/>
          <w:color w:val="111111"/>
          <w:sz w:val="20"/>
          <w:szCs w:val="20"/>
          <w:lang w:eastAsia="en-GB"/>
        </w:rPr>
        <w:t>Chaturaji</w:t>
      </w:r>
      <w:proofErr w:type="spellEnd"/>
      <w:r w:rsidRPr="00057085">
        <w:rPr>
          <w:rFonts w:asciiTheme="majorHAnsi" w:eastAsia="Times New Roman" w:hAnsiTheme="majorHAnsi" w:cstheme="majorHAnsi"/>
          <w:color w:val="111111"/>
          <w:sz w:val="20"/>
          <w:szCs w:val="20"/>
          <w:lang w:eastAsia="en-GB"/>
        </w:rPr>
        <w:t xml:space="preserve"> the goal is to earn points for capturing opponents’ pieces. </w:t>
      </w:r>
    </w:p>
    <w:p w14:paraId="35EB2AF7" w14:textId="6C3009C8" w:rsidR="004A1710" w:rsidRPr="004A1710" w:rsidRDefault="004A1710" w:rsidP="004A1710">
      <w:pPr>
        <w:pStyle w:val="Heading2"/>
        <w:rPr>
          <w:rFonts w:asciiTheme="minorHAnsi" w:hAnsiTheme="minorHAnsi" w:cstheme="minorHAnsi"/>
        </w:rPr>
      </w:pPr>
      <w:r w:rsidRPr="004A1710">
        <w:rPr>
          <w:rFonts w:asciiTheme="minorHAnsi" w:hAnsiTheme="minorHAnsi" w:cstheme="minorHAnsi"/>
        </w:rPr>
        <w:t>Points for Capture</w:t>
      </w:r>
    </w:p>
    <w:p w14:paraId="383C0D79" w14:textId="663FBAB9" w:rsidR="00BE7968" w:rsidRPr="00057085" w:rsidRDefault="00BE7968" w:rsidP="00057085">
      <w:p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color w:val="111111"/>
          <w:sz w:val="20"/>
          <w:szCs w:val="20"/>
          <w:lang w:eastAsia="en-GB"/>
        </w:rPr>
        <w:t>The table below shows the number of points rewarded for a captured piece.</w:t>
      </w:r>
    </w:p>
    <w:tbl>
      <w:tblPr>
        <w:tblW w:w="8299"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618"/>
        <w:gridCol w:w="3681"/>
      </w:tblGrid>
      <w:tr w:rsidR="00BE7968" w:rsidRPr="00057085" w14:paraId="1B0577E2" w14:textId="77777777" w:rsidTr="00BE7968">
        <w:tc>
          <w:tcPr>
            <w:tcW w:w="0" w:type="auto"/>
            <w:tcBorders>
              <w:top w:val="single" w:sz="6" w:space="0" w:color="000000"/>
              <w:left w:val="single" w:sz="6" w:space="0" w:color="000000"/>
              <w:bottom w:val="single" w:sz="6" w:space="0" w:color="000000"/>
              <w:right w:val="single" w:sz="6" w:space="0" w:color="000000"/>
            </w:tcBorders>
            <w:shd w:val="clear" w:color="auto" w:fill="F9F9F9"/>
            <w:tcMar>
              <w:top w:w="165" w:type="dxa"/>
              <w:left w:w="165" w:type="dxa"/>
              <w:bottom w:w="165" w:type="dxa"/>
              <w:right w:w="165" w:type="dxa"/>
            </w:tcMar>
            <w:vAlign w:val="center"/>
            <w:hideMark/>
          </w:tcPr>
          <w:p w14:paraId="72DD9FAA" w14:textId="77777777" w:rsidR="00BE7968" w:rsidRPr="00057085" w:rsidRDefault="00BE7968" w:rsidP="002D6CC2">
            <w:pPr>
              <w:spacing w:after="0"/>
              <w:rPr>
                <w:rFonts w:asciiTheme="majorHAnsi" w:eastAsia="Times New Roman" w:hAnsiTheme="majorHAnsi" w:cstheme="majorHAnsi"/>
                <w:sz w:val="20"/>
                <w:szCs w:val="20"/>
                <w:lang w:eastAsia="en-GB"/>
              </w:rPr>
            </w:pPr>
            <w:r w:rsidRPr="00057085">
              <w:rPr>
                <w:rFonts w:asciiTheme="majorHAnsi" w:eastAsia="Times New Roman" w:hAnsiTheme="majorHAnsi" w:cstheme="majorHAnsi"/>
                <w:b/>
                <w:bCs/>
                <w:sz w:val="20"/>
                <w:szCs w:val="20"/>
                <w:lang w:eastAsia="en-GB"/>
              </w:rPr>
              <w:t>Piece</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65" w:type="dxa"/>
              <w:left w:w="165" w:type="dxa"/>
              <w:bottom w:w="165" w:type="dxa"/>
              <w:right w:w="165" w:type="dxa"/>
            </w:tcMar>
            <w:vAlign w:val="center"/>
            <w:hideMark/>
          </w:tcPr>
          <w:p w14:paraId="3B432C40" w14:textId="77777777" w:rsidR="00BE7968" w:rsidRPr="00057085" w:rsidRDefault="00BE7968" w:rsidP="002D6CC2">
            <w:pPr>
              <w:spacing w:after="0"/>
              <w:rPr>
                <w:rFonts w:asciiTheme="majorHAnsi" w:eastAsia="Times New Roman" w:hAnsiTheme="majorHAnsi" w:cstheme="majorHAnsi"/>
                <w:sz w:val="20"/>
                <w:szCs w:val="20"/>
                <w:lang w:eastAsia="en-GB"/>
              </w:rPr>
            </w:pPr>
            <w:r w:rsidRPr="00057085">
              <w:rPr>
                <w:rFonts w:asciiTheme="majorHAnsi" w:eastAsia="Times New Roman" w:hAnsiTheme="majorHAnsi" w:cstheme="majorHAnsi"/>
                <w:b/>
                <w:bCs/>
                <w:sz w:val="20"/>
                <w:szCs w:val="20"/>
                <w:lang w:eastAsia="en-GB"/>
              </w:rPr>
              <w:t>Points</w:t>
            </w:r>
          </w:p>
        </w:tc>
      </w:tr>
      <w:tr w:rsidR="00BE7968" w:rsidRPr="00057085" w14:paraId="7364723F" w14:textId="77777777" w:rsidTr="00BE7968">
        <w:tc>
          <w:tcPr>
            <w:tcW w:w="0" w:type="auto"/>
            <w:tcBorders>
              <w:top w:val="single" w:sz="6" w:space="0" w:color="000000"/>
              <w:left w:val="single" w:sz="6" w:space="0" w:color="000000"/>
              <w:bottom w:val="single" w:sz="6" w:space="0" w:color="000000"/>
              <w:right w:val="single" w:sz="6" w:space="0" w:color="000000"/>
            </w:tcBorders>
            <w:tcMar>
              <w:top w:w="165" w:type="dxa"/>
              <w:left w:w="165" w:type="dxa"/>
              <w:bottom w:w="165" w:type="dxa"/>
              <w:right w:w="165" w:type="dxa"/>
            </w:tcMar>
            <w:vAlign w:val="center"/>
            <w:hideMark/>
          </w:tcPr>
          <w:p w14:paraId="3BD4CA68" w14:textId="77777777" w:rsidR="00BE7968" w:rsidRPr="00057085" w:rsidRDefault="00BE7968" w:rsidP="002D6CC2">
            <w:pPr>
              <w:spacing w:after="0"/>
              <w:rPr>
                <w:rFonts w:asciiTheme="majorHAnsi" w:eastAsia="Times New Roman" w:hAnsiTheme="majorHAnsi" w:cstheme="majorHAnsi"/>
                <w:sz w:val="20"/>
                <w:szCs w:val="20"/>
                <w:lang w:eastAsia="en-GB"/>
              </w:rPr>
            </w:pPr>
            <w:r w:rsidRPr="00057085">
              <w:rPr>
                <w:rFonts w:asciiTheme="majorHAnsi" w:eastAsia="Times New Roman" w:hAnsiTheme="majorHAnsi" w:cstheme="majorHAnsi"/>
                <w:sz w:val="20"/>
                <w:szCs w:val="20"/>
                <w:lang w:eastAsia="en-GB"/>
              </w:rPr>
              <w:t>pawn</w:t>
            </w:r>
          </w:p>
        </w:tc>
        <w:tc>
          <w:tcPr>
            <w:tcW w:w="0" w:type="auto"/>
            <w:tcBorders>
              <w:top w:val="single" w:sz="6" w:space="0" w:color="000000"/>
              <w:left w:val="single" w:sz="6" w:space="0" w:color="000000"/>
              <w:bottom w:val="single" w:sz="6" w:space="0" w:color="000000"/>
              <w:right w:val="single" w:sz="6" w:space="0" w:color="000000"/>
            </w:tcBorders>
            <w:tcMar>
              <w:top w:w="165" w:type="dxa"/>
              <w:left w:w="165" w:type="dxa"/>
              <w:bottom w:w="165" w:type="dxa"/>
              <w:right w:w="165" w:type="dxa"/>
            </w:tcMar>
            <w:vAlign w:val="center"/>
            <w:hideMark/>
          </w:tcPr>
          <w:p w14:paraId="6D65BF2F" w14:textId="77777777" w:rsidR="00BE7968" w:rsidRPr="00057085" w:rsidRDefault="00BE7968" w:rsidP="002D6CC2">
            <w:pPr>
              <w:spacing w:after="0"/>
              <w:rPr>
                <w:rFonts w:asciiTheme="majorHAnsi" w:eastAsia="Times New Roman" w:hAnsiTheme="majorHAnsi" w:cstheme="majorHAnsi"/>
                <w:sz w:val="20"/>
                <w:szCs w:val="20"/>
                <w:lang w:eastAsia="en-GB"/>
              </w:rPr>
            </w:pPr>
            <w:r w:rsidRPr="00057085">
              <w:rPr>
                <w:rFonts w:asciiTheme="majorHAnsi" w:eastAsia="Times New Roman" w:hAnsiTheme="majorHAnsi" w:cstheme="majorHAnsi"/>
                <w:sz w:val="20"/>
                <w:szCs w:val="20"/>
                <w:lang w:eastAsia="en-GB"/>
              </w:rPr>
              <w:t>1 point</w:t>
            </w:r>
          </w:p>
        </w:tc>
      </w:tr>
      <w:tr w:rsidR="00BE7968" w:rsidRPr="00057085" w14:paraId="749F55AD" w14:textId="77777777" w:rsidTr="00BE7968">
        <w:tc>
          <w:tcPr>
            <w:tcW w:w="0" w:type="auto"/>
            <w:tcBorders>
              <w:top w:val="single" w:sz="6" w:space="0" w:color="000000"/>
              <w:left w:val="single" w:sz="6" w:space="0" w:color="000000"/>
              <w:bottom w:val="single" w:sz="6" w:space="0" w:color="000000"/>
              <w:right w:val="single" w:sz="6" w:space="0" w:color="000000"/>
            </w:tcBorders>
            <w:shd w:val="clear" w:color="auto" w:fill="F9F9F9"/>
            <w:tcMar>
              <w:top w:w="165" w:type="dxa"/>
              <w:left w:w="165" w:type="dxa"/>
              <w:bottom w:w="165" w:type="dxa"/>
              <w:right w:w="165" w:type="dxa"/>
            </w:tcMar>
            <w:vAlign w:val="center"/>
            <w:hideMark/>
          </w:tcPr>
          <w:p w14:paraId="6F7FC49C" w14:textId="77777777" w:rsidR="00BE7968" w:rsidRPr="00057085" w:rsidRDefault="00BE7968" w:rsidP="002D6CC2">
            <w:pPr>
              <w:spacing w:after="0"/>
              <w:rPr>
                <w:rFonts w:asciiTheme="majorHAnsi" w:eastAsia="Times New Roman" w:hAnsiTheme="majorHAnsi" w:cstheme="majorHAnsi"/>
                <w:sz w:val="20"/>
                <w:szCs w:val="20"/>
                <w:lang w:eastAsia="en-GB"/>
              </w:rPr>
            </w:pPr>
            <w:r w:rsidRPr="00057085">
              <w:rPr>
                <w:rFonts w:asciiTheme="majorHAnsi" w:eastAsia="Times New Roman" w:hAnsiTheme="majorHAnsi" w:cstheme="majorHAnsi"/>
                <w:sz w:val="20"/>
                <w:szCs w:val="20"/>
                <w:lang w:eastAsia="en-GB"/>
              </w:rPr>
              <w:t>boat</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65" w:type="dxa"/>
              <w:left w:w="165" w:type="dxa"/>
              <w:bottom w:w="165" w:type="dxa"/>
              <w:right w:w="165" w:type="dxa"/>
            </w:tcMar>
            <w:vAlign w:val="center"/>
            <w:hideMark/>
          </w:tcPr>
          <w:p w14:paraId="13A679E7" w14:textId="77777777" w:rsidR="00BE7968" w:rsidRPr="00057085" w:rsidRDefault="00BE7968" w:rsidP="002D6CC2">
            <w:pPr>
              <w:spacing w:after="0"/>
              <w:rPr>
                <w:rFonts w:asciiTheme="majorHAnsi" w:eastAsia="Times New Roman" w:hAnsiTheme="majorHAnsi" w:cstheme="majorHAnsi"/>
                <w:sz w:val="20"/>
                <w:szCs w:val="20"/>
                <w:lang w:eastAsia="en-GB"/>
              </w:rPr>
            </w:pPr>
            <w:r w:rsidRPr="00057085">
              <w:rPr>
                <w:rFonts w:asciiTheme="majorHAnsi" w:eastAsia="Times New Roman" w:hAnsiTheme="majorHAnsi" w:cstheme="majorHAnsi"/>
                <w:sz w:val="20"/>
                <w:szCs w:val="20"/>
                <w:lang w:eastAsia="en-GB"/>
              </w:rPr>
              <w:t>2 pts</w:t>
            </w:r>
          </w:p>
        </w:tc>
      </w:tr>
      <w:tr w:rsidR="00BE7968" w:rsidRPr="00057085" w14:paraId="6E5D2CAD" w14:textId="77777777" w:rsidTr="00BE7968">
        <w:tc>
          <w:tcPr>
            <w:tcW w:w="0" w:type="auto"/>
            <w:tcBorders>
              <w:top w:val="single" w:sz="6" w:space="0" w:color="000000"/>
              <w:left w:val="single" w:sz="6" w:space="0" w:color="000000"/>
              <w:bottom w:val="single" w:sz="6" w:space="0" w:color="000000"/>
              <w:right w:val="single" w:sz="6" w:space="0" w:color="000000"/>
            </w:tcBorders>
            <w:tcMar>
              <w:top w:w="165" w:type="dxa"/>
              <w:left w:w="165" w:type="dxa"/>
              <w:bottom w:w="165" w:type="dxa"/>
              <w:right w:w="165" w:type="dxa"/>
            </w:tcMar>
            <w:vAlign w:val="center"/>
            <w:hideMark/>
          </w:tcPr>
          <w:p w14:paraId="1FA6C7FC" w14:textId="77777777" w:rsidR="00BE7968" w:rsidRPr="00057085" w:rsidRDefault="00BE7968" w:rsidP="002D6CC2">
            <w:pPr>
              <w:spacing w:after="0"/>
              <w:rPr>
                <w:rFonts w:asciiTheme="majorHAnsi" w:eastAsia="Times New Roman" w:hAnsiTheme="majorHAnsi" w:cstheme="majorHAnsi"/>
                <w:sz w:val="20"/>
                <w:szCs w:val="20"/>
                <w:lang w:eastAsia="en-GB"/>
              </w:rPr>
            </w:pPr>
            <w:r w:rsidRPr="00057085">
              <w:rPr>
                <w:rFonts w:asciiTheme="majorHAnsi" w:eastAsia="Times New Roman" w:hAnsiTheme="majorHAnsi" w:cstheme="majorHAnsi"/>
                <w:sz w:val="20"/>
                <w:szCs w:val="20"/>
                <w:lang w:eastAsia="en-GB"/>
              </w:rPr>
              <w:t>horse</w:t>
            </w:r>
          </w:p>
        </w:tc>
        <w:tc>
          <w:tcPr>
            <w:tcW w:w="0" w:type="auto"/>
            <w:tcBorders>
              <w:top w:val="single" w:sz="6" w:space="0" w:color="000000"/>
              <w:left w:val="single" w:sz="6" w:space="0" w:color="000000"/>
              <w:bottom w:val="single" w:sz="6" w:space="0" w:color="000000"/>
              <w:right w:val="single" w:sz="6" w:space="0" w:color="000000"/>
            </w:tcBorders>
            <w:tcMar>
              <w:top w:w="165" w:type="dxa"/>
              <w:left w:w="165" w:type="dxa"/>
              <w:bottom w:w="165" w:type="dxa"/>
              <w:right w:w="165" w:type="dxa"/>
            </w:tcMar>
            <w:vAlign w:val="center"/>
            <w:hideMark/>
          </w:tcPr>
          <w:p w14:paraId="5C52C505" w14:textId="77777777" w:rsidR="00BE7968" w:rsidRPr="00057085" w:rsidRDefault="00BE7968" w:rsidP="002D6CC2">
            <w:pPr>
              <w:spacing w:after="0"/>
              <w:rPr>
                <w:rFonts w:asciiTheme="majorHAnsi" w:eastAsia="Times New Roman" w:hAnsiTheme="majorHAnsi" w:cstheme="majorHAnsi"/>
                <w:sz w:val="20"/>
                <w:szCs w:val="20"/>
                <w:lang w:eastAsia="en-GB"/>
              </w:rPr>
            </w:pPr>
            <w:r w:rsidRPr="00057085">
              <w:rPr>
                <w:rFonts w:asciiTheme="majorHAnsi" w:eastAsia="Times New Roman" w:hAnsiTheme="majorHAnsi" w:cstheme="majorHAnsi"/>
                <w:sz w:val="20"/>
                <w:szCs w:val="20"/>
                <w:lang w:eastAsia="en-GB"/>
              </w:rPr>
              <w:t>3 pts</w:t>
            </w:r>
          </w:p>
        </w:tc>
      </w:tr>
      <w:tr w:rsidR="00BE7968" w:rsidRPr="00057085" w14:paraId="28D9A63A" w14:textId="77777777" w:rsidTr="00BE7968">
        <w:tc>
          <w:tcPr>
            <w:tcW w:w="0" w:type="auto"/>
            <w:tcBorders>
              <w:top w:val="single" w:sz="6" w:space="0" w:color="000000"/>
              <w:left w:val="single" w:sz="6" w:space="0" w:color="000000"/>
              <w:bottom w:val="single" w:sz="6" w:space="0" w:color="000000"/>
              <w:right w:val="single" w:sz="6" w:space="0" w:color="000000"/>
            </w:tcBorders>
            <w:shd w:val="clear" w:color="auto" w:fill="F9F9F9"/>
            <w:tcMar>
              <w:top w:w="165" w:type="dxa"/>
              <w:left w:w="165" w:type="dxa"/>
              <w:bottom w:w="165" w:type="dxa"/>
              <w:right w:w="165" w:type="dxa"/>
            </w:tcMar>
            <w:vAlign w:val="center"/>
            <w:hideMark/>
          </w:tcPr>
          <w:p w14:paraId="0787DD37" w14:textId="77777777" w:rsidR="00BE7968" w:rsidRPr="00057085" w:rsidRDefault="00BE7968" w:rsidP="002D6CC2">
            <w:pPr>
              <w:spacing w:after="0"/>
              <w:rPr>
                <w:rFonts w:asciiTheme="majorHAnsi" w:eastAsia="Times New Roman" w:hAnsiTheme="majorHAnsi" w:cstheme="majorHAnsi"/>
                <w:sz w:val="20"/>
                <w:szCs w:val="20"/>
                <w:lang w:eastAsia="en-GB"/>
              </w:rPr>
            </w:pPr>
            <w:r w:rsidRPr="00057085">
              <w:rPr>
                <w:rFonts w:asciiTheme="majorHAnsi" w:eastAsia="Times New Roman" w:hAnsiTheme="majorHAnsi" w:cstheme="majorHAnsi"/>
                <w:sz w:val="20"/>
                <w:szCs w:val="20"/>
                <w:lang w:eastAsia="en-GB"/>
              </w:rPr>
              <w:t>elephant</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65" w:type="dxa"/>
              <w:left w:w="165" w:type="dxa"/>
              <w:bottom w:w="165" w:type="dxa"/>
              <w:right w:w="165" w:type="dxa"/>
            </w:tcMar>
            <w:vAlign w:val="center"/>
            <w:hideMark/>
          </w:tcPr>
          <w:p w14:paraId="023E3DE8" w14:textId="77777777" w:rsidR="00BE7968" w:rsidRPr="00057085" w:rsidRDefault="00BE7968" w:rsidP="002D6CC2">
            <w:pPr>
              <w:spacing w:after="0"/>
              <w:rPr>
                <w:rFonts w:asciiTheme="majorHAnsi" w:eastAsia="Times New Roman" w:hAnsiTheme="majorHAnsi" w:cstheme="majorHAnsi"/>
                <w:sz w:val="20"/>
                <w:szCs w:val="20"/>
                <w:lang w:eastAsia="en-GB"/>
              </w:rPr>
            </w:pPr>
            <w:r w:rsidRPr="00057085">
              <w:rPr>
                <w:rFonts w:asciiTheme="majorHAnsi" w:eastAsia="Times New Roman" w:hAnsiTheme="majorHAnsi" w:cstheme="majorHAnsi"/>
                <w:sz w:val="20"/>
                <w:szCs w:val="20"/>
                <w:lang w:eastAsia="en-GB"/>
              </w:rPr>
              <w:t>4 pts</w:t>
            </w:r>
          </w:p>
        </w:tc>
      </w:tr>
      <w:tr w:rsidR="00BE7968" w:rsidRPr="00057085" w14:paraId="3420467D" w14:textId="77777777" w:rsidTr="00BE7968">
        <w:tc>
          <w:tcPr>
            <w:tcW w:w="0" w:type="auto"/>
            <w:tcBorders>
              <w:top w:val="single" w:sz="6" w:space="0" w:color="000000"/>
              <w:left w:val="single" w:sz="6" w:space="0" w:color="000000"/>
              <w:bottom w:val="single" w:sz="6" w:space="0" w:color="000000"/>
              <w:right w:val="single" w:sz="6" w:space="0" w:color="000000"/>
            </w:tcBorders>
            <w:tcMar>
              <w:top w:w="165" w:type="dxa"/>
              <w:left w:w="165" w:type="dxa"/>
              <w:bottom w:w="165" w:type="dxa"/>
              <w:right w:w="165" w:type="dxa"/>
            </w:tcMar>
            <w:vAlign w:val="center"/>
            <w:hideMark/>
          </w:tcPr>
          <w:p w14:paraId="40CADAB6" w14:textId="77777777" w:rsidR="00BE7968" w:rsidRPr="00057085" w:rsidRDefault="00BE7968" w:rsidP="002D6CC2">
            <w:pPr>
              <w:spacing w:after="0"/>
              <w:rPr>
                <w:rFonts w:asciiTheme="majorHAnsi" w:eastAsia="Times New Roman" w:hAnsiTheme="majorHAnsi" w:cstheme="majorHAnsi"/>
                <w:sz w:val="20"/>
                <w:szCs w:val="20"/>
                <w:lang w:eastAsia="en-GB"/>
              </w:rPr>
            </w:pPr>
            <w:r w:rsidRPr="00057085">
              <w:rPr>
                <w:rFonts w:asciiTheme="majorHAnsi" w:eastAsia="Times New Roman" w:hAnsiTheme="majorHAnsi" w:cstheme="majorHAnsi"/>
                <w:sz w:val="20"/>
                <w:szCs w:val="20"/>
                <w:lang w:eastAsia="en-GB"/>
              </w:rPr>
              <w:t>raja (king)</w:t>
            </w:r>
          </w:p>
        </w:tc>
        <w:tc>
          <w:tcPr>
            <w:tcW w:w="0" w:type="auto"/>
            <w:tcBorders>
              <w:top w:val="single" w:sz="6" w:space="0" w:color="000000"/>
              <w:left w:val="single" w:sz="6" w:space="0" w:color="000000"/>
              <w:bottom w:val="single" w:sz="6" w:space="0" w:color="000000"/>
              <w:right w:val="single" w:sz="6" w:space="0" w:color="000000"/>
            </w:tcBorders>
            <w:tcMar>
              <w:top w:w="165" w:type="dxa"/>
              <w:left w:w="165" w:type="dxa"/>
              <w:bottom w:w="165" w:type="dxa"/>
              <w:right w:w="165" w:type="dxa"/>
            </w:tcMar>
            <w:vAlign w:val="center"/>
            <w:hideMark/>
          </w:tcPr>
          <w:p w14:paraId="41354837" w14:textId="77777777" w:rsidR="00BE7968" w:rsidRPr="00057085" w:rsidRDefault="00BE7968" w:rsidP="002D6CC2">
            <w:pPr>
              <w:spacing w:after="0"/>
              <w:rPr>
                <w:rFonts w:asciiTheme="majorHAnsi" w:eastAsia="Times New Roman" w:hAnsiTheme="majorHAnsi" w:cstheme="majorHAnsi"/>
                <w:sz w:val="20"/>
                <w:szCs w:val="20"/>
                <w:lang w:eastAsia="en-GB"/>
              </w:rPr>
            </w:pPr>
            <w:r w:rsidRPr="00057085">
              <w:rPr>
                <w:rFonts w:asciiTheme="majorHAnsi" w:eastAsia="Times New Roman" w:hAnsiTheme="majorHAnsi" w:cstheme="majorHAnsi"/>
                <w:sz w:val="20"/>
                <w:szCs w:val="20"/>
                <w:lang w:eastAsia="en-GB"/>
              </w:rPr>
              <w:t>5 pts</w:t>
            </w:r>
          </w:p>
        </w:tc>
      </w:tr>
    </w:tbl>
    <w:p w14:paraId="57C76E52" w14:textId="18E01DE7" w:rsidR="00D65C56" w:rsidRDefault="00D65C56" w:rsidP="00057085">
      <w:pPr>
        <w:rPr>
          <w:rFonts w:asciiTheme="majorHAnsi" w:eastAsia="Times New Roman" w:hAnsiTheme="majorHAnsi" w:cstheme="majorHAnsi"/>
          <w:b/>
          <w:bCs/>
          <w:color w:val="111111"/>
          <w:sz w:val="20"/>
          <w:szCs w:val="20"/>
          <w:lang w:eastAsia="en-GB"/>
        </w:rPr>
      </w:pPr>
    </w:p>
    <w:p w14:paraId="68E7DFC9" w14:textId="64D76DB4" w:rsidR="00D65C56" w:rsidRDefault="00D667DA" w:rsidP="00057085">
      <w:pPr>
        <w:rPr>
          <w:rFonts w:asciiTheme="majorHAnsi" w:eastAsia="Times New Roman" w:hAnsiTheme="majorHAnsi" w:cstheme="majorHAnsi"/>
          <w:color w:val="111111"/>
          <w:sz w:val="20"/>
          <w:szCs w:val="20"/>
          <w:lang w:eastAsia="en-GB"/>
        </w:rPr>
      </w:pPr>
      <w:r>
        <w:rPr>
          <w:rFonts w:asciiTheme="majorHAnsi" w:eastAsia="Times New Roman" w:hAnsiTheme="majorHAnsi" w:cstheme="majorHAnsi"/>
          <w:color w:val="111111"/>
          <w:sz w:val="20"/>
          <w:szCs w:val="20"/>
          <w:lang w:eastAsia="en-GB"/>
        </w:rPr>
        <w:t>P</w:t>
      </w:r>
      <w:r w:rsidR="00D65C56">
        <w:rPr>
          <w:rFonts w:asciiTheme="majorHAnsi" w:eastAsia="Times New Roman" w:hAnsiTheme="majorHAnsi" w:cstheme="majorHAnsi"/>
          <w:color w:val="111111"/>
          <w:sz w:val="20"/>
          <w:szCs w:val="20"/>
          <w:lang w:eastAsia="en-GB"/>
        </w:rPr>
        <w:t xml:space="preserve">oints are awarded for the action of capturing, not necessarily for still having the piece prisoner at the end of the game, as the piece may have been returned as ransom.  </w:t>
      </w:r>
      <w:r w:rsidR="004A1710">
        <w:rPr>
          <w:rFonts w:asciiTheme="majorHAnsi" w:eastAsia="Times New Roman" w:hAnsiTheme="majorHAnsi" w:cstheme="majorHAnsi"/>
          <w:color w:val="111111"/>
          <w:sz w:val="20"/>
          <w:szCs w:val="20"/>
          <w:lang w:eastAsia="en-GB"/>
        </w:rPr>
        <w:t>I</w:t>
      </w:r>
      <w:r w:rsidR="00D65C56">
        <w:rPr>
          <w:rFonts w:asciiTheme="majorHAnsi" w:eastAsia="Times New Roman" w:hAnsiTheme="majorHAnsi" w:cstheme="majorHAnsi"/>
          <w:color w:val="111111"/>
          <w:sz w:val="20"/>
          <w:szCs w:val="20"/>
          <w:lang w:eastAsia="en-GB"/>
        </w:rPr>
        <w:t xml:space="preserve">f a piece is captured multiple times, the points will </w:t>
      </w:r>
      <w:r w:rsidR="00D65C56">
        <w:rPr>
          <w:rFonts w:asciiTheme="majorHAnsi" w:eastAsia="Times New Roman" w:hAnsiTheme="majorHAnsi" w:cstheme="majorHAnsi"/>
          <w:color w:val="111111"/>
          <w:sz w:val="20"/>
          <w:szCs w:val="20"/>
          <w:lang w:eastAsia="en-GB"/>
        </w:rPr>
        <w:lastRenderedPageBreak/>
        <w:t xml:space="preserve">be levied for each </w:t>
      </w:r>
      <w:r w:rsidR="004A1710">
        <w:rPr>
          <w:rFonts w:asciiTheme="majorHAnsi" w:eastAsia="Times New Roman" w:hAnsiTheme="majorHAnsi" w:cstheme="majorHAnsi"/>
          <w:color w:val="111111"/>
          <w:sz w:val="20"/>
          <w:szCs w:val="20"/>
          <w:lang w:eastAsia="en-GB"/>
        </w:rPr>
        <w:t>capture.  Moreover, if a player accepts a pawn as ransom for another piece, this will also be scored as a capture (i.e., one point).</w:t>
      </w:r>
    </w:p>
    <w:p w14:paraId="7C8177FE" w14:textId="3AA67885" w:rsidR="004A1710" w:rsidRPr="004A1710" w:rsidRDefault="004A1710" w:rsidP="004A1710">
      <w:pPr>
        <w:pStyle w:val="Heading2"/>
        <w:rPr>
          <w:rFonts w:asciiTheme="minorHAnsi" w:hAnsiTheme="minorHAnsi" w:cstheme="minorHAnsi"/>
        </w:rPr>
      </w:pPr>
      <w:r>
        <w:rPr>
          <w:rFonts w:asciiTheme="minorHAnsi" w:hAnsiTheme="minorHAnsi" w:cstheme="minorHAnsi"/>
        </w:rPr>
        <w:t>Bonus Points</w:t>
      </w:r>
    </w:p>
    <w:p w14:paraId="70E42E14" w14:textId="579EC290" w:rsidR="004A1710" w:rsidRDefault="00BE7968" w:rsidP="00057085">
      <w:pPr>
        <w:pStyle w:val="ListParagraph"/>
        <w:numPr>
          <w:ilvl w:val="0"/>
          <w:numId w:val="7"/>
        </w:numPr>
        <w:rPr>
          <w:rFonts w:asciiTheme="majorHAnsi" w:eastAsia="Times New Roman" w:hAnsiTheme="majorHAnsi" w:cstheme="majorHAnsi"/>
          <w:color w:val="111111"/>
          <w:sz w:val="20"/>
          <w:szCs w:val="20"/>
          <w:lang w:eastAsia="en-GB"/>
        </w:rPr>
      </w:pPr>
      <w:r w:rsidRPr="004A1710">
        <w:rPr>
          <w:rFonts w:asciiTheme="majorHAnsi" w:eastAsia="Times New Roman" w:hAnsiTheme="majorHAnsi" w:cstheme="majorHAnsi"/>
          <w:color w:val="111111"/>
          <w:sz w:val="20"/>
          <w:szCs w:val="20"/>
          <w:lang w:eastAsia="en-GB"/>
        </w:rPr>
        <w:t>1</w:t>
      </w:r>
      <w:r w:rsidR="00D667DA">
        <w:rPr>
          <w:rFonts w:asciiTheme="majorHAnsi" w:eastAsia="Times New Roman" w:hAnsiTheme="majorHAnsi" w:cstheme="majorHAnsi"/>
          <w:color w:val="111111"/>
          <w:sz w:val="20"/>
          <w:szCs w:val="20"/>
          <w:lang w:eastAsia="en-GB"/>
        </w:rPr>
        <w:t xml:space="preserve"> additional</w:t>
      </w:r>
      <w:r w:rsidRPr="004A1710">
        <w:rPr>
          <w:rFonts w:asciiTheme="majorHAnsi" w:eastAsia="Times New Roman" w:hAnsiTheme="majorHAnsi" w:cstheme="majorHAnsi"/>
          <w:color w:val="111111"/>
          <w:sz w:val="20"/>
          <w:szCs w:val="20"/>
          <w:lang w:eastAsia="en-GB"/>
        </w:rPr>
        <w:t xml:space="preserve"> point </w:t>
      </w:r>
      <w:r w:rsidR="004A1710">
        <w:rPr>
          <w:rFonts w:asciiTheme="majorHAnsi" w:eastAsia="Times New Roman" w:hAnsiTheme="majorHAnsi" w:cstheme="majorHAnsi"/>
          <w:color w:val="111111"/>
          <w:sz w:val="20"/>
          <w:szCs w:val="20"/>
          <w:lang w:eastAsia="en-GB"/>
        </w:rPr>
        <w:t>each time a player</w:t>
      </w:r>
      <w:r w:rsidRPr="004A1710">
        <w:rPr>
          <w:rFonts w:asciiTheme="majorHAnsi" w:eastAsia="Times New Roman" w:hAnsiTheme="majorHAnsi" w:cstheme="majorHAnsi"/>
          <w:color w:val="111111"/>
          <w:sz w:val="20"/>
          <w:szCs w:val="20"/>
          <w:lang w:eastAsia="en-GB"/>
        </w:rPr>
        <w:t xml:space="preserve"> enters his raja on a “throne square” of opponent’s raja</w:t>
      </w:r>
      <w:r w:rsidR="004A1710">
        <w:rPr>
          <w:rFonts w:asciiTheme="majorHAnsi" w:eastAsia="Times New Roman" w:hAnsiTheme="majorHAnsi" w:cstheme="majorHAnsi"/>
          <w:color w:val="111111"/>
          <w:sz w:val="20"/>
          <w:szCs w:val="20"/>
          <w:lang w:eastAsia="en-GB"/>
        </w:rPr>
        <w:t xml:space="preserve"> (leaving and re-entering  will gain more points, but may be bad strategically).</w:t>
      </w:r>
    </w:p>
    <w:p w14:paraId="1C666EFD" w14:textId="3401F9D4" w:rsidR="00745D27" w:rsidRDefault="00BE7968" w:rsidP="00057085">
      <w:pPr>
        <w:pStyle w:val="ListParagraph"/>
        <w:numPr>
          <w:ilvl w:val="0"/>
          <w:numId w:val="7"/>
        </w:numPr>
        <w:rPr>
          <w:rFonts w:asciiTheme="majorHAnsi" w:eastAsia="Times New Roman" w:hAnsiTheme="majorHAnsi" w:cstheme="majorHAnsi"/>
          <w:color w:val="111111"/>
          <w:sz w:val="20"/>
          <w:szCs w:val="20"/>
          <w:lang w:eastAsia="en-GB"/>
        </w:rPr>
      </w:pPr>
      <w:r w:rsidRPr="004A1710">
        <w:rPr>
          <w:rFonts w:asciiTheme="majorHAnsi" w:eastAsia="Times New Roman" w:hAnsiTheme="majorHAnsi" w:cstheme="majorHAnsi"/>
          <w:color w:val="111111"/>
          <w:sz w:val="20"/>
          <w:szCs w:val="20"/>
          <w:lang w:eastAsia="en-GB"/>
        </w:rPr>
        <w:t xml:space="preserve">2 </w:t>
      </w:r>
      <w:r w:rsidR="00D667DA">
        <w:rPr>
          <w:rFonts w:asciiTheme="majorHAnsi" w:eastAsia="Times New Roman" w:hAnsiTheme="majorHAnsi" w:cstheme="majorHAnsi"/>
          <w:color w:val="111111"/>
          <w:sz w:val="20"/>
          <w:szCs w:val="20"/>
          <w:lang w:eastAsia="en-GB"/>
        </w:rPr>
        <w:t xml:space="preserve">additional </w:t>
      </w:r>
      <w:r w:rsidRPr="004A1710">
        <w:rPr>
          <w:rFonts w:asciiTheme="majorHAnsi" w:eastAsia="Times New Roman" w:hAnsiTheme="majorHAnsi" w:cstheme="majorHAnsi"/>
          <w:color w:val="111111"/>
          <w:sz w:val="20"/>
          <w:szCs w:val="20"/>
          <w:lang w:eastAsia="en-GB"/>
        </w:rPr>
        <w:t xml:space="preserve">points if </w:t>
      </w:r>
      <w:r w:rsidR="004A1710">
        <w:rPr>
          <w:rFonts w:asciiTheme="majorHAnsi" w:eastAsia="Times New Roman" w:hAnsiTheme="majorHAnsi" w:cstheme="majorHAnsi"/>
          <w:color w:val="111111"/>
          <w:sz w:val="20"/>
          <w:szCs w:val="20"/>
          <w:lang w:eastAsia="en-GB"/>
        </w:rPr>
        <w:t>a player</w:t>
      </w:r>
      <w:r w:rsidRPr="004A1710">
        <w:rPr>
          <w:rFonts w:asciiTheme="majorHAnsi" w:eastAsia="Times New Roman" w:hAnsiTheme="majorHAnsi" w:cstheme="majorHAnsi"/>
          <w:color w:val="111111"/>
          <w:sz w:val="20"/>
          <w:szCs w:val="20"/>
          <w:lang w:eastAsia="en-GB"/>
        </w:rPr>
        <w:t xml:space="preserve"> </w:t>
      </w:r>
      <w:r w:rsidR="00D667DA">
        <w:rPr>
          <w:rFonts w:asciiTheme="majorHAnsi" w:eastAsia="Times New Roman" w:hAnsiTheme="majorHAnsi" w:cstheme="majorHAnsi"/>
          <w:color w:val="111111"/>
          <w:sz w:val="20"/>
          <w:szCs w:val="20"/>
          <w:lang w:eastAsia="en-GB"/>
        </w:rPr>
        <w:t xml:space="preserve">captures </w:t>
      </w:r>
      <w:r w:rsidR="004A1710">
        <w:rPr>
          <w:rFonts w:asciiTheme="majorHAnsi" w:eastAsia="Times New Roman" w:hAnsiTheme="majorHAnsi" w:cstheme="majorHAnsi"/>
          <w:color w:val="111111"/>
          <w:sz w:val="20"/>
          <w:szCs w:val="20"/>
          <w:lang w:eastAsia="en-GB"/>
        </w:rPr>
        <w:t xml:space="preserve">an </w:t>
      </w:r>
      <w:r w:rsidRPr="004A1710">
        <w:rPr>
          <w:rFonts w:asciiTheme="majorHAnsi" w:eastAsia="Times New Roman" w:hAnsiTheme="majorHAnsi" w:cstheme="majorHAnsi"/>
          <w:color w:val="111111"/>
          <w:sz w:val="20"/>
          <w:szCs w:val="20"/>
          <w:lang w:eastAsia="en-GB"/>
        </w:rPr>
        <w:t>opponent’s raja on his “throne square”</w:t>
      </w:r>
      <w:r w:rsidR="004A1710">
        <w:rPr>
          <w:rFonts w:asciiTheme="majorHAnsi" w:eastAsia="Times New Roman" w:hAnsiTheme="majorHAnsi" w:cstheme="majorHAnsi"/>
          <w:color w:val="111111"/>
          <w:sz w:val="20"/>
          <w:szCs w:val="20"/>
          <w:lang w:eastAsia="en-GB"/>
        </w:rPr>
        <w:t xml:space="preserve">; if </w:t>
      </w:r>
      <w:r w:rsidR="00D667DA">
        <w:rPr>
          <w:rFonts w:asciiTheme="majorHAnsi" w:eastAsia="Times New Roman" w:hAnsiTheme="majorHAnsi" w:cstheme="majorHAnsi"/>
          <w:color w:val="111111"/>
          <w:sz w:val="20"/>
          <w:szCs w:val="20"/>
          <w:lang w:eastAsia="en-GB"/>
        </w:rPr>
        <w:t>capture</w:t>
      </w:r>
      <w:r w:rsidR="004A1710">
        <w:rPr>
          <w:rFonts w:asciiTheme="majorHAnsi" w:eastAsia="Times New Roman" w:hAnsiTheme="majorHAnsi" w:cstheme="majorHAnsi"/>
          <w:color w:val="111111"/>
          <w:sz w:val="20"/>
          <w:szCs w:val="20"/>
          <w:lang w:eastAsia="en-GB"/>
        </w:rPr>
        <w:t>d by a raja entering the square, the point for entering the square is scored separately.</w:t>
      </w:r>
    </w:p>
    <w:p w14:paraId="37BA55CA" w14:textId="53A5400E" w:rsidR="00BE7968" w:rsidRPr="00745D27" w:rsidRDefault="00BE7968" w:rsidP="00057085">
      <w:pPr>
        <w:pStyle w:val="ListParagraph"/>
        <w:numPr>
          <w:ilvl w:val="0"/>
          <w:numId w:val="7"/>
        </w:numPr>
        <w:rPr>
          <w:rFonts w:asciiTheme="majorHAnsi" w:eastAsia="Times New Roman" w:hAnsiTheme="majorHAnsi" w:cstheme="majorHAnsi"/>
          <w:color w:val="111111"/>
          <w:sz w:val="20"/>
          <w:szCs w:val="20"/>
          <w:lang w:eastAsia="en-GB"/>
        </w:rPr>
      </w:pPr>
      <w:r w:rsidRPr="00745D27">
        <w:rPr>
          <w:rFonts w:asciiTheme="majorHAnsi" w:eastAsia="Times New Roman" w:hAnsiTheme="majorHAnsi" w:cstheme="majorHAnsi"/>
          <w:color w:val="111111"/>
          <w:sz w:val="20"/>
          <w:szCs w:val="20"/>
          <w:lang w:eastAsia="en-GB"/>
        </w:rPr>
        <w:t xml:space="preserve">If one player commands allied pieces and two enemy rajahs were </w:t>
      </w:r>
      <w:r w:rsidR="00D667DA">
        <w:rPr>
          <w:rFonts w:asciiTheme="majorHAnsi" w:eastAsia="Times New Roman" w:hAnsiTheme="majorHAnsi" w:cstheme="majorHAnsi"/>
          <w:color w:val="111111"/>
          <w:sz w:val="20"/>
          <w:szCs w:val="20"/>
          <w:lang w:eastAsia="en-GB"/>
        </w:rPr>
        <w:t>capture</w:t>
      </w:r>
      <w:r w:rsidRPr="00745D27">
        <w:rPr>
          <w:rFonts w:asciiTheme="majorHAnsi" w:eastAsia="Times New Roman" w:hAnsiTheme="majorHAnsi" w:cstheme="majorHAnsi"/>
          <w:color w:val="111111"/>
          <w:sz w:val="20"/>
          <w:szCs w:val="20"/>
          <w:lang w:eastAsia="en-GB"/>
        </w:rPr>
        <w:t>d, we say this player “created the empire”. A team of this player is earned with:</w:t>
      </w:r>
      <w:r w:rsidRPr="00745D27">
        <w:rPr>
          <w:rFonts w:asciiTheme="majorHAnsi" w:eastAsia="Times New Roman" w:hAnsiTheme="majorHAnsi" w:cstheme="majorHAnsi"/>
          <w:color w:val="111111"/>
          <w:sz w:val="20"/>
          <w:szCs w:val="20"/>
          <w:lang w:eastAsia="en-GB"/>
        </w:rPr>
        <w:br/>
        <w:t>– 1 point for creating the empire,</w:t>
      </w:r>
      <w:r w:rsidRPr="00745D27">
        <w:rPr>
          <w:rFonts w:asciiTheme="majorHAnsi" w:eastAsia="Times New Roman" w:hAnsiTheme="majorHAnsi" w:cstheme="majorHAnsi"/>
          <w:color w:val="111111"/>
          <w:sz w:val="20"/>
          <w:szCs w:val="20"/>
          <w:lang w:eastAsia="en-GB"/>
        </w:rPr>
        <w:br/>
        <w:t>– 2 points, if player created the empire and killed the last standing enemy rajah,</w:t>
      </w:r>
      <w:r w:rsidRPr="00745D27">
        <w:rPr>
          <w:rFonts w:asciiTheme="majorHAnsi" w:eastAsia="Times New Roman" w:hAnsiTheme="majorHAnsi" w:cstheme="majorHAnsi"/>
          <w:color w:val="111111"/>
          <w:sz w:val="20"/>
          <w:szCs w:val="20"/>
          <w:lang w:eastAsia="en-GB"/>
        </w:rPr>
        <w:br/>
        <w:t>– 4 points, if last standing enemy rajah was killed on a throne square.</w:t>
      </w:r>
    </w:p>
    <w:p w14:paraId="3E18F5A9" w14:textId="049B86F5" w:rsidR="009E6A9F" w:rsidRPr="004A1710" w:rsidRDefault="009E6A9F" w:rsidP="009E6A9F">
      <w:pPr>
        <w:pStyle w:val="Heading2"/>
        <w:rPr>
          <w:rFonts w:asciiTheme="minorHAnsi" w:hAnsiTheme="minorHAnsi" w:cstheme="minorHAnsi"/>
        </w:rPr>
      </w:pPr>
      <w:r>
        <w:rPr>
          <w:rFonts w:asciiTheme="minorHAnsi" w:hAnsiTheme="minorHAnsi" w:cstheme="minorHAnsi"/>
        </w:rPr>
        <w:t>Game Endings</w:t>
      </w:r>
    </w:p>
    <w:p w14:paraId="7DFBBF84" w14:textId="180257A8" w:rsidR="00BE7968" w:rsidRPr="00057085" w:rsidRDefault="00BE7968" w:rsidP="00057085">
      <w:p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color w:val="111111"/>
          <w:sz w:val="20"/>
          <w:szCs w:val="20"/>
          <w:lang w:eastAsia="en-GB"/>
        </w:rPr>
        <w:t>If one player lost all his pieces, his partner plays alone to the end of the game.</w:t>
      </w:r>
    </w:p>
    <w:p w14:paraId="3DEF1EF1" w14:textId="641F427A" w:rsidR="00BE7968" w:rsidRPr="00057085" w:rsidRDefault="00BE7968" w:rsidP="00057085">
      <w:p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color w:val="111111"/>
          <w:sz w:val="20"/>
          <w:szCs w:val="20"/>
          <w:lang w:eastAsia="en-GB"/>
        </w:rPr>
        <w:t xml:space="preserve">If a player lost all pieces except a raja, he may </w:t>
      </w:r>
      <w:r w:rsidR="009E6A9F">
        <w:rPr>
          <w:rFonts w:asciiTheme="majorHAnsi" w:eastAsia="Times New Roman" w:hAnsiTheme="majorHAnsi" w:cstheme="majorHAnsi"/>
          <w:color w:val="111111"/>
          <w:sz w:val="20"/>
          <w:szCs w:val="20"/>
          <w:lang w:eastAsia="en-GB"/>
        </w:rPr>
        <w:t xml:space="preserve">(optionally) </w:t>
      </w:r>
      <w:r w:rsidRPr="00057085">
        <w:rPr>
          <w:rFonts w:asciiTheme="majorHAnsi" w:eastAsia="Times New Roman" w:hAnsiTheme="majorHAnsi" w:cstheme="majorHAnsi"/>
          <w:color w:val="111111"/>
          <w:sz w:val="20"/>
          <w:szCs w:val="20"/>
          <w:lang w:eastAsia="en-GB"/>
        </w:rPr>
        <w:t xml:space="preserve">end his game. No one will earn points for </w:t>
      </w:r>
      <w:r w:rsidR="009E6A9F">
        <w:rPr>
          <w:rFonts w:asciiTheme="majorHAnsi" w:eastAsia="Times New Roman" w:hAnsiTheme="majorHAnsi" w:cstheme="majorHAnsi"/>
          <w:color w:val="111111"/>
          <w:sz w:val="20"/>
          <w:szCs w:val="20"/>
          <w:lang w:eastAsia="en-GB"/>
        </w:rPr>
        <w:t xml:space="preserve">capturing </w:t>
      </w:r>
      <w:r w:rsidRPr="00057085">
        <w:rPr>
          <w:rFonts w:asciiTheme="majorHAnsi" w:eastAsia="Times New Roman" w:hAnsiTheme="majorHAnsi" w:cstheme="majorHAnsi"/>
          <w:color w:val="111111"/>
          <w:sz w:val="20"/>
          <w:szCs w:val="20"/>
          <w:lang w:eastAsia="en-GB"/>
        </w:rPr>
        <w:t>this raja.</w:t>
      </w:r>
    </w:p>
    <w:p w14:paraId="1982E449" w14:textId="2195CDA0" w:rsidR="00BE7968" w:rsidRDefault="00BE7968" w:rsidP="00057085">
      <w:pPr>
        <w:rPr>
          <w:rFonts w:asciiTheme="majorHAnsi" w:eastAsia="Times New Roman" w:hAnsiTheme="majorHAnsi" w:cstheme="majorHAnsi"/>
          <w:color w:val="111111"/>
          <w:sz w:val="20"/>
          <w:szCs w:val="20"/>
          <w:lang w:eastAsia="en-GB"/>
        </w:rPr>
      </w:pPr>
      <w:r w:rsidRPr="00057085">
        <w:rPr>
          <w:rFonts w:asciiTheme="majorHAnsi" w:eastAsia="Times New Roman" w:hAnsiTheme="majorHAnsi" w:cstheme="majorHAnsi"/>
          <w:color w:val="111111"/>
          <w:sz w:val="20"/>
          <w:szCs w:val="20"/>
          <w:lang w:eastAsia="en-GB"/>
        </w:rPr>
        <w:t>If only rajas remain on the board, the game is considered a draw. It’s called “</w:t>
      </w:r>
      <w:r w:rsidR="002D6CC2" w:rsidRPr="00057085">
        <w:rPr>
          <w:rFonts w:asciiTheme="majorHAnsi" w:eastAsia="Times New Roman" w:hAnsiTheme="majorHAnsi" w:cstheme="majorHAnsi"/>
          <w:color w:val="111111"/>
          <w:sz w:val="20"/>
          <w:szCs w:val="20"/>
          <w:lang w:eastAsia="en-GB"/>
        </w:rPr>
        <w:t>honourable</w:t>
      </w:r>
      <w:r w:rsidRPr="00057085">
        <w:rPr>
          <w:rFonts w:asciiTheme="majorHAnsi" w:eastAsia="Times New Roman" w:hAnsiTheme="majorHAnsi" w:cstheme="majorHAnsi"/>
          <w:color w:val="111111"/>
          <w:sz w:val="20"/>
          <w:szCs w:val="20"/>
          <w:lang w:eastAsia="en-GB"/>
        </w:rPr>
        <w:t xml:space="preserve"> peace”</w:t>
      </w:r>
      <w:r w:rsidR="009E6A9F">
        <w:rPr>
          <w:rFonts w:asciiTheme="majorHAnsi" w:eastAsia="Times New Roman" w:hAnsiTheme="majorHAnsi" w:cstheme="majorHAnsi"/>
          <w:color w:val="111111"/>
          <w:sz w:val="20"/>
          <w:szCs w:val="20"/>
          <w:lang w:eastAsia="en-GB"/>
        </w:rPr>
        <w:t>.</w:t>
      </w:r>
    </w:p>
    <w:p w14:paraId="7C1DF169" w14:textId="13222FF0" w:rsidR="009E6A9F" w:rsidRPr="009E6A9F" w:rsidRDefault="00D667DA" w:rsidP="00057085">
      <w:pPr>
        <w:rPr>
          <w:rFonts w:asciiTheme="majorHAnsi" w:eastAsia="Times New Roman" w:hAnsiTheme="majorHAnsi" w:cstheme="majorHAnsi"/>
          <w:b/>
          <w:bCs/>
          <w:i/>
          <w:iCs/>
          <w:color w:val="111111"/>
          <w:sz w:val="20"/>
          <w:szCs w:val="20"/>
          <w:lang w:eastAsia="en-GB"/>
        </w:rPr>
      </w:pPr>
      <w:r>
        <w:rPr>
          <w:rFonts w:asciiTheme="majorHAnsi" w:eastAsia="Times New Roman" w:hAnsiTheme="majorHAnsi" w:cstheme="majorHAnsi"/>
          <w:b/>
          <w:bCs/>
          <w:i/>
          <w:iCs/>
          <w:color w:val="111111"/>
          <w:sz w:val="20"/>
          <w:szCs w:val="20"/>
          <w:lang w:eastAsia="en-GB"/>
        </w:rPr>
        <w:t>I</w:t>
      </w:r>
      <w:r w:rsidR="009E6A9F" w:rsidRPr="009E6A9F">
        <w:rPr>
          <w:rFonts w:asciiTheme="majorHAnsi" w:eastAsia="Times New Roman" w:hAnsiTheme="majorHAnsi" w:cstheme="majorHAnsi"/>
          <w:b/>
          <w:bCs/>
          <w:i/>
          <w:iCs/>
          <w:color w:val="111111"/>
          <w:sz w:val="20"/>
          <w:szCs w:val="20"/>
          <w:lang w:eastAsia="en-GB"/>
        </w:rPr>
        <w:t xml:space="preserve">f only one team has pieces left on the board, that team </w:t>
      </w:r>
      <w:r w:rsidR="002D6CC2" w:rsidRPr="009E6A9F">
        <w:rPr>
          <w:rFonts w:asciiTheme="majorHAnsi" w:eastAsia="Times New Roman" w:hAnsiTheme="majorHAnsi" w:cstheme="majorHAnsi"/>
          <w:b/>
          <w:bCs/>
          <w:i/>
          <w:iCs/>
          <w:color w:val="111111"/>
          <w:sz w:val="20"/>
          <w:szCs w:val="20"/>
          <w:lang w:eastAsia="en-GB"/>
        </w:rPr>
        <w:t>wins,</w:t>
      </w:r>
      <w:r w:rsidR="009E6A9F" w:rsidRPr="009E6A9F">
        <w:rPr>
          <w:rFonts w:asciiTheme="majorHAnsi" w:eastAsia="Times New Roman" w:hAnsiTheme="majorHAnsi" w:cstheme="majorHAnsi"/>
          <w:b/>
          <w:bCs/>
          <w:i/>
          <w:iCs/>
          <w:color w:val="111111"/>
          <w:sz w:val="20"/>
          <w:szCs w:val="20"/>
          <w:lang w:eastAsia="en-GB"/>
        </w:rPr>
        <w:t xml:space="preserve"> and the points are disregarded.</w:t>
      </w:r>
    </w:p>
    <w:sectPr w:rsidR="009E6A9F" w:rsidRPr="009E6A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70126D"/>
    <w:multiLevelType w:val="multilevel"/>
    <w:tmpl w:val="166C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8D4E72"/>
    <w:multiLevelType w:val="multilevel"/>
    <w:tmpl w:val="83EC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C95525C"/>
    <w:multiLevelType w:val="multilevel"/>
    <w:tmpl w:val="BEF6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312826"/>
    <w:multiLevelType w:val="multilevel"/>
    <w:tmpl w:val="DE6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4879A0"/>
    <w:multiLevelType w:val="hybridMultilevel"/>
    <w:tmpl w:val="740C5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A210BEA"/>
    <w:multiLevelType w:val="multilevel"/>
    <w:tmpl w:val="8522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46A3B68"/>
    <w:multiLevelType w:val="hybridMultilevel"/>
    <w:tmpl w:val="4DA882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BF567E9"/>
    <w:multiLevelType w:val="multilevel"/>
    <w:tmpl w:val="2460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312176">
    <w:abstractNumId w:val="2"/>
  </w:num>
  <w:num w:numId="2" w16cid:durableId="348526617">
    <w:abstractNumId w:val="5"/>
  </w:num>
  <w:num w:numId="3" w16cid:durableId="980772531">
    <w:abstractNumId w:val="3"/>
  </w:num>
  <w:num w:numId="4" w16cid:durableId="868681457">
    <w:abstractNumId w:val="0"/>
  </w:num>
  <w:num w:numId="5" w16cid:durableId="1759280731">
    <w:abstractNumId w:val="1"/>
  </w:num>
  <w:num w:numId="6" w16cid:durableId="967049453">
    <w:abstractNumId w:val="7"/>
  </w:num>
  <w:num w:numId="7" w16cid:durableId="1512187110">
    <w:abstractNumId w:val="4"/>
  </w:num>
  <w:num w:numId="8" w16cid:durableId="11600045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968"/>
    <w:rsid w:val="00044638"/>
    <w:rsid w:val="00057085"/>
    <w:rsid w:val="000C426D"/>
    <w:rsid w:val="002121CC"/>
    <w:rsid w:val="002D6CC2"/>
    <w:rsid w:val="003727AF"/>
    <w:rsid w:val="003C6730"/>
    <w:rsid w:val="00447284"/>
    <w:rsid w:val="004A1710"/>
    <w:rsid w:val="006B53B4"/>
    <w:rsid w:val="006D20F9"/>
    <w:rsid w:val="00745D27"/>
    <w:rsid w:val="00764333"/>
    <w:rsid w:val="008C5E0F"/>
    <w:rsid w:val="009E6A9F"/>
    <w:rsid w:val="009F3B39"/>
    <w:rsid w:val="00A41E74"/>
    <w:rsid w:val="00AC60CA"/>
    <w:rsid w:val="00AD0A8F"/>
    <w:rsid w:val="00AD2011"/>
    <w:rsid w:val="00AE1AFF"/>
    <w:rsid w:val="00BA7990"/>
    <w:rsid w:val="00BE7968"/>
    <w:rsid w:val="00C816D7"/>
    <w:rsid w:val="00D65C56"/>
    <w:rsid w:val="00D667DA"/>
    <w:rsid w:val="00F46F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5D3D3"/>
  <w15:chartTrackingRefBased/>
  <w15:docId w15:val="{E0056C03-6566-403C-B67F-D110D128A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0CA"/>
  </w:style>
  <w:style w:type="paragraph" w:styleId="Heading1">
    <w:name w:val="heading 1"/>
    <w:basedOn w:val="Normal"/>
    <w:link w:val="Heading1Char"/>
    <w:uiPriority w:val="9"/>
    <w:qFormat/>
    <w:rsid w:val="00BE796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BE7968"/>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BE796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BE7968"/>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968"/>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BE7968"/>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E7968"/>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BE7968"/>
    <w:rPr>
      <w:rFonts w:ascii="Times New Roman" w:eastAsia="Times New Roman" w:hAnsi="Times New Roman" w:cs="Times New Roman"/>
      <w:b/>
      <w:bCs/>
      <w:sz w:val="24"/>
      <w:szCs w:val="24"/>
      <w:lang w:eastAsia="en-GB"/>
    </w:rPr>
  </w:style>
  <w:style w:type="character" w:styleId="Hyperlink">
    <w:name w:val="Hyperlink"/>
    <w:basedOn w:val="DefaultParagraphFont"/>
    <w:uiPriority w:val="99"/>
    <w:semiHidden/>
    <w:unhideWhenUsed/>
    <w:rsid w:val="00BE7968"/>
    <w:rPr>
      <w:color w:val="0000FF"/>
      <w:u w:val="single"/>
    </w:rPr>
  </w:style>
  <w:style w:type="paragraph" w:customStyle="1" w:styleId="site-description">
    <w:name w:val="site-description"/>
    <w:basedOn w:val="Normal"/>
    <w:rsid w:val="00BE796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ageitem">
    <w:name w:val="page_item"/>
    <w:basedOn w:val="Normal"/>
    <w:rsid w:val="00BE796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posted-on">
    <w:name w:val="posted-on"/>
    <w:basedOn w:val="DefaultParagraphFont"/>
    <w:rsid w:val="00BE7968"/>
  </w:style>
  <w:style w:type="character" w:customStyle="1" w:styleId="byline">
    <w:name w:val="byline"/>
    <w:basedOn w:val="DefaultParagraphFont"/>
    <w:rsid w:val="00BE7968"/>
  </w:style>
  <w:style w:type="character" w:customStyle="1" w:styleId="author">
    <w:name w:val="author"/>
    <w:basedOn w:val="DefaultParagraphFont"/>
    <w:rsid w:val="00BE7968"/>
  </w:style>
  <w:style w:type="character" w:customStyle="1" w:styleId="cat-links">
    <w:name w:val="cat-links"/>
    <w:basedOn w:val="DefaultParagraphFont"/>
    <w:rsid w:val="00BE7968"/>
  </w:style>
  <w:style w:type="paragraph" w:styleId="NormalWeb">
    <w:name w:val="Normal (Web)"/>
    <w:basedOn w:val="Normal"/>
    <w:uiPriority w:val="99"/>
    <w:semiHidden/>
    <w:unhideWhenUsed/>
    <w:rsid w:val="00BE796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E7968"/>
    <w:rPr>
      <w:b/>
      <w:bCs/>
    </w:rPr>
  </w:style>
  <w:style w:type="character" w:styleId="Emphasis">
    <w:name w:val="Emphasis"/>
    <w:basedOn w:val="DefaultParagraphFont"/>
    <w:uiPriority w:val="20"/>
    <w:qFormat/>
    <w:rsid w:val="00BE7968"/>
    <w:rPr>
      <w:i/>
      <w:iCs/>
    </w:rPr>
  </w:style>
  <w:style w:type="character" w:customStyle="1" w:styleId="mw-headline">
    <w:name w:val="mw-headline"/>
    <w:basedOn w:val="DefaultParagraphFont"/>
    <w:rsid w:val="00BE7968"/>
  </w:style>
  <w:style w:type="paragraph" w:customStyle="1" w:styleId="share-twitter">
    <w:name w:val="share-twitter"/>
    <w:basedOn w:val="Normal"/>
    <w:rsid w:val="00BE796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share-facebook">
    <w:name w:val="share-facebook"/>
    <w:basedOn w:val="Normal"/>
    <w:rsid w:val="00BE796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share-end">
    <w:name w:val="share-end"/>
    <w:basedOn w:val="Normal"/>
    <w:rsid w:val="00BE796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loading">
    <w:name w:val="loading"/>
    <w:basedOn w:val="DefaultParagraphFont"/>
    <w:rsid w:val="00BE7968"/>
  </w:style>
  <w:style w:type="paragraph" w:customStyle="1" w:styleId="jp-relatedposts-post">
    <w:name w:val="jp-relatedposts-post"/>
    <w:basedOn w:val="Normal"/>
    <w:rsid w:val="00BE796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jp-relatedposts-post-title">
    <w:name w:val="jp-relatedposts-post-title"/>
    <w:basedOn w:val="DefaultParagraphFont"/>
    <w:rsid w:val="00BE7968"/>
  </w:style>
  <w:style w:type="character" w:customStyle="1" w:styleId="jp-relatedposts-post-context">
    <w:name w:val="jp-relatedposts-post-context"/>
    <w:basedOn w:val="DefaultParagraphFont"/>
    <w:rsid w:val="00BE7968"/>
  </w:style>
  <w:style w:type="character" w:customStyle="1" w:styleId="tags-links">
    <w:name w:val="tags-links"/>
    <w:basedOn w:val="DefaultParagraphFont"/>
    <w:rsid w:val="00BE7968"/>
  </w:style>
  <w:style w:type="character" w:customStyle="1" w:styleId="meta-nav">
    <w:name w:val="meta-nav"/>
    <w:basedOn w:val="DefaultParagraphFont"/>
    <w:rsid w:val="00BE7968"/>
  </w:style>
  <w:style w:type="paragraph" w:styleId="z-TopofForm">
    <w:name w:val="HTML Top of Form"/>
    <w:basedOn w:val="Normal"/>
    <w:next w:val="Normal"/>
    <w:link w:val="z-TopofFormChar"/>
    <w:hidden/>
    <w:uiPriority w:val="99"/>
    <w:semiHidden/>
    <w:unhideWhenUsed/>
    <w:rsid w:val="00BE7968"/>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BE7968"/>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BE7968"/>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BE7968"/>
    <w:rPr>
      <w:rFonts w:ascii="Arial" w:eastAsia="Times New Roman" w:hAnsi="Arial" w:cs="Arial"/>
      <w:vanish/>
      <w:sz w:val="16"/>
      <w:szCs w:val="16"/>
      <w:lang w:eastAsia="en-GB"/>
    </w:rPr>
  </w:style>
  <w:style w:type="character" w:customStyle="1" w:styleId="screen-reader-text">
    <w:name w:val="screen-reader-text"/>
    <w:basedOn w:val="DefaultParagraphFont"/>
    <w:rsid w:val="00BE7968"/>
  </w:style>
  <w:style w:type="paragraph" w:styleId="Title">
    <w:name w:val="Title"/>
    <w:basedOn w:val="Normal"/>
    <w:next w:val="Normal"/>
    <w:link w:val="TitleChar"/>
    <w:uiPriority w:val="10"/>
    <w:qFormat/>
    <w:rsid w:val="00BE796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968"/>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C60CA"/>
    <w:pPr>
      <w:ind w:left="720"/>
      <w:contextualSpacing/>
    </w:pPr>
  </w:style>
  <w:style w:type="table" w:styleId="TableGrid">
    <w:name w:val="Table Grid"/>
    <w:basedOn w:val="TableNormal"/>
    <w:uiPriority w:val="39"/>
    <w:rsid w:val="00A41E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215036">
      <w:bodyDiv w:val="1"/>
      <w:marLeft w:val="0"/>
      <w:marRight w:val="0"/>
      <w:marTop w:val="0"/>
      <w:marBottom w:val="0"/>
      <w:divBdr>
        <w:top w:val="none" w:sz="0" w:space="0" w:color="auto"/>
        <w:left w:val="none" w:sz="0" w:space="0" w:color="auto"/>
        <w:bottom w:val="none" w:sz="0" w:space="0" w:color="auto"/>
        <w:right w:val="none" w:sz="0" w:space="0" w:color="auto"/>
      </w:divBdr>
      <w:divsChild>
        <w:div w:id="1668433474">
          <w:marLeft w:val="0"/>
          <w:marRight w:val="0"/>
          <w:marTop w:val="0"/>
          <w:marBottom w:val="0"/>
          <w:divBdr>
            <w:top w:val="none" w:sz="0" w:space="0" w:color="auto"/>
            <w:left w:val="none" w:sz="0" w:space="0" w:color="auto"/>
            <w:bottom w:val="none" w:sz="0" w:space="0" w:color="auto"/>
            <w:right w:val="none" w:sz="0" w:space="0" w:color="auto"/>
          </w:divBdr>
        </w:div>
        <w:div w:id="1845896239">
          <w:marLeft w:val="0"/>
          <w:marRight w:val="0"/>
          <w:marTop w:val="0"/>
          <w:marBottom w:val="0"/>
          <w:divBdr>
            <w:top w:val="none" w:sz="0" w:space="0" w:color="auto"/>
            <w:left w:val="none" w:sz="0" w:space="0" w:color="auto"/>
            <w:bottom w:val="none" w:sz="0" w:space="0" w:color="auto"/>
            <w:right w:val="none" w:sz="0" w:space="0" w:color="auto"/>
          </w:divBdr>
        </w:div>
        <w:div w:id="1470244368">
          <w:marLeft w:val="0"/>
          <w:marRight w:val="0"/>
          <w:marTop w:val="0"/>
          <w:marBottom w:val="0"/>
          <w:divBdr>
            <w:top w:val="none" w:sz="0" w:space="0" w:color="auto"/>
            <w:left w:val="none" w:sz="0" w:space="0" w:color="auto"/>
            <w:bottom w:val="none" w:sz="0" w:space="0" w:color="auto"/>
            <w:right w:val="none" w:sz="0" w:space="0" w:color="auto"/>
          </w:divBdr>
          <w:divsChild>
            <w:div w:id="1474056133">
              <w:marLeft w:val="0"/>
              <w:marRight w:val="-3749"/>
              <w:marTop w:val="0"/>
              <w:marBottom w:val="0"/>
              <w:divBdr>
                <w:top w:val="none" w:sz="0" w:space="0" w:color="auto"/>
                <w:left w:val="none" w:sz="0" w:space="0" w:color="auto"/>
                <w:bottom w:val="none" w:sz="0" w:space="0" w:color="auto"/>
                <w:right w:val="none" w:sz="0" w:space="0" w:color="auto"/>
              </w:divBdr>
              <w:divsChild>
                <w:div w:id="753405417">
                  <w:marLeft w:val="0"/>
                  <w:marRight w:val="0"/>
                  <w:marTop w:val="0"/>
                  <w:marBottom w:val="0"/>
                  <w:divBdr>
                    <w:top w:val="none" w:sz="0" w:space="0" w:color="auto"/>
                    <w:left w:val="none" w:sz="0" w:space="0" w:color="auto"/>
                    <w:bottom w:val="none" w:sz="0" w:space="0" w:color="auto"/>
                    <w:right w:val="none" w:sz="0" w:space="0" w:color="auto"/>
                  </w:divBdr>
                  <w:divsChild>
                    <w:div w:id="1111317129">
                      <w:marLeft w:val="0"/>
                      <w:marRight w:val="0"/>
                      <w:marTop w:val="300"/>
                      <w:marBottom w:val="0"/>
                      <w:divBdr>
                        <w:top w:val="single" w:sz="6" w:space="15" w:color="DDDDDD"/>
                        <w:left w:val="none" w:sz="0" w:space="0" w:color="auto"/>
                        <w:bottom w:val="none" w:sz="0" w:space="0" w:color="auto"/>
                        <w:right w:val="none" w:sz="0" w:space="0" w:color="auto"/>
                      </w:divBdr>
                    </w:div>
                    <w:div w:id="1354187151">
                      <w:marLeft w:val="0"/>
                      <w:marRight w:val="0"/>
                      <w:marTop w:val="750"/>
                      <w:marBottom w:val="0"/>
                      <w:divBdr>
                        <w:top w:val="none" w:sz="0" w:space="0" w:color="auto"/>
                        <w:left w:val="none" w:sz="0" w:space="0" w:color="auto"/>
                        <w:bottom w:val="none" w:sz="0" w:space="0" w:color="auto"/>
                        <w:right w:val="none" w:sz="0" w:space="0" w:color="auto"/>
                      </w:divBdr>
                      <w:divsChild>
                        <w:div w:id="1162621163">
                          <w:marLeft w:val="0"/>
                          <w:marRight w:val="0"/>
                          <w:marTop w:val="0"/>
                          <w:marBottom w:val="0"/>
                          <w:divBdr>
                            <w:top w:val="none" w:sz="0" w:space="0" w:color="auto"/>
                            <w:left w:val="none" w:sz="0" w:space="0" w:color="auto"/>
                            <w:bottom w:val="none" w:sz="0" w:space="0" w:color="auto"/>
                            <w:right w:val="none" w:sz="0" w:space="0" w:color="auto"/>
                          </w:divBdr>
                          <w:divsChild>
                            <w:div w:id="567376865">
                              <w:marLeft w:val="0"/>
                              <w:marRight w:val="0"/>
                              <w:marTop w:val="0"/>
                              <w:marBottom w:val="0"/>
                              <w:divBdr>
                                <w:top w:val="none" w:sz="0" w:space="0" w:color="auto"/>
                                <w:left w:val="none" w:sz="0" w:space="0" w:color="auto"/>
                                <w:bottom w:val="none" w:sz="0" w:space="0" w:color="auto"/>
                                <w:right w:val="none" w:sz="0" w:space="0" w:color="auto"/>
                              </w:divBdr>
                              <w:divsChild>
                                <w:div w:id="392579185">
                                  <w:marLeft w:val="0"/>
                                  <w:marRight w:val="0"/>
                                  <w:marTop w:val="0"/>
                                  <w:marBottom w:val="240"/>
                                  <w:divBdr>
                                    <w:top w:val="none" w:sz="0" w:space="0" w:color="auto"/>
                                    <w:left w:val="none" w:sz="0" w:space="0" w:color="auto"/>
                                    <w:bottom w:val="none" w:sz="0" w:space="0" w:color="auto"/>
                                    <w:right w:val="none" w:sz="0" w:space="0" w:color="auto"/>
                                  </w:divBdr>
                                  <w:divsChild>
                                    <w:div w:id="162746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2342">
                              <w:marLeft w:val="0"/>
                              <w:marRight w:val="0"/>
                              <w:marTop w:val="0"/>
                              <w:marBottom w:val="0"/>
                              <w:divBdr>
                                <w:top w:val="none" w:sz="0" w:space="0" w:color="auto"/>
                                <w:left w:val="none" w:sz="0" w:space="0" w:color="auto"/>
                                <w:bottom w:val="none" w:sz="0" w:space="0" w:color="auto"/>
                                <w:right w:val="none" w:sz="0" w:space="0" w:color="auto"/>
                              </w:divBdr>
                              <w:divsChild>
                                <w:div w:id="259683211">
                                  <w:marLeft w:val="0"/>
                                  <w:marRight w:val="0"/>
                                  <w:marTop w:val="0"/>
                                  <w:marBottom w:val="0"/>
                                  <w:divBdr>
                                    <w:top w:val="none" w:sz="0" w:space="0" w:color="auto"/>
                                    <w:left w:val="none" w:sz="0" w:space="0" w:color="auto"/>
                                    <w:bottom w:val="none" w:sz="0" w:space="0" w:color="auto"/>
                                    <w:right w:val="none" w:sz="0" w:space="0" w:color="auto"/>
                                  </w:divBdr>
                                </w:div>
                              </w:divsChild>
                            </w:div>
                            <w:div w:id="1117262424">
                              <w:marLeft w:val="0"/>
                              <w:marRight w:val="0"/>
                              <w:marTop w:val="240"/>
                              <w:marBottom w:val="240"/>
                              <w:divBdr>
                                <w:top w:val="none" w:sz="0" w:space="0" w:color="auto"/>
                                <w:left w:val="none" w:sz="0" w:space="0" w:color="auto"/>
                                <w:bottom w:val="none" w:sz="0" w:space="0" w:color="auto"/>
                                <w:right w:val="none" w:sz="0" w:space="0" w:color="auto"/>
                              </w:divBdr>
                              <w:divsChild>
                                <w:div w:id="8908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933609">
                  <w:marLeft w:val="0"/>
                  <w:marRight w:val="0"/>
                  <w:marTop w:val="0"/>
                  <w:marBottom w:val="0"/>
                  <w:divBdr>
                    <w:top w:val="none" w:sz="0" w:space="0" w:color="auto"/>
                    <w:left w:val="none" w:sz="0" w:space="0" w:color="auto"/>
                    <w:bottom w:val="none" w:sz="0" w:space="0" w:color="auto"/>
                    <w:right w:val="none" w:sz="0" w:space="0" w:color="auto"/>
                  </w:divBdr>
                </w:div>
                <w:div w:id="1637182751">
                  <w:marLeft w:val="0"/>
                  <w:marRight w:val="0"/>
                  <w:marTop w:val="0"/>
                  <w:marBottom w:val="0"/>
                  <w:divBdr>
                    <w:top w:val="none" w:sz="0" w:space="0" w:color="auto"/>
                    <w:left w:val="single" w:sz="6" w:space="0" w:color="DDDDDD"/>
                    <w:bottom w:val="single" w:sz="6" w:space="0" w:color="DDDDDD"/>
                    <w:right w:val="single" w:sz="6" w:space="0" w:color="DDDDDD"/>
                  </w:divBdr>
                  <w:divsChild>
                    <w:div w:id="2040079615">
                      <w:marLeft w:val="0"/>
                      <w:marRight w:val="0"/>
                      <w:marTop w:val="0"/>
                      <w:marBottom w:val="0"/>
                      <w:divBdr>
                        <w:top w:val="none" w:sz="0" w:space="0" w:color="auto"/>
                        <w:left w:val="none" w:sz="0" w:space="0" w:color="auto"/>
                        <w:bottom w:val="none" w:sz="0" w:space="0" w:color="auto"/>
                        <w:right w:val="none" w:sz="0" w:space="0" w:color="auto"/>
                      </w:divBdr>
                      <w:divsChild>
                        <w:div w:id="259996339">
                          <w:marLeft w:val="0"/>
                          <w:marRight w:val="0"/>
                          <w:marTop w:val="0"/>
                          <w:marBottom w:val="225"/>
                          <w:divBdr>
                            <w:top w:val="none" w:sz="0" w:space="0" w:color="auto"/>
                            <w:left w:val="none" w:sz="0" w:space="0" w:color="auto"/>
                            <w:bottom w:val="none" w:sz="0" w:space="0" w:color="auto"/>
                            <w:right w:val="none" w:sz="0" w:space="0" w:color="auto"/>
                          </w:divBdr>
                          <w:divsChild>
                            <w:div w:id="1277525224">
                              <w:marLeft w:val="0"/>
                              <w:marRight w:val="0"/>
                              <w:marTop w:val="0"/>
                              <w:marBottom w:val="0"/>
                              <w:divBdr>
                                <w:top w:val="none" w:sz="0" w:space="0" w:color="auto"/>
                                <w:left w:val="none" w:sz="0" w:space="0" w:color="auto"/>
                                <w:bottom w:val="none" w:sz="0" w:space="0" w:color="auto"/>
                                <w:right w:val="none" w:sz="0" w:space="0" w:color="auto"/>
                              </w:divBdr>
                              <w:divsChild>
                                <w:div w:id="52147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59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97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7</Pages>
  <Words>1548</Words>
  <Characters>8825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Kessler</dc:creator>
  <cp:keywords/>
  <dc:description/>
  <cp:lastModifiedBy>Brian Kessler</cp:lastModifiedBy>
  <cp:revision>10</cp:revision>
  <dcterms:created xsi:type="dcterms:W3CDTF">2022-10-22T11:29:00Z</dcterms:created>
  <dcterms:modified xsi:type="dcterms:W3CDTF">2022-11-04T06:35:00Z</dcterms:modified>
</cp:coreProperties>
</file>