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38A38" w14:textId="77777777" w:rsidR="000E2519" w:rsidRPr="009F5B86" w:rsidRDefault="000E2519" w:rsidP="00E33854">
      <w:pPr>
        <w:pStyle w:val="Textoindependiente"/>
        <w:spacing w:line="360" w:lineRule="auto"/>
        <w:ind w:right="840"/>
        <w:rPr>
          <w:rFonts w:ascii="Times New Roman" w:hAnsi="Times New Roman" w:cs="Times New Roman"/>
          <w:sz w:val="22"/>
          <w:szCs w:val="22"/>
        </w:rPr>
      </w:pPr>
    </w:p>
    <w:p w14:paraId="465571DC" w14:textId="77777777" w:rsidR="00E2163C" w:rsidRPr="009F5B86" w:rsidRDefault="00E2163C" w:rsidP="00E33854">
      <w:pPr>
        <w:spacing w:line="360" w:lineRule="auto"/>
        <w:ind w:right="840"/>
        <w:jc w:val="center"/>
        <w:rPr>
          <w:rFonts w:ascii="Times New Roman" w:hAnsi="Times New Roman" w:cs="Times New Roman"/>
          <w:b/>
        </w:rPr>
      </w:pPr>
      <w:r w:rsidRPr="009424AC">
        <w:rPr>
          <w:rFonts w:ascii="Times New Roman" w:hAnsi="Times New Roman" w:cs="Times New Roman"/>
          <w:b/>
          <w:highlight w:val="yellow"/>
        </w:rPr>
        <w:t>Persona Altamente Sensible y Posturografía: Valoración de resultados en una muestra de adultos de Punta Arenas.</w:t>
      </w:r>
    </w:p>
    <w:p w14:paraId="7FD570E9" w14:textId="77777777" w:rsidR="000E2519" w:rsidRPr="009F5B86" w:rsidRDefault="000E2519" w:rsidP="00E33854">
      <w:pPr>
        <w:pStyle w:val="Textoindependiente"/>
        <w:spacing w:line="360" w:lineRule="auto"/>
        <w:ind w:right="840"/>
        <w:rPr>
          <w:rFonts w:ascii="Times New Roman" w:hAnsi="Times New Roman" w:cs="Times New Roman"/>
          <w:sz w:val="22"/>
          <w:szCs w:val="22"/>
        </w:rPr>
      </w:pPr>
    </w:p>
    <w:p w14:paraId="397CECFC" w14:textId="1108F0F9" w:rsidR="00E2163C" w:rsidRPr="009F5B86" w:rsidRDefault="009F5B86" w:rsidP="0049082B">
      <w:pPr>
        <w:widowControl/>
        <w:autoSpaceDE/>
        <w:autoSpaceDN/>
        <w:spacing w:line="360" w:lineRule="auto"/>
        <w:ind w:right="840"/>
        <w:rPr>
          <w:rFonts w:ascii="Times New Roman" w:eastAsia="Arial" w:hAnsi="Times New Roman" w:cs="Times New Roman"/>
          <w:bCs/>
          <w:vertAlign w:val="superscript"/>
          <w:lang w:val="es" w:eastAsia="es-CL"/>
        </w:rPr>
      </w:pPr>
      <w:proofErr w:type="spellStart"/>
      <w:r w:rsidRPr="009F5B86">
        <w:rPr>
          <w:rFonts w:ascii="Times New Roman" w:eastAsia="Arial" w:hAnsi="Times New Roman" w:cs="Times New Roman"/>
          <w:bCs/>
          <w:lang w:val="es" w:eastAsia="es-CL"/>
        </w:rPr>
        <w:t>Leyla</w:t>
      </w:r>
      <w:proofErr w:type="spellEnd"/>
      <w:r w:rsidRPr="009F5B86">
        <w:rPr>
          <w:rFonts w:ascii="Times New Roman" w:eastAsia="Arial" w:hAnsi="Times New Roman" w:cs="Times New Roman"/>
          <w:bCs/>
          <w:lang w:val="es" w:eastAsia="es-CL"/>
        </w:rPr>
        <w:t xml:space="preserve"> Huirimilla</w:t>
      </w:r>
      <w:r w:rsidRPr="009F5B86">
        <w:rPr>
          <w:rFonts w:ascii="Times New Roman" w:eastAsia="Arial" w:hAnsi="Times New Roman" w:cs="Times New Roman"/>
          <w:bCs/>
          <w:vertAlign w:val="superscript"/>
          <w:lang w:val="es" w:eastAsia="es-CL"/>
        </w:rPr>
        <w:t>1</w:t>
      </w:r>
      <w:r w:rsidRPr="009F5B86">
        <w:rPr>
          <w:rFonts w:ascii="Times New Roman" w:eastAsia="Arial" w:hAnsi="Times New Roman" w:cs="Times New Roman"/>
          <w:bCs/>
          <w:lang w:val="es" w:eastAsia="es-CL"/>
        </w:rPr>
        <w:t xml:space="preserve">, </w:t>
      </w:r>
      <w:r w:rsidRPr="009F5B86">
        <w:rPr>
          <w:rFonts w:ascii="Times New Roman" w:eastAsia="Arial" w:hAnsi="Times New Roman" w:cs="Times New Roman"/>
          <w:bCs/>
          <w:lang w:val="es" w:eastAsia="es-CL"/>
        </w:rPr>
        <w:t xml:space="preserve">Jonathan </w:t>
      </w:r>
      <w:proofErr w:type="spellStart"/>
      <w:r w:rsidRPr="009F5B86">
        <w:rPr>
          <w:rFonts w:ascii="Times New Roman" w:eastAsia="Arial" w:hAnsi="Times New Roman" w:cs="Times New Roman"/>
          <w:bCs/>
          <w:lang w:val="es" w:eastAsia="es-CL"/>
        </w:rPr>
        <w:t>Henriquez</w:t>
      </w:r>
      <w:proofErr w:type="spellEnd"/>
      <w:r w:rsidRPr="009F5B86">
        <w:rPr>
          <w:rFonts w:ascii="Times New Roman" w:eastAsia="Arial" w:hAnsi="Times New Roman" w:cs="Times New Roman"/>
          <w:bCs/>
          <w:lang w:val="es" w:eastAsia="es-CL"/>
        </w:rPr>
        <w:t xml:space="preserve"> Luhr</w:t>
      </w:r>
      <w:r w:rsidRPr="009F5B86">
        <w:rPr>
          <w:rFonts w:ascii="Times New Roman" w:eastAsia="Arial" w:hAnsi="Times New Roman" w:cs="Times New Roman"/>
          <w:bCs/>
          <w:vertAlign w:val="superscript"/>
          <w:lang w:val="es" w:eastAsia="es-CL"/>
        </w:rPr>
        <w:t>1,2</w:t>
      </w:r>
      <w:r w:rsidRPr="009F5B86">
        <w:rPr>
          <w:rFonts w:ascii="Times New Roman" w:eastAsia="Arial" w:hAnsi="Times New Roman" w:cs="Times New Roman"/>
          <w:bCs/>
          <w:lang w:val="es" w:eastAsia="es-CL"/>
        </w:rPr>
        <w:t xml:space="preserve">, </w:t>
      </w:r>
      <w:proofErr w:type="spellStart"/>
      <w:r w:rsidR="0075510B">
        <w:rPr>
          <w:rFonts w:ascii="Times New Roman" w:eastAsia="Arial" w:hAnsi="Times New Roman" w:cs="Times New Roman"/>
          <w:bCs/>
          <w:lang w:val="es" w:eastAsia="es-CL"/>
        </w:rPr>
        <w:t>Matias</w:t>
      </w:r>
      <w:proofErr w:type="spellEnd"/>
      <w:r w:rsidR="0075510B">
        <w:rPr>
          <w:rFonts w:ascii="Times New Roman" w:eastAsia="Arial" w:hAnsi="Times New Roman" w:cs="Times New Roman"/>
          <w:bCs/>
          <w:lang w:val="es" w:eastAsia="es-CL"/>
        </w:rPr>
        <w:t xml:space="preserve"> Castillo-Aguilar</w:t>
      </w:r>
      <w:r w:rsidR="0075510B">
        <w:rPr>
          <w:rFonts w:ascii="Times New Roman" w:eastAsia="Arial" w:hAnsi="Times New Roman" w:cs="Times New Roman"/>
          <w:bCs/>
          <w:vertAlign w:val="superscript"/>
          <w:lang w:val="es" w:eastAsia="es-CL"/>
        </w:rPr>
        <w:t>1</w:t>
      </w:r>
      <w:r w:rsidR="0075510B">
        <w:rPr>
          <w:rFonts w:ascii="Times New Roman" w:eastAsia="Arial" w:hAnsi="Times New Roman" w:cs="Times New Roman"/>
          <w:bCs/>
          <w:lang w:val="es" w:eastAsia="es-CL"/>
        </w:rPr>
        <w:t xml:space="preserve">, </w:t>
      </w:r>
      <w:r w:rsidR="0049082B" w:rsidRPr="0049082B">
        <w:rPr>
          <w:rFonts w:ascii="Times New Roman" w:eastAsia="Arial" w:hAnsi="Times New Roman" w:cs="Times New Roman"/>
          <w:bCs/>
          <w:lang w:val="es" w:eastAsia="es-CL"/>
        </w:rPr>
        <w:t>Antonio Chacón</w:t>
      </w:r>
      <w:r w:rsidR="0049082B">
        <w:rPr>
          <w:rFonts w:ascii="Times New Roman" w:eastAsia="Arial" w:hAnsi="Times New Roman" w:cs="Times New Roman"/>
          <w:bCs/>
          <w:vertAlign w:val="superscript"/>
          <w:lang w:val="es" w:eastAsia="es-CL"/>
        </w:rPr>
        <w:t>3</w:t>
      </w:r>
      <w:r w:rsidR="0049082B">
        <w:rPr>
          <w:rFonts w:ascii="Times New Roman" w:eastAsia="Arial" w:hAnsi="Times New Roman" w:cs="Times New Roman"/>
          <w:bCs/>
          <w:lang w:val="es" w:eastAsia="es-CL"/>
        </w:rPr>
        <w:t xml:space="preserve">, </w:t>
      </w:r>
      <w:r w:rsidR="0049082B" w:rsidRPr="0049082B">
        <w:rPr>
          <w:rFonts w:ascii="Times New Roman" w:eastAsia="Arial" w:hAnsi="Times New Roman" w:cs="Times New Roman"/>
          <w:bCs/>
          <w:lang w:val="es" w:eastAsia="es-CL"/>
        </w:rPr>
        <w:t>Manuela Pérez-Chacón</w:t>
      </w:r>
      <w:r w:rsidR="0049082B">
        <w:rPr>
          <w:rFonts w:ascii="Times New Roman" w:eastAsia="Arial" w:hAnsi="Times New Roman" w:cs="Times New Roman"/>
          <w:bCs/>
          <w:vertAlign w:val="superscript"/>
          <w:lang w:val="es" w:eastAsia="es-CL"/>
        </w:rPr>
        <w:t>3</w:t>
      </w:r>
      <w:r w:rsidR="0049082B">
        <w:rPr>
          <w:rFonts w:ascii="Times New Roman" w:eastAsia="Arial" w:hAnsi="Times New Roman" w:cs="Times New Roman"/>
          <w:bCs/>
          <w:lang w:val="es" w:eastAsia="es-CL"/>
        </w:rPr>
        <w:t xml:space="preserve">, </w:t>
      </w:r>
      <w:r w:rsidR="00E2163C" w:rsidRPr="009F5B86">
        <w:rPr>
          <w:rFonts w:ascii="Times New Roman" w:eastAsia="Arial" w:hAnsi="Times New Roman" w:cs="Times New Roman"/>
          <w:bCs/>
          <w:lang w:val="es" w:eastAsia="es-CL"/>
        </w:rPr>
        <w:t>Cristian N</w:t>
      </w:r>
      <w:r>
        <w:rPr>
          <w:rFonts w:ascii="Times New Roman" w:eastAsia="Arial" w:hAnsi="Times New Roman" w:cs="Times New Roman"/>
          <w:bCs/>
          <w:lang w:val="es" w:eastAsia="es-CL"/>
        </w:rPr>
        <w:t>ú</w:t>
      </w:r>
      <w:r w:rsidR="00E2163C" w:rsidRPr="009F5B86">
        <w:rPr>
          <w:rFonts w:ascii="Times New Roman" w:eastAsia="Arial" w:hAnsi="Times New Roman" w:cs="Times New Roman"/>
          <w:bCs/>
          <w:lang w:val="es" w:eastAsia="es-CL"/>
        </w:rPr>
        <w:t>ñez</w:t>
      </w:r>
      <w:r>
        <w:rPr>
          <w:rFonts w:ascii="Times New Roman" w:eastAsia="Arial" w:hAnsi="Times New Roman" w:cs="Times New Roman"/>
          <w:bCs/>
          <w:lang w:val="es" w:eastAsia="es-CL"/>
        </w:rPr>
        <w:t>-</w:t>
      </w:r>
      <w:r w:rsidR="00E2163C" w:rsidRPr="009F5B86">
        <w:rPr>
          <w:rFonts w:ascii="Times New Roman" w:eastAsia="Arial" w:hAnsi="Times New Roman" w:cs="Times New Roman"/>
          <w:bCs/>
          <w:lang w:val="es" w:eastAsia="es-CL"/>
        </w:rPr>
        <w:t>Espinosa</w:t>
      </w:r>
      <w:r w:rsidRPr="009F5B86">
        <w:rPr>
          <w:rFonts w:ascii="Times New Roman" w:eastAsia="Arial" w:hAnsi="Times New Roman" w:cs="Times New Roman"/>
          <w:bCs/>
          <w:vertAlign w:val="superscript"/>
          <w:lang w:val="es" w:eastAsia="es-CL"/>
        </w:rPr>
        <w:t>1,4</w:t>
      </w:r>
    </w:p>
    <w:p w14:paraId="432C8B2C" w14:textId="77777777" w:rsidR="009F5B86" w:rsidRDefault="009F5B86" w:rsidP="00E33854">
      <w:pPr>
        <w:pStyle w:val="Afiliation"/>
        <w:ind w:right="840"/>
        <w:jc w:val="left"/>
      </w:pPr>
      <w:r>
        <w:rPr>
          <w:vertAlign w:val="superscript"/>
        </w:rPr>
        <w:t xml:space="preserve">1 </w:t>
      </w:r>
      <w:r>
        <w:t>Centro Asistencial de Docencia e Investigación (CADI-UMAG), Punta Arenas Chile.</w:t>
      </w:r>
    </w:p>
    <w:p w14:paraId="1EE3E716" w14:textId="0887A98B" w:rsidR="009F5B86" w:rsidRDefault="009F5B86" w:rsidP="00E33854">
      <w:pPr>
        <w:pStyle w:val="Afiliation"/>
        <w:ind w:right="840"/>
        <w:jc w:val="left"/>
        <w:rPr>
          <w:lang w:val="en-US"/>
        </w:rPr>
      </w:pPr>
      <w:r w:rsidRPr="00995012">
        <w:rPr>
          <w:vertAlign w:val="superscript"/>
          <w:lang w:val="en-US"/>
        </w:rPr>
        <w:t>2</w:t>
      </w:r>
      <w:r>
        <w:rPr>
          <w:vertAlign w:val="superscript"/>
          <w:lang w:val="en-US"/>
        </w:rPr>
        <w:t xml:space="preserve"> </w:t>
      </w:r>
      <w:r w:rsidRPr="00995012">
        <w:rPr>
          <w:lang w:val="en-US"/>
        </w:rPr>
        <w:t>Department of Psychology, Universidad de Magallanes, Punta Arenas, Chile.</w:t>
      </w:r>
    </w:p>
    <w:p w14:paraId="577FF6C9" w14:textId="0974EA71" w:rsidR="0049082B" w:rsidRPr="00995012" w:rsidRDefault="0049082B" w:rsidP="0049082B">
      <w:pPr>
        <w:pStyle w:val="Afiliation"/>
        <w:ind w:right="840"/>
        <w:rPr>
          <w:lang w:val="en-US"/>
        </w:rPr>
      </w:pPr>
      <w:r>
        <w:rPr>
          <w:vertAlign w:val="superscript"/>
          <w:lang w:val="en-US"/>
        </w:rPr>
        <w:t xml:space="preserve">3 </w:t>
      </w:r>
      <w:r w:rsidRPr="0049082B">
        <w:rPr>
          <w:lang w:val="en-US"/>
        </w:rPr>
        <w:t>International School of Doctoral Studies,</w:t>
      </w:r>
      <w:r>
        <w:rPr>
          <w:lang w:val="en-US"/>
        </w:rPr>
        <w:t xml:space="preserve"> </w:t>
      </w:r>
      <w:r w:rsidRPr="0049082B">
        <w:rPr>
          <w:lang w:val="en-US"/>
        </w:rPr>
        <w:t>University of Seville, Seville, Spain</w:t>
      </w:r>
    </w:p>
    <w:p w14:paraId="2C43A3C2" w14:textId="5D0E5237" w:rsidR="009F5B86" w:rsidRPr="00995012" w:rsidRDefault="0049082B" w:rsidP="00E33854">
      <w:pPr>
        <w:pStyle w:val="Afiliation"/>
        <w:ind w:right="840"/>
        <w:jc w:val="left"/>
        <w:rPr>
          <w:lang w:val="en-US"/>
        </w:rPr>
      </w:pPr>
      <w:r w:rsidRPr="0049082B">
        <w:rPr>
          <w:vertAlign w:val="superscript"/>
          <w:lang w:val="en-US"/>
        </w:rPr>
        <w:t>4</w:t>
      </w:r>
      <w:r w:rsidR="009F5B86" w:rsidRPr="00995012">
        <w:rPr>
          <w:lang w:val="en-US"/>
        </w:rPr>
        <w:t xml:space="preserve"> School of Medicine, University of</w:t>
      </w:r>
      <w:r w:rsidR="009F5B86">
        <w:rPr>
          <w:lang w:val="en-US"/>
        </w:rPr>
        <w:t xml:space="preserve"> </w:t>
      </w:r>
      <w:r w:rsidR="009F5B86" w:rsidRPr="00995012">
        <w:rPr>
          <w:lang w:val="en-US"/>
        </w:rPr>
        <w:t>Magallanes, Punta Arenas, Chile.</w:t>
      </w:r>
    </w:p>
    <w:p w14:paraId="1C2657AC" w14:textId="77777777" w:rsidR="000E2519" w:rsidRPr="009F5B86" w:rsidRDefault="000E2519" w:rsidP="00E33854">
      <w:pPr>
        <w:pStyle w:val="Textoindependiente"/>
        <w:spacing w:line="360" w:lineRule="auto"/>
        <w:ind w:right="840"/>
        <w:rPr>
          <w:rFonts w:ascii="Times New Roman" w:hAnsi="Times New Roman" w:cs="Times New Roman"/>
          <w:sz w:val="22"/>
          <w:szCs w:val="22"/>
          <w:lang w:val="en-US"/>
        </w:rPr>
      </w:pPr>
    </w:p>
    <w:p w14:paraId="56190C63" w14:textId="77777777" w:rsidR="000E2519" w:rsidRPr="009F5B86" w:rsidRDefault="000E2519" w:rsidP="00E33854">
      <w:pPr>
        <w:pStyle w:val="Textoindependiente"/>
        <w:spacing w:line="360" w:lineRule="auto"/>
        <w:ind w:right="840"/>
        <w:rPr>
          <w:rFonts w:ascii="Times New Roman" w:hAnsi="Times New Roman" w:cs="Times New Roman"/>
          <w:sz w:val="22"/>
          <w:szCs w:val="22"/>
          <w:lang w:val="en-US"/>
        </w:rPr>
      </w:pPr>
    </w:p>
    <w:p w14:paraId="19FD0D9B" w14:textId="77777777" w:rsidR="000E2519" w:rsidRPr="009F5B86" w:rsidRDefault="000E2519" w:rsidP="00E33854">
      <w:pPr>
        <w:spacing w:line="360" w:lineRule="auto"/>
        <w:ind w:right="840"/>
        <w:rPr>
          <w:rFonts w:ascii="Times New Roman" w:hAnsi="Times New Roman" w:cs="Times New Roman"/>
          <w:color w:val="FF0000"/>
          <w:lang w:val="en-US"/>
        </w:rPr>
        <w:sectPr w:rsidR="000E2519" w:rsidRPr="009F5B86" w:rsidSect="00E33854">
          <w:footerReference w:type="even" r:id="rId7"/>
          <w:footerReference w:type="default" r:id="rId8"/>
          <w:type w:val="continuous"/>
          <w:pgSz w:w="11890" w:h="15910"/>
          <w:pgMar w:top="620" w:right="560" w:bottom="800" w:left="1701" w:header="720" w:footer="603" w:gutter="0"/>
          <w:pgNumType w:start="8"/>
          <w:cols w:space="720"/>
        </w:sectPr>
      </w:pPr>
    </w:p>
    <w:p w14:paraId="052A10DD" w14:textId="5FC0AE3F" w:rsidR="000E2519" w:rsidRPr="009F5B86" w:rsidRDefault="008D4DBB" w:rsidP="00E33854">
      <w:pPr>
        <w:spacing w:line="360" w:lineRule="auto"/>
        <w:ind w:right="840"/>
        <w:rPr>
          <w:rFonts w:ascii="Times New Roman" w:hAnsi="Times New Roman" w:cs="Times New Roman"/>
        </w:rPr>
      </w:pPr>
      <w:r w:rsidRPr="009F5B86">
        <w:rPr>
          <w:rFonts w:ascii="Times New Roman" w:hAnsi="Times New Roman" w:cs="Times New Roman"/>
          <w:b/>
          <w:lang w:val="en-US"/>
        </w:rPr>
        <w:t xml:space="preserve"> </w:t>
      </w:r>
      <w:r w:rsidR="00A15A43" w:rsidRPr="009F5B86">
        <w:rPr>
          <w:rFonts w:ascii="Times New Roman" w:hAnsi="Times New Roman" w:cs="Times New Roman"/>
          <w:b/>
        </w:rPr>
        <w:t>Palabras clave:</w:t>
      </w:r>
      <w:r w:rsidRPr="009F5B86">
        <w:rPr>
          <w:rFonts w:ascii="Times New Roman" w:hAnsi="Times New Roman" w:cs="Times New Roman"/>
          <w:b/>
        </w:rPr>
        <w:t xml:space="preserve"> </w:t>
      </w:r>
      <w:r w:rsidR="00481935" w:rsidRPr="009F5B86">
        <w:rPr>
          <w:rFonts w:ascii="Times New Roman" w:hAnsi="Times New Roman" w:cs="Times New Roman"/>
          <w:highlight w:val="yellow"/>
        </w:rPr>
        <w:t>Sensibilidad</w:t>
      </w:r>
      <w:r w:rsidR="00A15A43" w:rsidRPr="009F5B86">
        <w:rPr>
          <w:rFonts w:ascii="Times New Roman" w:hAnsi="Times New Roman" w:cs="Times New Roman"/>
          <w:highlight w:val="yellow"/>
        </w:rPr>
        <w:t xml:space="preserve">. </w:t>
      </w:r>
      <w:r w:rsidR="00481935" w:rsidRPr="009F5B86">
        <w:rPr>
          <w:rFonts w:ascii="Times New Roman" w:hAnsi="Times New Roman" w:cs="Times New Roman"/>
          <w:highlight w:val="yellow"/>
        </w:rPr>
        <w:t>Equilibrio</w:t>
      </w:r>
      <w:r w:rsidR="00A15A43" w:rsidRPr="009F5B86">
        <w:rPr>
          <w:rFonts w:ascii="Times New Roman" w:hAnsi="Times New Roman" w:cs="Times New Roman"/>
          <w:highlight w:val="yellow"/>
        </w:rPr>
        <w:t xml:space="preserve">. </w:t>
      </w:r>
      <w:r w:rsidR="00481935" w:rsidRPr="009F5B86">
        <w:rPr>
          <w:rFonts w:ascii="Times New Roman" w:hAnsi="Times New Roman" w:cs="Times New Roman"/>
          <w:highlight w:val="yellow"/>
        </w:rPr>
        <w:t>Control postural</w:t>
      </w:r>
      <w:r w:rsidR="00A15A43" w:rsidRPr="009F5B86">
        <w:rPr>
          <w:rFonts w:ascii="Times New Roman" w:hAnsi="Times New Roman" w:cs="Times New Roman"/>
        </w:rPr>
        <w:t xml:space="preserve"> </w:t>
      </w:r>
    </w:p>
    <w:p w14:paraId="7DE990AF" w14:textId="046075B3" w:rsidR="009F5B86" w:rsidRPr="009F5B86" w:rsidRDefault="009F5B86" w:rsidP="00E33854">
      <w:pPr>
        <w:spacing w:line="360" w:lineRule="auto"/>
        <w:ind w:right="840"/>
        <w:rPr>
          <w:rFonts w:ascii="Times New Roman" w:hAnsi="Times New Roman" w:cs="Times New Roman"/>
          <w:b/>
        </w:rPr>
      </w:pPr>
    </w:p>
    <w:p w14:paraId="39D59AF1" w14:textId="481DAA4B" w:rsidR="000E2519" w:rsidRPr="009F5B86" w:rsidRDefault="000E2519" w:rsidP="00E33854">
      <w:pPr>
        <w:pStyle w:val="Textoindependiente"/>
        <w:spacing w:before="4" w:line="360" w:lineRule="auto"/>
        <w:ind w:right="840"/>
        <w:rPr>
          <w:rFonts w:ascii="Times New Roman" w:hAnsi="Times New Roman" w:cs="Times New Roman"/>
          <w:sz w:val="22"/>
          <w:szCs w:val="22"/>
        </w:rPr>
      </w:pPr>
    </w:p>
    <w:p w14:paraId="52A5F348" w14:textId="77777777" w:rsidR="000E2519" w:rsidRPr="009F5B86" w:rsidRDefault="00A15A43" w:rsidP="00E33854">
      <w:pPr>
        <w:spacing w:line="360" w:lineRule="auto"/>
        <w:ind w:right="840"/>
        <w:rPr>
          <w:rFonts w:ascii="Times New Roman" w:hAnsi="Times New Roman" w:cs="Times New Roman"/>
          <w:b/>
        </w:rPr>
      </w:pPr>
      <w:r w:rsidRPr="009F5B86">
        <w:rPr>
          <w:rFonts w:ascii="Times New Roman" w:hAnsi="Times New Roman" w:cs="Times New Roman"/>
          <w:b/>
        </w:rPr>
        <w:t>Resumen</w:t>
      </w:r>
    </w:p>
    <w:p w14:paraId="4372E1EE" w14:textId="04C48825" w:rsidR="000E2519" w:rsidRPr="009F5B86" w:rsidRDefault="00AA0E20" w:rsidP="00E33854">
      <w:pPr>
        <w:spacing w:line="360" w:lineRule="auto"/>
        <w:ind w:right="840"/>
        <w:jc w:val="both"/>
        <w:rPr>
          <w:rFonts w:ascii="Times New Roman" w:hAnsi="Times New Roman" w:cs="Times New Roman"/>
          <w:color w:val="FF0000"/>
        </w:rPr>
      </w:pPr>
      <w:r w:rsidRPr="009F5B86">
        <w:rPr>
          <w:rFonts w:ascii="Times New Roman" w:hAnsi="Times New Roman" w:cs="Times New Roman"/>
        </w:rPr>
        <w:t>El Perfil PAS (Persona Altamente Sensible) es un concepto desarrollado por la psicóloga y escritora holandesa, Dr. Elaine N. Aron, la cual desarrolló una teoría sobre la hipersensibilidad como una característica innata que afecta aproximadamente a un 20% de la población mundial.</w:t>
      </w:r>
      <w:r w:rsidR="009424AC">
        <w:rPr>
          <w:rFonts w:ascii="Times New Roman" w:hAnsi="Times New Roman" w:cs="Times New Roman"/>
        </w:rPr>
        <w:t xml:space="preserve"> </w:t>
      </w:r>
      <w:r w:rsidRPr="009F5B86">
        <w:rPr>
          <w:rFonts w:ascii="Times New Roman" w:hAnsi="Times New Roman" w:cs="Times New Roman"/>
        </w:rPr>
        <w:t xml:space="preserve">Las personas altamente sensibles (PAS) suelen tener una amplia variedad de emociones y experiencias que los demás no tienen, como el ser más conscientes de su entorno y tienen una mayor sensibilidad al dolor, al estrés y a los cambios en </w:t>
      </w:r>
      <w:r w:rsidR="006341BF" w:rsidRPr="009F5B86">
        <w:rPr>
          <w:rFonts w:ascii="Times New Roman" w:hAnsi="Times New Roman" w:cs="Times New Roman"/>
        </w:rPr>
        <w:t>su medio ambiente</w:t>
      </w:r>
      <w:r w:rsidRPr="009F5B86">
        <w:rPr>
          <w:rFonts w:ascii="Times New Roman" w:hAnsi="Times New Roman" w:cs="Times New Roman"/>
        </w:rPr>
        <w:t>. Esta hipersensibilidad se traduce</w:t>
      </w:r>
      <w:r w:rsidR="006341BF" w:rsidRPr="009F5B86">
        <w:rPr>
          <w:rFonts w:ascii="Times New Roman" w:hAnsi="Times New Roman" w:cs="Times New Roman"/>
        </w:rPr>
        <w:t xml:space="preserve"> también en cambios específicos a nivel comportamental, emocional, cognitivo y físicos, siendo éstos últimos muy poco estudiados mediante un abordaje clínico.</w:t>
      </w:r>
      <w:r w:rsidR="00A51D7E" w:rsidRPr="009F5B86">
        <w:rPr>
          <w:rFonts w:ascii="Times New Roman" w:hAnsi="Times New Roman" w:cs="Times New Roman"/>
        </w:rPr>
        <w:t xml:space="preserve"> </w:t>
      </w:r>
      <w:r w:rsidR="00B9624C" w:rsidRPr="009F5B86">
        <w:rPr>
          <w:rFonts w:ascii="Times New Roman" w:hAnsi="Times New Roman" w:cs="Times New Roman"/>
        </w:rPr>
        <w:t xml:space="preserve">Este estudio encontró que el puntaje HSPS fue un predictor significativo del resultado de la </w:t>
      </w:r>
      <w:proofErr w:type="spellStart"/>
      <w:r w:rsidR="00B9624C" w:rsidRPr="009F5B86">
        <w:rPr>
          <w:rFonts w:ascii="Times New Roman" w:hAnsi="Times New Roman" w:cs="Times New Roman"/>
        </w:rPr>
        <w:t>posturometría</w:t>
      </w:r>
      <w:proofErr w:type="spellEnd"/>
      <w:r w:rsidR="00B9624C" w:rsidRPr="009F5B86">
        <w:rPr>
          <w:rFonts w:ascii="Times New Roman" w:hAnsi="Times New Roman" w:cs="Times New Roman"/>
        </w:rPr>
        <w:t xml:space="preserve"> con OC. En particular, el estudio demostró que cuanto mayor sea el puntaje HSPS, mayor es la probabilidad de tener una </w:t>
      </w:r>
      <w:proofErr w:type="spellStart"/>
      <w:r w:rsidR="00B9624C" w:rsidRPr="009F5B86">
        <w:rPr>
          <w:rFonts w:ascii="Times New Roman" w:hAnsi="Times New Roman" w:cs="Times New Roman"/>
        </w:rPr>
        <w:t>posturometría</w:t>
      </w:r>
      <w:proofErr w:type="spellEnd"/>
      <w:r w:rsidR="00B9624C" w:rsidRPr="009F5B86">
        <w:rPr>
          <w:rFonts w:ascii="Times New Roman" w:hAnsi="Times New Roman" w:cs="Times New Roman"/>
        </w:rPr>
        <w:t xml:space="preserve"> normal. Esto se explicaría porque los HSPS tienen una mayor conciencia de sí mismos y de su entorno, lo que les permite ajustar su postura de forma más precisa. Esto significa que los HSPS tienen una mayor habilidad para ajustar su equilibrio y evitar alteraciones en la </w:t>
      </w:r>
      <w:proofErr w:type="spellStart"/>
      <w:r w:rsidR="00B9624C" w:rsidRPr="009F5B86">
        <w:rPr>
          <w:rFonts w:ascii="Times New Roman" w:hAnsi="Times New Roman" w:cs="Times New Roman"/>
        </w:rPr>
        <w:t>posturometría</w:t>
      </w:r>
      <w:proofErr w:type="spellEnd"/>
      <w:r w:rsidR="00B9624C" w:rsidRPr="009F5B86">
        <w:rPr>
          <w:rFonts w:ascii="Times New Roman" w:hAnsi="Times New Roman" w:cs="Times New Roman"/>
        </w:rPr>
        <w:t xml:space="preserve">. Además, su mayor sensibilidad les ayuda a detectar más rápidamente los cambios en su entorno, lo que les permite reaccionar más rápidamente para mantener el equilibrio. Estos factores contribuyen al mejor desempeño de los HSPS en pruebas de </w:t>
      </w:r>
      <w:proofErr w:type="spellStart"/>
      <w:proofErr w:type="gramStart"/>
      <w:r w:rsidR="00B9624C" w:rsidRPr="009F5B86">
        <w:rPr>
          <w:rFonts w:ascii="Times New Roman" w:hAnsi="Times New Roman" w:cs="Times New Roman"/>
        </w:rPr>
        <w:t>posturometría</w:t>
      </w:r>
      <w:proofErr w:type="spellEnd"/>
      <w:r w:rsidR="00B9624C" w:rsidRPr="009F5B86">
        <w:rPr>
          <w:rFonts w:ascii="Times New Roman" w:hAnsi="Times New Roman" w:cs="Times New Roman"/>
        </w:rPr>
        <w:t>.</w:t>
      </w:r>
      <w:r w:rsidR="00A15A43" w:rsidRPr="009F5B86">
        <w:rPr>
          <w:rFonts w:ascii="Times New Roman" w:hAnsi="Times New Roman" w:cs="Times New Roman"/>
        </w:rPr>
        <w:t>.</w:t>
      </w:r>
      <w:proofErr w:type="gramEnd"/>
    </w:p>
    <w:p w14:paraId="295239F5" w14:textId="77777777" w:rsidR="000E2519" w:rsidRPr="009F5B86" w:rsidRDefault="000E2519" w:rsidP="00E33854">
      <w:pPr>
        <w:spacing w:line="360" w:lineRule="auto"/>
        <w:ind w:right="840"/>
        <w:jc w:val="both"/>
        <w:rPr>
          <w:rFonts w:ascii="Times New Roman" w:hAnsi="Times New Roman" w:cs="Times New Roman"/>
          <w:color w:val="FF0000"/>
        </w:rPr>
        <w:sectPr w:rsidR="000E2519" w:rsidRPr="009F5B86" w:rsidSect="00E33854">
          <w:type w:val="continuous"/>
          <w:pgSz w:w="11890" w:h="15910"/>
          <w:pgMar w:top="620" w:right="560" w:bottom="800" w:left="1701" w:header="720" w:footer="720" w:gutter="0"/>
          <w:cols w:space="720"/>
        </w:sectPr>
      </w:pPr>
    </w:p>
    <w:p w14:paraId="52864551" w14:textId="77777777" w:rsidR="000E2519" w:rsidRPr="009F5B86" w:rsidRDefault="000E2519" w:rsidP="00E33854">
      <w:pPr>
        <w:pStyle w:val="Textoindependiente"/>
        <w:spacing w:line="360" w:lineRule="auto"/>
        <w:ind w:right="840"/>
        <w:rPr>
          <w:rFonts w:ascii="Times New Roman" w:hAnsi="Times New Roman" w:cs="Times New Roman"/>
          <w:color w:val="FF0000"/>
          <w:sz w:val="22"/>
          <w:szCs w:val="22"/>
        </w:rPr>
      </w:pPr>
    </w:p>
    <w:p w14:paraId="6FFE9EB2" w14:textId="7A8F1046" w:rsidR="000E2519" w:rsidRPr="009F5B86" w:rsidRDefault="00A15A43" w:rsidP="00E33854">
      <w:pPr>
        <w:spacing w:line="360" w:lineRule="auto"/>
        <w:ind w:right="840"/>
        <w:rPr>
          <w:rFonts w:ascii="Times New Roman" w:hAnsi="Times New Roman" w:cs="Times New Roman"/>
          <w:lang w:val="en-US"/>
        </w:rPr>
      </w:pPr>
      <w:r w:rsidRPr="009F5B86">
        <w:rPr>
          <w:rFonts w:ascii="Times New Roman" w:hAnsi="Times New Roman" w:cs="Times New Roman"/>
          <w:b/>
          <w:lang w:val="en-US"/>
        </w:rPr>
        <w:t xml:space="preserve">Key words: </w:t>
      </w:r>
      <w:r w:rsidR="007854ED" w:rsidRPr="009F5B86">
        <w:rPr>
          <w:rFonts w:ascii="Times New Roman" w:hAnsi="Times New Roman" w:cs="Times New Roman"/>
          <w:lang w:val="en-US"/>
        </w:rPr>
        <w:t>Sensitivity. Balance. Postural control</w:t>
      </w:r>
      <w:r w:rsidRPr="009F5B86">
        <w:rPr>
          <w:rFonts w:ascii="Times New Roman" w:hAnsi="Times New Roman" w:cs="Times New Roman"/>
          <w:lang w:val="en-US"/>
        </w:rPr>
        <w:t>.</w:t>
      </w:r>
    </w:p>
    <w:p w14:paraId="61DEB479" w14:textId="77777777" w:rsidR="009F5B86" w:rsidRPr="009F5B86" w:rsidRDefault="009F5B86" w:rsidP="00E33854">
      <w:pPr>
        <w:spacing w:before="99" w:line="360" w:lineRule="auto"/>
        <w:ind w:right="840"/>
        <w:rPr>
          <w:rFonts w:ascii="Times New Roman" w:hAnsi="Times New Roman" w:cs="Times New Roman"/>
          <w:lang w:val="en-US"/>
        </w:rPr>
      </w:pPr>
    </w:p>
    <w:p w14:paraId="161B10C5" w14:textId="411F993B" w:rsidR="000E2519" w:rsidRPr="009F5B86" w:rsidRDefault="009F5B86" w:rsidP="00E33854">
      <w:pPr>
        <w:spacing w:before="99" w:line="360" w:lineRule="auto"/>
        <w:ind w:right="840"/>
        <w:rPr>
          <w:rFonts w:ascii="Times New Roman" w:hAnsi="Times New Roman" w:cs="Times New Roman"/>
          <w:b/>
          <w:lang w:val="en-US"/>
        </w:rPr>
      </w:pPr>
      <w:r w:rsidRPr="009F5B86">
        <w:rPr>
          <w:rFonts w:ascii="Times New Roman" w:hAnsi="Times New Roman" w:cs="Times New Roman"/>
          <w:b/>
          <w:lang w:val="en-US"/>
        </w:rPr>
        <w:t>S</w:t>
      </w:r>
      <w:r w:rsidR="00A15A43" w:rsidRPr="009F5B86">
        <w:rPr>
          <w:rFonts w:ascii="Times New Roman" w:hAnsi="Times New Roman" w:cs="Times New Roman"/>
          <w:b/>
          <w:lang w:val="en-US"/>
        </w:rPr>
        <w:t>ummary</w:t>
      </w:r>
    </w:p>
    <w:p w14:paraId="275F2405" w14:textId="16D458C8" w:rsidR="000E2519" w:rsidRPr="009F5B86" w:rsidRDefault="007854ED" w:rsidP="00E33854">
      <w:pPr>
        <w:spacing w:line="360" w:lineRule="auto"/>
        <w:ind w:right="840"/>
        <w:jc w:val="both"/>
        <w:rPr>
          <w:rFonts w:ascii="Times New Roman" w:hAnsi="Times New Roman" w:cs="Times New Roman"/>
          <w:lang w:val="en-US"/>
        </w:rPr>
      </w:pPr>
      <w:r w:rsidRPr="009F5B86">
        <w:rPr>
          <w:rFonts w:ascii="Times New Roman" w:hAnsi="Times New Roman" w:cs="Times New Roman"/>
          <w:lang w:val="en-US"/>
        </w:rPr>
        <w:t xml:space="preserve">The PAS Profile (Highly Sensitive Person) is a concept developed by the Dutch psychologist and </w:t>
      </w:r>
      <w:r w:rsidRPr="009F5B86">
        <w:rPr>
          <w:rFonts w:ascii="Times New Roman" w:hAnsi="Times New Roman" w:cs="Times New Roman"/>
          <w:lang w:val="en-US"/>
        </w:rPr>
        <w:lastRenderedPageBreak/>
        <w:t xml:space="preserve">writer, Dr. Elaine N. Aron, who developed a theory about hypersensitivity as an innate characteristic that affects approximately 20% of the world population. Highly sensitive people (HSP) often have a wide range of emotions and experiences that others do not, such as being more aware of their surroundings and having a greater sensitivity to pain, stress, and changes in their environment. This hypersensitivity also translates into specific behavioral, emotional, cognitive, and physical changes, the latter of which have been studied very little using a clinical approach. This study found that the HSPS score was a significant predictor of the result of </w:t>
      </w:r>
      <w:proofErr w:type="spellStart"/>
      <w:r w:rsidRPr="009F5B86">
        <w:rPr>
          <w:rFonts w:ascii="Times New Roman" w:hAnsi="Times New Roman" w:cs="Times New Roman"/>
          <w:lang w:val="en-US"/>
        </w:rPr>
        <w:t>posturometry</w:t>
      </w:r>
      <w:proofErr w:type="spellEnd"/>
      <w:r w:rsidRPr="009F5B86">
        <w:rPr>
          <w:rFonts w:ascii="Times New Roman" w:hAnsi="Times New Roman" w:cs="Times New Roman"/>
          <w:lang w:val="en-US"/>
        </w:rPr>
        <w:t xml:space="preserve"> with OC. In particular, the study demonstrated that the higher the HSPS score, the greater the chance of having normal </w:t>
      </w:r>
      <w:proofErr w:type="spellStart"/>
      <w:r w:rsidRPr="009F5B86">
        <w:rPr>
          <w:rFonts w:ascii="Times New Roman" w:hAnsi="Times New Roman" w:cs="Times New Roman"/>
          <w:lang w:val="en-US"/>
        </w:rPr>
        <w:t>posturometry</w:t>
      </w:r>
      <w:proofErr w:type="spellEnd"/>
      <w:r w:rsidRPr="009F5B86">
        <w:rPr>
          <w:rFonts w:ascii="Times New Roman" w:hAnsi="Times New Roman" w:cs="Times New Roman"/>
          <w:lang w:val="en-US"/>
        </w:rPr>
        <w:t xml:space="preserve">. This would be explained because HSPS have a greater awareness of themselves and their environment, which allows them to adjust their posture more precisely. This means that HSPS have a greater ability to adjust their balance and avoid disturbances in </w:t>
      </w:r>
      <w:proofErr w:type="spellStart"/>
      <w:r w:rsidRPr="009F5B86">
        <w:rPr>
          <w:rFonts w:ascii="Times New Roman" w:hAnsi="Times New Roman" w:cs="Times New Roman"/>
          <w:lang w:val="en-US"/>
        </w:rPr>
        <w:t>posturometry</w:t>
      </w:r>
      <w:proofErr w:type="spellEnd"/>
      <w:r w:rsidRPr="009F5B86">
        <w:rPr>
          <w:rFonts w:ascii="Times New Roman" w:hAnsi="Times New Roman" w:cs="Times New Roman"/>
          <w:lang w:val="en-US"/>
        </w:rPr>
        <w:t xml:space="preserve">. Additionally, their increased sensitivity helps them detect changes in their environment more quickly, allowing them to react more quickly to maintain balance. These factors contribute to the better performance of HSPS in </w:t>
      </w:r>
      <w:proofErr w:type="spellStart"/>
      <w:r w:rsidRPr="009F5B86">
        <w:rPr>
          <w:rFonts w:ascii="Times New Roman" w:hAnsi="Times New Roman" w:cs="Times New Roman"/>
          <w:lang w:val="en-US"/>
        </w:rPr>
        <w:t>posturometry</w:t>
      </w:r>
      <w:proofErr w:type="spellEnd"/>
      <w:r w:rsidRPr="009F5B86">
        <w:rPr>
          <w:rFonts w:ascii="Times New Roman" w:hAnsi="Times New Roman" w:cs="Times New Roman"/>
          <w:lang w:val="en-US"/>
        </w:rPr>
        <w:t xml:space="preserve"> </w:t>
      </w:r>
      <w:proofErr w:type="gramStart"/>
      <w:r w:rsidRPr="009F5B86">
        <w:rPr>
          <w:rFonts w:ascii="Times New Roman" w:hAnsi="Times New Roman" w:cs="Times New Roman"/>
          <w:lang w:val="en-US"/>
        </w:rPr>
        <w:t>tests.</w:t>
      </w:r>
      <w:r w:rsidR="00A15A43" w:rsidRPr="009F5B86">
        <w:rPr>
          <w:rFonts w:ascii="Times New Roman" w:hAnsi="Times New Roman" w:cs="Times New Roman"/>
          <w:lang w:val="en-US"/>
        </w:rPr>
        <w:t>.</w:t>
      </w:r>
      <w:proofErr w:type="gramEnd"/>
    </w:p>
    <w:p w14:paraId="07F58E1D" w14:textId="77777777" w:rsidR="000E2519" w:rsidRPr="009F5B86" w:rsidRDefault="000E2519" w:rsidP="00E33854">
      <w:pPr>
        <w:spacing w:line="360" w:lineRule="auto"/>
        <w:ind w:right="840"/>
        <w:jc w:val="both"/>
        <w:rPr>
          <w:rFonts w:ascii="Times New Roman" w:hAnsi="Times New Roman" w:cs="Times New Roman"/>
          <w:color w:val="FF0000"/>
          <w:lang w:val="en-US"/>
        </w:rPr>
        <w:sectPr w:rsidR="000E2519" w:rsidRPr="009F5B86" w:rsidSect="00E33854">
          <w:type w:val="continuous"/>
          <w:pgSz w:w="11890" w:h="15910"/>
          <w:pgMar w:top="620" w:right="560" w:bottom="800" w:left="1701" w:header="720" w:footer="720" w:gutter="0"/>
          <w:cols w:space="720"/>
        </w:sectPr>
      </w:pPr>
    </w:p>
    <w:p w14:paraId="5B437E95" w14:textId="77777777" w:rsidR="000E2519" w:rsidRPr="009F5B86" w:rsidRDefault="000E2519" w:rsidP="00E33854">
      <w:pPr>
        <w:pStyle w:val="Textoindependiente"/>
        <w:spacing w:line="360" w:lineRule="auto"/>
        <w:ind w:right="840"/>
        <w:rPr>
          <w:rFonts w:ascii="Times New Roman" w:hAnsi="Times New Roman" w:cs="Times New Roman"/>
          <w:color w:val="FF0000"/>
          <w:sz w:val="22"/>
          <w:szCs w:val="22"/>
          <w:lang w:val="en-US"/>
        </w:rPr>
      </w:pPr>
    </w:p>
    <w:p w14:paraId="1B27D344" w14:textId="03EA573C" w:rsidR="000E2519" w:rsidRPr="009F5B86" w:rsidRDefault="00A15A43" w:rsidP="00E33854">
      <w:pPr>
        <w:spacing w:before="260" w:line="360" w:lineRule="auto"/>
        <w:ind w:right="840"/>
        <w:rPr>
          <w:rFonts w:ascii="Times New Roman" w:hAnsi="Times New Roman" w:cs="Times New Roman"/>
        </w:rPr>
      </w:pPr>
      <w:r w:rsidRPr="009F5B86">
        <w:rPr>
          <w:rFonts w:ascii="Times New Roman" w:hAnsi="Times New Roman" w:cs="Times New Roman"/>
          <w:color w:val="231F20"/>
        </w:rPr>
        <w:t>Introducción</w:t>
      </w:r>
    </w:p>
    <w:p w14:paraId="001E607A" w14:textId="6E57B68C" w:rsidR="0011547C" w:rsidRPr="009F5B86" w:rsidRDefault="0011547C" w:rsidP="00E33854">
      <w:pPr>
        <w:pStyle w:val="Textoindependiente"/>
        <w:spacing w:line="360" w:lineRule="auto"/>
        <w:ind w:right="840" w:firstLine="317"/>
        <w:jc w:val="both"/>
        <w:rPr>
          <w:rFonts w:ascii="Times New Roman" w:hAnsi="Times New Roman" w:cs="Times New Roman"/>
          <w:color w:val="231F20"/>
          <w:sz w:val="22"/>
          <w:szCs w:val="22"/>
        </w:rPr>
      </w:pPr>
      <w:r w:rsidRPr="009F5B86">
        <w:rPr>
          <w:rFonts w:ascii="Times New Roman" w:hAnsi="Times New Roman" w:cs="Times New Roman"/>
          <w:color w:val="231F20"/>
          <w:sz w:val="22"/>
          <w:szCs w:val="22"/>
        </w:rPr>
        <w:t>Las Personas Altamente Sensibles (HSP, por sus siglas en inglés) son aquellas que tienen una sensibilidad a nivel fisiológico y/o emocional más profunda que la de la mayoría de la población. Hay alrededor del 20% de la población que se considera HSP y, aunque los datos exactos no se conocen, se cree que tienen una probabilidad mayor de tener una sensibilidad mayor que la media</w:t>
      </w:r>
      <w:r w:rsidR="009F5B86">
        <w:rPr>
          <w:rFonts w:ascii="Times New Roman" w:hAnsi="Times New Roman" w:cs="Times New Roman"/>
          <w:color w:val="231F20"/>
          <w:sz w:val="22"/>
          <w:szCs w:val="22"/>
        </w:rPr>
        <w:t xml:space="preserve"> (</w:t>
      </w:r>
      <w:r w:rsidR="009F5B86" w:rsidRPr="009F5B86">
        <w:rPr>
          <w:rFonts w:ascii="Times New Roman" w:hAnsi="Times New Roman" w:cs="Times New Roman"/>
          <w:color w:val="231F20"/>
          <w:sz w:val="22"/>
          <w:szCs w:val="22"/>
          <w:highlight w:val="yellow"/>
        </w:rPr>
        <w:t>cita</w:t>
      </w:r>
      <w:r w:rsidR="009F5B86">
        <w:rPr>
          <w:rFonts w:ascii="Times New Roman" w:hAnsi="Times New Roman" w:cs="Times New Roman"/>
          <w:color w:val="231F20"/>
          <w:sz w:val="22"/>
          <w:szCs w:val="22"/>
        </w:rPr>
        <w:t>)</w:t>
      </w:r>
      <w:r w:rsidRPr="009F5B86">
        <w:rPr>
          <w:rFonts w:ascii="Times New Roman" w:hAnsi="Times New Roman" w:cs="Times New Roman"/>
          <w:color w:val="231F20"/>
          <w:sz w:val="22"/>
          <w:szCs w:val="22"/>
        </w:rPr>
        <w:t xml:space="preserve">. Esta sensibilidad se ha asociado con una extensa gama de características, desde la creatividad hasta la timidez, desde la sensibilidad fisiológica hasta la sensibilidad emocional. Esto significa que los HSP son más conscientes de los estímulos internos y externos, lo que puede resultar en una amplia variedad de </w:t>
      </w:r>
      <w:proofErr w:type="gramStart"/>
      <w:r w:rsidRPr="009F5B86">
        <w:rPr>
          <w:rFonts w:ascii="Times New Roman" w:hAnsi="Times New Roman" w:cs="Times New Roman"/>
          <w:color w:val="231F20"/>
          <w:sz w:val="22"/>
          <w:szCs w:val="22"/>
        </w:rPr>
        <w:t>respuestas.</w:t>
      </w:r>
      <w:r w:rsidR="00A414BE" w:rsidRPr="009F5B86">
        <w:rPr>
          <w:rFonts w:ascii="Times New Roman" w:hAnsi="Times New Roman" w:cs="Times New Roman"/>
          <w:b/>
          <w:bCs/>
          <w:color w:val="231F20"/>
          <w:sz w:val="22"/>
          <w:szCs w:val="22"/>
          <w:highlight w:val="yellow"/>
        </w:rPr>
        <w:t>(</w:t>
      </w:r>
      <w:proofErr w:type="gramEnd"/>
      <w:r w:rsidR="00A414BE" w:rsidRPr="009F5B86">
        <w:rPr>
          <w:rFonts w:ascii="Times New Roman" w:hAnsi="Times New Roman" w:cs="Times New Roman"/>
          <w:b/>
          <w:bCs/>
          <w:color w:val="231F20"/>
          <w:sz w:val="22"/>
          <w:szCs w:val="22"/>
          <w:highlight w:val="yellow"/>
        </w:rPr>
        <w:t>1-2)</w:t>
      </w:r>
    </w:p>
    <w:p w14:paraId="2867D727" w14:textId="515F81BC" w:rsidR="0011547C" w:rsidRPr="009F5B86" w:rsidRDefault="0011547C" w:rsidP="00E33854">
      <w:pPr>
        <w:pStyle w:val="Textoindependiente"/>
        <w:spacing w:line="360" w:lineRule="auto"/>
        <w:ind w:right="840" w:firstLine="317"/>
        <w:jc w:val="both"/>
        <w:rPr>
          <w:rFonts w:ascii="Times New Roman" w:hAnsi="Times New Roman" w:cs="Times New Roman"/>
          <w:color w:val="231F20"/>
          <w:sz w:val="22"/>
          <w:szCs w:val="22"/>
        </w:rPr>
      </w:pPr>
      <w:r w:rsidRPr="009F5B86">
        <w:rPr>
          <w:rFonts w:ascii="Times New Roman" w:hAnsi="Times New Roman" w:cs="Times New Roman"/>
          <w:color w:val="231F20"/>
          <w:sz w:val="22"/>
          <w:szCs w:val="22"/>
        </w:rPr>
        <w:t xml:space="preserve">A pesar de que se ha descubierto que algunos HSP tienen una sensibilidad más profunda que la de otros, hay algunas características clave compartidas entre ellos. Estas características incluyen la profunda reflexión, la conciencia de los detalles, la </w:t>
      </w:r>
      <w:proofErr w:type="spellStart"/>
      <w:r w:rsidRPr="009F5B86">
        <w:rPr>
          <w:rFonts w:ascii="Times New Roman" w:hAnsi="Times New Roman" w:cs="Times New Roman"/>
          <w:color w:val="231F20"/>
          <w:sz w:val="22"/>
          <w:szCs w:val="22"/>
        </w:rPr>
        <w:t>intuitividad</w:t>
      </w:r>
      <w:proofErr w:type="spellEnd"/>
      <w:r w:rsidRPr="009F5B86">
        <w:rPr>
          <w:rFonts w:ascii="Times New Roman" w:hAnsi="Times New Roman" w:cs="Times New Roman"/>
          <w:color w:val="231F20"/>
          <w:sz w:val="22"/>
          <w:szCs w:val="22"/>
        </w:rPr>
        <w:t xml:space="preserve">, la creatividad y la sensibilidad emocional. Esto significa que los HSP tienen una capacidad especial para percibir el entorno lo cual puede resultar en una sensibilidad a estímulos externos táctiles, visuales, auditivos e inclusos introspectivos como el </w:t>
      </w:r>
      <w:proofErr w:type="gramStart"/>
      <w:r w:rsidRPr="009F5B86">
        <w:rPr>
          <w:rFonts w:ascii="Times New Roman" w:hAnsi="Times New Roman" w:cs="Times New Roman"/>
          <w:color w:val="231F20"/>
          <w:sz w:val="22"/>
          <w:szCs w:val="22"/>
        </w:rPr>
        <w:t>equilibrio</w:t>
      </w:r>
      <w:r w:rsidRPr="009F5B86">
        <w:rPr>
          <w:rFonts w:ascii="Times New Roman" w:hAnsi="Times New Roman" w:cs="Times New Roman"/>
          <w:b/>
          <w:bCs/>
          <w:color w:val="231F20"/>
          <w:sz w:val="22"/>
          <w:szCs w:val="22"/>
        </w:rPr>
        <w:t>.</w:t>
      </w:r>
      <w:r w:rsidR="00A414BE" w:rsidRPr="009F5B86">
        <w:rPr>
          <w:rFonts w:ascii="Times New Roman" w:hAnsi="Times New Roman" w:cs="Times New Roman"/>
          <w:b/>
          <w:bCs/>
          <w:color w:val="231F20"/>
          <w:sz w:val="22"/>
          <w:szCs w:val="22"/>
          <w:highlight w:val="yellow"/>
        </w:rPr>
        <w:t>(</w:t>
      </w:r>
      <w:proofErr w:type="gramEnd"/>
      <w:r w:rsidR="00A414BE" w:rsidRPr="009F5B86">
        <w:rPr>
          <w:rFonts w:ascii="Times New Roman" w:hAnsi="Times New Roman" w:cs="Times New Roman"/>
          <w:b/>
          <w:bCs/>
          <w:color w:val="231F20"/>
          <w:sz w:val="22"/>
          <w:szCs w:val="22"/>
          <w:highlight w:val="yellow"/>
        </w:rPr>
        <w:t>3)</w:t>
      </w:r>
    </w:p>
    <w:p w14:paraId="32B5BACD" w14:textId="77777777" w:rsidR="0011547C" w:rsidRPr="009F5B86" w:rsidRDefault="0011547C" w:rsidP="00E33854">
      <w:pPr>
        <w:pStyle w:val="Textoindependiente"/>
        <w:spacing w:line="360" w:lineRule="auto"/>
        <w:ind w:right="840" w:firstLine="317"/>
        <w:jc w:val="both"/>
        <w:rPr>
          <w:rFonts w:ascii="Times New Roman" w:hAnsi="Times New Roman" w:cs="Times New Roman"/>
          <w:color w:val="231F20"/>
          <w:sz w:val="22"/>
          <w:szCs w:val="22"/>
        </w:rPr>
      </w:pPr>
    </w:p>
    <w:p w14:paraId="7FE9165F" w14:textId="591488DF" w:rsidR="0011547C" w:rsidRPr="009F5B86" w:rsidRDefault="0011547C" w:rsidP="00E33854">
      <w:pPr>
        <w:pStyle w:val="Textoindependiente"/>
        <w:spacing w:line="360" w:lineRule="auto"/>
        <w:ind w:right="840" w:firstLine="317"/>
        <w:jc w:val="both"/>
        <w:rPr>
          <w:rFonts w:ascii="Times New Roman" w:hAnsi="Times New Roman" w:cs="Times New Roman"/>
          <w:color w:val="231F20"/>
          <w:sz w:val="22"/>
          <w:szCs w:val="22"/>
        </w:rPr>
      </w:pPr>
      <w:r w:rsidRPr="009F5B86">
        <w:rPr>
          <w:rFonts w:ascii="Times New Roman" w:hAnsi="Times New Roman" w:cs="Times New Roman"/>
          <w:color w:val="231F20"/>
          <w:sz w:val="22"/>
          <w:szCs w:val="22"/>
        </w:rPr>
        <w:t xml:space="preserve">Los HSP tienen una gran variedad de características y se ha demostrado que pueden tener un impacto positivo en la salud mental y física. Los HSP tienen una mayor conciencia y comprensión de sus propios sentimientos y los de los demás, lo que los hace más aptos para reconocer y manejar el estrés. Esto se traduce en una mayor resistencia al estrés, una mayor resiliencia y una mejor salud mental. Además, los HSP también pueden tener una mayor conciencia de sus propios cuerpos y de los síntomas de enfermedades, lo que los hace más susceptibles a la detección temprana de </w:t>
      </w:r>
      <w:r w:rsidRPr="009F5B86">
        <w:rPr>
          <w:rFonts w:ascii="Times New Roman" w:hAnsi="Times New Roman" w:cs="Times New Roman"/>
          <w:color w:val="231F20"/>
          <w:sz w:val="22"/>
          <w:szCs w:val="22"/>
        </w:rPr>
        <w:lastRenderedPageBreak/>
        <w:t xml:space="preserve">enfermedades y a un mejor manejo del </w:t>
      </w:r>
      <w:proofErr w:type="gramStart"/>
      <w:r w:rsidRPr="009F5B86">
        <w:rPr>
          <w:rFonts w:ascii="Times New Roman" w:hAnsi="Times New Roman" w:cs="Times New Roman"/>
          <w:color w:val="231F20"/>
          <w:sz w:val="22"/>
          <w:szCs w:val="22"/>
        </w:rPr>
        <w:t>tratamiento</w:t>
      </w:r>
      <w:r w:rsidRPr="009F5B86">
        <w:rPr>
          <w:rFonts w:ascii="Times New Roman" w:hAnsi="Times New Roman" w:cs="Times New Roman"/>
          <w:b/>
          <w:bCs/>
          <w:color w:val="231F20"/>
          <w:sz w:val="22"/>
          <w:szCs w:val="22"/>
        </w:rPr>
        <w:t>.</w:t>
      </w:r>
      <w:r w:rsidR="00A414BE" w:rsidRPr="009F5B86">
        <w:rPr>
          <w:rFonts w:ascii="Times New Roman" w:hAnsi="Times New Roman" w:cs="Times New Roman"/>
          <w:b/>
          <w:bCs/>
          <w:color w:val="231F20"/>
          <w:sz w:val="22"/>
          <w:szCs w:val="22"/>
          <w:highlight w:val="yellow"/>
        </w:rPr>
        <w:t>(</w:t>
      </w:r>
      <w:proofErr w:type="gramEnd"/>
      <w:r w:rsidR="00A414BE" w:rsidRPr="009F5B86">
        <w:rPr>
          <w:rFonts w:ascii="Times New Roman" w:hAnsi="Times New Roman" w:cs="Times New Roman"/>
          <w:b/>
          <w:bCs/>
          <w:color w:val="231F20"/>
          <w:sz w:val="22"/>
          <w:szCs w:val="22"/>
          <w:highlight w:val="yellow"/>
        </w:rPr>
        <w:t>4)</w:t>
      </w:r>
    </w:p>
    <w:p w14:paraId="6CDD789F" w14:textId="77777777" w:rsidR="0011547C" w:rsidRPr="009F5B86" w:rsidRDefault="0011547C" w:rsidP="00E33854">
      <w:pPr>
        <w:pStyle w:val="Textoindependiente"/>
        <w:spacing w:line="360" w:lineRule="auto"/>
        <w:ind w:right="840" w:firstLine="317"/>
        <w:jc w:val="both"/>
        <w:rPr>
          <w:rFonts w:ascii="Times New Roman" w:hAnsi="Times New Roman" w:cs="Times New Roman"/>
          <w:color w:val="231F20"/>
          <w:sz w:val="22"/>
          <w:szCs w:val="22"/>
        </w:rPr>
      </w:pPr>
    </w:p>
    <w:p w14:paraId="30C2FB45" w14:textId="39A50025" w:rsidR="004C3970" w:rsidRPr="009F5B86" w:rsidRDefault="00E91370" w:rsidP="00E33854">
      <w:pPr>
        <w:pStyle w:val="Textoindependiente"/>
        <w:spacing w:line="360" w:lineRule="auto"/>
        <w:ind w:right="840" w:firstLine="317"/>
        <w:jc w:val="both"/>
        <w:rPr>
          <w:rFonts w:ascii="Times New Roman" w:hAnsi="Times New Roman" w:cs="Times New Roman"/>
          <w:b/>
          <w:bCs/>
          <w:sz w:val="22"/>
          <w:szCs w:val="22"/>
        </w:rPr>
      </w:pPr>
      <w:r w:rsidRPr="009F5B86">
        <w:rPr>
          <w:rFonts w:ascii="Times New Roman" w:hAnsi="Times New Roman" w:cs="Times New Roman"/>
          <w:sz w:val="22"/>
          <w:szCs w:val="22"/>
        </w:rPr>
        <w:t xml:space="preserve">En un estudio reciente de la Dra. Luciana </w:t>
      </w:r>
      <w:proofErr w:type="spellStart"/>
      <w:r w:rsidRPr="009F5B86">
        <w:rPr>
          <w:rFonts w:ascii="Times New Roman" w:hAnsi="Times New Roman" w:cs="Times New Roman"/>
          <w:sz w:val="22"/>
          <w:szCs w:val="22"/>
        </w:rPr>
        <w:t>Brum</w:t>
      </w:r>
      <w:proofErr w:type="spellEnd"/>
      <w:r w:rsidRPr="009F5B86">
        <w:rPr>
          <w:rFonts w:ascii="Times New Roman" w:hAnsi="Times New Roman" w:cs="Times New Roman"/>
          <w:sz w:val="22"/>
          <w:szCs w:val="22"/>
        </w:rPr>
        <w:t xml:space="preserve">, investigadora de la </w:t>
      </w:r>
      <w:r w:rsidR="00012F23" w:rsidRPr="009F5B86">
        <w:rPr>
          <w:rFonts w:ascii="Times New Roman" w:hAnsi="Times New Roman" w:cs="Times New Roman"/>
          <w:sz w:val="22"/>
          <w:szCs w:val="22"/>
        </w:rPr>
        <w:t>Universidad</w:t>
      </w:r>
      <w:r w:rsidRPr="009F5B86">
        <w:rPr>
          <w:rFonts w:ascii="Times New Roman" w:hAnsi="Times New Roman" w:cs="Times New Roman"/>
          <w:sz w:val="22"/>
          <w:szCs w:val="22"/>
        </w:rPr>
        <w:t xml:space="preserve"> de Brasil se analizaron pruebas de habilidad física como el equilibrio y el control postural. El estudio fue realizado con 20 participantes, 10 de ellos HSPS y otros 10 controles. Los participantes fueron evaluados en una prueba de equilibrio con diez líneas, cada una con una distancia de 10 cm. Los resultados mostraron que el grupo HSPS obtuvo mejores resultados en el equilibrio y control postural que el grupo </w:t>
      </w:r>
      <w:proofErr w:type="gramStart"/>
      <w:r w:rsidRPr="009F5B86">
        <w:rPr>
          <w:rFonts w:ascii="Times New Roman" w:hAnsi="Times New Roman" w:cs="Times New Roman"/>
          <w:sz w:val="22"/>
          <w:szCs w:val="22"/>
        </w:rPr>
        <w:t>control</w:t>
      </w:r>
      <w:r w:rsidRPr="009F5B86">
        <w:rPr>
          <w:rFonts w:ascii="Times New Roman" w:hAnsi="Times New Roman" w:cs="Times New Roman"/>
          <w:b/>
          <w:bCs/>
          <w:sz w:val="22"/>
          <w:szCs w:val="22"/>
          <w:highlight w:val="yellow"/>
        </w:rPr>
        <w:t>.</w:t>
      </w:r>
      <w:r w:rsidR="004C3970" w:rsidRPr="009F5B86">
        <w:rPr>
          <w:rFonts w:ascii="Times New Roman" w:hAnsi="Times New Roman" w:cs="Times New Roman"/>
          <w:b/>
          <w:bCs/>
          <w:sz w:val="22"/>
          <w:szCs w:val="22"/>
          <w:highlight w:val="yellow"/>
        </w:rPr>
        <w:t>(</w:t>
      </w:r>
      <w:proofErr w:type="gramEnd"/>
      <w:r w:rsidR="00A414BE" w:rsidRPr="009F5B86">
        <w:rPr>
          <w:rFonts w:ascii="Times New Roman" w:hAnsi="Times New Roman" w:cs="Times New Roman"/>
          <w:b/>
          <w:bCs/>
          <w:sz w:val="22"/>
          <w:szCs w:val="22"/>
          <w:highlight w:val="yellow"/>
        </w:rPr>
        <w:t>5</w:t>
      </w:r>
      <w:r w:rsidR="004C3970" w:rsidRPr="009F5B86">
        <w:rPr>
          <w:rFonts w:ascii="Times New Roman" w:hAnsi="Times New Roman" w:cs="Times New Roman"/>
          <w:b/>
          <w:bCs/>
          <w:sz w:val="22"/>
          <w:szCs w:val="22"/>
          <w:highlight w:val="yellow"/>
        </w:rPr>
        <w:t>)</w:t>
      </w:r>
      <w:r w:rsidRPr="009F5B86">
        <w:rPr>
          <w:rFonts w:ascii="Times New Roman" w:hAnsi="Times New Roman" w:cs="Times New Roman"/>
          <w:sz w:val="22"/>
          <w:szCs w:val="22"/>
        </w:rPr>
        <w:t xml:space="preserve"> </w:t>
      </w:r>
      <w:r w:rsidR="004C3970" w:rsidRPr="009F5B86">
        <w:rPr>
          <w:rFonts w:ascii="Times New Roman" w:hAnsi="Times New Roman" w:cs="Times New Roman"/>
          <w:sz w:val="22"/>
          <w:szCs w:val="22"/>
        </w:rPr>
        <w:t xml:space="preserve"> </w:t>
      </w:r>
      <w:r w:rsidR="00012F23" w:rsidRPr="009F5B86">
        <w:rPr>
          <w:rFonts w:ascii="Times New Roman" w:hAnsi="Times New Roman" w:cs="Times New Roman"/>
          <w:sz w:val="22"/>
          <w:szCs w:val="22"/>
        </w:rPr>
        <w:t>Asimismo</w:t>
      </w:r>
      <w:r w:rsidR="004C3970" w:rsidRPr="009F5B86">
        <w:rPr>
          <w:rFonts w:ascii="Times New Roman" w:hAnsi="Times New Roman" w:cs="Times New Roman"/>
          <w:sz w:val="22"/>
          <w:szCs w:val="22"/>
        </w:rPr>
        <w:t xml:space="preserve"> éste estudio concluye </w:t>
      </w:r>
      <w:r w:rsidRPr="009F5B86">
        <w:rPr>
          <w:rFonts w:ascii="Times New Roman" w:hAnsi="Times New Roman" w:cs="Times New Roman"/>
          <w:sz w:val="22"/>
          <w:szCs w:val="22"/>
        </w:rPr>
        <w:t>que los HSP</w:t>
      </w:r>
      <w:r w:rsidR="00012F23" w:rsidRPr="009F5B86">
        <w:rPr>
          <w:rFonts w:ascii="Times New Roman" w:hAnsi="Times New Roman" w:cs="Times New Roman"/>
          <w:sz w:val="22"/>
          <w:szCs w:val="22"/>
        </w:rPr>
        <w:t>S</w:t>
      </w:r>
      <w:r w:rsidRPr="009F5B86">
        <w:rPr>
          <w:rFonts w:ascii="Times New Roman" w:hAnsi="Times New Roman" w:cs="Times New Roman"/>
          <w:sz w:val="22"/>
          <w:szCs w:val="22"/>
        </w:rPr>
        <w:t xml:space="preserve"> t</w:t>
      </w:r>
      <w:r w:rsidR="004C3970" w:rsidRPr="009F5B86">
        <w:rPr>
          <w:rFonts w:ascii="Times New Roman" w:hAnsi="Times New Roman" w:cs="Times New Roman"/>
          <w:sz w:val="22"/>
          <w:szCs w:val="22"/>
        </w:rPr>
        <w:t>endrían</w:t>
      </w:r>
      <w:r w:rsidRPr="009F5B86">
        <w:rPr>
          <w:rFonts w:ascii="Times New Roman" w:hAnsi="Times New Roman" w:cs="Times New Roman"/>
          <w:sz w:val="22"/>
          <w:szCs w:val="22"/>
        </w:rPr>
        <w:t xml:space="preserve"> una mejor habilidad para percibir información sensorial relativa a su entorno,</w:t>
      </w:r>
      <w:r w:rsidR="004C3970" w:rsidRPr="009F5B86">
        <w:rPr>
          <w:rFonts w:ascii="Times New Roman" w:hAnsi="Times New Roman" w:cs="Times New Roman"/>
          <w:sz w:val="22"/>
          <w:szCs w:val="22"/>
        </w:rPr>
        <w:t xml:space="preserve"> no obstante ante ésta</w:t>
      </w:r>
      <w:r w:rsidRPr="009F5B86">
        <w:rPr>
          <w:rFonts w:ascii="Times New Roman" w:hAnsi="Times New Roman" w:cs="Times New Roman"/>
          <w:sz w:val="22"/>
          <w:szCs w:val="22"/>
        </w:rPr>
        <w:t xml:space="preserve"> ventaja significativa en el desempeño físico,</w:t>
      </w:r>
      <w:r w:rsidR="004C3970" w:rsidRPr="009F5B86">
        <w:rPr>
          <w:rFonts w:ascii="Times New Roman" w:hAnsi="Times New Roman" w:cs="Times New Roman"/>
          <w:sz w:val="22"/>
          <w:szCs w:val="22"/>
        </w:rPr>
        <w:t xml:space="preserve"> no se han realizado estudios en consideración a la práctica clínica, lo cual </w:t>
      </w:r>
      <w:r w:rsidR="001E0BB1" w:rsidRPr="009F5B86">
        <w:rPr>
          <w:rFonts w:ascii="Times New Roman" w:hAnsi="Times New Roman" w:cs="Times New Roman"/>
          <w:sz w:val="22"/>
          <w:szCs w:val="22"/>
        </w:rPr>
        <w:t>debiese</w:t>
      </w:r>
      <w:r w:rsidR="004C3970" w:rsidRPr="009F5B86">
        <w:rPr>
          <w:rFonts w:ascii="Times New Roman" w:hAnsi="Times New Roman" w:cs="Times New Roman"/>
          <w:sz w:val="22"/>
          <w:szCs w:val="22"/>
        </w:rPr>
        <w:t xml:space="preserve"> ser profundizado.</w:t>
      </w:r>
      <w:r w:rsidR="00A414BE" w:rsidRPr="009F5B86">
        <w:rPr>
          <w:rFonts w:ascii="Times New Roman" w:hAnsi="Times New Roman" w:cs="Times New Roman"/>
          <w:b/>
          <w:bCs/>
          <w:sz w:val="22"/>
          <w:szCs w:val="22"/>
          <w:highlight w:val="yellow"/>
        </w:rPr>
        <w:t>(6)</w:t>
      </w:r>
    </w:p>
    <w:p w14:paraId="6292B670" w14:textId="77777777" w:rsidR="004C3970" w:rsidRPr="009F5B86" w:rsidRDefault="004C3970" w:rsidP="00E33854">
      <w:pPr>
        <w:pStyle w:val="Textoindependiente"/>
        <w:spacing w:line="360" w:lineRule="auto"/>
        <w:ind w:right="840" w:firstLine="317"/>
        <w:jc w:val="both"/>
        <w:rPr>
          <w:rFonts w:ascii="Times New Roman" w:hAnsi="Times New Roman" w:cs="Times New Roman"/>
          <w:color w:val="FF0000"/>
          <w:sz w:val="22"/>
          <w:szCs w:val="22"/>
        </w:rPr>
      </w:pPr>
    </w:p>
    <w:p w14:paraId="2040349C" w14:textId="22BE3994" w:rsidR="000E2519" w:rsidRPr="009F5B86" w:rsidRDefault="00A15A43" w:rsidP="00E33854">
      <w:pPr>
        <w:pStyle w:val="Textoindependiente"/>
        <w:spacing w:line="360" w:lineRule="auto"/>
        <w:ind w:right="840" w:firstLine="317"/>
        <w:jc w:val="both"/>
        <w:rPr>
          <w:rFonts w:ascii="Times New Roman" w:hAnsi="Times New Roman" w:cs="Times New Roman"/>
          <w:color w:val="FF0000"/>
          <w:sz w:val="22"/>
          <w:szCs w:val="22"/>
        </w:rPr>
      </w:pPr>
      <w:r w:rsidRPr="009F5B86">
        <w:rPr>
          <w:rFonts w:ascii="Times New Roman" w:hAnsi="Times New Roman" w:cs="Times New Roman"/>
          <w:color w:val="FF0000"/>
          <w:sz w:val="22"/>
          <w:szCs w:val="22"/>
        </w:rPr>
        <w:t xml:space="preserve"> </w:t>
      </w:r>
      <w:r w:rsidR="001E0BB1" w:rsidRPr="009F5B86">
        <w:rPr>
          <w:rFonts w:ascii="Times New Roman" w:hAnsi="Times New Roman" w:cs="Times New Roman"/>
          <w:sz w:val="22"/>
          <w:szCs w:val="22"/>
        </w:rPr>
        <w:t xml:space="preserve">En cuanto a la medición de habilidades físicas y al perfil de una persona altamente </w:t>
      </w:r>
      <w:r w:rsidR="00AA66CE" w:rsidRPr="009F5B86">
        <w:rPr>
          <w:rFonts w:ascii="Times New Roman" w:hAnsi="Times New Roman" w:cs="Times New Roman"/>
          <w:sz w:val="22"/>
          <w:szCs w:val="22"/>
        </w:rPr>
        <w:t>sensible</w:t>
      </w:r>
      <w:r w:rsidR="001E0BB1" w:rsidRPr="009F5B86">
        <w:rPr>
          <w:rFonts w:ascii="Times New Roman" w:hAnsi="Times New Roman" w:cs="Times New Roman"/>
          <w:sz w:val="22"/>
          <w:szCs w:val="22"/>
        </w:rPr>
        <w:t xml:space="preserve">, resulta especialmente importante la utilización de </w:t>
      </w:r>
      <w:r w:rsidR="00AA66CE" w:rsidRPr="009F5B86">
        <w:rPr>
          <w:rFonts w:ascii="Times New Roman" w:hAnsi="Times New Roman" w:cs="Times New Roman"/>
          <w:sz w:val="22"/>
          <w:szCs w:val="22"/>
        </w:rPr>
        <w:t>pruebas</w:t>
      </w:r>
      <w:r w:rsidR="001E0BB1" w:rsidRPr="009F5B86">
        <w:rPr>
          <w:rFonts w:ascii="Times New Roman" w:hAnsi="Times New Roman" w:cs="Times New Roman"/>
          <w:sz w:val="22"/>
          <w:szCs w:val="22"/>
        </w:rPr>
        <w:t xml:space="preserve"> con un bajo perfil invasivo</w:t>
      </w:r>
      <w:r w:rsidR="00AA66CE" w:rsidRPr="009F5B86">
        <w:rPr>
          <w:rFonts w:ascii="Times New Roman" w:hAnsi="Times New Roman" w:cs="Times New Roman"/>
          <w:sz w:val="22"/>
          <w:szCs w:val="22"/>
        </w:rPr>
        <w:t xml:space="preserve"> tales como la Posturografía </w:t>
      </w:r>
      <w:r w:rsidR="00AA66CE" w:rsidRPr="009F5B86">
        <w:rPr>
          <w:rFonts w:ascii="Times New Roman" w:hAnsi="Times New Roman" w:cs="Times New Roman"/>
          <w:b/>
          <w:bCs/>
          <w:sz w:val="22"/>
          <w:szCs w:val="22"/>
          <w:highlight w:val="yellow"/>
        </w:rPr>
        <w:t>(7),</w:t>
      </w:r>
      <w:r w:rsidR="00AA66CE" w:rsidRPr="009F5B86">
        <w:rPr>
          <w:rFonts w:ascii="Times New Roman" w:hAnsi="Times New Roman" w:cs="Times New Roman"/>
          <w:sz w:val="22"/>
          <w:szCs w:val="22"/>
        </w:rPr>
        <w:t xml:space="preserve"> ésta básicamente consiste en una prueba clínica que mide el equilibrio y control postural de un individuo, se realiza con un sistema de plataforma de fuerza que mide los cambios en el</w:t>
      </w:r>
      <w:r w:rsidR="00AA66CE" w:rsidRPr="009F5B86">
        <w:rPr>
          <w:rFonts w:ascii="Times New Roman" w:hAnsi="Times New Roman" w:cs="Times New Roman"/>
          <w:w w:val="93"/>
          <w:sz w:val="22"/>
          <w:szCs w:val="22"/>
        </w:rPr>
        <w:t xml:space="preserve"> </w:t>
      </w:r>
      <w:r w:rsidR="00AA66CE" w:rsidRPr="009F5B86">
        <w:rPr>
          <w:rFonts w:ascii="Times New Roman" w:hAnsi="Times New Roman" w:cs="Times New Roman"/>
          <w:sz w:val="22"/>
          <w:szCs w:val="22"/>
        </w:rPr>
        <w:t xml:space="preserve">centro de presión durante la estabilización postural. El </w:t>
      </w:r>
      <w:proofErr w:type="spellStart"/>
      <w:r w:rsidR="00AA66CE" w:rsidRPr="009F5B86">
        <w:rPr>
          <w:rFonts w:ascii="Times New Roman" w:hAnsi="Times New Roman" w:cs="Times New Roman"/>
          <w:sz w:val="22"/>
          <w:szCs w:val="22"/>
        </w:rPr>
        <w:t>posturógrafo</w:t>
      </w:r>
      <w:proofErr w:type="spellEnd"/>
      <w:r w:rsidR="00AA66CE" w:rsidRPr="009F5B86">
        <w:rPr>
          <w:rFonts w:ascii="Times New Roman" w:hAnsi="Times New Roman" w:cs="Times New Roman"/>
          <w:sz w:val="22"/>
          <w:szCs w:val="22"/>
        </w:rPr>
        <w:t xml:space="preserve"> es útil para evaluar el equilibrio y el control postural, así como para identificar los factores de riesgo para el desequilibrio y la caída. </w:t>
      </w:r>
      <w:proofErr w:type="gramStart"/>
      <w:r w:rsidR="00AA66CE" w:rsidRPr="009F5B86">
        <w:rPr>
          <w:rFonts w:ascii="Times New Roman" w:hAnsi="Times New Roman" w:cs="Times New Roman"/>
          <w:sz w:val="22"/>
          <w:szCs w:val="22"/>
        </w:rPr>
        <w:t>Éste</w:t>
      </w:r>
      <w:proofErr w:type="gramEnd"/>
      <w:r w:rsidR="00AA66CE" w:rsidRPr="009F5B86">
        <w:rPr>
          <w:rFonts w:ascii="Times New Roman" w:hAnsi="Times New Roman" w:cs="Times New Roman"/>
          <w:sz w:val="22"/>
          <w:szCs w:val="22"/>
        </w:rPr>
        <w:t xml:space="preserve"> test puede medir la estabilidad postural en situaciones diferentes, como en dos pies, con un solo pie, con los ojos abiertos o cerrados, o con los ojos abiertos y cerrados mientras se realizan movimientos.</w:t>
      </w:r>
      <w:r w:rsidR="002017CD" w:rsidRPr="009F5B86">
        <w:rPr>
          <w:rFonts w:ascii="Times New Roman" w:hAnsi="Times New Roman" w:cs="Times New Roman"/>
          <w:sz w:val="22"/>
          <w:szCs w:val="22"/>
        </w:rPr>
        <w:t xml:space="preserve"> </w:t>
      </w:r>
      <w:r w:rsidR="00AA66CE" w:rsidRPr="009F5B86">
        <w:rPr>
          <w:rFonts w:ascii="Times New Roman" w:hAnsi="Times New Roman" w:cs="Times New Roman"/>
          <w:sz w:val="22"/>
          <w:szCs w:val="22"/>
        </w:rPr>
        <w:t xml:space="preserve">Los beneficios de usar la Posturografía para medir el equilibrio y el control postural incluyen que esta prueba es precisa, no invasiva y se puede realizar en un entorno </w:t>
      </w:r>
      <w:proofErr w:type="gramStart"/>
      <w:r w:rsidR="00AA66CE" w:rsidRPr="009F5B86">
        <w:rPr>
          <w:rFonts w:ascii="Times New Roman" w:hAnsi="Times New Roman" w:cs="Times New Roman"/>
          <w:sz w:val="22"/>
          <w:szCs w:val="22"/>
        </w:rPr>
        <w:t>clínico</w:t>
      </w:r>
      <w:r w:rsidR="00AA66CE" w:rsidRPr="009F5B86">
        <w:rPr>
          <w:rFonts w:ascii="Times New Roman" w:hAnsi="Times New Roman" w:cs="Times New Roman"/>
          <w:b/>
          <w:bCs/>
          <w:sz w:val="22"/>
          <w:szCs w:val="22"/>
        </w:rPr>
        <w:t>.</w:t>
      </w:r>
      <w:r w:rsidR="002017CD" w:rsidRPr="009F5B86">
        <w:rPr>
          <w:rFonts w:ascii="Times New Roman" w:hAnsi="Times New Roman" w:cs="Times New Roman"/>
          <w:b/>
          <w:bCs/>
          <w:sz w:val="22"/>
          <w:szCs w:val="22"/>
          <w:highlight w:val="yellow"/>
        </w:rPr>
        <w:t>(</w:t>
      </w:r>
      <w:proofErr w:type="gramEnd"/>
      <w:r w:rsidR="002017CD" w:rsidRPr="009F5B86">
        <w:rPr>
          <w:rFonts w:ascii="Times New Roman" w:hAnsi="Times New Roman" w:cs="Times New Roman"/>
          <w:b/>
          <w:bCs/>
          <w:sz w:val="22"/>
          <w:szCs w:val="22"/>
          <w:highlight w:val="yellow"/>
        </w:rPr>
        <w:t>8)</w:t>
      </w:r>
      <w:r w:rsidR="00AA66CE" w:rsidRPr="009F5B86">
        <w:rPr>
          <w:rFonts w:ascii="Times New Roman" w:hAnsi="Times New Roman" w:cs="Times New Roman"/>
          <w:sz w:val="22"/>
          <w:szCs w:val="22"/>
        </w:rPr>
        <w:t xml:space="preserve"> </w:t>
      </w:r>
    </w:p>
    <w:p w14:paraId="49145F17" w14:textId="38D737DC" w:rsidR="000E2519" w:rsidRPr="009F5B86" w:rsidRDefault="00A15A43" w:rsidP="00E33854">
      <w:pPr>
        <w:pStyle w:val="Textoindependiente"/>
        <w:spacing w:line="360" w:lineRule="auto"/>
        <w:ind w:right="840" w:firstLine="320"/>
        <w:jc w:val="both"/>
        <w:rPr>
          <w:rFonts w:ascii="Times New Roman" w:hAnsi="Times New Roman" w:cs="Times New Roman"/>
          <w:color w:val="FF0000"/>
          <w:sz w:val="22"/>
          <w:szCs w:val="22"/>
        </w:rPr>
      </w:pPr>
      <w:r w:rsidRPr="009F5B86">
        <w:rPr>
          <w:rFonts w:ascii="Times New Roman" w:hAnsi="Times New Roman" w:cs="Times New Roman"/>
          <w:sz w:val="22"/>
          <w:szCs w:val="22"/>
        </w:rPr>
        <w:t>El</w:t>
      </w:r>
      <w:r w:rsidRPr="009F5B86">
        <w:rPr>
          <w:rFonts w:ascii="Times New Roman" w:hAnsi="Times New Roman" w:cs="Times New Roman"/>
          <w:spacing w:val="-5"/>
          <w:sz w:val="22"/>
          <w:szCs w:val="22"/>
        </w:rPr>
        <w:t xml:space="preserve"> </w:t>
      </w:r>
      <w:r w:rsidRPr="009F5B86">
        <w:rPr>
          <w:rFonts w:ascii="Times New Roman" w:hAnsi="Times New Roman" w:cs="Times New Roman"/>
          <w:sz w:val="22"/>
          <w:szCs w:val="22"/>
        </w:rPr>
        <w:t>objetivo</w:t>
      </w:r>
      <w:r w:rsidRPr="009F5B86">
        <w:rPr>
          <w:rFonts w:ascii="Times New Roman" w:hAnsi="Times New Roman" w:cs="Times New Roman"/>
          <w:spacing w:val="-4"/>
          <w:sz w:val="22"/>
          <w:szCs w:val="22"/>
        </w:rPr>
        <w:t xml:space="preserve"> </w:t>
      </w:r>
      <w:r w:rsidRPr="009F5B86">
        <w:rPr>
          <w:rFonts w:ascii="Times New Roman" w:hAnsi="Times New Roman" w:cs="Times New Roman"/>
          <w:sz w:val="22"/>
          <w:szCs w:val="22"/>
        </w:rPr>
        <w:t>de</w:t>
      </w:r>
      <w:r w:rsidRPr="009F5B86">
        <w:rPr>
          <w:rFonts w:ascii="Times New Roman" w:hAnsi="Times New Roman" w:cs="Times New Roman"/>
          <w:spacing w:val="-5"/>
          <w:sz w:val="22"/>
          <w:szCs w:val="22"/>
        </w:rPr>
        <w:t xml:space="preserve"> </w:t>
      </w:r>
      <w:r w:rsidRPr="009F5B86">
        <w:rPr>
          <w:rFonts w:ascii="Times New Roman" w:hAnsi="Times New Roman" w:cs="Times New Roman"/>
          <w:sz w:val="22"/>
          <w:szCs w:val="22"/>
        </w:rPr>
        <w:t>este</w:t>
      </w:r>
      <w:r w:rsidRPr="009F5B86">
        <w:rPr>
          <w:rFonts w:ascii="Times New Roman" w:hAnsi="Times New Roman" w:cs="Times New Roman"/>
          <w:spacing w:val="-4"/>
          <w:sz w:val="22"/>
          <w:szCs w:val="22"/>
        </w:rPr>
        <w:t xml:space="preserve"> </w:t>
      </w:r>
      <w:r w:rsidRPr="009F5B86">
        <w:rPr>
          <w:rFonts w:ascii="Times New Roman" w:hAnsi="Times New Roman" w:cs="Times New Roman"/>
          <w:sz w:val="22"/>
          <w:szCs w:val="22"/>
        </w:rPr>
        <w:t>estudio</w:t>
      </w:r>
      <w:r w:rsidRPr="009F5B86">
        <w:rPr>
          <w:rFonts w:ascii="Times New Roman" w:hAnsi="Times New Roman" w:cs="Times New Roman"/>
          <w:spacing w:val="-4"/>
          <w:sz w:val="22"/>
          <w:szCs w:val="22"/>
        </w:rPr>
        <w:t xml:space="preserve"> </w:t>
      </w:r>
      <w:r w:rsidRPr="009F5B86">
        <w:rPr>
          <w:rFonts w:ascii="Times New Roman" w:hAnsi="Times New Roman" w:cs="Times New Roman"/>
          <w:sz w:val="22"/>
          <w:szCs w:val="22"/>
        </w:rPr>
        <w:t>fue</w:t>
      </w:r>
      <w:r w:rsidRPr="009F5B86">
        <w:rPr>
          <w:rFonts w:ascii="Times New Roman" w:hAnsi="Times New Roman" w:cs="Times New Roman"/>
          <w:spacing w:val="-5"/>
          <w:sz w:val="22"/>
          <w:szCs w:val="22"/>
        </w:rPr>
        <w:t xml:space="preserve"> </w:t>
      </w:r>
      <w:r w:rsidRPr="009F5B86">
        <w:rPr>
          <w:rFonts w:ascii="Times New Roman" w:hAnsi="Times New Roman" w:cs="Times New Roman"/>
          <w:sz w:val="22"/>
          <w:szCs w:val="22"/>
        </w:rPr>
        <w:t>describir</w:t>
      </w:r>
      <w:r w:rsidRPr="009F5B86">
        <w:rPr>
          <w:rFonts w:ascii="Times New Roman" w:hAnsi="Times New Roman" w:cs="Times New Roman"/>
          <w:spacing w:val="-4"/>
          <w:sz w:val="22"/>
          <w:szCs w:val="22"/>
        </w:rPr>
        <w:t xml:space="preserve"> </w:t>
      </w:r>
      <w:r w:rsidRPr="009F5B86">
        <w:rPr>
          <w:rFonts w:ascii="Times New Roman" w:hAnsi="Times New Roman" w:cs="Times New Roman"/>
          <w:sz w:val="22"/>
          <w:szCs w:val="22"/>
        </w:rPr>
        <w:t>y</w:t>
      </w:r>
      <w:r w:rsidRPr="009F5B86">
        <w:rPr>
          <w:rFonts w:ascii="Times New Roman" w:hAnsi="Times New Roman" w:cs="Times New Roman"/>
          <w:spacing w:val="-4"/>
          <w:sz w:val="22"/>
          <w:szCs w:val="22"/>
        </w:rPr>
        <w:t xml:space="preserve"> </w:t>
      </w:r>
      <w:r w:rsidRPr="009F5B86">
        <w:rPr>
          <w:rFonts w:ascii="Times New Roman" w:hAnsi="Times New Roman" w:cs="Times New Roman"/>
          <w:sz w:val="22"/>
          <w:szCs w:val="22"/>
        </w:rPr>
        <w:t>relacionar</w:t>
      </w:r>
      <w:r w:rsidRPr="009F5B86">
        <w:rPr>
          <w:rFonts w:ascii="Times New Roman" w:hAnsi="Times New Roman" w:cs="Times New Roman"/>
          <w:spacing w:val="-5"/>
          <w:sz w:val="22"/>
          <w:szCs w:val="22"/>
        </w:rPr>
        <w:t xml:space="preserve"> </w:t>
      </w:r>
      <w:r w:rsidRPr="009F5B86">
        <w:rPr>
          <w:rFonts w:ascii="Times New Roman" w:hAnsi="Times New Roman" w:cs="Times New Roman"/>
          <w:sz w:val="22"/>
          <w:szCs w:val="22"/>
        </w:rPr>
        <w:t>los</w:t>
      </w:r>
      <w:r w:rsidRPr="009F5B86">
        <w:rPr>
          <w:rFonts w:ascii="Times New Roman" w:hAnsi="Times New Roman" w:cs="Times New Roman"/>
          <w:spacing w:val="-4"/>
          <w:sz w:val="22"/>
          <w:szCs w:val="22"/>
        </w:rPr>
        <w:t xml:space="preserve"> </w:t>
      </w:r>
      <w:r w:rsidR="009B0AE6" w:rsidRPr="009F5B86">
        <w:rPr>
          <w:rFonts w:ascii="Times New Roman" w:hAnsi="Times New Roman" w:cs="Times New Roman"/>
          <w:spacing w:val="-4"/>
          <w:sz w:val="22"/>
          <w:szCs w:val="22"/>
        </w:rPr>
        <w:t xml:space="preserve">resultados encontrados en un grupo de pacientes con perfil HSPS, en el test de </w:t>
      </w:r>
      <w:proofErr w:type="spellStart"/>
      <w:r w:rsidR="009B0AE6" w:rsidRPr="009F5B86">
        <w:rPr>
          <w:rFonts w:ascii="Times New Roman" w:hAnsi="Times New Roman" w:cs="Times New Roman"/>
          <w:spacing w:val="-4"/>
          <w:sz w:val="22"/>
          <w:szCs w:val="22"/>
        </w:rPr>
        <w:t>posturometría</w:t>
      </w:r>
      <w:proofErr w:type="spellEnd"/>
      <w:r w:rsidR="009B0AE6" w:rsidRPr="009F5B86">
        <w:rPr>
          <w:rFonts w:ascii="Times New Roman" w:hAnsi="Times New Roman" w:cs="Times New Roman"/>
          <w:spacing w:val="-4"/>
          <w:sz w:val="22"/>
          <w:szCs w:val="22"/>
        </w:rPr>
        <w:t>, respecto de un grupo de control.</w:t>
      </w:r>
      <w:r w:rsidR="009B0AE6" w:rsidRPr="009F5B86">
        <w:rPr>
          <w:rFonts w:ascii="Times New Roman" w:hAnsi="Times New Roman" w:cs="Times New Roman"/>
          <w:sz w:val="22"/>
          <w:szCs w:val="22"/>
        </w:rPr>
        <w:t xml:space="preserve"> Lo anterior en </w:t>
      </w:r>
      <w:proofErr w:type="spellStart"/>
      <w:r w:rsidR="009B0AE6" w:rsidRPr="009F5B86">
        <w:rPr>
          <w:rFonts w:ascii="Times New Roman" w:hAnsi="Times New Roman" w:cs="Times New Roman"/>
          <w:sz w:val="22"/>
          <w:szCs w:val="22"/>
        </w:rPr>
        <w:t>pos</w:t>
      </w:r>
      <w:proofErr w:type="spellEnd"/>
      <w:r w:rsidR="009B0AE6" w:rsidRPr="009F5B86">
        <w:rPr>
          <w:rFonts w:ascii="Times New Roman" w:hAnsi="Times New Roman" w:cs="Times New Roman"/>
          <w:sz w:val="22"/>
          <w:szCs w:val="22"/>
        </w:rPr>
        <w:t xml:space="preserve"> de favorecer tanto la comprensión del perfil sensorial y de respuesta hacia el medio de una persona HSPS, como también el</w:t>
      </w:r>
      <w:r w:rsidR="00850E10" w:rsidRPr="009F5B86">
        <w:rPr>
          <w:rFonts w:ascii="Times New Roman" w:hAnsi="Times New Roman" w:cs="Times New Roman"/>
          <w:sz w:val="22"/>
          <w:szCs w:val="22"/>
        </w:rPr>
        <w:t xml:space="preserve"> explorar posibles aproximaciones de intervención clínica hacia el cuadro</w:t>
      </w:r>
      <w:r w:rsidR="009B0AE6" w:rsidRPr="009F5B86">
        <w:rPr>
          <w:rFonts w:ascii="Times New Roman" w:hAnsi="Times New Roman" w:cs="Times New Roman"/>
          <w:sz w:val="22"/>
          <w:szCs w:val="22"/>
        </w:rPr>
        <w:t xml:space="preserve"> </w:t>
      </w:r>
      <w:r w:rsidRPr="009F5B86">
        <w:rPr>
          <w:rFonts w:ascii="Times New Roman" w:hAnsi="Times New Roman" w:cs="Times New Roman"/>
          <w:sz w:val="22"/>
          <w:szCs w:val="22"/>
        </w:rPr>
        <w:t xml:space="preserve"> </w:t>
      </w:r>
    </w:p>
    <w:p w14:paraId="2D90C648" w14:textId="77777777" w:rsidR="000E2519" w:rsidRPr="009F5B86" w:rsidRDefault="000E2519" w:rsidP="00E33854">
      <w:pPr>
        <w:pStyle w:val="Textoindependiente"/>
        <w:spacing w:line="360" w:lineRule="auto"/>
        <w:ind w:right="840"/>
        <w:rPr>
          <w:rFonts w:ascii="Times New Roman" w:hAnsi="Times New Roman" w:cs="Times New Roman"/>
          <w:color w:val="FF0000"/>
          <w:sz w:val="22"/>
          <w:szCs w:val="22"/>
        </w:rPr>
      </w:pPr>
    </w:p>
    <w:p w14:paraId="2613723A" w14:textId="259D396A" w:rsidR="000E2519" w:rsidRPr="009F5B86" w:rsidRDefault="00A15A43" w:rsidP="00E33854">
      <w:pPr>
        <w:pStyle w:val="Ttulo1"/>
        <w:spacing w:line="360" w:lineRule="auto"/>
        <w:ind w:left="0" w:right="840"/>
        <w:jc w:val="both"/>
        <w:rPr>
          <w:rFonts w:ascii="Times New Roman" w:hAnsi="Times New Roman" w:cs="Times New Roman"/>
          <w:sz w:val="22"/>
          <w:szCs w:val="22"/>
        </w:rPr>
      </w:pPr>
      <w:r w:rsidRPr="009F5B86">
        <w:rPr>
          <w:rFonts w:ascii="Times New Roman" w:hAnsi="Times New Roman" w:cs="Times New Roman"/>
          <w:sz w:val="22"/>
          <w:szCs w:val="22"/>
        </w:rPr>
        <w:t>Material</w:t>
      </w:r>
      <w:r w:rsidRPr="009F5B86">
        <w:rPr>
          <w:rFonts w:ascii="Times New Roman" w:hAnsi="Times New Roman" w:cs="Times New Roman"/>
          <w:spacing w:val="-14"/>
          <w:sz w:val="22"/>
          <w:szCs w:val="22"/>
        </w:rPr>
        <w:t xml:space="preserve"> </w:t>
      </w:r>
      <w:r w:rsidRPr="009F5B86">
        <w:rPr>
          <w:rFonts w:ascii="Times New Roman" w:hAnsi="Times New Roman" w:cs="Times New Roman"/>
          <w:sz w:val="22"/>
          <w:szCs w:val="22"/>
        </w:rPr>
        <w:t>y</w:t>
      </w:r>
      <w:r w:rsidRPr="009F5B86">
        <w:rPr>
          <w:rFonts w:ascii="Times New Roman" w:hAnsi="Times New Roman" w:cs="Times New Roman"/>
          <w:spacing w:val="-14"/>
          <w:sz w:val="22"/>
          <w:szCs w:val="22"/>
        </w:rPr>
        <w:t xml:space="preserve"> </w:t>
      </w:r>
      <w:r w:rsidRPr="009F5B86">
        <w:rPr>
          <w:rFonts w:ascii="Times New Roman" w:hAnsi="Times New Roman" w:cs="Times New Roman"/>
          <w:sz w:val="22"/>
          <w:szCs w:val="22"/>
        </w:rPr>
        <w:t>método</w:t>
      </w:r>
    </w:p>
    <w:p w14:paraId="1BB0582C" w14:textId="77777777" w:rsidR="00012F23" w:rsidRPr="009F5B86" w:rsidRDefault="00012F23" w:rsidP="00E33854">
      <w:pPr>
        <w:pStyle w:val="Ttulo1"/>
        <w:spacing w:line="360" w:lineRule="auto"/>
        <w:ind w:left="0" w:right="840"/>
        <w:jc w:val="both"/>
        <w:rPr>
          <w:rFonts w:ascii="Times New Roman" w:hAnsi="Times New Roman" w:cs="Times New Roman"/>
          <w:sz w:val="22"/>
          <w:szCs w:val="22"/>
        </w:rPr>
      </w:pPr>
    </w:p>
    <w:p w14:paraId="5311EC24" w14:textId="57336075" w:rsidR="000E2519" w:rsidRPr="009F5B86" w:rsidRDefault="00A15A43" w:rsidP="00E33854">
      <w:pPr>
        <w:pStyle w:val="Ttulo3"/>
        <w:spacing w:line="360" w:lineRule="auto"/>
        <w:ind w:left="0" w:right="840"/>
        <w:rPr>
          <w:rFonts w:ascii="Times New Roman" w:hAnsi="Times New Roman" w:cs="Times New Roman"/>
          <w:sz w:val="22"/>
          <w:szCs w:val="22"/>
        </w:rPr>
      </w:pPr>
      <w:r w:rsidRPr="009F5B86">
        <w:rPr>
          <w:rFonts w:ascii="Times New Roman" w:hAnsi="Times New Roman" w:cs="Times New Roman"/>
          <w:sz w:val="22"/>
          <w:szCs w:val="22"/>
        </w:rPr>
        <w:t>Participantes</w:t>
      </w:r>
    </w:p>
    <w:p w14:paraId="00459D03" w14:textId="77777777" w:rsidR="006F4345" w:rsidRPr="009F5B86" w:rsidRDefault="006F4345" w:rsidP="00E33854">
      <w:pPr>
        <w:pStyle w:val="Textoindependiente"/>
        <w:spacing w:line="360" w:lineRule="auto"/>
        <w:ind w:right="840" w:firstLine="320"/>
        <w:jc w:val="both"/>
        <w:rPr>
          <w:rFonts w:ascii="Times New Roman" w:hAnsi="Times New Roman" w:cs="Times New Roman"/>
          <w:color w:val="FF0000"/>
          <w:sz w:val="22"/>
          <w:szCs w:val="22"/>
        </w:rPr>
      </w:pPr>
      <w:r w:rsidRPr="009F5B86">
        <w:rPr>
          <w:rFonts w:ascii="Times New Roman" w:hAnsi="Times New Roman" w:cs="Times New Roman"/>
          <w:sz w:val="22"/>
          <w:szCs w:val="22"/>
        </w:rPr>
        <w:t xml:space="preserve">El estudio fue de carácter cuantitativo, descriptivo, correlacional, y de comparación de grupos. La muestra fue de </w:t>
      </w:r>
      <w:r w:rsidRPr="009F5B86">
        <w:rPr>
          <w:rFonts w:ascii="Times New Roman" w:hAnsi="Times New Roman" w:cs="Times New Roman"/>
          <w:sz w:val="22"/>
          <w:szCs w:val="22"/>
          <w:highlight w:val="yellow"/>
        </w:rPr>
        <w:t>XX</w:t>
      </w:r>
      <w:r w:rsidRPr="009F5B86">
        <w:rPr>
          <w:rFonts w:ascii="Times New Roman" w:hAnsi="Times New Roman" w:cs="Times New Roman"/>
          <w:sz w:val="22"/>
          <w:szCs w:val="22"/>
        </w:rPr>
        <w:t xml:space="preserve"> personas adultas de la ciudad de Punta Arenas, cuyas edades fluctuaban entre los </w:t>
      </w:r>
      <w:r w:rsidRPr="009F5B86">
        <w:rPr>
          <w:rFonts w:ascii="Times New Roman" w:hAnsi="Times New Roman" w:cs="Times New Roman"/>
          <w:sz w:val="22"/>
          <w:szCs w:val="22"/>
          <w:highlight w:val="yellow"/>
        </w:rPr>
        <w:t>XX</w:t>
      </w:r>
      <w:r w:rsidRPr="009F5B86">
        <w:rPr>
          <w:rFonts w:ascii="Times New Roman" w:hAnsi="Times New Roman" w:cs="Times New Roman"/>
          <w:sz w:val="22"/>
          <w:szCs w:val="22"/>
        </w:rPr>
        <w:t xml:space="preserve"> y los </w:t>
      </w:r>
      <w:r w:rsidRPr="009F5B86">
        <w:rPr>
          <w:rFonts w:ascii="Times New Roman" w:hAnsi="Times New Roman" w:cs="Times New Roman"/>
          <w:sz w:val="22"/>
          <w:szCs w:val="22"/>
          <w:highlight w:val="yellow"/>
        </w:rPr>
        <w:t>XX</w:t>
      </w:r>
      <w:r w:rsidRPr="009F5B86">
        <w:rPr>
          <w:rFonts w:ascii="Times New Roman" w:hAnsi="Times New Roman" w:cs="Times New Roman"/>
          <w:sz w:val="22"/>
          <w:szCs w:val="22"/>
        </w:rPr>
        <w:t xml:space="preserve"> años a quienes se les aplicó la escala HSPS (</w:t>
      </w:r>
      <w:proofErr w:type="spellStart"/>
      <w:r w:rsidRPr="009F5B86">
        <w:rPr>
          <w:rFonts w:ascii="Times New Roman" w:hAnsi="Times New Roman" w:cs="Times New Roman"/>
          <w:sz w:val="22"/>
          <w:szCs w:val="22"/>
        </w:rPr>
        <w:t>Highly</w:t>
      </w:r>
      <w:proofErr w:type="spellEnd"/>
      <w:r w:rsidRPr="009F5B86">
        <w:rPr>
          <w:rFonts w:ascii="Times New Roman" w:hAnsi="Times New Roman" w:cs="Times New Roman"/>
          <w:sz w:val="22"/>
          <w:szCs w:val="22"/>
        </w:rPr>
        <w:t xml:space="preserve"> Sensitive </w:t>
      </w:r>
      <w:proofErr w:type="spellStart"/>
      <w:r w:rsidRPr="009F5B86">
        <w:rPr>
          <w:rFonts w:ascii="Times New Roman" w:hAnsi="Times New Roman" w:cs="Times New Roman"/>
          <w:sz w:val="22"/>
          <w:szCs w:val="22"/>
        </w:rPr>
        <w:t>Person</w:t>
      </w:r>
      <w:proofErr w:type="spellEnd"/>
      <w:r w:rsidRPr="009F5B86">
        <w:rPr>
          <w:rFonts w:ascii="Times New Roman" w:hAnsi="Times New Roman" w:cs="Times New Roman"/>
          <w:sz w:val="22"/>
          <w:szCs w:val="22"/>
        </w:rPr>
        <w:t xml:space="preserve"> </w:t>
      </w:r>
      <w:proofErr w:type="spellStart"/>
      <w:r w:rsidRPr="009F5B86">
        <w:rPr>
          <w:rFonts w:ascii="Times New Roman" w:hAnsi="Times New Roman" w:cs="Times New Roman"/>
          <w:sz w:val="22"/>
          <w:szCs w:val="22"/>
        </w:rPr>
        <w:t>Scale</w:t>
      </w:r>
      <w:proofErr w:type="spellEnd"/>
      <w:r w:rsidRPr="009F5B86">
        <w:rPr>
          <w:rFonts w:ascii="Times New Roman" w:hAnsi="Times New Roman" w:cs="Times New Roman"/>
          <w:sz w:val="22"/>
          <w:szCs w:val="22"/>
        </w:rPr>
        <w:t xml:space="preserve">) y test de posturografía, (con ojos abiertos y ojos cerrados) </w:t>
      </w:r>
      <w:r w:rsidRPr="009F5B86">
        <w:rPr>
          <w:rFonts w:ascii="Times New Roman" w:hAnsi="Times New Roman" w:cs="Times New Roman"/>
          <w:color w:val="FF0000"/>
          <w:sz w:val="22"/>
          <w:szCs w:val="22"/>
          <w:highlight w:val="yellow"/>
        </w:rPr>
        <w:t>cuya información fue recogida desde la base de datos del Centro Asistencial Docente e Investigación de la Universidad de Magallanes (CADI UMAG).</w:t>
      </w:r>
      <w:r w:rsidR="00A15A43" w:rsidRPr="009F5B86">
        <w:rPr>
          <w:rFonts w:ascii="Times New Roman" w:hAnsi="Times New Roman" w:cs="Times New Roman"/>
          <w:color w:val="FF0000"/>
          <w:sz w:val="22"/>
          <w:szCs w:val="22"/>
        </w:rPr>
        <w:t xml:space="preserve"> </w:t>
      </w:r>
    </w:p>
    <w:p w14:paraId="719D0F72" w14:textId="23F3EB83" w:rsidR="000E2519" w:rsidRPr="009F5B86" w:rsidRDefault="006F4345" w:rsidP="00E33854">
      <w:pPr>
        <w:pStyle w:val="Textoindependiente"/>
        <w:spacing w:line="360" w:lineRule="auto"/>
        <w:ind w:right="840" w:firstLine="320"/>
        <w:jc w:val="both"/>
        <w:rPr>
          <w:rFonts w:ascii="Times New Roman" w:hAnsi="Times New Roman" w:cs="Times New Roman"/>
          <w:sz w:val="22"/>
          <w:szCs w:val="22"/>
        </w:rPr>
      </w:pPr>
      <w:r w:rsidRPr="009F5B86">
        <w:rPr>
          <w:rFonts w:ascii="Times New Roman" w:hAnsi="Times New Roman" w:cs="Times New Roman"/>
          <w:sz w:val="22"/>
          <w:szCs w:val="22"/>
        </w:rPr>
        <w:t xml:space="preserve">Los criterios de exclusión fueron </w:t>
      </w:r>
      <w:r w:rsidRPr="009F5B86">
        <w:rPr>
          <w:rFonts w:ascii="Times New Roman" w:hAnsi="Times New Roman" w:cs="Times New Roman"/>
          <w:sz w:val="22"/>
          <w:szCs w:val="22"/>
          <w:highlight w:val="yellow"/>
        </w:rPr>
        <w:t>XXXX</w:t>
      </w:r>
      <w:r w:rsidR="00A15A43" w:rsidRPr="009F5B86">
        <w:rPr>
          <w:rFonts w:ascii="Times New Roman" w:hAnsi="Times New Roman" w:cs="Times New Roman"/>
          <w:sz w:val="22"/>
          <w:szCs w:val="22"/>
        </w:rPr>
        <w:t>.</w:t>
      </w:r>
      <w:r w:rsidRPr="009F5B86">
        <w:rPr>
          <w:rFonts w:ascii="Times New Roman" w:hAnsi="Times New Roman" w:cs="Times New Roman"/>
          <w:sz w:val="22"/>
          <w:szCs w:val="22"/>
        </w:rPr>
        <w:t xml:space="preserve"> De </w:t>
      </w:r>
      <w:proofErr w:type="gramStart"/>
      <w:r w:rsidRPr="009F5B86">
        <w:rPr>
          <w:rFonts w:ascii="Times New Roman" w:hAnsi="Times New Roman" w:cs="Times New Roman"/>
          <w:sz w:val="22"/>
          <w:szCs w:val="22"/>
        </w:rPr>
        <w:t>ésta</w:t>
      </w:r>
      <w:proofErr w:type="gramEnd"/>
      <w:r w:rsidRPr="009F5B86">
        <w:rPr>
          <w:rFonts w:ascii="Times New Roman" w:hAnsi="Times New Roman" w:cs="Times New Roman"/>
          <w:sz w:val="22"/>
          <w:szCs w:val="22"/>
        </w:rPr>
        <w:t xml:space="preserve"> forma, y con posterioridad a la aplicación de </w:t>
      </w:r>
      <w:r w:rsidRPr="009F5B86">
        <w:rPr>
          <w:rFonts w:ascii="Times New Roman" w:hAnsi="Times New Roman" w:cs="Times New Roman"/>
          <w:sz w:val="22"/>
          <w:szCs w:val="22"/>
        </w:rPr>
        <w:lastRenderedPageBreak/>
        <w:t>los criterios anteriormente descritos</w:t>
      </w:r>
      <w:r w:rsidR="00A15A43" w:rsidRPr="009F5B86">
        <w:rPr>
          <w:rFonts w:ascii="Times New Roman" w:hAnsi="Times New Roman" w:cs="Times New Roman"/>
          <w:sz w:val="22"/>
          <w:szCs w:val="22"/>
        </w:rPr>
        <w:t xml:space="preserve"> la muestra del estudio se </w:t>
      </w:r>
      <w:r w:rsidRPr="009F5B86">
        <w:rPr>
          <w:rFonts w:ascii="Times New Roman" w:hAnsi="Times New Roman" w:cs="Times New Roman"/>
          <w:sz w:val="22"/>
          <w:szCs w:val="22"/>
        </w:rPr>
        <w:t xml:space="preserve">compuso a </w:t>
      </w:r>
      <w:r w:rsidRPr="009F5B86">
        <w:rPr>
          <w:rFonts w:ascii="Times New Roman" w:hAnsi="Times New Roman" w:cs="Times New Roman"/>
          <w:sz w:val="22"/>
          <w:szCs w:val="22"/>
          <w:highlight w:val="yellow"/>
        </w:rPr>
        <w:t>XX</w:t>
      </w:r>
      <w:r w:rsidR="00A15A43" w:rsidRPr="009F5B86">
        <w:rPr>
          <w:rFonts w:ascii="Times New Roman" w:hAnsi="Times New Roman" w:cs="Times New Roman"/>
          <w:sz w:val="22"/>
          <w:szCs w:val="22"/>
        </w:rPr>
        <w:t xml:space="preserve"> participantes, quienes cumplieron con todos los requisitos.</w:t>
      </w:r>
    </w:p>
    <w:p w14:paraId="5F9EC79F" w14:textId="77777777" w:rsidR="006F4345" w:rsidRPr="009F5B86" w:rsidRDefault="006F4345" w:rsidP="00E33854">
      <w:pPr>
        <w:pStyle w:val="Textoindependiente"/>
        <w:spacing w:line="360" w:lineRule="auto"/>
        <w:ind w:right="840" w:firstLine="320"/>
        <w:jc w:val="both"/>
        <w:rPr>
          <w:rFonts w:ascii="Times New Roman" w:hAnsi="Times New Roman" w:cs="Times New Roman"/>
          <w:sz w:val="22"/>
          <w:szCs w:val="22"/>
        </w:rPr>
      </w:pPr>
    </w:p>
    <w:p w14:paraId="3166779C" w14:textId="43B077CF" w:rsidR="000E2519" w:rsidRPr="009F5B86" w:rsidRDefault="00A15A43" w:rsidP="00E33854">
      <w:pPr>
        <w:pStyle w:val="Textoindependiente"/>
        <w:spacing w:line="360" w:lineRule="auto"/>
        <w:ind w:right="840" w:firstLine="320"/>
        <w:jc w:val="both"/>
        <w:rPr>
          <w:rFonts w:ascii="Times New Roman" w:hAnsi="Times New Roman" w:cs="Times New Roman"/>
          <w:color w:val="FF0000"/>
          <w:sz w:val="22"/>
          <w:szCs w:val="22"/>
        </w:rPr>
      </w:pPr>
      <w:r w:rsidRPr="009F5B86">
        <w:rPr>
          <w:rFonts w:ascii="Times New Roman" w:hAnsi="Times New Roman" w:cs="Times New Roman"/>
          <w:sz w:val="22"/>
          <w:szCs w:val="22"/>
        </w:rPr>
        <w:t>El estudio se realizó de acuerdo</w:t>
      </w:r>
      <w:r w:rsidR="004D02B9" w:rsidRPr="009F5B86">
        <w:rPr>
          <w:rFonts w:ascii="Times New Roman" w:hAnsi="Times New Roman" w:cs="Times New Roman"/>
          <w:sz w:val="22"/>
          <w:szCs w:val="22"/>
        </w:rPr>
        <w:t xml:space="preserve"> al total cumplimiento de los </w:t>
      </w:r>
      <w:r w:rsidRPr="009F5B86">
        <w:rPr>
          <w:rFonts w:ascii="Times New Roman" w:hAnsi="Times New Roman" w:cs="Times New Roman"/>
          <w:sz w:val="22"/>
          <w:szCs w:val="22"/>
        </w:rPr>
        <w:t>estándares éticos del comit</w:t>
      </w:r>
      <w:r w:rsidR="004D02B9" w:rsidRPr="009F5B86">
        <w:rPr>
          <w:rFonts w:ascii="Times New Roman" w:hAnsi="Times New Roman" w:cs="Times New Roman"/>
          <w:sz w:val="22"/>
          <w:szCs w:val="22"/>
        </w:rPr>
        <w:t xml:space="preserve">é </w:t>
      </w:r>
      <w:r w:rsidR="004D02B9" w:rsidRPr="009F5B86">
        <w:rPr>
          <w:rFonts w:ascii="Times New Roman" w:hAnsi="Times New Roman" w:cs="Times New Roman"/>
          <w:color w:val="FF0000"/>
          <w:sz w:val="22"/>
          <w:szCs w:val="22"/>
          <w:highlight w:val="yellow"/>
        </w:rPr>
        <w:t>XXXXXX</w:t>
      </w:r>
      <w:r w:rsidRPr="009F5B86">
        <w:rPr>
          <w:rFonts w:ascii="Times New Roman" w:hAnsi="Times New Roman" w:cs="Times New Roman"/>
          <w:color w:val="FF0000"/>
          <w:sz w:val="22"/>
          <w:szCs w:val="22"/>
        </w:rPr>
        <w:t xml:space="preserve"> </w:t>
      </w:r>
      <w:r w:rsidR="006F4345" w:rsidRPr="009F5B86">
        <w:rPr>
          <w:rFonts w:ascii="Times New Roman" w:hAnsi="Times New Roman" w:cs="Times New Roman"/>
          <w:sz w:val="22"/>
          <w:szCs w:val="22"/>
        </w:rPr>
        <w:t>Todos/as los/las voluntarios/as</w:t>
      </w:r>
      <w:r w:rsidRPr="009F5B86">
        <w:rPr>
          <w:rFonts w:ascii="Times New Roman" w:hAnsi="Times New Roman" w:cs="Times New Roman"/>
          <w:sz w:val="22"/>
          <w:szCs w:val="22"/>
        </w:rPr>
        <w:t xml:space="preserve"> recibieron información general en donde pudieron resolver todas sus dudas</w:t>
      </w:r>
      <w:r w:rsidR="006F4345" w:rsidRPr="009F5B86">
        <w:rPr>
          <w:rFonts w:ascii="Times New Roman" w:hAnsi="Times New Roman" w:cs="Times New Roman"/>
          <w:sz w:val="22"/>
          <w:szCs w:val="22"/>
        </w:rPr>
        <w:t xml:space="preserve"> respecto del proceso investigativo</w:t>
      </w:r>
      <w:r w:rsidRPr="009F5B86">
        <w:rPr>
          <w:rFonts w:ascii="Times New Roman" w:hAnsi="Times New Roman" w:cs="Times New Roman"/>
          <w:sz w:val="22"/>
          <w:szCs w:val="22"/>
        </w:rPr>
        <w:t xml:space="preserve">, posterior a lo </w:t>
      </w:r>
      <w:r w:rsidR="004D02B9" w:rsidRPr="009F5B86">
        <w:rPr>
          <w:rFonts w:ascii="Times New Roman" w:hAnsi="Times New Roman" w:cs="Times New Roman"/>
          <w:sz w:val="22"/>
          <w:szCs w:val="22"/>
        </w:rPr>
        <w:t xml:space="preserve">cual procedieron a firmar </w:t>
      </w:r>
      <w:r w:rsidRPr="009F5B86">
        <w:rPr>
          <w:rFonts w:ascii="Times New Roman" w:hAnsi="Times New Roman" w:cs="Times New Roman"/>
          <w:sz w:val="22"/>
          <w:szCs w:val="22"/>
        </w:rPr>
        <w:t>el</w:t>
      </w:r>
      <w:r w:rsidR="004D02B9" w:rsidRPr="009F5B86">
        <w:rPr>
          <w:rFonts w:ascii="Times New Roman" w:hAnsi="Times New Roman" w:cs="Times New Roman"/>
          <w:sz w:val="22"/>
          <w:szCs w:val="22"/>
        </w:rPr>
        <w:t xml:space="preserve"> respectivo</w:t>
      </w:r>
      <w:r w:rsidRPr="009F5B86">
        <w:rPr>
          <w:rFonts w:ascii="Times New Roman" w:hAnsi="Times New Roman" w:cs="Times New Roman"/>
          <w:sz w:val="22"/>
          <w:szCs w:val="22"/>
        </w:rPr>
        <w:t xml:space="preserve"> consentimiento informado, antes de participar en este estudio.</w:t>
      </w:r>
    </w:p>
    <w:p w14:paraId="4307646D" w14:textId="589602B3" w:rsidR="000E2519" w:rsidRPr="009F5B86" w:rsidRDefault="000E2519" w:rsidP="00E33854">
      <w:pPr>
        <w:pStyle w:val="Textoindependiente"/>
        <w:spacing w:line="360" w:lineRule="auto"/>
        <w:ind w:right="840"/>
        <w:rPr>
          <w:rFonts w:ascii="Times New Roman" w:hAnsi="Times New Roman" w:cs="Times New Roman"/>
          <w:color w:val="FF0000"/>
          <w:sz w:val="22"/>
          <w:szCs w:val="22"/>
        </w:rPr>
      </w:pPr>
    </w:p>
    <w:p w14:paraId="6B943076" w14:textId="77777777" w:rsidR="00A414BE" w:rsidRPr="009F5B86" w:rsidRDefault="00A414BE" w:rsidP="00E33854">
      <w:pPr>
        <w:pStyle w:val="Ttulo2"/>
        <w:spacing w:line="360" w:lineRule="auto"/>
        <w:ind w:left="0" w:right="840"/>
        <w:rPr>
          <w:rFonts w:ascii="Times New Roman" w:hAnsi="Times New Roman" w:cs="Times New Roman"/>
          <w:sz w:val="22"/>
          <w:szCs w:val="22"/>
        </w:rPr>
      </w:pPr>
      <w:r w:rsidRPr="009F5B86">
        <w:rPr>
          <w:rFonts w:ascii="Times New Roman" w:hAnsi="Times New Roman" w:cs="Times New Roman"/>
          <w:sz w:val="22"/>
          <w:szCs w:val="22"/>
        </w:rPr>
        <w:t>Procedimiento</w:t>
      </w:r>
    </w:p>
    <w:p w14:paraId="2F14031F" w14:textId="2AB8D06B" w:rsidR="00A414BE" w:rsidRPr="009F5B86" w:rsidRDefault="00A414BE" w:rsidP="00E33854">
      <w:pPr>
        <w:pStyle w:val="Textoindependiente"/>
        <w:spacing w:line="360" w:lineRule="auto"/>
        <w:ind w:right="840" w:firstLine="320"/>
        <w:jc w:val="both"/>
        <w:rPr>
          <w:rFonts w:ascii="Times New Roman" w:hAnsi="Times New Roman" w:cs="Times New Roman"/>
          <w:sz w:val="22"/>
          <w:szCs w:val="22"/>
        </w:rPr>
      </w:pPr>
      <w:r w:rsidRPr="009F5B86">
        <w:rPr>
          <w:rFonts w:ascii="Times New Roman" w:hAnsi="Times New Roman" w:cs="Times New Roman"/>
          <w:sz w:val="22"/>
          <w:szCs w:val="22"/>
        </w:rPr>
        <w:t xml:space="preserve">Tras aplicar los criterios de inclusión y exclusión del estudio, los participantes firmaron voluntariamente el consentimiento informado, integrándose </w:t>
      </w:r>
      <w:r w:rsidR="00A04C3B" w:rsidRPr="009F5B86">
        <w:rPr>
          <w:rFonts w:ascii="Times New Roman" w:hAnsi="Times New Roman" w:cs="Times New Roman"/>
          <w:sz w:val="22"/>
          <w:szCs w:val="22"/>
        </w:rPr>
        <w:t>al estudio</w:t>
      </w:r>
      <w:r w:rsidRPr="009F5B86">
        <w:rPr>
          <w:rFonts w:ascii="Times New Roman" w:hAnsi="Times New Roman" w:cs="Times New Roman"/>
          <w:sz w:val="22"/>
          <w:szCs w:val="22"/>
        </w:rPr>
        <w:t xml:space="preserve">. Para las evaluaciones respectivas se les solicito a los participantes </w:t>
      </w:r>
      <w:r w:rsidRPr="009F5B86">
        <w:rPr>
          <w:rFonts w:ascii="Times New Roman" w:hAnsi="Times New Roman" w:cs="Times New Roman"/>
          <w:sz w:val="22"/>
          <w:szCs w:val="22"/>
          <w:highlight w:val="yellow"/>
        </w:rPr>
        <w:t>XXXXXX</w:t>
      </w:r>
      <w:r w:rsidRPr="009F5B86">
        <w:rPr>
          <w:rFonts w:ascii="Times New Roman" w:hAnsi="Times New Roman" w:cs="Times New Roman"/>
          <w:sz w:val="22"/>
          <w:szCs w:val="22"/>
        </w:rPr>
        <w:t xml:space="preserve">. Las sesiones eran estructuradas de la siguiente manera: </w:t>
      </w:r>
      <w:r w:rsidRPr="009F5B86">
        <w:rPr>
          <w:rFonts w:ascii="Times New Roman" w:hAnsi="Times New Roman" w:cs="Times New Roman"/>
          <w:sz w:val="22"/>
          <w:szCs w:val="22"/>
          <w:highlight w:val="yellow"/>
        </w:rPr>
        <w:t>XXXXXXXX</w:t>
      </w:r>
    </w:p>
    <w:p w14:paraId="0DF2855E" w14:textId="77777777" w:rsidR="00A414BE" w:rsidRPr="009F5B86" w:rsidRDefault="00A414BE" w:rsidP="00E33854">
      <w:pPr>
        <w:pStyle w:val="Textoindependiente"/>
        <w:spacing w:line="360" w:lineRule="auto"/>
        <w:ind w:right="840"/>
        <w:rPr>
          <w:rFonts w:ascii="Times New Roman" w:hAnsi="Times New Roman" w:cs="Times New Roman"/>
          <w:color w:val="FF0000"/>
          <w:sz w:val="22"/>
          <w:szCs w:val="22"/>
        </w:rPr>
      </w:pPr>
    </w:p>
    <w:p w14:paraId="0DA491C0" w14:textId="7D5EB635" w:rsidR="000E2519" w:rsidRPr="009F5B86" w:rsidRDefault="00A15A43" w:rsidP="00E33854">
      <w:pPr>
        <w:spacing w:line="360" w:lineRule="auto"/>
        <w:ind w:right="840"/>
        <w:rPr>
          <w:rFonts w:ascii="Times New Roman" w:hAnsi="Times New Roman" w:cs="Times New Roman"/>
        </w:rPr>
      </w:pPr>
      <w:r w:rsidRPr="009F5B86">
        <w:rPr>
          <w:rFonts w:ascii="Times New Roman" w:hAnsi="Times New Roman" w:cs="Times New Roman"/>
        </w:rPr>
        <w:t>Instrumentos</w:t>
      </w:r>
    </w:p>
    <w:p w14:paraId="3580FB60" w14:textId="77777777" w:rsidR="00012F23" w:rsidRPr="009F5B86" w:rsidRDefault="00012F23" w:rsidP="00E33854">
      <w:pPr>
        <w:spacing w:line="360" w:lineRule="auto"/>
        <w:ind w:right="840"/>
        <w:rPr>
          <w:rFonts w:ascii="Times New Roman" w:hAnsi="Times New Roman" w:cs="Times New Roman"/>
        </w:rPr>
      </w:pPr>
    </w:p>
    <w:p w14:paraId="7D7838A8" w14:textId="63E881C1" w:rsidR="000E2519" w:rsidRPr="009F5B86" w:rsidRDefault="00E14AD1" w:rsidP="00E33854">
      <w:pPr>
        <w:spacing w:line="360" w:lineRule="auto"/>
        <w:ind w:right="840"/>
        <w:jc w:val="both"/>
        <w:rPr>
          <w:rFonts w:ascii="Times New Roman" w:hAnsi="Times New Roman" w:cs="Times New Roman"/>
          <w:b/>
          <w:i/>
        </w:rPr>
      </w:pPr>
      <w:r w:rsidRPr="009F5B86">
        <w:rPr>
          <w:rFonts w:ascii="Times New Roman" w:hAnsi="Times New Roman" w:cs="Times New Roman"/>
          <w:b/>
          <w:i/>
        </w:rPr>
        <w:t>Equilibrio</w:t>
      </w:r>
    </w:p>
    <w:p w14:paraId="40A7613F" w14:textId="05BC873A" w:rsidR="000E2519" w:rsidRPr="009F5B86" w:rsidRDefault="00E14AD1" w:rsidP="00E33854">
      <w:pPr>
        <w:pStyle w:val="Textoindependiente"/>
        <w:spacing w:line="360" w:lineRule="auto"/>
        <w:ind w:right="840"/>
        <w:jc w:val="both"/>
        <w:rPr>
          <w:rFonts w:ascii="Times New Roman" w:hAnsi="Times New Roman" w:cs="Times New Roman"/>
          <w:sz w:val="22"/>
          <w:szCs w:val="22"/>
        </w:rPr>
      </w:pPr>
      <w:r w:rsidRPr="009F5B86">
        <w:rPr>
          <w:rFonts w:ascii="Times New Roman" w:hAnsi="Times New Roman" w:cs="Times New Roman"/>
          <w:sz w:val="22"/>
          <w:szCs w:val="22"/>
        </w:rPr>
        <w:t xml:space="preserve">La evaluación de las medidas de equilibrio se realizó con la utilización de un </w:t>
      </w:r>
      <w:proofErr w:type="spellStart"/>
      <w:r w:rsidRPr="009F5B86">
        <w:rPr>
          <w:rFonts w:ascii="Times New Roman" w:hAnsi="Times New Roman" w:cs="Times New Roman"/>
          <w:sz w:val="22"/>
          <w:szCs w:val="22"/>
        </w:rPr>
        <w:t>posturógrafo</w:t>
      </w:r>
      <w:proofErr w:type="spellEnd"/>
      <w:r w:rsidRPr="009F5B86">
        <w:rPr>
          <w:rFonts w:ascii="Times New Roman" w:hAnsi="Times New Roman" w:cs="Times New Roman"/>
          <w:sz w:val="22"/>
          <w:szCs w:val="22"/>
        </w:rPr>
        <w:t xml:space="preserve"> de ojos abiertos y ojos cerrados. El </w:t>
      </w:r>
      <w:proofErr w:type="spellStart"/>
      <w:r w:rsidRPr="009F5B86">
        <w:rPr>
          <w:rFonts w:ascii="Times New Roman" w:hAnsi="Times New Roman" w:cs="Times New Roman"/>
          <w:sz w:val="22"/>
          <w:szCs w:val="22"/>
        </w:rPr>
        <w:t>posturógrafo</w:t>
      </w:r>
      <w:proofErr w:type="spellEnd"/>
      <w:r w:rsidRPr="009F5B86">
        <w:rPr>
          <w:rFonts w:ascii="Times New Roman" w:hAnsi="Times New Roman" w:cs="Times New Roman"/>
          <w:sz w:val="22"/>
          <w:szCs w:val="22"/>
        </w:rPr>
        <w:t xml:space="preserve"> es un dispositivo electrónico que utiliza cuatro sensores de fuerza de presión ubicados en los pies. Estos sensores recogen información sobre la presión ejercida por el usuario sobre el suelo, y los datos recopilados se utilizan para evaluar el equilibrio y estabilidad del </w:t>
      </w:r>
      <w:r w:rsidR="00731505" w:rsidRPr="009F5B86">
        <w:rPr>
          <w:rFonts w:ascii="Times New Roman" w:hAnsi="Times New Roman" w:cs="Times New Roman"/>
          <w:sz w:val="22"/>
          <w:szCs w:val="22"/>
        </w:rPr>
        <w:t>paciente</w:t>
      </w:r>
      <w:r w:rsidRPr="009F5B86">
        <w:rPr>
          <w:rFonts w:ascii="Times New Roman" w:hAnsi="Times New Roman" w:cs="Times New Roman"/>
          <w:sz w:val="22"/>
          <w:szCs w:val="22"/>
        </w:rPr>
        <w:t>. Los datos recopilados se analizan en comparación con los valores de referencia. Además, se utilizó una plataforma de movimiento de cuerpo entero Esta plataforma contiene sensores ubicados en la parte inferior de los zapatos del usuario, que detectan los cambios en el movimiento de la articulación de la pierna. Esta información se utiliza para evaluar</w:t>
      </w:r>
      <w:r w:rsidR="00731505" w:rsidRPr="009F5B86">
        <w:rPr>
          <w:rFonts w:ascii="Times New Roman" w:hAnsi="Times New Roman" w:cs="Times New Roman"/>
          <w:sz w:val="22"/>
          <w:szCs w:val="22"/>
        </w:rPr>
        <w:t xml:space="preserve"> y determinar</w:t>
      </w:r>
      <w:r w:rsidRPr="009F5B86">
        <w:rPr>
          <w:rFonts w:ascii="Times New Roman" w:hAnsi="Times New Roman" w:cs="Times New Roman"/>
          <w:sz w:val="22"/>
          <w:szCs w:val="22"/>
        </w:rPr>
        <w:t xml:space="preserve"> el </w:t>
      </w:r>
      <w:r w:rsidR="00731505" w:rsidRPr="009F5B86">
        <w:rPr>
          <w:rFonts w:ascii="Times New Roman" w:hAnsi="Times New Roman" w:cs="Times New Roman"/>
          <w:sz w:val="22"/>
          <w:szCs w:val="22"/>
        </w:rPr>
        <w:t xml:space="preserve">grado de </w:t>
      </w:r>
      <w:r w:rsidRPr="009F5B86">
        <w:rPr>
          <w:rFonts w:ascii="Times New Roman" w:hAnsi="Times New Roman" w:cs="Times New Roman"/>
          <w:sz w:val="22"/>
          <w:szCs w:val="22"/>
        </w:rPr>
        <w:t>equilibrio</w:t>
      </w:r>
      <w:r w:rsidR="00731505" w:rsidRPr="009F5B86">
        <w:rPr>
          <w:rFonts w:ascii="Times New Roman" w:hAnsi="Times New Roman" w:cs="Times New Roman"/>
          <w:sz w:val="22"/>
          <w:szCs w:val="22"/>
        </w:rPr>
        <w:t xml:space="preserve"> alcanzado por un </w:t>
      </w:r>
      <w:proofErr w:type="gramStart"/>
      <w:r w:rsidR="00731505" w:rsidRPr="009F5B86">
        <w:rPr>
          <w:rFonts w:ascii="Times New Roman" w:hAnsi="Times New Roman" w:cs="Times New Roman"/>
          <w:sz w:val="22"/>
          <w:szCs w:val="22"/>
        </w:rPr>
        <w:t>paciente</w:t>
      </w:r>
      <w:r w:rsidR="006B6D87" w:rsidRPr="009F5B86">
        <w:rPr>
          <w:rFonts w:ascii="Times New Roman" w:hAnsi="Times New Roman" w:cs="Times New Roman"/>
          <w:b/>
          <w:bCs/>
          <w:sz w:val="22"/>
          <w:szCs w:val="22"/>
          <w:highlight w:val="yellow"/>
        </w:rPr>
        <w:t>(</w:t>
      </w:r>
      <w:proofErr w:type="gramEnd"/>
      <w:r w:rsidR="006B6D87" w:rsidRPr="009F5B86">
        <w:rPr>
          <w:rFonts w:ascii="Times New Roman" w:hAnsi="Times New Roman" w:cs="Times New Roman"/>
          <w:b/>
          <w:bCs/>
          <w:sz w:val="22"/>
          <w:szCs w:val="22"/>
          <w:highlight w:val="yellow"/>
        </w:rPr>
        <w:t>8)</w:t>
      </w:r>
      <w:r w:rsidRPr="009F5B86">
        <w:rPr>
          <w:rFonts w:ascii="Times New Roman" w:hAnsi="Times New Roman" w:cs="Times New Roman"/>
          <w:b/>
          <w:bCs/>
          <w:sz w:val="22"/>
          <w:szCs w:val="22"/>
          <w:highlight w:val="yellow"/>
        </w:rPr>
        <w:t>.</w:t>
      </w:r>
    </w:p>
    <w:p w14:paraId="7DE5EAF0" w14:textId="1A2E7287" w:rsidR="00731505" w:rsidRPr="009F5B86" w:rsidRDefault="00731505" w:rsidP="00E33854">
      <w:pPr>
        <w:pStyle w:val="Textoindependiente"/>
        <w:spacing w:before="9" w:line="360" w:lineRule="auto"/>
        <w:ind w:right="840"/>
        <w:jc w:val="both"/>
        <w:rPr>
          <w:rFonts w:ascii="Times New Roman" w:hAnsi="Times New Roman" w:cs="Times New Roman"/>
          <w:color w:val="FF0000"/>
          <w:sz w:val="22"/>
          <w:szCs w:val="22"/>
        </w:rPr>
      </w:pPr>
    </w:p>
    <w:p w14:paraId="02EC603E" w14:textId="4134CAAB" w:rsidR="001D14C6" w:rsidRPr="009F5B86" w:rsidRDefault="001D14C6" w:rsidP="00E33854">
      <w:pPr>
        <w:pStyle w:val="Textoindependiente"/>
        <w:spacing w:before="9" w:line="360" w:lineRule="auto"/>
        <w:ind w:right="840"/>
        <w:jc w:val="both"/>
        <w:rPr>
          <w:rFonts w:ascii="Times New Roman" w:hAnsi="Times New Roman" w:cs="Times New Roman"/>
          <w:color w:val="FF0000"/>
          <w:sz w:val="22"/>
          <w:szCs w:val="22"/>
        </w:rPr>
      </w:pPr>
    </w:p>
    <w:p w14:paraId="214FD90B" w14:textId="77777777" w:rsidR="001D14C6" w:rsidRPr="009F5B86" w:rsidRDefault="001D14C6" w:rsidP="00E33854">
      <w:pPr>
        <w:pStyle w:val="Textoindependiente"/>
        <w:spacing w:before="9" w:line="360" w:lineRule="auto"/>
        <w:ind w:right="840"/>
        <w:jc w:val="both"/>
        <w:rPr>
          <w:rFonts w:ascii="Times New Roman" w:hAnsi="Times New Roman" w:cs="Times New Roman"/>
          <w:color w:val="FF0000"/>
          <w:sz w:val="22"/>
          <w:szCs w:val="22"/>
        </w:rPr>
      </w:pPr>
    </w:p>
    <w:p w14:paraId="35929BFB" w14:textId="7DFC2935" w:rsidR="00502D45" w:rsidRPr="009F5B86" w:rsidRDefault="00731505" w:rsidP="00E33854">
      <w:pPr>
        <w:pStyle w:val="Ttulo2"/>
        <w:spacing w:line="360" w:lineRule="auto"/>
        <w:ind w:left="0" w:right="840"/>
        <w:rPr>
          <w:rFonts w:ascii="Times New Roman" w:hAnsi="Times New Roman" w:cs="Times New Roman"/>
          <w:sz w:val="22"/>
          <w:szCs w:val="22"/>
        </w:rPr>
      </w:pPr>
      <w:r w:rsidRPr="009F5B86">
        <w:rPr>
          <w:rFonts w:ascii="Times New Roman" w:hAnsi="Times New Roman" w:cs="Times New Roman"/>
          <w:sz w:val="22"/>
          <w:szCs w:val="22"/>
        </w:rPr>
        <w:t>Perfil de Persona altamente sensible (PAS)</w:t>
      </w:r>
    </w:p>
    <w:p w14:paraId="5135D3EA" w14:textId="3FA8376A" w:rsidR="000E2519" w:rsidRPr="009F5B86" w:rsidRDefault="00502D45" w:rsidP="00E33854">
      <w:pPr>
        <w:pStyle w:val="Textoindependiente"/>
        <w:spacing w:line="360" w:lineRule="auto"/>
        <w:ind w:right="840"/>
        <w:jc w:val="both"/>
        <w:rPr>
          <w:rFonts w:ascii="Times New Roman" w:hAnsi="Times New Roman" w:cs="Times New Roman"/>
          <w:sz w:val="22"/>
          <w:szCs w:val="22"/>
        </w:rPr>
      </w:pPr>
      <w:r w:rsidRPr="009F5B86">
        <w:rPr>
          <w:rFonts w:ascii="Times New Roman" w:hAnsi="Times New Roman" w:cs="Times New Roman"/>
          <w:sz w:val="22"/>
          <w:szCs w:val="22"/>
        </w:rPr>
        <w:t xml:space="preserve">La Escala para Personas Altamente Sensibles (en inglés </w:t>
      </w:r>
      <w:proofErr w:type="spellStart"/>
      <w:r w:rsidRPr="009F5B86">
        <w:rPr>
          <w:rFonts w:ascii="Times New Roman" w:hAnsi="Times New Roman" w:cs="Times New Roman"/>
          <w:sz w:val="22"/>
          <w:szCs w:val="22"/>
        </w:rPr>
        <w:t>Highly</w:t>
      </w:r>
      <w:proofErr w:type="spellEnd"/>
      <w:r w:rsidRPr="009F5B86">
        <w:rPr>
          <w:rFonts w:ascii="Times New Roman" w:hAnsi="Times New Roman" w:cs="Times New Roman"/>
          <w:sz w:val="22"/>
          <w:szCs w:val="22"/>
        </w:rPr>
        <w:t xml:space="preserve"> Sensitive </w:t>
      </w:r>
      <w:proofErr w:type="spellStart"/>
      <w:r w:rsidRPr="009F5B86">
        <w:rPr>
          <w:rFonts w:ascii="Times New Roman" w:hAnsi="Times New Roman" w:cs="Times New Roman"/>
          <w:sz w:val="22"/>
          <w:szCs w:val="22"/>
        </w:rPr>
        <w:t>Person</w:t>
      </w:r>
      <w:proofErr w:type="spellEnd"/>
      <w:r w:rsidRPr="009F5B86">
        <w:rPr>
          <w:rFonts w:ascii="Times New Roman" w:hAnsi="Times New Roman" w:cs="Times New Roman"/>
          <w:sz w:val="22"/>
          <w:szCs w:val="22"/>
        </w:rPr>
        <w:t xml:space="preserve"> </w:t>
      </w:r>
      <w:proofErr w:type="spellStart"/>
      <w:r w:rsidRPr="009F5B86">
        <w:rPr>
          <w:rFonts w:ascii="Times New Roman" w:hAnsi="Times New Roman" w:cs="Times New Roman"/>
          <w:sz w:val="22"/>
          <w:szCs w:val="22"/>
        </w:rPr>
        <w:t>Scale</w:t>
      </w:r>
      <w:proofErr w:type="spellEnd"/>
      <w:r w:rsidRPr="009F5B86">
        <w:rPr>
          <w:rFonts w:ascii="Times New Roman" w:hAnsi="Times New Roman" w:cs="Times New Roman"/>
          <w:sz w:val="22"/>
          <w:szCs w:val="22"/>
        </w:rPr>
        <w:t>, HSPS) es una escala de autoevaluación diseñada para medir el grado de sensibilidad de una persona</w:t>
      </w:r>
      <w:r w:rsidR="0075510B">
        <w:rPr>
          <w:rFonts w:ascii="Times New Roman" w:hAnsi="Times New Roman" w:cs="Times New Roman"/>
          <w:sz w:val="22"/>
          <w:szCs w:val="22"/>
        </w:rPr>
        <w:t xml:space="preserve"> (</w:t>
      </w:r>
      <w:r w:rsidR="0075510B" w:rsidRPr="0075510B">
        <w:rPr>
          <w:rFonts w:ascii="Times New Roman" w:hAnsi="Times New Roman" w:cs="Times New Roman"/>
          <w:sz w:val="22"/>
          <w:szCs w:val="22"/>
          <w:highlight w:val="yellow"/>
        </w:rPr>
        <w:t>cita</w:t>
      </w:r>
      <w:r w:rsidR="0075510B">
        <w:rPr>
          <w:rFonts w:ascii="Times New Roman" w:hAnsi="Times New Roman" w:cs="Times New Roman"/>
          <w:sz w:val="22"/>
          <w:szCs w:val="22"/>
        </w:rPr>
        <w:t>)</w:t>
      </w:r>
      <w:r w:rsidRPr="009F5B86">
        <w:rPr>
          <w:rFonts w:ascii="Times New Roman" w:hAnsi="Times New Roman" w:cs="Times New Roman"/>
          <w:sz w:val="22"/>
          <w:szCs w:val="22"/>
        </w:rPr>
        <w:t xml:space="preserve">. Esta escala está compuesta por 27 ítems que se refieren a temas como la sensibilidad emocional, la percepción de los detalles, la facilidad para ser estimulado, la conciencia del entorno, la profundidad de la reflexión, la imaginación, la resistencia al estrés y la sensibilidad a los olores, sonidos y sabores. Los participantes son invitados a responder a estos ítems en una escala de 1 a 5, donde 1 significa que no es cierto en absoluto y 5 significa que es completamente cierto. El puntaje total se obtiene sumando los puntajes obtenidos en cada uno de los ítems. Se considera que una persona es altamente </w:t>
      </w:r>
      <w:r w:rsidRPr="009F5B86">
        <w:rPr>
          <w:rFonts w:ascii="Times New Roman" w:hAnsi="Times New Roman" w:cs="Times New Roman"/>
          <w:sz w:val="22"/>
          <w:szCs w:val="22"/>
        </w:rPr>
        <w:lastRenderedPageBreak/>
        <w:t xml:space="preserve">sensible si su puntaje total es igual o superior a </w:t>
      </w:r>
      <w:proofErr w:type="gramStart"/>
      <w:r w:rsidRPr="009F5B86">
        <w:rPr>
          <w:rFonts w:ascii="Times New Roman" w:hAnsi="Times New Roman" w:cs="Times New Roman"/>
          <w:sz w:val="22"/>
          <w:szCs w:val="22"/>
        </w:rPr>
        <w:t>24.</w:t>
      </w:r>
      <w:r w:rsidR="006B6D87" w:rsidRPr="009F5B86">
        <w:rPr>
          <w:rFonts w:ascii="Times New Roman" w:hAnsi="Times New Roman" w:cs="Times New Roman"/>
          <w:b/>
          <w:bCs/>
          <w:sz w:val="22"/>
          <w:szCs w:val="22"/>
          <w:highlight w:val="yellow"/>
        </w:rPr>
        <w:t>(</w:t>
      </w:r>
      <w:proofErr w:type="gramEnd"/>
      <w:r w:rsidR="006B6D87" w:rsidRPr="009F5B86">
        <w:rPr>
          <w:rFonts w:ascii="Times New Roman" w:hAnsi="Times New Roman" w:cs="Times New Roman"/>
          <w:b/>
          <w:bCs/>
          <w:sz w:val="22"/>
          <w:szCs w:val="22"/>
          <w:highlight w:val="yellow"/>
        </w:rPr>
        <w:t>9)</w:t>
      </w:r>
    </w:p>
    <w:p w14:paraId="516CF1F6" w14:textId="77777777" w:rsidR="000E2519" w:rsidRPr="009F5B86" w:rsidRDefault="000E2519" w:rsidP="00E33854">
      <w:pPr>
        <w:pStyle w:val="Textoindependiente"/>
        <w:spacing w:line="360" w:lineRule="auto"/>
        <w:ind w:right="840"/>
        <w:rPr>
          <w:rFonts w:ascii="Times New Roman" w:hAnsi="Times New Roman" w:cs="Times New Roman"/>
          <w:color w:val="FF0000"/>
          <w:sz w:val="22"/>
          <w:szCs w:val="22"/>
        </w:rPr>
      </w:pPr>
    </w:p>
    <w:p w14:paraId="49C2DC11" w14:textId="7852236D" w:rsidR="0095529F" w:rsidRPr="009F5B86" w:rsidRDefault="00A15A43" w:rsidP="00E33854">
      <w:pPr>
        <w:spacing w:line="360" w:lineRule="auto"/>
        <w:ind w:right="840"/>
        <w:rPr>
          <w:rFonts w:ascii="Times New Roman" w:hAnsi="Times New Roman" w:cs="Times New Roman"/>
        </w:rPr>
      </w:pPr>
      <w:r w:rsidRPr="009F5B86">
        <w:rPr>
          <w:rFonts w:ascii="Times New Roman" w:hAnsi="Times New Roman" w:cs="Times New Roman"/>
        </w:rPr>
        <w:t>Análisis estadístico</w:t>
      </w:r>
    </w:p>
    <w:p w14:paraId="0225FF3E" w14:textId="77777777" w:rsidR="0095529F" w:rsidRPr="009F5B86" w:rsidRDefault="0095529F" w:rsidP="00E33854">
      <w:pPr>
        <w:spacing w:line="360" w:lineRule="auto"/>
        <w:ind w:right="840"/>
        <w:rPr>
          <w:rFonts w:ascii="Times New Roman" w:hAnsi="Times New Roman" w:cs="Times New Roman"/>
        </w:rPr>
      </w:pPr>
    </w:p>
    <w:p w14:paraId="22806EE3" w14:textId="77777777" w:rsidR="0095529F" w:rsidRPr="009F5B86" w:rsidRDefault="0095529F" w:rsidP="00E33854">
      <w:pPr>
        <w:pStyle w:val="Textoindependiente"/>
        <w:spacing w:line="360" w:lineRule="auto"/>
        <w:ind w:right="840"/>
        <w:jc w:val="both"/>
        <w:rPr>
          <w:rFonts w:ascii="Times New Roman" w:hAnsi="Times New Roman" w:cs="Times New Roman"/>
          <w:sz w:val="22"/>
          <w:szCs w:val="22"/>
        </w:rPr>
      </w:pPr>
      <w:r w:rsidRPr="009F5B86">
        <w:rPr>
          <w:rFonts w:ascii="Times New Roman" w:hAnsi="Times New Roman" w:cs="Times New Roman"/>
          <w:sz w:val="22"/>
          <w:szCs w:val="22"/>
        </w:rPr>
        <w:t>Para el reporte de las variables, usamos la media y desviación estándar (media ± SD) para la descripción de las variables numéricas, y la frecuencia absoluta y relativa para la descripción de las variables categóricas.</w:t>
      </w:r>
    </w:p>
    <w:p w14:paraId="342AB86E" w14:textId="77777777" w:rsidR="0095529F" w:rsidRPr="009F5B86" w:rsidRDefault="0095529F" w:rsidP="00E33854">
      <w:pPr>
        <w:pStyle w:val="Textoindependiente"/>
        <w:spacing w:line="360" w:lineRule="auto"/>
        <w:ind w:right="840"/>
        <w:jc w:val="both"/>
        <w:rPr>
          <w:rFonts w:ascii="Times New Roman" w:hAnsi="Times New Roman" w:cs="Times New Roman"/>
          <w:sz w:val="22"/>
          <w:szCs w:val="22"/>
        </w:rPr>
      </w:pPr>
      <w:r w:rsidRPr="009F5B86">
        <w:rPr>
          <w:rFonts w:ascii="Times New Roman" w:hAnsi="Times New Roman" w:cs="Times New Roman"/>
          <w:sz w:val="22"/>
          <w:szCs w:val="22"/>
        </w:rPr>
        <w:t xml:space="preserve">Para las pruebas de hipótesis utilizó estadística paramétrica, dado que la distribución empírica de los datos seguía una distribución aproximadamente </w:t>
      </w:r>
      <w:proofErr w:type="spellStart"/>
      <w:r w:rsidRPr="009F5B86">
        <w:rPr>
          <w:rFonts w:ascii="Times New Roman" w:hAnsi="Times New Roman" w:cs="Times New Roman"/>
          <w:sz w:val="22"/>
          <w:szCs w:val="22"/>
        </w:rPr>
        <w:t>gausiana</w:t>
      </w:r>
      <w:proofErr w:type="spellEnd"/>
      <w:r w:rsidRPr="009F5B86">
        <w:rPr>
          <w:rFonts w:ascii="Times New Roman" w:hAnsi="Times New Roman" w:cs="Times New Roman"/>
          <w:sz w:val="22"/>
          <w:szCs w:val="22"/>
        </w:rPr>
        <w:t>, lo cual fue evaluado mediante técnicas de visualización y pruebas de normalidad.</w:t>
      </w:r>
    </w:p>
    <w:p w14:paraId="65F2361D" w14:textId="77777777" w:rsidR="0095529F" w:rsidRPr="009F5B86" w:rsidRDefault="0095529F" w:rsidP="00E33854">
      <w:pPr>
        <w:pStyle w:val="Textoindependiente"/>
        <w:spacing w:line="360" w:lineRule="auto"/>
        <w:ind w:right="840"/>
        <w:jc w:val="both"/>
        <w:rPr>
          <w:rFonts w:ascii="Times New Roman" w:hAnsi="Times New Roman" w:cs="Times New Roman"/>
          <w:sz w:val="22"/>
          <w:szCs w:val="22"/>
        </w:rPr>
      </w:pPr>
      <w:r w:rsidRPr="009F5B86">
        <w:rPr>
          <w:rFonts w:ascii="Times New Roman" w:hAnsi="Times New Roman" w:cs="Times New Roman"/>
          <w:sz w:val="22"/>
          <w:szCs w:val="22"/>
        </w:rPr>
        <w:t xml:space="preserve">Se usó el coeficiente de correlación de Pearson para evaluar la relación entre las variables de equilibrio en sus diferentes modalidades y el puntaje del HSPS. Para comparar el puntaje de HSPS entre las categorías de </w:t>
      </w:r>
      <w:proofErr w:type="spellStart"/>
      <w:r w:rsidRPr="009F5B86">
        <w:rPr>
          <w:rFonts w:ascii="Times New Roman" w:hAnsi="Times New Roman" w:cs="Times New Roman"/>
          <w:sz w:val="22"/>
          <w:szCs w:val="22"/>
        </w:rPr>
        <w:t>posturometría</w:t>
      </w:r>
      <w:proofErr w:type="spellEnd"/>
      <w:r w:rsidRPr="009F5B86">
        <w:rPr>
          <w:rFonts w:ascii="Times New Roman" w:hAnsi="Times New Roman" w:cs="Times New Roman"/>
          <w:sz w:val="22"/>
          <w:szCs w:val="22"/>
        </w:rPr>
        <w:t xml:space="preserve"> se usó análisis de varianza (ANOVA) y </w:t>
      </w:r>
      <w:proofErr w:type="gramStart"/>
      <w:r w:rsidRPr="009F5B86">
        <w:rPr>
          <w:rFonts w:ascii="Times New Roman" w:hAnsi="Times New Roman" w:cs="Times New Roman"/>
          <w:sz w:val="22"/>
          <w:szCs w:val="22"/>
        </w:rPr>
        <w:t>eta cuadrado</w:t>
      </w:r>
      <w:proofErr w:type="gramEnd"/>
      <w:r w:rsidRPr="009F5B86">
        <w:rPr>
          <w:rFonts w:ascii="Times New Roman" w:hAnsi="Times New Roman" w:cs="Times New Roman"/>
          <w:sz w:val="22"/>
          <w:szCs w:val="22"/>
        </w:rPr>
        <w:t xml:space="preserve"> (η^2) como medida de tamaño del efecto, usando estimación de contrastes marginales para la comparación por pares de grupos como análisis </w:t>
      </w:r>
      <w:proofErr w:type="spellStart"/>
      <w:r w:rsidRPr="009F5B86">
        <w:rPr>
          <w:rFonts w:ascii="Times New Roman" w:hAnsi="Times New Roman" w:cs="Times New Roman"/>
          <w:sz w:val="22"/>
          <w:szCs w:val="22"/>
        </w:rPr>
        <w:t>post-hoc</w:t>
      </w:r>
      <w:proofErr w:type="spellEnd"/>
      <w:r w:rsidRPr="009F5B86">
        <w:rPr>
          <w:rFonts w:ascii="Times New Roman" w:hAnsi="Times New Roman" w:cs="Times New Roman"/>
          <w:sz w:val="22"/>
          <w:szCs w:val="22"/>
        </w:rPr>
        <w:t xml:space="preserve"> (Arel-</w:t>
      </w:r>
      <w:proofErr w:type="spellStart"/>
      <w:r w:rsidRPr="009F5B86">
        <w:rPr>
          <w:rFonts w:ascii="Times New Roman" w:hAnsi="Times New Roman" w:cs="Times New Roman"/>
          <w:sz w:val="22"/>
          <w:szCs w:val="22"/>
        </w:rPr>
        <w:t>Bundock</w:t>
      </w:r>
      <w:proofErr w:type="spellEnd"/>
      <w:r w:rsidRPr="009F5B86">
        <w:rPr>
          <w:rFonts w:ascii="Times New Roman" w:hAnsi="Times New Roman" w:cs="Times New Roman"/>
          <w:sz w:val="22"/>
          <w:szCs w:val="22"/>
        </w:rPr>
        <w:t xml:space="preserve"> 2022), sin corrección por comparaciones múltiples dada la naturaleza exploratoria del estudio, reportando en este último la diferencia media estimada e intervalo de confianza al 95% (CI95%).</w:t>
      </w:r>
    </w:p>
    <w:p w14:paraId="1812F4CB" w14:textId="77777777" w:rsidR="0095529F" w:rsidRPr="009F5B86" w:rsidRDefault="0095529F" w:rsidP="00E33854">
      <w:pPr>
        <w:pStyle w:val="Textoindependiente"/>
        <w:spacing w:line="360" w:lineRule="auto"/>
        <w:ind w:right="840"/>
        <w:jc w:val="both"/>
        <w:rPr>
          <w:rFonts w:ascii="Times New Roman" w:hAnsi="Times New Roman" w:cs="Times New Roman"/>
          <w:sz w:val="22"/>
          <w:szCs w:val="22"/>
        </w:rPr>
      </w:pPr>
      <w:r w:rsidRPr="009F5B86">
        <w:rPr>
          <w:rFonts w:ascii="Times New Roman" w:hAnsi="Times New Roman" w:cs="Times New Roman"/>
          <w:sz w:val="22"/>
          <w:szCs w:val="22"/>
        </w:rPr>
        <w:t>Posteriormente describimos la probabilidad de tener una alteración postural en respuesta al puntaje del HSPS mediante la aplicación de un modelo de regresión logística, reportando la razón de verosimilitudes (OR) y su correspondiente CI95% como estimadores de efecto.</w:t>
      </w:r>
    </w:p>
    <w:p w14:paraId="18AAE30B" w14:textId="54F9BC23" w:rsidR="000E2519" w:rsidRPr="009F5B86" w:rsidRDefault="0095529F" w:rsidP="00E33854">
      <w:pPr>
        <w:pStyle w:val="Textoindependiente"/>
        <w:spacing w:line="360" w:lineRule="auto"/>
        <w:ind w:right="840"/>
        <w:jc w:val="both"/>
        <w:rPr>
          <w:rFonts w:ascii="Times New Roman" w:hAnsi="Times New Roman" w:cs="Times New Roman"/>
          <w:sz w:val="22"/>
          <w:szCs w:val="22"/>
        </w:rPr>
      </w:pPr>
      <w:r w:rsidRPr="009F5B86">
        <w:rPr>
          <w:rFonts w:ascii="Times New Roman" w:hAnsi="Times New Roman" w:cs="Times New Roman"/>
          <w:sz w:val="22"/>
          <w:szCs w:val="22"/>
        </w:rPr>
        <w:t xml:space="preserve">Se fijó el nivel de significancia al 5% (α = 0.05) para las pruebas de hipótesis. Se usó el lenguaje de programación R para la computación de los estadísticos (R Core </w:t>
      </w:r>
      <w:proofErr w:type="spellStart"/>
      <w:r w:rsidRPr="009F5B86">
        <w:rPr>
          <w:rFonts w:ascii="Times New Roman" w:hAnsi="Times New Roman" w:cs="Times New Roman"/>
          <w:sz w:val="22"/>
          <w:szCs w:val="22"/>
        </w:rPr>
        <w:t>Team</w:t>
      </w:r>
      <w:proofErr w:type="spellEnd"/>
      <w:r w:rsidRPr="009F5B86">
        <w:rPr>
          <w:rFonts w:ascii="Times New Roman" w:hAnsi="Times New Roman" w:cs="Times New Roman"/>
          <w:sz w:val="22"/>
          <w:szCs w:val="22"/>
        </w:rPr>
        <w:t xml:space="preserve"> 2021), junto con otros paquetes complementarios para el análisis y visualización (</w:t>
      </w:r>
      <w:proofErr w:type="spellStart"/>
      <w:r w:rsidRPr="009F5B86">
        <w:rPr>
          <w:rFonts w:ascii="Times New Roman" w:hAnsi="Times New Roman" w:cs="Times New Roman"/>
          <w:sz w:val="22"/>
          <w:szCs w:val="22"/>
        </w:rPr>
        <w:t>Makowski</w:t>
      </w:r>
      <w:proofErr w:type="spellEnd"/>
      <w:r w:rsidRPr="009F5B86">
        <w:rPr>
          <w:rFonts w:ascii="Times New Roman" w:hAnsi="Times New Roman" w:cs="Times New Roman"/>
          <w:sz w:val="22"/>
          <w:szCs w:val="22"/>
        </w:rPr>
        <w:t xml:space="preserve"> et al. 2020; Arel-</w:t>
      </w:r>
      <w:proofErr w:type="spellStart"/>
      <w:r w:rsidRPr="009F5B86">
        <w:rPr>
          <w:rFonts w:ascii="Times New Roman" w:hAnsi="Times New Roman" w:cs="Times New Roman"/>
          <w:sz w:val="22"/>
          <w:szCs w:val="22"/>
        </w:rPr>
        <w:t>Bundock</w:t>
      </w:r>
      <w:proofErr w:type="spellEnd"/>
      <w:r w:rsidRPr="009F5B86">
        <w:rPr>
          <w:rFonts w:ascii="Times New Roman" w:hAnsi="Times New Roman" w:cs="Times New Roman"/>
          <w:sz w:val="22"/>
          <w:szCs w:val="22"/>
        </w:rPr>
        <w:t xml:space="preserve"> 2022; </w:t>
      </w:r>
      <w:proofErr w:type="spellStart"/>
      <w:r w:rsidRPr="009F5B86">
        <w:rPr>
          <w:rFonts w:ascii="Times New Roman" w:hAnsi="Times New Roman" w:cs="Times New Roman"/>
          <w:sz w:val="22"/>
          <w:szCs w:val="22"/>
        </w:rPr>
        <w:t>Wickham</w:t>
      </w:r>
      <w:proofErr w:type="spellEnd"/>
      <w:r w:rsidRPr="009F5B86">
        <w:rPr>
          <w:rFonts w:ascii="Times New Roman" w:hAnsi="Times New Roman" w:cs="Times New Roman"/>
          <w:sz w:val="22"/>
          <w:szCs w:val="22"/>
        </w:rPr>
        <w:t xml:space="preserve"> 2016).</w:t>
      </w:r>
    </w:p>
    <w:p w14:paraId="0BB3792A" w14:textId="77777777" w:rsidR="00AB07B9" w:rsidRPr="009F5B86" w:rsidRDefault="00AB07B9" w:rsidP="00E33854">
      <w:pPr>
        <w:pStyle w:val="Textoindependiente"/>
        <w:spacing w:line="360" w:lineRule="auto"/>
        <w:ind w:right="840"/>
        <w:jc w:val="both"/>
        <w:rPr>
          <w:rFonts w:ascii="Times New Roman" w:hAnsi="Times New Roman" w:cs="Times New Roman"/>
          <w:sz w:val="22"/>
          <w:szCs w:val="22"/>
        </w:rPr>
      </w:pPr>
    </w:p>
    <w:p w14:paraId="6ED4E932" w14:textId="7F3BE9B1" w:rsidR="000E2519" w:rsidRPr="009F5B86" w:rsidRDefault="00A15A43" w:rsidP="00E33854">
      <w:pPr>
        <w:pStyle w:val="Ttulo1"/>
        <w:spacing w:line="360" w:lineRule="auto"/>
        <w:ind w:left="0" w:right="840"/>
        <w:rPr>
          <w:rFonts w:ascii="Times New Roman" w:hAnsi="Times New Roman" w:cs="Times New Roman"/>
          <w:sz w:val="22"/>
          <w:szCs w:val="22"/>
        </w:rPr>
      </w:pPr>
      <w:r w:rsidRPr="009F5B86">
        <w:rPr>
          <w:rFonts w:ascii="Times New Roman" w:hAnsi="Times New Roman" w:cs="Times New Roman"/>
          <w:sz w:val="22"/>
          <w:szCs w:val="22"/>
        </w:rPr>
        <w:t>Resultados</w:t>
      </w:r>
    </w:p>
    <w:p w14:paraId="3881164D" w14:textId="77777777" w:rsidR="00AB07B9" w:rsidRPr="009F5B86" w:rsidRDefault="00AB07B9" w:rsidP="00E33854">
      <w:pPr>
        <w:pStyle w:val="Ttulo1"/>
        <w:spacing w:line="360" w:lineRule="auto"/>
        <w:ind w:left="0" w:right="840"/>
        <w:rPr>
          <w:rFonts w:ascii="Times New Roman" w:hAnsi="Times New Roman" w:cs="Times New Roman"/>
          <w:sz w:val="22"/>
          <w:szCs w:val="22"/>
        </w:rPr>
      </w:pPr>
    </w:p>
    <w:p w14:paraId="1762DAF5" w14:textId="77777777" w:rsidR="0095529F" w:rsidRPr="009F5B86" w:rsidRDefault="0095529F" w:rsidP="00E33854">
      <w:pPr>
        <w:pStyle w:val="Textoindependiente"/>
        <w:spacing w:line="360" w:lineRule="auto"/>
        <w:ind w:right="840" w:firstLine="320"/>
        <w:jc w:val="both"/>
        <w:rPr>
          <w:rFonts w:ascii="Times New Roman" w:hAnsi="Times New Roman" w:cs="Times New Roman"/>
          <w:sz w:val="22"/>
          <w:szCs w:val="22"/>
        </w:rPr>
      </w:pPr>
      <w:r w:rsidRPr="009F5B86">
        <w:rPr>
          <w:rFonts w:ascii="Times New Roman" w:hAnsi="Times New Roman" w:cs="Times New Roman"/>
          <w:sz w:val="22"/>
          <w:szCs w:val="22"/>
        </w:rPr>
        <w:t xml:space="preserve">Las características de la muestra evaluada, así como la comparación para las variables de equilibrio y HSPS por sexo se encuentran en la Tabla 1. No se observaron correlaciones significativas entre los parámetros de equilibrio, evaluados con </w:t>
      </w:r>
      <w:proofErr w:type="spellStart"/>
      <w:r w:rsidRPr="009F5B86">
        <w:rPr>
          <w:rFonts w:ascii="Times New Roman" w:hAnsi="Times New Roman" w:cs="Times New Roman"/>
          <w:sz w:val="22"/>
          <w:szCs w:val="22"/>
        </w:rPr>
        <w:t>posturometría</w:t>
      </w:r>
      <w:proofErr w:type="spellEnd"/>
      <w:r w:rsidRPr="009F5B86">
        <w:rPr>
          <w:rFonts w:ascii="Times New Roman" w:hAnsi="Times New Roman" w:cs="Times New Roman"/>
          <w:sz w:val="22"/>
          <w:szCs w:val="22"/>
        </w:rPr>
        <w:t>, y HSPS (p &gt; 0.185).</w:t>
      </w:r>
    </w:p>
    <w:p w14:paraId="4676B31C" w14:textId="77777777" w:rsidR="0095529F" w:rsidRPr="009F5B86" w:rsidRDefault="0095529F" w:rsidP="00E33854">
      <w:pPr>
        <w:pStyle w:val="Textoindependiente"/>
        <w:spacing w:line="360" w:lineRule="auto"/>
        <w:ind w:right="840" w:firstLine="317"/>
        <w:jc w:val="both"/>
        <w:rPr>
          <w:rFonts w:ascii="Times New Roman" w:hAnsi="Times New Roman" w:cs="Times New Roman"/>
          <w:sz w:val="22"/>
          <w:szCs w:val="22"/>
        </w:rPr>
      </w:pPr>
      <w:r w:rsidRPr="009F5B86">
        <w:rPr>
          <w:rFonts w:ascii="Times New Roman" w:hAnsi="Times New Roman" w:cs="Times New Roman"/>
          <w:sz w:val="22"/>
          <w:szCs w:val="22"/>
        </w:rPr>
        <w:t>Al evaluar la relación entre las clasificaciones de los parámetros de equilibrio y HSPS, observamos un efecto significativo de la categoría de posturografía con OC sobre este último (</w:t>
      </w:r>
      <w:proofErr w:type="gramStart"/>
      <w:r w:rsidRPr="009F5B86">
        <w:rPr>
          <w:rFonts w:ascii="Times New Roman" w:hAnsi="Times New Roman" w:cs="Times New Roman"/>
          <w:sz w:val="22"/>
          <w:szCs w:val="22"/>
        </w:rPr>
        <w:t>F(</w:t>
      </w:r>
      <w:proofErr w:type="gramEnd"/>
      <w:r w:rsidRPr="009F5B86">
        <w:rPr>
          <w:rFonts w:ascii="Times New Roman" w:hAnsi="Times New Roman" w:cs="Times New Roman"/>
          <w:sz w:val="22"/>
          <w:szCs w:val="22"/>
        </w:rPr>
        <w:t>2, 39) = 3.34, p = 0.046; η^2 = 0.15, CI95%[0, 0.34]). En la estimación de los contrastes marginales, observamos diferencias significativas entre la categoría 1 y 3 de posturografía con OC (diferencia media = 9.05, CI95</w:t>
      </w:r>
      <w:proofErr w:type="gramStart"/>
      <w:r w:rsidRPr="009F5B86">
        <w:rPr>
          <w:rFonts w:ascii="Times New Roman" w:hAnsi="Times New Roman" w:cs="Times New Roman"/>
          <w:sz w:val="22"/>
          <w:szCs w:val="22"/>
        </w:rPr>
        <w:t>%[</w:t>
      </w:r>
      <w:proofErr w:type="gramEnd"/>
      <w:r w:rsidRPr="009F5B86">
        <w:rPr>
          <w:rFonts w:ascii="Times New Roman" w:hAnsi="Times New Roman" w:cs="Times New Roman"/>
          <w:sz w:val="22"/>
          <w:szCs w:val="22"/>
        </w:rPr>
        <w:t xml:space="preserve">1.33, 16.76], t(39) = 2.37, p = 0.023), pero no entre los niveles 1 y 2 (diferencia media = 13.05, CI95%[-4.89, 30.98], t(39) = 1.47, p = 0.149), ni 2 y 3 (diferencia media = -4.00, CI95%[-22.10, 14.10], t(39) = -0.45, p = 0.657) de este mismo dominio. No se observaron diferencias en las demás categorías de </w:t>
      </w:r>
      <w:proofErr w:type="spellStart"/>
      <w:r w:rsidRPr="009F5B86">
        <w:rPr>
          <w:rFonts w:ascii="Times New Roman" w:hAnsi="Times New Roman" w:cs="Times New Roman"/>
          <w:sz w:val="22"/>
          <w:szCs w:val="22"/>
        </w:rPr>
        <w:t>posturometría</w:t>
      </w:r>
      <w:proofErr w:type="spellEnd"/>
      <w:r w:rsidRPr="009F5B86">
        <w:rPr>
          <w:rFonts w:ascii="Times New Roman" w:hAnsi="Times New Roman" w:cs="Times New Roman"/>
          <w:sz w:val="22"/>
          <w:szCs w:val="22"/>
        </w:rPr>
        <w:t xml:space="preserve"> en el puntaje de HSPS.</w:t>
      </w:r>
    </w:p>
    <w:p w14:paraId="6AEBB01F" w14:textId="69560A5B" w:rsidR="000E2519" w:rsidRPr="009F5B86" w:rsidRDefault="0095529F" w:rsidP="00E33854">
      <w:pPr>
        <w:pStyle w:val="Textoindependiente"/>
        <w:spacing w:line="360" w:lineRule="auto"/>
        <w:ind w:right="840" w:firstLine="317"/>
        <w:jc w:val="both"/>
        <w:rPr>
          <w:rFonts w:ascii="Times New Roman" w:hAnsi="Times New Roman" w:cs="Times New Roman"/>
          <w:color w:val="FF0000"/>
          <w:sz w:val="22"/>
          <w:szCs w:val="22"/>
        </w:rPr>
      </w:pPr>
      <w:r w:rsidRPr="009F5B86">
        <w:rPr>
          <w:rFonts w:ascii="Times New Roman" w:hAnsi="Times New Roman" w:cs="Times New Roman"/>
          <w:sz w:val="22"/>
          <w:szCs w:val="22"/>
        </w:rPr>
        <w:lastRenderedPageBreak/>
        <w:t xml:space="preserve">Al evaluar el efecto que tuvo el puntaje de HSPS como un predictor del resultado de la </w:t>
      </w:r>
      <w:proofErr w:type="spellStart"/>
      <w:r w:rsidRPr="009F5B86">
        <w:rPr>
          <w:rFonts w:ascii="Times New Roman" w:hAnsi="Times New Roman" w:cs="Times New Roman"/>
          <w:sz w:val="22"/>
          <w:szCs w:val="22"/>
        </w:rPr>
        <w:t>posturometría</w:t>
      </w:r>
      <w:proofErr w:type="spellEnd"/>
      <w:r w:rsidRPr="009F5B86">
        <w:rPr>
          <w:rFonts w:ascii="Times New Roman" w:hAnsi="Times New Roman" w:cs="Times New Roman"/>
          <w:sz w:val="22"/>
          <w:szCs w:val="22"/>
        </w:rPr>
        <w:t xml:space="preserve"> con OC, observamos que por cada incremento en una unidad en el puntaje HSPS, existe una disminución en un 6% en la probabilidad de tener una </w:t>
      </w:r>
      <w:proofErr w:type="spellStart"/>
      <w:r w:rsidRPr="009F5B86">
        <w:rPr>
          <w:rFonts w:ascii="Times New Roman" w:hAnsi="Times New Roman" w:cs="Times New Roman"/>
          <w:sz w:val="22"/>
          <w:szCs w:val="22"/>
        </w:rPr>
        <w:t>posturometría</w:t>
      </w:r>
      <w:proofErr w:type="spellEnd"/>
      <w:r w:rsidRPr="009F5B86">
        <w:rPr>
          <w:rFonts w:ascii="Times New Roman" w:hAnsi="Times New Roman" w:cs="Times New Roman"/>
          <w:sz w:val="22"/>
          <w:szCs w:val="22"/>
        </w:rPr>
        <w:t xml:space="preserve"> alterada (OR = 0.94 CI95</w:t>
      </w:r>
      <w:proofErr w:type="gramStart"/>
      <w:r w:rsidRPr="009F5B86">
        <w:rPr>
          <w:rFonts w:ascii="Times New Roman" w:hAnsi="Times New Roman" w:cs="Times New Roman"/>
          <w:sz w:val="22"/>
          <w:szCs w:val="22"/>
        </w:rPr>
        <w:t>%[</w:t>
      </w:r>
      <w:proofErr w:type="gramEnd"/>
      <w:r w:rsidRPr="009F5B86">
        <w:rPr>
          <w:rFonts w:ascii="Times New Roman" w:hAnsi="Times New Roman" w:cs="Times New Roman"/>
          <w:sz w:val="22"/>
          <w:szCs w:val="22"/>
        </w:rPr>
        <w:t>0.88, 0.99], p = 0.031). Esta asociación escalada como probabilidad y OR puede observarse en la Figura 1.</w:t>
      </w:r>
    </w:p>
    <w:p w14:paraId="6ED07A0A" w14:textId="2910EE96" w:rsidR="000E2519" w:rsidRPr="009F5B86" w:rsidRDefault="000E2519" w:rsidP="00E33854">
      <w:pPr>
        <w:pStyle w:val="Textoindependiente"/>
        <w:spacing w:before="11" w:line="360" w:lineRule="auto"/>
        <w:ind w:right="840"/>
        <w:rPr>
          <w:rFonts w:ascii="Times New Roman" w:hAnsi="Times New Roman" w:cs="Times New Roman"/>
          <w:color w:val="FF0000"/>
          <w:sz w:val="22"/>
          <w:szCs w:val="22"/>
        </w:rPr>
      </w:pPr>
    </w:p>
    <w:p w14:paraId="4EE6CE3D" w14:textId="329940F7" w:rsidR="000E2519" w:rsidRPr="009F5B86" w:rsidRDefault="00A15A43" w:rsidP="00E33854">
      <w:pPr>
        <w:pStyle w:val="Ttulo4"/>
        <w:spacing w:line="360" w:lineRule="auto"/>
        <w:ind w:left="0" w:right="840"/>
        <w:jc w:val="both"/>
        <w:rPr>
          <w:rFonts w:ascii="Times New Roman" w:hAnsi="Times New Roman" w:cs="Times New Roman"/>
          <w:color w:val="FF0000"/>
          <w:w w:val="85"/>
          <w:sz w:val="22"/>
          <w:szCs w:val="22"/>
        </w:rPr>
      </w:pPr>
      <w:r w:rsidRPr="009F5B86">
        <w:rPr>
          <w:rFonts w:ascii="Times New Roman" w:hAnsi="Times New Roman" w:cs="Times New Roman"/>
          <w:w w:val="85"/>
          <w:sz w:val="22"/>
          <w:szCs w:val="22"/>
        </w:rPr>
        <w:t xml:space="preserve">Tabla 1. </w:t>
      </w:r>
      <w:r w:rsidR="00E51D23" w:rsidRPr="009F5B86">
        <w:rPr>
          <w:rFonts w:ascii="Times New Roman" w:hAnsi="Times New Roman" w:cs="Times New Roman"/>
          <w:w w:val="85"/>
          <w:sz w:val="22"/>
          <w:szCs w:val="22"/>
        </w:rPr>
        <w:t>Comparación Medidas de Equilibrio y puntaje HSPS</w:t>
      </w:r>
      <w:r w:rsidRPr="009F5B86">
        <w:rPr>
          <w:rFonts w:ascii="Times New Roman" w:hAnsi="Times New Roman" w:cs="Times New Roman"/>
          <w:w w:val="85"/>
          <w:sz w:val="22"/>
          <w:szCs w:val="22"/>
        </w:rPr>
        <w:t>.</w:t>
      </w:r>
    </w:p>
    <w:p w14:paraId="05B34C9E" w14:textId="4A8F044B" w:rsidR="0032579F" w:rsidRPr="009F5B86" w:rsidRDefault="0032579F" w:rsidP="00E33854">
      <w:pPr>
        <w:pStyle w:val="Ttulo4"/>
        <w:spacing w:line="360" w:lineRule="auto"/>
        <w:ind w:left="0" w:right="840"/>
        <w:jc w:val="both"/>
        <w:rPr>
          <w:rFonts w:ascii="Times New Roman" w:hAnsi="Times New Roman" w:cs="Times New Roman"/>
          <w:color w:val="FF0000"/>
          <w:w w:val="85"/>
          <w:sz w:val="22"/>
          <w:szCs w:val="22"/>
        </w:rPr>
      </w:pPr>
    </w:p>
    <w:p w14:paraId="6BA4823E" w14:textId="15874E14" w:rsidR="0032579F" w:rsidRPr="009F5B86" w:rsidRDefault="00E51D23" w:rsidP="00E33854">
      <w:pPr>
        <w:pStyle w:val="Ttulo4"/>
        <w:spacing w:line="360" w:lineRule="auto"/>
        <w:ind w:left="0" w:right="840"/>
        <w:jc w:val="both"/>
        <w:rPr>
          <w:rFonts w:ascii="Times New Roman" w:hAnsi="Times New Roman" w:cs="Times New Roman"/>
          <w:color w:val="FF0000"/>
          <w:w w:val="85"/>
          <w:sz w:val="22"/>
          <w:szCs w:val="22"/>
        </w:rPr>
      </w:pPr>
      <w:r w:rsidRPr="009F5B86">
        <w:rPr>
          <w:rFonts w:ascii="Times New Roman" w:hAnsi="Times New Roman" w:cs="Times New Roman"/>
          <w:noProof/>
          <w:color w:val="FF0000"/>
          <w:w w:val="85"/>
          <w:sz w:val="22"/>
          <w:szCs w:val="22"/>
        </w:rPr>
        <w:drawing>
          <wp:inline distT="0" distB="0" distL="0" distR="0" wp14:anchorId="54A207BD" wp14:editId="0C3FBCC7">
            <wp:extent cx="3203575" cy="2834005"/>
            <wp:effectExtent l="0" t="0" r="0" b="4445"/>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03575" cy="2834005"/>
                    </a:xfrm>
                    <a:prstGeom prst="rect">
                      <a:avLst/>
                    </a:prstGeom>
                    <a:noFill/>
                    <a:ln>
                      <a:noFill/>
                    </a:ln>
                  </pic:spPr>
                </pic:pic>
              </a:graphicData>
            </a:graphic>
          </wp:inline>
        </w:drawing>
      </w:r>
    </w:p>
    <w:p w14:paraId="7358C913" w14:textId="060C7322" w:rsidR="000E2519" w:rsidRPr="009F5B86" w:rsidRDefault="000E2519" w:rsidP="00E33854">
      <w:pPr>
        <w:pStyle w:val="Textoindependiente"/>
        <w:spacing w:before="4" w:line="360" w:lineRule="auto"/>
        <w:ind w:right="840"/>
        <w:rPr>
          <w:rFonts w:ascii="Times New Roman" w:hAnsi="Times New Roman" w:cs="Times New Roman"/>
          <w:color w:val="FF0000"/>
          <w:sz w:val="22"/>
          <w:szCs w:val="22"/>
        </w:rPr>
      </w:pPr>
    </w:p>
    <w:p w14:paraId="3026D57D" w14:textId="77777777" w:rsidR="000E2519" w:rsidRPr="009F5B86" w:rsidRDefault="00A15A43" w:rsidP="00E33854">
      <w:pPr>
        <w:pStyle w:val="Ttulo1"/>
        <w:spacing w:line="360" w:lineRule="auto"/>
        <w:ind w:left="0" w:right="840"/>
        <w:rPr>
          <w:rFonts w:ascii="Times New Roman" w:hAnsi="Times New Roman" w:cs="Times New Roman"/>
          <w:sz w:val="22"/>
          <w:szCs w:val="22"/>
        </w:rPr>
      </w:pPr>
      <w:r w:rsidRPr="009F5B86">
        <w:rPr>
          <w:rFonts w:ascii="Times New Roman" w:hAnsi="Times New Roman" w:cs="Times New Roman"/>
          <w:sz w:val="22"/>
          <w:szCs w:val="22"/>
        </w:rPr>
        <w:t>Discusión</w:t>
      </w:r>
    </w:p>
    <w:p w14:paraId="3C91A165" w14:textId="77777777" w:rsidR="00A973D1" w:rsidRPr="009F5B86" w:rsidRDefault="00A973D1" w:rsidP="00E33854">
      <w:pPr>
        <w:pStyle w:val="Textoindependiente"/>
        <w:spacing w:before="9" w:line="360" w:lineRule="auto"/>
        <w:ind w:right="840" w:firstLine="320"/>
        <w:jc w:val="both"/>
        <w:rPr>
          <w:rFonts w:ascii="Times New Roman" w:hAnsi="Times New Roman" w:cs="Times New Roman"/>
          <w:w w:val="85"/>
          <w:sz w:val="22"/>
          <w:szCs w:val="22"/>
        </w:rPr>
      </w:pPr>
    </w:p>
    <w:p w14:paraId="560C562B" w14:textId="3FF13254" w:rsidR="00A973D1" w:rsidRPr="009F5B86" w:rsidRDefault="00A973D1" w:rsidP="00E33854">
      <w:pPr>
        <w:spacing w:line="360" w:lineRule="auto"/>
        <w:ind w:right="840"/>
        <w:jc w:val="both"/>
        <w:rPr>
          <w:rFonts w:ascii="Times New Roman" w:hAnsi="Times New Roman" w:cs="Times New Roman"/>
        </w:rPr>
      </w:pPr>
      <w:r w:rsidRPr="009F5B86">
        <w:rPr>
          <w:rFonts w:ascii="Times New Roman" w:hAnsi="Times New Roman" w:cs="Times New Roman"/>
        </w:rPr>
        <w:t xml:space="preserve">Las personas altamente sensibles son aquellas que tienen una mayor percepción del entorno y un mayor nivel de conciencia. Estas personas son más propensas a sentir estímulos externos como sonidos, olores, luces, temperaturas y tacto de manera más intensa. </w:t>
      </w:r>
      <w:r w:rsidR="002D726F" w:rsidRPr="009F5B86">
        <w:rPr>
          <w:rFonts w:ascii="Times New Roman" w:hAnsi="Times New Roman" w:cs="Times New Roman"/>
        </w:rPr>
        <w:t>De igual forma,</w:t>
      </w:r>
      <w:r w:rsidRPr="009F5B86">
        <w:rPr>
          <w:rFonts w:ascii="Times New Roman" w:hAnsi="Times New Roman" w:cs="Times New Roman"/>
        </w:rPr>
        <w:t xml:space="preserve"> son más susceptibles a sufrir patologías físicas como ansiedad, fatiga, depresión, dolores de cabeza y dolores musculares</w:t>
      </w:r>
      <w:r w:rsidR="009A0F89" w:rsidRPr="009F5B86">
        <w:rPr>
          <w:rFonts w:ascii="Times New Roman" w:hAnsi="Times New Roman" w:cs="Times New Roman"/>
        </w:rPr>
        <w:t xml:space="preserve"> </w:t>
      </w:r>
      <w:r w:rsidRPr="009F5B86">
        <w:rPr>
          <w:rFonts w:ascii="Times New Roman" w:hAnsi="Times New Roman" w:cs="Times New Roman"/>
          <w:b/>
          <w:bCs/>
          <w:highlight w:val="yellow"/>
        </w:rPr>
        <w:t>(10).</w:t>
      </w:r>
      <w:r w:rsidRPr="009F5B86">
        <w:rPr>
          <w:rFonts w:ascii="Times New Roman" w:hAnsi="Times New Roman" w:cs="Times New Roman"/>
        </w:rPr>
        <w:t xml:space="preserve"> </w:t>
      </w:r>
      <w:r w:rsidR="002D726F" w:rsidRPr="009F5B86">
        <w:rPr>
          <w:rFonts w:ascii="Times New Roman" w:hAnsi="Times New Roman" w:cs="Times New Roman"/>
        </w:rPr>
        <w:t>Lo anterior</w:t>
      </w:r>
      <w:r w:rsidRPr="009F5B86">
        <w:rPr>
          <w:rFonts w:ascii="Times New Roman" w:hAnsi="Times New Roman" w:cs="Times New Roman"/>
        </w:rPr>
        <w:t xml:space="preserve"> se debería principalmente a que sus sistemas nerviosos poseerían un umbral de respuesta más </w:t>
      </w:r>
      <w:r w:rsidR="00761732" w:rsidRPr="009F5B86">
        <w:rPr>
          <w:rFonts w:ascii="Times New Roman" w:hAnsi="Times New Roman" w:cs="Times New Roman"/>
        </w:rPr>
        <w:t>sensible y fácil de gatillar</w:t>
      </w:r>
      <w:r w:rsidRPr="009F5B86">
        <w:rPr>
          <w:rFonts w:ascii="Times New Roman" w:hAnsi="Times New Roman" w:cs="Times New Roman"/>
        </w:rPr>
        <w:t>,</w:t>
      </w:r>
      <w:r w:rsidR="00761732" w:rsidRPr="009F5B86">
        <w:rPr>
          <w:rFonts w:ascii="Times New Roman" w:hAnsi="Times New Roman" w:cs="Times New Roman"/>
        </w:rPr>
        <w:t xml:space="preserve"> implicando asimismo</w:t>
      </w:r>
      <w:r w:rsidRPr="009F5B86">
        <w:rPr>
          <w:rFonts w:ascii="Times New Roman" w:hAnsi="Times New Roman" w:cs="Times New Roman"/>
        </w:rPr>
        <w:t xml:space="preserve"> </w:t>
      </w:r>
      <w:r w:rsidR="00761732" w:rsidRPr="009F5B86">
        <w:rPr>
          <w:rFonts w:ascii="Times New Roman" w:hAnsi="Times New Roman" w:cs="Times New Roman"/>
        </w:rPr>
        <w:t xml:space="preserve">un periodo más extenso que el promedio para lograr un estado de homeostasis o equilibrio sensorial. </w:t>
      </w:r>
      <w:r w:rsidRPr="009F5B86">
        <w:rPr>
          <w:rFonts w:ascii="Times New Roman" w:hAnsi="Times New Roman" w:cs="Times New Roman"/>
          <w:b/>
          <w:bCs/>
          <w:highlight w:val="yellow"/>
        </w:rPr>
        <w:t>(11-12</w:t>
      </w:r>
      <w:proofErr w:type="gramStart"/>
      <w:r w:rsidRPr="009F5B86">
        <w:rPr>
          <w:rFonts w:ascii="Times New Roman" w:hAnsi="Times New Roman" w:cs="Times New Roman"/>
          <w:b/>
          <w:bCs/>
          <w:highlight w:val="yellow"/>
        </w:rPr>
        <w:t>)</w:t>
      </w:r>
      <w:r w:rsidR="00761732" w:rsidRPr="009F5B86">
        <w:rPr>
          <w:rFonts w:ascii="Times New Roman" w:hAnsi="Times New Roman" w:cs="Times New Roman"/>
          <w:b/>
          <w:bCs/>
        </w:rPr>
        <w:t>.</w:t>
      </w:r>
      <w:r w:rsidRPr="009F5B86">
        <w:rPr>
          <w:rFonts w:ascii="Times New Roman" w:hAnsi="Times New Roman" w:cs="Times New Roman"/>
        </w:rPr>
        <w:t>Los</w:t>
      </w:r>
      <w:proofErr w:type="gramEnd"/>
      <w:r w:rsidRPr="009F5B86">
        <w:rPr>
          <w:rFonts w:ascii="Times New Roman" w:hAnsi="Times New Roman" w:cs="Times New Roman"/>
        </w:rPr>
        <w:t xml:space="preserve"> tratamientos clínicos </w:t>
      </w:r>
      <w:r w:rsidR="000E4765" w:rsidRPr="009F5B86">
        <w:rPr>
          <w:rFonts w:ascii="Times New Roman" w:hAnsi="Times New Roman" w:cs="Times New Roman"/>
        </w:rPr>
        <w:t xml:space="preserve">con mejor tasa de efectividad hasta la fecha para personas con éste perfil, incluyen </w:t>
      </w:r>
      <w:r w:rsidRPr="009F5B86">
        <w:rPr>
          <w:rFonts w:ascii="Times New Roman" w:hAnsi="Times New Roman" w:cs="Times New Roman"/>
        </w:rPr>
        <w:t>ejercicios de relajación y terapia cognitivo-conductua</w:t>
      </w:r>
      <w:r w:rsidR="000E4765" w:rsidRPr="009F5B86">
        <w:rPr>
          <w:rFonts w:ascii="Times New Roman" w:hAnsi="Times New Roman" w:cs="Times New Roman"/>
        </w:rPr>
        <w:t>l, intervenciones que facilitan que el paciente PAS aprenda</w:t>
      </w:r>
      <w:r w:rsidRPr="009F5B86">
        <w:rPr>
          <w:rFonts w:ascii="Times New Roman" w:hAnsi="Times New Roman" w:cs="Times New Roman"/>
        </w:rPr>
        <w:t xml:space="preserve"> a controlar sus emociones y a manejar su ansiedad</w:t>
      </w:r>
      <w:r w:rsidR="00761732" w:rsidRPr="009F5B86">
        <w:rPr>
          <w:rFonts w:ascii="Times New Roman" w:hAnsi="Times New Roman" w:cs="Times New Roman"/>
        </w:rPr>
        <w:t xml:space="preserve"> </w:t>
      </w:r>
      <w:r w:rsidR="00761732" w:rsidRPr="009F5B86">
        <w:rPr>
          <w:rFonts w:ascii="Times New Roman" w:hAnsi="Times New Roman" w:cs="Times New Roman"/>
          <w:b/>
          <w:bCs/>
          <w:highlight w:val="yellow"/>
        </w:rPr>
        <w:t>(13-14)</w:t>
      </w:r>
      <w:r w:rsidRPr="009F5B86">
        <w:rPr>
          <w:rFonts w:ascii="Times New Roman" w:hAnsi="Times New Roman" w:cs="Times New Roman"/>
          <w:b/>
          <w:bCs/>
        </w:rPr>
        <w:t>.</w:t>
      </w:r>
      <w:r w:rsidR="000E4765" w:rsidRPr="009F5B86">
        <w:rPr>
          <w:rFonts w:ascii="Times New Roman" w:hAnsi="Times New Roman" w:cs="Times New Roman"/>
        </w:rPr>
        <w:t xml:space="preserve"> En el ámbito motor, e</w:t>
      </w:r>
      <w:r w:rsidRPr="009F5B86">
        <w:rPr>
          <w:rFonts w:ascii="Times New Roman" w:hAnsi="Times New Roman" w:cs="Times New Roman"/>
        </w:rPr>
        <w:t>l equilibrio y el control postural son habilidades físicas importantes para el bienestar físico y mental de las personas altamente sensibles</w:t>
      </w:r>
      <w:r w:rsidR="000E4765" w:rsidRPr="009F5B86">
        <w:rPr>
          <w:rFonts w:ascii="Times New Roman" w:hAnsi="Times New Roman" w:cs="Times New Roman"/>
        </w:rPr>
        <w:t xml:space="preserve"> </w:t>
      </w:r>
      <w:r w:rsidR="000E4765" w:rsidRPr="009F5B86">
        <w:rPr>
          <w:rFonts w:ascii="Times New Roman" w:hAnsi="Times New Roman" w:cs="Times New Roman"/>
          <w:b/>
          <w:bCs/>
          <w:highlight w:val="yellow"/>
        </w:rPr>
        <w:t>(15-16-17)</w:t>
      </w:r>
      <w:r w:rsidRPr="009F5B86">
        <w:rPr>
          <w:rFonts w:ascii="Times New Roman" w:hAnsi="Times New Roman" w:cs="Times New Roman"/>
          <w:b/>
          <w:bCs/>
          <w:highlight w:val="yellow"/>
        </w:rPr>
        <w:t>.</w:t>
      </w:r>
      <w:r w:rsidRPr="009F5B86">
        <w:rPr>
          <w:rFonts w:ascii="Times New Roman" w:hAnsi="Times New Roman" w:cs="Times New Roman"/>
        </w:rPr>
        <w:t xml:space="preserve"> </w:t>
      </w:r>
      <w:r w:rsidR="00960AE0" w:rsidRPr="009F5B86">
        <w:rPr>
          <w:rFonts w:ascii="Times New Roman" w:hAnsi="Times New Roman" w:cs="Times New Roman"/>
        </w:rPr>
        <w:t xml:space="preserve">Debido principalmente a que funcionan como factores de previsión de lesiones a través de un incremento de su estabilidad, coordinación y eficiencia del movimiento </w:t>
      </w:r>
      <w:r w:rsidR="00960AE0" w:rsidRPr="009F5B86">
        <w:rPr>
          <w:rFonts w:ascii="Times New Roman" w:hAnsi="Times New Roman" w:cs="Times New Roman"/>
          <w:b/>
          <w:bCs/>
          <w:highlight w:val="yellow"/>
        </w:rPr>
        <w:t>(18-19).</w:t>
      </w:r>
    </w:p>
    <w:p w14:paraId="40245E88" w14:textId="38D07461" w:rsidR="007868E8" w:rsidRPr="009F5B86" w:rsidRDefault="00E01058" w:rsidP="00E33854">
      <w:pPr>
        <w:pStyle w:val="Textoindependiente"/>
        <w:spacing w:line="360" w:lineRule="auto"/>
        <w:ind w:right="840" w:firstLine="320"/>
        <w:jc w:val="both"/>
        <w:rPr>
          <w:rFonts w:ascii="Times New Roman" w:hAnsi="Times New Roman" w:cs="Times New Roman"/>
          <w:sz w:val="22"/>
          <w:szCs w:val="22"/>
        </w:rPr>
      </w:pPr>
      <w:r w:rsidRPr="009F5B86">
        <w:rPr>
          <w:rFonts w:ascii="Times New Roman" w:hAnsi="Times New Roman" w:cs="Times New Roman"/>
          <w:sz w:val="22"/>
          <w:szCs w:val="22"/>
        </w:rPr>
        <w:t xml:space="preserve">Tras comprar los resultados del </w:t>
      </w:r>
      <w:proofErr w:type="spellStart"/>
      <w:r w:rsidRPr="009F5B86">
        <w:rPr>
          <w:rFonts w:ascii="Times New Roman" w:hAnsi="Times New Roman" w:cs="Times New Roman"/>
          <w:sz w:val="22"/>
          <w:szCs w:val="22"/>
        </w:rPr>
        <w:t>posturómetro</w:t>
      </w:r>
      <w:proofErr w:type="spellEnd"/>
      <w:r w:rsidRPr="009F5B86">
        <w:rPr>
          <w:rFonts w:ascii="Times New Roman" w:hAnsi="Times New Roman" w:cs="Times New Roman"/>
          <w:sz w:val="22"/>
          <w:szCs w:val="22"/>
        </w:rPr>
        <w:t xml:space="preserve"> y </w:t>
      </w:r>
      <w:r w:rsidR="00455DAE" w:rsidRPr="009F5B86">
        <w:rPr>
          <w:rFonts w:ascii="Times New Roman" w:hAnsi="Times New Roman" w:cs="Times New Roman"/>
          <w:sz w:val="22"/>
          <w:szCs w:val="22"/>
        </w:rPr>
        <w:t xml:space="preserve">la </w:t>
      </w:r>
      <w:proofErr w:type="spellStart"/>
      <w:r w:rsidR="00455DAE" w:rsidRPr="009F5B86">
        <w:rPr>
          <w:rFonts w:ascii="Times New Roman" w:hAnsi="Times New Roman" w:cs="Times New Roman"/>
          <w:sz w:val="22"/>
          <w:szCs w:val="22"/>
        </w:rPr>
        <w:t>Higly</w:t>
      </w:r>
      <w:proofErr w:type="spellEnd"/>
      <w:r w:rsidR="00455DAE" w:rsidRPr="009F5B86">
        <w:rPr>
          <w:rFonts w:ascii="Times New Roman" w:hAnsi="Times New Roman" w:cs="Times New Roman"/>
          <w:sz w:val="22"/>
          <w:szCs w:val="22"/>
        </w:rPr>
        <w:t xml:space="preserve"> Sensitive Persona </w:t>
      </w:r>
      <w:proofErr w:type="spellStart"/>
      <w:r w:rsidR="00455DAE" w:rsidRPr="009F5B86">
        <w:rPr>
          <w:rFonts w:ascii="Times New Roman" w:hAnsi="Times New Roman" w:cs="Times New Roman"/>
          <w:sz w:val="22"/>
          <w:szCs w:val="22"/>
        </w:rPr>
        <w:t>Scale</w:t>
      </w:r>
      <w:proofErr w:type="spellEnd"/>
      <w:r w:rsidRPr="009F5B86">
        <w:rPr>
          <w:rFonts w:ascii="Times New Roman" w:hAnsi="Times New Roman" w:cs="Times New Roman"/>
          <w:sz w:val="22"/>
          <w:szCs w:val="22"/>
        </w:rPr>
        <w:t xml:space="preserve"> (HSPS)</w:t>
      </w:r>
      <w:r w:rsidR="007868E8" w:rsidRPr="009F5B86">
        <w:rPr>
          <w:rFonts w:ascii="Times New Roman" w:hAnsi="Times New Roman" w:cs="Times New Roman"/>
          <w:sz w:val="22"/>
          <w:szCs w:val="22"/>
        </w:rPr>
        <w:t xml:space="preserve">no se </w:t>
      </w:r>
      <w:r w:rsidR="007868E8" w:rsidRPr="009F5B86">
        <w:rPr>
          <w:rFonts w:ascii="Times New Roman" w:hAnsi="Times New Roman" w:cs="Times New Roman"/>
          <w:sz w:val="22"/>
          <w:szCs w:val="22"/>
        </w:rPr>
        <w:lastRenderedPageBreak/>
        <w:t>encontró una</w:t>
      </w:r>
      <w:r w:rsidR="008335F3" w:rsidRPr="009F5B86">
        <w:rPr>
          <w:rFonts w:ascii="Times New Roman" w:hAnsi="Times New Roman" w:cs="Times New Roman"/>
          <w:sz w:val="22"/>
          <w:szCs w:val="22"/>
        </w:rPr>
        <w:t xml:space="preserve"> </w:t>
      </w:r>
      <w:r w:rsidR="007868E8" w:rsidRPr="009F5B86">
        <w:rPr>
          <w:rFonts w:ascii="Times New Roman" w:hAnsi="Times New Roman" w:cs="Times New Roman"/>
          <w:sz w:val="22"/>
          <w:szCs w:val="22"/>
        </w:rPr>
        <w:t xml:space="preserve">relación significativa entre la variable de equilibrio y el puntaje de la HSPS, esto podría responder a </w:t>
      </w:r>
      <w:r w:rsidR="003E702F" w:rsidRPr="009F5B86">
        <w:rPr>
          <w:rFonts w:ascii="Times New Roman" w:hAnsi="Times New Roman" w:cs="Times New Roman"/>
          <w:sz w:val="22"/>
          <w:szCs w:val="22"/>
        </w:rPr>
        <w:t>tres</w:t>
      </w:r>
      <w:r w:rsidR="007868E8" w:rsidRPr="009F5B86">
        <w:rPr>
          <w:rFonts w:ascii="Times New Roman" w:hAnsi="Times New Roman" w:cs="Times New Roman"/>
          <w:sz w:val="22"/>
          <w:szCs w:val="22"/>
        </w:rPr>
        <w:t xml:space="preserve"> factores: </w:t>
      </w:r>
    </w:p>
    <w:p w14:paraId="6FFA7F86" w14:textId="426318C6" w:rsidR="007868E8" w:rsidRPr="009F5B86" w:rsidRDefault="007868E8" w:rsidP="00E33854">
      <w:pPr>
        <w:pStyle w:val="Textoindependiente"/>
        <w:numPr>
          <w:ilvl w:val="0"/>
          <w:numId w:val="2"/>
        </w:numPr>
        <w:spacing w:line="360" w:lineRule="auto"/>
        <w:ind w:left="0" w:right="840"/>
        <w:jc w:val="both"/>
        <w:rPr>
          <w:rFonts w:ascii="Times New Roman" w:hAnsi="Times New Roman" w:cs="Times New Roman"/>
          <w:sz w:val="22"/>
          <w:szCs w:val="22"/>
        </w:rPr>
      </w:pPr>
      <w:r w:rsidRPr="009F5B86">
        <w:rPr>
          <w:rFonts w:ascii="Times New Roman" w:hAnsi="Times New Roman" w:cs="Times New Roman"/>
          <w:sz w:val="22"/>
          <w:szCs w:val="22"/>
        </w:rPr>
        <w:t>El equilibrio y la estabilidad son procesos neurológicos complejos que involucran la integración de estímulos visuales, auditivos, somatosensoriales y posturales. Por lo tanto, un</w:t>
      </w:r>
      <w:r w:rsidR="00455DAE" w:rsidRPr="009F5B86">
        <w:rPr>
          <w:rFonts w:ascii="Times New Roman" w:hAnsi="Times New Roman" w:cs="Times New Roman"/>
          <w:sz w:val="22"/>
          <w:szCs w:val="22"/>
        </w:rPr>
        <w:t xml:space="preserve"> aumento </w:t>
      </w:r>
      <w:r w:rsidRPr="009F5B86">
        <w:rPr>
          <w:rFonts w:ascii="Times New Roman" w:hAnsi="Times New Roman" w:cs="Times New Roman"/>
          <w:sz w:val="22"/>
          <w:szCs w:val="22"/>
        </w:rPr>
        <w:t>en el puntaje HSPS</w:t>
      </w:r>
      <w:r w:rsidR="00C75738" w:rsidRPr="009F5B86">
        <w:rPr>
          <w:rFonts w:ascii="Times New Roman" w:hAnsi="Times New Roman" w:cs="Times New Roman"/>
          <w:sz w:val="22"/>
          <w:szCs w:val="22"/>
        </w:rPr>
        <w:t xml:space="preserve"> apuntaría a características en la discriminación de estímulos, pero no </w:t>
      </w:r>
      <w:r w:rsidR="00455DAE" w:rsidRPr="009F5B86">
        <w:rPr>
          <w:rFonts w:ascii="Times New Roman" w:hAnsi="Times New Roman" w:cs="Times New Roman"/>
          <w:sz w:val="22"/>
          <w:szCs w:val="22"/>
        </w:rPr>
        <w:t>en</w:t>
      </w:r>
      <w:r w:rsidR="00C75738" w:rsidRPr="009F5B86">
        <w:rPr>
          <w:rFonts w:ascii="Times New Roman" w:hAnsi="Times New Roman" w:cs="Times New Roman"/>
          <w:sz w:val="22"/>
          <w:szCs w:val="22"/>
        </w:rPr>
        <w:t xml:space="preserve"> la ejecución motriz que se deriva de tal </w:t>
      </w:r>
      <w:proofErr w:type="gramStart"/>
      <w:r w:rsidR="00C75738" w:rsidRPr="009F5B86">
        <w:rPr>
          <w:rFonts w:ascii="Times New Roman" w:hAnsi="Times New Roman" w:cs="Times New Roman"/>
          <w:sz w:val="22"/>
          <w:szCs w:val="22"/>
        </w:rPr>
        <w:t>análisis</w:t>
      </w:r>
      <w:r w:rsidR="00C75738" w:rsidRPr="009F5B86">
        <w:rPr>
          <w:rFonts w:ascii="Times New Roman" w:hAnsi="Times New Roman" w:cs="Times New Roman"/>
          <w:b/>
          <w:bCs/>
          <w:sz w:val="22"/>
          <w:szCs w:val="22"/>
        </w:rPr>
        <w:t>.</w:t>
      </w:r>
      <w:r w:rsidR="00C75738" w:rsidRPr="009F5B86">
        <w:rPr>
          <w:rFonts w:ascii="Times New Roman" w:hAnsi="Times New Roman" w:cs="Times New Roman"/>
          <w:b/>
          <w:bCs/>
          <w:sz w:val="22"/>
          <w:szCs w:val="22"/>
          <w:highlight w:val="yellow"/>
        </w:rPr>
        <w:t>(</w:t>
      </w:r>
      <w:proofErr w:type="gramEnd"/>
      <w:r w:rsidR="00C75738" w:rsidRPr="009F5B86">
        <w:rPr>
          <w:rFonts w:ascii="Times New Roman" w:hAnsi="Times New Roman" w:cs="Times New Roman"/>
          <w:b/>
          <w:bCs/>
          <w:sz w:val="22"/>
          <w:szCs w:val="22"/>
          <w:highlight w:val="yellow"/>
        </w:rPr>
        <w:t>20-21)</w:t>
      </w:r>
      <w:r w:rsidRPr="009F5B86">
        <w:rPr>
          <w:rFonts w:ascii="Times New Roman" w:hAnsi="Times New Roman" w:cs="Times New Roman"/>
          <w:sz w:val="22"/>
          <w:szCs w:val="22"/>
        </w:rPr>
        <w:t xml:space="preserve"> </w:t>
      </w:r>
    </w:p>
    <w:p w14:paraId="0F837D1A" w14:textId="178F448C" w:rsidR="003E702F" w:rsidRPr="009F5B86" w:rsidRDefault="003E702F" w:rsidP="00E33854">
      <w:pPr>
        <w:pStyle w:val="Textoindependiente"/>
        <w:numPr>
          <w:ilvl w:val="0"/>
          <w:numId w:val="2"/>
        </w:numPr>
        <w:spacing w:line="360" w:lineRule="auto"/>
        <w:ind w:left="0" w:right="840"/>
        <w:jc w:val="both"/>
        <w:rPr>
          <w:rFonts w:ascii="Times New Roman" w:hAnsi="Times New Roman" w:cs="Times New Roman"/>
          <w:sz w:val="22"/>
          <w:szCs w:val="22"/>
        </w:rPr>
      </w:pPr>
      <w:r w:rsidRPr="009F5B86">
        <w:rPr>
          <w:rFonts w:ascii="Times New Roman" w:hAnsi="Times New Roman" w:cs="Times New Roman"/>
          <w:sz w:val="22"/>
          <w:szCs w:val="22"/>
        </w:rPr>
        <w:t xml:space="preserve">Asimismo, otra posible limitante de la comparación de variables en el estudio, fue el determinar hasta que punto un estilo de vida sedentario o activo por parte de los pacientes pudo haber interferido en el desempeño de sus habilidades </w:t>
      </w:r>
      <w:proofErr w:type="gramStart"/>
      <w:r w:rsidRPr="009F5B86">
        <w:rPr>
          <w:rFonts w:ascii="Times New Roman" w:hAnsi="Times New Roman" w:cs="Times New Roman"/>
          <w:sz w:val="22"/>
          <w:szCs w:val="22"/>
        </w:rPr>
        <w:t>físicas,</w:t>
      </w:r>
      <w:r w:rsidRPr="009F5B86">
        <w:rPr>
          <w:rFonts w:ascii="Times New Roman" w:hAnsi="Times New Roman" w:cs="Times New Roman"/>
          <w:b/>
          <w:bCs/>
          <w:sz w:val="22"/>
          <w:szCs w:val="22"/>
          <w:highlight w:val="yellow"/>
        </w:rPr>
        <w:t>(</w:t>
      </w:r>
      <w:proofErr w:type="gramEnd"/>
      <w:r w:rsidRPr="009F5B86">
        <w:rPr>
          <w:rFonts w:ascii="Times New Roman" w:hAnsi="Times New Roman" w:cs="Times New Roman"/>
          <w:b/>
          <w:bCs/>
          <w:sz w:val="22"/>
          <w:szCs w:val="22"/>
          <w:highlight w:val="yellow"/>
        </w:rPr>
        <w:t>24-25)</w:t>
      </w:r>
      <w:r w:rsidRPr="009F5B86">
        <w:rPr>
          <w:rFonts w:ascii="Times New Roman" w:hAnsi="Times New Roman" w:cs="Times New Roman"/>
          <w:b/>
          <w:bCs/>
          <w:sz w:val="22"/>
          <w:szCs w:val="22"/>
        </w:rPr>
        <w:t xml:space="preserve"> </w:t>
      </w:r>
      <w:r w:rsidRPr="009F5B86">
        <w:rPr>
          <w:rFonts w:ascii="Times New Roman" w:hAnsi="Times New Roman" w:cs="Times New Roman"/>
          <w:sz w:val="22"/>
          <w:szCs w:val="22"/>
        </w:rPr>
        <w:t>situación que se repite en la escala para personas altamente sensibles (HSPS) ya que estilos de vida sedentarios se han asociado con niveles más bajos de sensibilidad en comparación con los estilos de vida activos. Esto se debe a que los estilos de vida sedentarios llevan a una menor exposición a estímulos exteriores que pueden afectar a las personas altamente sensibles. Por el contrario, los estilos de vida activos tienden a exponer a las personas altamente sensibles a una variedad de estímulos externos, lo que puede aumentar su sensibilidad.</w:t>
      </w:r>
      <w:r w:rsidRPr="009F5B86">
        <w:rPr>
          <w:rFonts w:ascii="Times New Roman" w:hAnsi="Times New Roman" w:cs="Times New Roman"/>
          <w:sz w:val="22"/>
          <w:szCs w:val="22"/>
          <w:highlight w:val="yellow"/>
        </w:rPr>
        <w:t xml:space="preserve"> </w:t>
      </w:r>
      <w:r w:rsidRPr="009F5B86">
        <w:rPr>
          <w:rFonts w:ascii="Times New Roman" w:hAnsi="Times New Roman" w:cs="Times New Roman"/>
          <w:b/>
          <w:bCs/>
          <w:sz w:val="22"/>
          <w:szCs w:val="22"/>
          <w:highlight w:val="yellow"/>
        </w:rPr>
        <w:t>(26-27)</w:t>
      </w:r>
      <w:r w:rsidRPr="009F5B86">
        <w:rPr>
          <w:rFonts w:ascii="Times New Roman" w:hAnsi="Times New Roman" w:cs="Times New Roman"/>
          <w:b/>
          <w:bCs/>
          <w:sz w:val="22"/>
          <w:szCs w:val="22"/>
        </w:rPr>
        <w:t xml:space="preserve"> </w:t>
      </w:r>
      <w:r w:rsidRPr="009F5B86">
        <w:rPr>
          <w:rFonts w:ascii="Times New Roman" w:hAnsi="Times New Roman" w:cs="Times New Roman"/>
          <w:sz w:val="22"/>
          <w:szCs w:val="22"/>
        </w:rPr>
        <w:t>Además, los estilos de vida activos incluyen actividades como el ejercicio, que pueden ayudar a las personas altamente sensibles a desarrollar mecanismos de afrontamiento que pueden ayudarlas</w:t>
      </w:r>
      <w:r w:rsidR="0075073E" w:rsidRPr="009F5B86">
        <w:rPr>
          <w:rFonts w:ascii="Times New Roman" w:hAnsi="Times New Roman" w:cs="Times New Roman"/>
          <w:sz w:val="22"/>
          <w:szCs w:val="22"/>
        </w:rPr>
        <w:t xml:space="preserve"> tanto</w:t>
      </w:r>
      <w:r w:rsidRPr="009F5B86">
        <w:rPr>
          <w:rFonts w:ascii="Times New Roman" w:hAnsi="Times New Roman" w:cs="Times New Roman"/>
          <w:sz w:val="22"/>
          <w:szCs w:val="22"/>
        </w:rPr>
        <w:t xml:space="preserve"> a manejar sus niveles de sensibilidad</w:t>
      </w:r>
      <w:r w:rsidR="0075073E" w:rsidRPr="009F5B86">
        <w:rPr>
          <w:rFonts w:ascii="Times New Roman" w:hAnsi="Times New Roman" w:cs="Times New Roman"/>
          <w:sz w:val="22"/>
          <w:szCs w:val="22"/>
        </w:rPr>
        <w:t>, como a incrementar el desempeño de sus habilidades físicas</w:t>
      </w:r>
      <w:r w:rsidRPr="009F5B86">
        <w:rPr>
          <w:rFonts w:ascii="Times New Roman" w:hAnsi="Times New Roman" w:cs="Times New Roman"/>
          <w:sz w:val="22"/>
          <w:szCs w:val="22"/>
        </w:rPr>
        <w:t xml:space="preserve">. </w:t>
      </w:r>
      <w:r w:rsidRPr="009F5B86">
        <w:rPr>
          <w:rFonts w:ascii="Times New Roman" w:hAnsi="Times New Roman" w:cs="Times New Roman"/>
          <w:b/>
          <w:bCs/>
          <w:sz w:val="22"/>
          <w:szCs w:val="22"/>
          <w:highlight w:val="yellow"/>
        </w:rPr>
        <w:t>(28-29-30).</w:t>
      </w:r>
    </w:p>
    <w:p w14:paraId="39E1BE46" w14:textId="6EE04A89" w:rsidR="003E702F" w:rsidRPr="009F5B86" w:rsidRDefault="003E702F" w:rsidP="00E33854">
      <w:pPr>
        <w:pStyle w:val="Textoindependiente"/>
        <w:numPr>
          <w:ilvl w:val="0"/>
          <w:numId w:val="2"/>
        </w:numPr>
        <w:spacing w:line="360" w:lineRule="auto"/>
        <w:ind w:left="0" w:right="840"/>
        <w:jc w:val="both"/>
        <w:rPr>
          <w:rFonts w:ascii="Times New Roman" w:hAnsi="Times New Roman" w:cs="Times New Roman"/>
          <w:sz w:val="22"/>
          <w:szCs w:val="22"/>
        </w:rPr>
      </w:pPr>
      <w:r w:rsidRPr="009F5B86">
        <w:rPr>
          <w:rFonts w:ascii="Times New Roman" w:hAnsi="Times New Roman" w:cs="Times New Roman"/>
          <w:sz w:val="22"/>
          <w:szCs w:val="22"/>
        </w:rPr>
        <w:t xml:space="preserve">La mejora en el puntaje HSPS puede ser el resultado de una mejora específica en el nivel de atención y concentración del paciente respecto del medio que le </w:t>
      </w:r>
      <w:proofErr w:type="gramStart"/>
      <w:r w:rsidRPr="009F5B86">
        <w:rPr>
          <w:rFonts w:ascii="Times New Roman" w:hAnsi="Times New Roman" w:cs="Times New Roman"/>
          <w:sz w:val="22"/>
          <w:szCs w:val="22"/>
        </w:rPr>
        <w:t>rodea</w:t>
      </w:r>
      <w:r w:rsidRPr="009F5B86">
        <w:rPr>
          <w:rFonts w:ascii="Times New Roman" w:hAnsi="Times New Roman" w:cs="Times New Roman"/>
          <w:b/>
          <w:bCs/>
          <w:sz w:val="22"/>
          <w:szCs w:val="22"/>
          <w:highlight w:val="yellow"/>
        </w:rPr>
        <w:t>,(</w:t>
      </w:r>
      <w:proofErr w:type="gramEnd"/>
      <w:r w:rsidRPr="009F5B86">
        <w:rPr>
          <w:rFonts w:ascii="Times New Roman" w:hAnsi="Times New Roman" w:cs="Times New Roman"/>
          <w:b/>
          <w:bCs/>
          <w:sz w:val="22"/>
          <w:szCs w:val="22"/>
          <w:highlight w:val="yellow"/>
        </w:rPr>
        <w:t>22)</w:t>
      </w:r>
      <w:r w:rsidRPr="009F5B86">
        <w:rPr>
          <w:rFonts w:ascii="Times New Roman" w:hAnsi="Times New Roman" w:cs="Times New Roman"/>
          <w:sz w:val="22"/>
          <w:szCs w:val="22"/>
        </w:rPr>
        <w:t xml:space="preserve"> lo cual no necesariamente se traducirá en una mejora en el equilibrio y la estabilidad. </w:t>
      </w:r>
      <w:r w:rsidRPr="009F5B86">
        <w:rPr>
          <w:rFonts w:ascii="Times New Roman" w:hAnsi="Times New Roman" w:cs="Times New Roman"/>
          <w:b/>
          <w:bCs/>
          <w:sz w:val="22"/>
          <w:szCs w:val="22"/>
          <w:highlight w:val="yellow"/>
        </w:rPr>
        <w:t>(23)</w:t>
      </w:r>
    </w:p>
    <w:p w14:paraId="02C21689" w14:textId="067692B5" w:rsidR="00886C44" w:rsidRPr="009F5B86" w:rsidRDefault="003E702F" w:rsidP="00E33854">
      <w:pPr>
        <w:pStyle w:val="Textoindependiente"/>
        <w:spacing w:line="360" w:lineRule="auto"/>
        <w:ind w:right="840" w:firstLine="317"/>
        <w:jc w:val="both"/>
        <w:rPr>
          <w:rFonts w:ascii="Times New Roman" w:hAnsi="Times New Roman" w:cs="Times New Roman"/>
          <w:sz w:val="22"/>
          <w:szCs w:val="22"/>
        </w:rPr>
      </w:pPr>
      <w:r w:rsidRPr="009F5B86">
        <w:rPr>
          <w:rFonts w:ascii="Times New Roman" w:hAnsi="Times New Roman" w:cs="Times New Roman"/>
          <w:sz w:val="22"/>
          <w:szCs w:val="22"/>
        </w:rPr>
        <w:t xml:space="preserve">Ahora bien, respecto de éste último punto se </w:t>
      </w:r>
      <w:r w:rsidR="0010061F" w:rsidRPr="009F5B86">
        <w:rPr>
          <w:rFonts w:ascii="Times New Roman" w:hAnsi="Times New Roman" w:cs="Times New Roman"/>
          <w:sz w:val="22"/>
          <w:szCs w:val="22"/>
        </w:rPr>
        <w:t xml:space="preserve">puede </w:t>
      </w:r>
      <w:r w:rsidRPr="009F5B86">
        <w:rPr>
          <w:rFonts w:ascii="Times New Roman" w:hAnsi="Times New Roman" w:cs="Times New Roman"/>
          <w:sz w:val="22"/>
          <w:szCs w:val="22"/>
        </w:rPr>
        <w:t>establece</w:t>
      </w:r>
      <w:r w:rsidR="0010061F" w:rsidRPr="009F5B86">
        <w:rPr>
          <w:rFonts w:ascii="Times New Roman" w:hAnsi="Times New Roman" w:cs="Times New Roman"/>
          <w:sz w:val="22"/>
          <w:szCs w:val="22"/>
        </w:rPr>
        <w:t>r</w:t>
      </w:r>
      <w:r w:rsidRPr="009F5B86">
        <w:rPr>
          <w:rFonts w:ascii="Times New Roman" w:hAnsi="Times New Roman" w:cs="Times New Roman"/>
          <w:sz w:val="22"/>
          <w:szCs w:val="22"/>
        </w:rPr>
        <w:t xml:space="preserve"> un enlace con los resultados significativos encontrados en el estudio, ya que el puntaje de los pacientes en HSPS resultó </w:t>
      </w:r>
      <w:r w:rsidR="0010061F" w:rsidRPr="009F5B86">
        <w:rPr>
          <w:rFonts w:ascii="Times New Roman" w:hAnsi="Times New Roman" w:cs="Times New Roman"/>
          <w:sz w:val="22"/>
          <w:szCs w:val="22"/>
        </w:rPr>
        <w:t xml:space="preserve">en un predictor significativo respecto de un resultado alterado en </w:t>
      </w:r>
      <w:proofErr w:type="spellStart"/>
      <w:r w:rsidR="0010061F" w:rsidRPr="009F5B86">
        <w:rPr>
          <w:rFonts w:ascii="Times New Roman" w:hAnsi="Times New Roman" w:cs="Times New Roman"/>
          <w:sz w:val="22"/>
          <w:szCs w:val="22"/>
        </w:rPr>
        <w:t>posturometría</w:t>
      </w:r>
      <w:proofErr w:type="spellEnd"/>
      <w:r w:rsidR="0010061F" w:rsidRPr="009F5B86">
        <w:rPr>
          <w:rFonts w:ascii="Times New Roman" w:hAnsi="Times New Roman" w:cs="Times New Roman"/>
          <w:sz w:val="22"/>
          <w:szCs w:val="22"/>
        </w:rPr>
        <w:t xml:space="preserve"> con ojos cerrados, </w:t>
      </w:r>
      <w:r w:rsidR="00886C44" w:rsidRPr="009F5B86">
        <w:rPr>
          <w:rFonts w:ascii="Times New Roman" w:hAnsi="Times New Roman" w:cs="Times New Roman"/>
          <w:sz w:val="22"/>
          <w:szCs w:val="22"/>
        </w:rPr>
        <w:t xml:space="preserve">lo anterior puede explicarse mediante </w:t>
      </w:r>
      <w:r w:rsidR="0010061F" w:rsidRPr="009F5B86">
        <w:rPr>
          <w:rFonts w:ascii="Times New Roman" w:hAnsi="Times New Roman" w:cs="Times New Roman"/>
          <w:sz w:val="22"/>
          <w:szCs w:val="22"/>
        </w:rPr>
        <w:t>el concepto de propiocepción,</w:t>
      </w:r>
      <w:r w:rsidR="00886C44" w:rsidRPr="009F5B86">
        <w:rPr>
          <w:rFonts w:ascii="Times New Roman" w:hAnsi="Times New Roman" w:cs="Times New Roman"/>
          <w:sz w:val="22"/>
          <w:szCs w:val="22"/>
        </w:rPr>
        <w:t xml:space="preserve"> éste se refiere a la capacidad innata de una persona para detectar los movimientos, la presión y la posición de los músculos, tendones y articulaciones. Esta habilidad es parte del sistema nervioso somático y está relacionada con la percepción de la postura, el equilibrio y la </w:t>
      </w:r>
      <w:proofErr w:type="gramStart"/>
      <w:r w:rsidR="00886C44" w:rsidRPr="009F5B86">
        <w:rPr>
          <w:rFonts w:ascii="Times New Roman" w:hAnsi="Times New Roman" w:cs="Times New Roman"/>
          <w:sz w:val="22"/>
          <w:szCs w:val="22"/>
        </w:rPr>
        <w:t>coordinación.</w:t>
      </w:r>
      <w:r w:rsidR="00886C44" w:rsidRPr="009F5B86">
        <w:rPr>
          <w:rFonts w:ascii="Times New Roman" w:hAnsi="Times New Roman" w:cs="Times New Roman"/>
          <w:b/>
          <w:bCs/>
          <w:sz w:val="22"/>
          <w:szCs w:val="22"/>
          <w:highlight w:val="yellow"/>
        </w:rPr>
        <w:t>(</w:t>
      </w:r>
      <w:proofErr w:type="gramEnd"/>
      <w:r w:rsidR="00886C44" w:rsidRPr="009F5B86">
        <w:rPr>
          <w:rFonts w:ascii="Times New Roman" w:hAnsi="Times New Roman" w:cs="Times New Roman"/>
          <w:b/>
          <w:bCs/>
          <w:sz w:val="22"/>
          <w:szCs w:val="22"/>
          <w:highlight w:val="yellow"/>
        </w:rPr>
        <w:t>31)</w:t>
      </w:r>
      <w:r w:rsidR="00886C44" w:rsidRPr="009F5B86">
        <w:rPr>
          <w:rFonts w:ascii="Times New Roman" w:hAnsi="Times New Roman" w:cs="Times New Roman"/>
          <w:sz w:val="22"/>
          <w:szCs w:val="22"/>
        </w:rPr>
        <w:t xml:space="preserve"> </w:t>
      </w:r>
    </w:p>
    <w:p w14:paraId="384A5B8B" w14:textId="25F5E856" w:rsidR="00604D3C" w:rsidRPr="009F5B86" w:rsidRDefault="00886C44" w:rsidP="00E33854">
      <w:pPr>
        <w:pStyle w:val="Textoindependiente"/>
        <w:spacing w:line="360" w:lineRule="auto"/>
        <w:ind w:right="840" w:firstLine="317"/>
        <w:jc w:val="both"/>
        <w:rPr>
          <w:rFonts w:ascii="Times New Roman" w:hAnsi="Times New Roman" w:cs="Times New Roman"/>
          <w:sz w:val="22"/>
          <w:szCs w:val="22"/>
        </w:rPr>
      </w:pPr>
      <w:r w:rsidRPr="009F5B86">
        <w:rPr>
          <w:rFonts w:ascii="Times New Roman" w:hAnsi="Times New Roman" w:cs="Times New Roman"/>
          <w:sz w:val="22"/>
          <w:szCs w:val="22"/>
        </w:rPr>
        <w:t xml:space="preserve">Los estudios sugieren que las personas altamente sensibles tienen una propiocepción más desarrollada que el promedio. Esto significa que su sistema nervioso somático puede detectar más fácilmente los estímulos del cuerpo, como la presión, la postura y los movimientos musculares. Esta habilidad contribuye a un mayor nivel de conciencia corporal y les permite a los PAS detectar cambios internos en su cuerpo de manera más profunda y </w:t>
      </w:r>
      <w:proofErr w:type="gramStart"/>
      <w:r w:rsidRPr="009F5B86">
        <w:rPr>
          <w:rFonts w:ascii="Times New Roman" w:hAnsi="Times New Roman" w:cs="Times New Roman"/>
          <w:sz w:val="22"/>
          <w:szCs w:val="22"/>
        </w:rPr>
        <w:t>precisa.</w:t>
      </w:r>
      <w:r w:rsidRPr="009F5B86">
        <w:rPr>
          <w:rFonts w:ascii="Times New Roman" w:hAnsi="Times New Roman" w:cs="Times New Roman"/>
          <w:b/>
          <w:bCs/>
          <w:sz w:val="22"/>
          <w:szCs w:val="22"/>
          <w:highlight w:val="yellow"/>
        </w:rPr>
        <w:t>(</w:t>
      </w:r>
      <w:proofErr w:type="gramEnd"/>
      <w:r w:rsidRPr="009F5B86">
        <w:rPr>
          <w:rFonts w:ascii="Times New Roman" w:hAnsi="Times New Roman" w:cs="Times New Roman"/>
          <w:b/>
          <w:bCs/>
          <w:sz w:val="22"/>
          <w:szCs w:val="22"/>
          <w:highlight w:val="yellow"/>
        </w:rPr>
        <w:t>32-33)</w:t>
      </w:r>
      <w:r w:rsidR="000A583B" w:rsidRPr="009F5B86">
        <w:rPr>
          <w:rFonts w:ascii="Times New Roman" w:hAnsi="Times New Roman" w:cs="Times New Roman"/>
          <w:b/>
          <w:bCs/>
          <w:sz w:val="22"/>
          <w:szCs w:val="22"/>
        </w:rPr>
        <w:t>.</w:t>
      </w:r>
    </w:p>
    <w:p w14:paraId="33E8ED2B" w14:textId="5A7E357A" w:rsidR="000E2519" w:rsidRPr="009F5B86" w:rsidRDefault="00A15A43" w:rsidP="00E33854">
      <w:pPr>
        <w:pStyle w:val="Textoindependiente"/>
        <w:spacing w:line="360" w:lineRule="auto"/>
        <w:ind w:right="840"/>
        <w:jc w:val="both"/>
        <w:rPr>
          <w:rFonts w:ascii="Times New Roman" w:hAnsi="Times New Roman" w:cs="Times New Roman"/>
          <w:sz w:val="22"/>
          <w:szCs w:val="22"/>
        </w:rPr>
      </w:pPr>
      <w:r w:rsidRPr="009F5B86">
        <w:rPr>
          <w:rFonts w:ascii="Times New Roman" w:hAnsi="Times New Roman" w:cs="Times New Roman"/>
          <w:sz w:val="22"/>
          <w:szCs w:val="22"/>
        </w:rPr>
        <w:t xml:space="preserve">Aunque sabemos que </w:t>
      </w:r>
      <w:r w:rsidR="008301C2" w:rsidRPr="009F5B86">
        <w:rPr>
          <w:rFonts w:ascii="Times New Roman" w:hAnsi="Times New Roman" w:cs="Times New Roman"/>
          <w:sz w:val="22"/>
          <w:szCs w:val="22"/>
        </w:rPr>
        <w:t>el perfil PAS es relativamente nuevo,</w:t>
      </w:r>
      <w:r w:rsidRPr="009F5B86">
        <w:rPr>
          <w:rFonts w:ascii="Times New Roman" w:hAnsi="Times New Roman" w:cs="Times New Roman"/>
          <w:sz w:val="22"/>
          <w:szCs w:val="22"/>
        </w:rPr>
        <w:t xml:space="preserve"> el hallazgo de nueva evidencia sobre</w:t>
      </w:r>
      <w:r w:rsidR="008301C2" w:rsidRPr="009F5B86">
        <w:rPr>
          <w:rFonts w:ascii="Times New Roman" w:hAnsi="Times New Roman" w:cs="Times New Roman"/>
          <w:sz w:val="22"/>
          <w:szCs w:val="22"/>
        </w:rPr>
        <w:t xml:space="preserve"> su desempeño ante habilidades físicas y motoras</w:t>
      </w:r>
      <w:r w:rsidR="0016346B" w:rsidRPr="009F5B86">
        <w:rPr>
          <w:rFonts w:ascii="Times New Roman" w:hAnsi="Times New Roman" w:cs="Times New Roman"/>
          <w:sz w:val="22"/>
          <w:szCs w:val="22"/>
        </w:rPr>
        <w:t xml:space="preserve"> permite una comprensión más exacta sobre la conexión entre la sensibilidad y la movilidad, permitiendo en paralelo a los profesionales de la salud, el identificar de manera más eficaz y eficiente a lo pacientes que tienen mayor riesgo de desarrollar trastornos relacionados con el desempeño físico y sensomotriz, otorgando un avance en el alivio de </w:t>
      </w:r>
      <w:r w:rsidR="0016346B" w:rsidRPr="009F5B86">
        <w:rPr>
          <w:rFonts w:ascii="Times New Roman" w:hAnsi="Times New Roman" w:cs="Times New Roman"/>
          <w:sz w:val="22"/>
          <w:szCs w:val="22"/>
        </w:rPr>
        <w:lastRenderedPageBreak/>
        <w:t>las dificultades perceptivas y ejecutivas</w:t>
      </w:r>
      <w:r w:rsidR="002A43AE" w:rsidRPr="009F5B86">
        <w:rPr>
          <w:rFonts w:ascii="Times New Roman" w:hAnsi="Times New Roman" w:cs="Times New Roman"/>
          <w:sz w:val="22"/>
          <w:szCs w:val="22"/>
        </w:rPr>
        <w:t xml:space="preserve"> de las personas PAS.</w:t>
      </w:r>
    </w:p>
    <w:p w14:paraId="09DF679C" w14:textId="77777777" w:rsidR="000E2519" w:rsidRPr="009F5B86" w:rsidRDefault="000E2519" w:rsidP="00E33854">
      <w:pPr>
        <w:pStyle w:val="Textoindependiente"/>
        <w:spacing w:line="360" w:lineRule="auto"/>
        <w:ind w:right="840"/>
        <w:rPr>
          <w:rFonts w:ascii="Times New Roman" w:hAnsi="Times New Roman" w:cs="Times New Roman"/>
          <w:color w:val="FF0000"/>
          <w:sz w:val="22"/>
          <w:szCs w:val="22"/>
        </w:rPr>
      </w:pPr>
    </w:p>
    <w:p w14:paraId="5A968F1B" w14:textId="77777777" w:rsidR="000E2519" w:rsidRPr="009F5B86" w:rsidRDefault="00A15A43" w:rsidP="00E33854">
      <w:pPr>
        <w:pStyle w:val="Ttulo1"/>
        <w:spacing w:line="360" w:lineRule="auto"/>
        <w:ind w:left="0" w:right="840"/>
        <w:rPr>
          <w:rFonts w:ascii="Times New Roman" w:hAnsi="Times New Roman" w:cs="Times New Roman"/>
          <w:sz w:val="22"/>
          <w:szCs w:val="22"/>
        </w:rPr>
      </w:pPr>
      <w:r w:rsidRPr="009F5B86">
        <w:rPr>
          <w:rFonts w:ascii="Times New Roman" w:hAnsi="Times New Roman" w:cs="Times New Roman"/>
          <w:sz w:val="22"/>
          <w:szCs w:val="22"/>
        </w:rPr>
        <w:t>Conclusiones</w:t>
      </w:r>
    </w:p>
    <w:p w14:paraId="5CFCEAEE" w14:textId="7FA43DD2" w:rsidR="000E2519" w:rsidRPr="009F5B86" w:rsidRDefault="00A15A43" w:rsidP="00E33854">
      <w:pPr>
        <w:pStyle w:val="Textoindependiente"/>
        <w:spacing w:line="360" w:lineRule="auto"/>
        <w:ind w:right="840" w:firstLine="320"/>
        <w:jc w:val="both"/>
        <w:rPr>
          <w:rFonts w:ascii="Times New Roman" w:hAnsi="Times New Roman" w:cs="Times New Roman"/>
          <w:sz w:val="22"/>
          <w:szCs w:val="22"/>
        </w:rPr>
      </w:pPr>
      <w:r w:rsidRPr="009F5B86">
        <w:rPr>
          <w:rFonts w:ascii="Times New Roman" w:hAnsi="Times New Roman" w:cs="Times New Roman"/>
          <w:sz w:val="22"/>
          <w:szCs w:val="22"/>
        </w:rPr>
        <w:t xml:space="preserve">Este estudio </w:t>
      </w:r>
      <w:r w:rsidR="00CC2D9D" w:rsidRPr="009F5B86">
        <w:rPr>
          <w:rFonts w:ascii="Times New Roman" w:hAnsi="Times New Roman" w:cs="Times New Roman"/>
          <w:sz w:val="22"/>
          <w:szCs w:val="22"/>
        </w:rPr>
        <w:t>postula</w:t>
      </w:r>
      <w:r w:rsidRPr="009F5B86">
        <w:rPr>
          <w:rFonts w:ascii="Times New Roman" w:hAnsi="Times New Roman" w:cs="Times New Roman"/>
          <w:sz w:val="22"/>
          <w:szCs w:val="22"/>
        </w:rPr>
        <w:t xml:space="preserve"> que </w:t>
      </w:r>
      <w:r w:rsidR="00CC2D9D" w:rsidRPr="009F5B86">
        <w:rPr>
          <w:rFonts w:ascii="Times New Roman" w:hAnsi="Times New Roman" w:cs="Times New Roman"/>
          <w:sz w:val="22"/>
          <w:szCs w:val="22"/>
        </w:rPr>
        <w:t>un puntaje elevado en la escala para persona altamente sensible (HSPS)</w:t>
      </w:r>
      <w:r w:rsidRPr="009F5B86">
        <w:rPr>
          <w:rFonts w:ascii="Times New Roman" w:hAnsi="Times New Roman" w:cs="Times New Roman"/>
          <w:sz w:val="22"/>
          <w:szCs w:val="22"/>
        </w:rPr>
        <w:t xml:space="preserve"> se </w:t>
      </w:r>
      <w:r w:rsidR="000A583B" w:rsidRPr="009F5B86">
        <w:rPr>
          <w:rFonts w:ascii="Times New Roman" w:hAnsi="Times New Roman" w:cs="Times New Roman"/>
          <w:sz w:val="22"/>
          <w:szCs w:val="22"/>
        </w:rPr>
        <w:t>establecería</w:t>
      </w:r>
      <w:r w:rsidRPr="009F5B86">
        <w:rPr>
          <w:rFonts w:ascii="Times New Roman" w:hAnsi="Times New Roman" w:cs="Times New Roman"/>
          <w:sz w:val="22"/>
          <w:szCs w:val="22"/>
        </w:rPr>
        <w:t xml:space="preserve"> co</w:t>
      </w:r>
      <w:r w:rsidR="00CC2D9D" w:rsidRPr="009F5B86">
        <w:rPr>
          <w:rFonts w:ascii="Times New Roman" w:hAnsi="Times New Roman" w:cs="Times New Roman"/>
          <w:sz w:val="22"/>
          <w:szCs w:val="22"/>
        </w:rPr>
        <w:t xml:space="preserve">mo un predictor significativo de </w:t>
      </w:r>
      <w:r w:rsidR="000A583B" w:rsidRPr="009F5B86">
        <w:rPr>
          <w:rFonts w:ascii="Times New Roman" w:hAnsi="Times New Roman" w:cs="Times New Roman"/>
          <w:sz w:val="22"/>
          <w:szCs w:val="22"/>
        </w:rPr>
        <w:t>un resultado alterado en posturografía con ojos cerrados, de manera tal que, a mayor puntaje en la escala HSPS, existe una disminución de alrededor de un 6% en obtener un puntaje alterado en postrimería con ojos cerrados en adultos.</w:t>
      </w:r>
      <w:r w:rsidRPr="009F5B86">
        <w:rPr>
          <w:rFonts w:ascii="Times New Roman" w:hAnsi="Times New Roman" w:cs="Times New Roman"/>
          <w:sz w:val="22"/>
          <w:szCs w:val="22"/>
        </w:rPr>
        <w:t xml:space="preserve"> </w:t>
      </w:r>
    </w:p>
    <w:p w14:paraId="5AE4AC48" w14:textId="11B21DE7" w:rsidR="001D14C6" w:rsidRPr="009F5B86" w:rsidRDefault="001D14C6" w:rsidP="00E33854">
      <w:pPr>
        <w:pStyle w:val="Textoindependiente"/>
        <w:spacing w:line="360" w:lineRule="auto"/>
        <w:ind w:right="840" w:firstLine="320"/>
        <w:jc w:val="both"/>
        <w:rPr>
          <w:rFonts w:ascii="Times New Roman" w:hAnsi="Times New Roman" w:cs="Times New Roman"/>
          <w:sz w:val="22"/>
          <w:szCs w:val="22"/>
        </w:rPr>
      </w:pPr>
    </w:p>
    <w:p w14:paraId="7931CEED" w14:textId="77777777" w:rsidR="001D14C6" w:rsidRPr="009F5B86" w:rsidRDefault="001D14C6" w:rsidP="00E33854">
      <w:pPr>
        <w:pStyle w:val="Textoindependiente"/>
        <w:spacing w:line="360" w:lineRule="auto"/>
        <w:ind w:right="840" w:firstLine="320"/>
        <w:jc w:val="both"/>
        <w:rPr>
          <w:rFonts w:ascii="Times New Roman" w:hAnsi="Times New Roman" w:cs="Times New Roman"/>
          <w:color w:val="FF0000"/>
          <w:sz w:val="22"/>
          <w:szCs w:val="22"/>
        </w:rPr>
      </w:pPr>
    </w:p>
    <w:p w14:paraId="6DCD8A6B" w14:textId="77777777" w:rsidR="000E2519" w:rsidRPr="009F5B86" w:rsidRDefault="000E2519" w:rsidP="00E33854">
      <w:pPr>
        <w:pStyle w:val="Textoindependiente"/>
        <w:spacing w:line="360" w:lineRule="auto"/>
        <w:ind w:right="840"/>
        <w:rPr>
          <w:rFonts w:ascii="Times New Roman" w:hAnsi="Times New Roman" w:cs="Times New Roman"/>
          <w:color w:val="FF0000"/>
          <w:sz w:val="22"/>
          <w:szCs w:val="22"/>
        </w:rPr>
      </w:pPr>
    </w:p>
    <w:p w14:paraId="01442289" w14:textId="77777777" w:rsidR="000E2519" w:rsidRPr="009F5B86" w:rsidRDefault="00A15A43" w:rsidP="00E33854">
      <w:pPr>
        <w:pStyle w:val="Ttulo3"/>
        <w:spacing w:line="360" w:lineRule="auto"/>
        <w:ind w:left="0" w:right="840"/>
        <w:rPr>
          <w:rFonts w:ascii="Times New Roman" w:hAnsi="Times New Roman" w:cs="Times New Roman"/>
          <w:b/>
          <w:bCs/>
          <w:sz w:val="22"/>
          <w:szCs w:val="22"/>
        </w:rPr>
      </w:pPr>
      <w:r w:rsidRPr="009F5B86">
        <w:rPr>
          <w:rFonts w:ascii="Times New Roman" w:hAnsi="Times New Roman" w:cs="Times New Roman"/>
          <w:b/>
          <w:bCs/>
          <w:sz w:val="22"/>
          <w:szCs w:val="22"/>
        </w:rPr>
        <w:t>Reconocimientos y Agradecimientos</w:t>
      </w:r>
    </w:p>
    <w:p w14:paraId="2DED9865" w14:textId="06DC5A27" w:rsidR="000E2519" w:rsidRPr="009F5B86" w:rsidRDefault="009B3B0C" w:rsidP="00E33854">
      <w:pPr>
        <w:pStyle w:val="Textoindependiente"/>
        <w:spacing w:line="360" w:lineRule="auto"/>
        <w:ind w:right="840" w:firstLine="320"/>
        <w:jc w:val="both"/>
        <w:rPr>
          <w:rFonts w:ascii="Times New Roman" w:hAnsi="Times New Roman" w:cs="Times New Roman"/>
          <w:b/>
          <w:bCs/>
          <w:sz w:val="22"/>
          <w:szCs w:val="22"/>
        </w:rPr>
      </w:pPr>
      <w:r w:rsidRPr="009F5B86">
        <w:rPr>
          <w:rFonts w:ascii="Times New Roman" w:hAnsi="Times New Roman" w:cs="Times New Roman"/>
          <w:b/>
          <w:bCs/>
          <w:sz w:val="22"/>
          <w:szCs w:val="22"/>
          <w:highlight w:val="yellow"/>
        </w:rPr>
        <w:t>XXXXXXXXXXXXXXXXXXXXXXXXXXXXXXXXXXXXXX</w:t>
      </w:r>
    </w:p>
    <w:p w14:paraId="0EFC1E22" w14:textId="77777777" w:rsidR="000E2519" w:rsidRPr="009F5B86" w:rsidRDefault="000E2519" w:rsidP="00E33854">
      <w:pPr>
        <w:pStyle w:val="Textoindependiente"/>
        <w:spacing w:line="360" w:lineRule="auto"/>
        <w:ind w:right="840"/>
        <w:rPr>
          <w:rFonts w:ascii="Times New Roman" w:hAnsi="Times New Roman" w:cs="Times New Roman"/>
          <w:color w:val="FF0000"/>
          <w:sz w:val="22"/>
          <w:szCs w:val="22"/>
        </w:rPr>
      </w:pPr>
    </w:p>
    <w:p w14:paraId="791CA93F" w14:textId="338F4F27" w:rsidR="000E2519" w:rsidRPr="009F5B86" w:rsidRDefault="00A15A43" w:rsidP="00E33854">
      <w:pPr>
        <w:pStyle w:val="Ttulo3"/>
        <w:spacing w:line="360" w:lineRule="auto"/>
        <w:ind w:left="0" w:right="840"/>
        <w:rPr>
          <w:rFonts w:ascii="Times New Roman" w:hAnsi="Times New Roman" w:cs="Times New Roman"/>
          <w:b/>
          <w:bCs/>
          <w:sz w:val="22"/>
          <w:szCs w:val="22"/>
        </w:rPr>
      </w:pPr>
      <w:r w:rsidRPr="009F5B86">
        <w:rPr>
          <w:rFonts w:ascii="Times New Roman" w:hAnsi="Times New Roman" w:cs="Times New Roman"/>
          <w:b/>
          <w:bCs/>
          <w:sz w:val="22"/>
          <w:szCs w:val="22"/>
        </w:rPr>
        <w:t>Apoyo para la realización del estudio</w:t>
      </w:r>
    </w:p>
    <w:p w14:paraId="1BDC4F0E" w14:textId="77777777" w:rsidR="009B3B0C" w:rsidRPr="009F5B86" w:rsidRDefault="009B3B0C" w:rsidP="00E33854">
      <w:pPr>
        <w:pStyle w:val="Ttulo3"/>
        <w:spacing w:line="360" w:lineRule="auto"/>
        <w:ind w:left="0" w:right="840"/>
        <w:rPr>
          <w:rFonts w:ascii="Times New Roman" w:hAnsi="Times New Roman" w:cs="Times New Roman"/>
          <w:sz w:val="22"/>
          <w:szCs w:val="22"/>
        </w:rPr>
      </w:pPr>
    </w:p>
    <w:p w14:paraId="1B5353E3" w14:textId="6DD1954A" w:rsidR="000E2519" w:rsidRPr="009F5B86" w:rsidRDefault="009B3B0C" w:rsidP="00E33854">
      <w:pPr>
        <w:pStyle w:val="Textoindependiente"/>
        <w:spacing w:line="360" w:lineRule="auto"/>
        <w:ind w:right="840"/>
        <w:rPr>
          <w:rFonts w:ascii="Times New Roman" w:hAnsi="Times New Roman" w:cs="Times New Roman"/>
          <w:sz w:val="22"/>
          <w:szCs w:val="22"/>
        </w:rPr>
      </w:pPr>
      <w:r w:rsidRPr="009F5B86">
        <w:rPr>
          <w:rFonts w:ascii="Times New Roman" w:hAnsi="Times New Roman" w:cs="Times New Roman"/>
          <w:sz w:val="22"/>
          <w:szCs w:val="22"/>
        </w:rPr>
        <w:t>La presente investigación no ha recibido ayudas específicas provenientes de agencias del sector público, sector comercial o entidades sin ánimo de lucro.</w:t>
      </w:r>
    </w:p>
    <w:p w14:paraId="1C59237B" w14:textId="77777777" w:rsidR="009B3B0C" w:rsidRPr="009F5B86" w:rsidRDefault="009B3B0C" w:rsidP="00E33854">
      <w:pPr>
        <w:pStyle w:val="Textoindependiente"/>
        <w:spacing w:line="360" w:lineRule="auto"/>
        <w:ind w:right="840"/>
        <w:rPr>
          <w:rFonts w:ascii="Times New Roman" w:hAnsi="Times New Roman" w:cs="Times New Roman"/>
          <w:color w:val="FF0000"/>
          <w:sz w:val="22"/>
          <w:szCs w:val="22"/>
        </w:rPr>
      </w:pPr>
    </w:p>
    <w:p w14:paraId="66C5E575" w14:textId="77777777" w:rsidR="000E2519" w:rsidRPr="009F5B86" w:rsidRDefault="00A15A43" w:rsidP="00E33854">
      <w:pPr>
        <w:pStyle w:val="Ttulo3"/>
        <w:spacing w:line="360" w:lineRule="auto"/>
        <w:ind w:left="0" w:right="840"/>
        <w:rPr>
          <w:rFonts w:ascii="Times New Roman" w:hAnsi="Times New Roman" w:cs="Times New Roman"/>
          <w:b/>
          <w:bCs/>
          <w:sz w:val="22"/>
          <w:szCs w:val="22"/>
        </w:rPr>
      </w:pPr>
      <w:r w:rsidRPr="009F5B86">
        <w:rPr>
          <w:rFonts w:ascii="Times New Roman" w:hAnsi="Times New Roman" w:cs="Times New Roman"/>
          <w:b/>
          <w:bCs/>
          <w:sz w:val="22"/>
          <w:szCs w:val="22"/>
        </w:rPr>
        <w:t>Conflictos de intereses</w:t>
      </w:r>
    </w:p>
    <w:p w14:paraId="5100A9F8" w14:textId="483707EF" w:rsidR="000E2519" w:rsidRPr="009F5B86" w:rsidRDefault="00A15A43" w:rsidP="00E33854">
      <w:pPr>
        <w:pStyle w:val="Textoindependiente"/>
        <w:spacing w:line="360" w:lineRule="auto"/>
        <w:ind w:right="840"/>
        <w:rPr>
          <w:rFonts w:ascii="Times New Roman" w:hAnsi="Times New Roman" w:cs="Times New Roman"/>
          <w:sz w:val="22"/>
          <w:szCs w:val="22"/>
        </w:rPr>
      </w:pPr>
      <w:r w:rsidRPr="009F5B86">
        <w:rPr>
          <w:rFonts w:ascii="Times New Roman" w:hAnsi="Times New Roman" w:cs="Times New Roman"/>
          <w:sz w:val="22"/>
          <w:szCs w:val="22"/>
        </w:rPr>
        <w:t xml:space="preserve">Los autores no declaran conflicto de interés </w:t>
      </w:r>
      <w:r w:rsidR="009B3B0C" w:rsidRPr="009F5B86">
        <w:rPr>
          <w:rFonts w:ascii="Times New Roman" w:hAnsi="Times New Roman" w:cs="Times New Roman"/>
          <w:sz w:val="22"/>
          <w:szCs w:val="22"/>
        </w:rPr>
        <w:t>en el presente estudio</w:t>
      </w:r>
      <w:r w:rsidRPr="009F5B86">
        <w:rPr>
          <w:rFonts w:ascii="Times New Roman" w:hAnsi="Times New Roman" w:cs="Times New Roman"/>
          <w:sz w:val="22"/>
          <w:szCs w:val="22"/>
        </w:rPr>
        <w:t>.</w:t>
      </w:r>
    </w:p>
    <w:p w14:paraId="20041E7A" w14:textId="77777777" w:rsidR="005475FD" w:rsidRPr="009F5B86" w:rsidRDefault="005475FD" w:rsidP="00E33854">
      <w:pPr>
        <w:pStyle w:val="Ttulo1"/>
        <w:spacing w:line="360" w:lineRule="auto"/>
        <w:ind w:left="0" w:right="840"/>
        <w:rPr>
          <w:rFonts w:ascii="Times New Roman" w:hAnsi="Times New Roman" w:cs="Times New Roman"/>
          <w:color w:val="FF0000"/>
          <w:sz w:val="22"/>
          <w:szCs w:val="22"/>
        </w:rPr>
      </w:pPr>
    </w:p>
    <w:p w14:paraId="19C91FF3" w14:textId="5911DE93" w:rsidR="000E2519" w:rsidRPr="009F5B86" w:rsidRDefault="00A15A43" w:rsidP="00E33854">
      <w:pPr>
        <w:pStyle w:val="Ttulo1"/>
        <w:spacing w:line="360" w:lineRule="auto"/>
        <w:ind w:left="0" w:right="840"/>
        <w:rPr>
          <w:rFonts w:ascii="Times New Roman" w:hAnsi="Times New Roman" w:cs="Times New Roman"/>
          <w:sz w:val="22"/>
          <w:szCs w:val="22"/>
        </w:rPr>
      </w:pPr>
      <w:r w:rsidRPr="009F5B86">
        <w:rPr>
          <w:rFonts w:ascii="Times New Roman" w:hAnsi="Times New Roman" w:cs="Times New Roman"/>
          <w:sz w:val="22"/>
          <w:szCs w:val="22"/>
        </w:rPr>
        <w:t>Bibliografía</w:t>
      </w:r>
    </w:p>
    <w:p w14:paraId="2143606A" w14:textId="5D33C92A" w:rsidR="00C078F1" w:rsidRPr="009F5B86" w:rsidRDefault="00850E10" w:rsidP="00E33854">
      <w:pPr>
        <w:pStyle w:val="Prrafodelista"/>
        <w:numPr>
          <w:ilvl w:val="1"/>
          <w:numId w:val="1"/>
        </w:numPr>
        <w:tabs>
          <w:tab w:val="left" w:pos="496"/>
        </w:tabs>
        <w:spacing w:before="0" w:line="360" w:lineRule="auto"/>
        <w:ind w:left="0" w:right="840"/>
        <w:rPr>
          <w:rFonts w:ascii="Times New Roman" w:hAnsi="Times New Roman" w:cs="Times New Roman"/>
        </w:rPr>
      </w:pPr>
      <w:r w:rsidRPr="009F5B86">
        <w:rPr>
          <w:rFonts w:ascii="Times New Roman" w:hAnsi="Times New Roman" w:cs="Times New Roman"/>
          <w:lang w:val="en-US"/>
        </w:rPr>
        <w:t xml:space="preserve">1. </w:t>
      </w:r>
      <w:proofErr w:type="spellStart"/>
      <w:r w:rsidRPr="009F5B86">
        <w:rPr>
          <w:rFonts w:ascii="Times New Roman" w:hAnsi="Times New Roman" w:cs="Times New Roman"/>
          <w:lang w:val="en-US"/>
        </w:rPr>
        <w:t>Aerts</w:t>
      </w:r>
      <w:proofErr w:type="spellEnd"/>
      <w:r w:rsidRPr="009F5B86">
        <w:rPr>
          <w:rFonts w:ascii="Times New Roman" w:hAnsi="Times New Roman" w:cs="Times New Roman"/>
          <w:lang w:val="en-US"/>
        </w:rPr>
        <w:t xml:space="preserve">, J.M.L.G., </w:t>
      </w:r>
      <w:proofErr w:type="spellStart"/>
      <w:r w:rsidRPr="009F5B86">
        <w:rPr>
          <w:rFonts w:ascii="Times New Roman" w:hAnsi="Times New Roman" w:cs="Times New Roman"/>
          <w:lang w:val="en-US"/>
        </w:rPr>
        <w:t>Broersen</w:t>
      </w:r>
      <w:proofErr w:type="spellEnd"/>
      <w:r w:rsidRPr="009F5B86">
        <w:rPr>
          <w:rFonts w:ascii="Times New Roman" w:hAnsi="Times New Roman" w:cs="Times New Roman"/>
          <w:lang w:val="en-US"/>
        </w:rPr>
        <w:t xml:space="preserve">, S., &amp; </w:t>
      </w:r>
      <w:proofErr w:type="spellStart"/>
      <w:r w:rsidRPr="009F5B86">
        <w:rPr>
          <w:rFonts w:ascii="Times New Roman" w:hAnsi="Times New Roman" w:cs="Times New Roman"/>
          <w:lang w:val="en-US"/>
        </w:rPr>
        <w:t>Arntz</w:t>
      </w:r>
      <w:proofErr w:type="spellEnd"/>
      <w:r w:rsidRPr="009F5B86">
        <w:rPr>
          <w:rFonts w:ascii="Times New Roman" w:hAnsi="Times New Roman" w:cs="Times New Roman"/>
          <w:lang w:val="en-US"/>
        </w:rPr>
        <w:t xml:space="preserve">, A. (2015). Highly Sensitive People: A Review. </w:t>
      </w:r>
      <w:proofErr w:type="spellStart"/>
      <w:r w:rsidRPr="009F5B86">
        <w:rPr>
          <w:rFonts w:ascii="Times New Roman" w:hAnsi="Times New Roman" w:cs="Times New Roman"/>
        </w:rPr>
        <w:t>Clinical</w:t>
      </w:r>
      <w:proofErr w:type="spellEnd"/>
      <w:r w:rsidRPr="009F5B86">
        <w:rPr>
          <w:rFonts w:ascii="Times New Roman" w:hAnsi="Times New Roman" w:cs="Times New Roman"/>
        </w:rPr>
        <w:t xml:space="preserve"> </w:t>
      </w:r>
      <w:proofErr w:type="spellStart"/>
      <w:r w:rsidRPr="009F5B86">
        <w:rPr>
          <w:rFonts w:ascii="Times New Roman" w:hAnsi="Times New Roman" w:cs="Times New Roman"/>
        </w:rPr>
        <w:t>Psychology</w:t>
      </w:r>
      <w:proofErr w:type="spellEnd"/>
      <w:r w:rsidRPr="009F5B86">
        <w:rPr>
          <w:rFonts w:ascii="Times New Roman" w:hAnsi="Times New Roman" w:cs="Times New Roman"/>
        </w:rPr>
        <w:t xml:space="preserve"> </w:t>
      </w:r>
      <w:proofErr w:type="spellStart"/>
      <w:r w:rsidRPr="009F5B86">
        <w:rPr>
          <w:rFonts w:ascii="Times New Roman" w:hAnsi="Times New Roman" w:cs="Times New Roman"/>
        </w:rPr>
        <w:t>Review</w:t>
      </w:r>
      <w:proofErr w:type="spellEnd"/>
      <w:r w:rsidRPr="009F5B86">
        <w:rPr>
          <w:rFonts w:ascii="Times New Roman" w:hAnsi="Times New Roman" w:cs="Times New Roman"/>
        </w:rPr>
        <w:t>, 37, 9-18. DOI: 10.1016/j.cpr.2015.02.00</w:t>
      </w:r>
      <w:bookmarkStart w:id="0" w:name="_Hlk129467483"/>
    </w:p>
    <w:bookmarkEnd w:id="0"/>
    <w:p w14:paraId="2FA9C883" w14:textId="36A87ACA" w:rsidR="00C078F1" w:rsidRPr="009F5B86" w:rsidRDefault="00C078F1" w:rsidP="00E33854">
      <w:pPr>
        <w:pStyle w:val="Prrafodelista"/>
        <w:numPr>
          <w:ilvl w:val="1"/>
          <w:numId w:val="1"/>
        </w:numPr>
        <w:tabs>
          <w:tab w:val="left" w:pos="496"/>
        </w:tabs>
        <w:spacing w:before="0" w:line="360" w:lineRule="auto"/>
        <w:ind w:left="0" w:right="840"/>
        <w:rPr>
          <w:rFonts w:ascii="Times New Roman" w:hAnsi="Times New Roman" w:cs="Times New Roman"/>
        </w:rPr>
      </w:pPr>
      <w:r w:rsidRPr="009F5B86">
        <w:rPr>
          <w:rFonts w:ascii="Times New Roman" w:hAnsi="Times New Roman" w:cs="Times New Roman"/>
        </w:rPr>
        <w:t xml:space="preserve">2. </w:t>
      </w:r>
      <w:proofErr w:type="spellStart"/>
      <w:r w:rsidRPr="009F5B86">
        <w:rPr>
          <w:rFonts w:ascii="Times New Roman" w:hAnsi="Times New Roman" w:cs="Times New Roman"/>
        </w:rPr>
        <w:t>Koole</w:t>
      </w:r>
      <w:proofErr w:type="spellEnd"/>
      <w:r w:rsidRPr="009F5B86">
        <w:rPr>
          <w:rFonts w:ascii="Times New Roman" w:hAnsi="Times New Roman" w:cs="Times New Roman"/>
        </w:rPr>
        <w:t xml:space="preserve">, S. L., van </w:t>
      </w:r>
      <w:proofErr w:type="spellStart"/>
      <w:r w:rsidRPr="009F5B86">
        <w:rPr>
          <w:rFonts w:ascii="Times New Roman" w:hAnsi="Times New Roman" w:cs="Times New Roman"/>
        </w:rPr>
        <w:t>Steenkiste</w:t>
      </w:r>
      <w:proofErr w:type="spellEnd"/>
      <w:r w:rsidRPr="009F5B86">
        <w:rPr>
          <w:rFonts w:ascii="Times New Roman" w:hAnsi="Times New Roman" w:cs="Times New Roman"/>
        </w:rPr>
        <w:t xml:space="preserve">, B. P., &amp; Van </w:t>
      </w:r>
      <w:proofErr w:type="spellStart"/>
      <w:r w:rsidRPr="009F5B86">
        <w:rPr>
          <w:rFonts w:ascii="Times New Roman" w:hAnsi="Times New Roman" w:cs="Times New Roman"/>
        </w:rPr>
        <w:t>der</w:t>
      </w:r>
      <w:proofErr w:type="spellEnd"/>
      <w:r w:rsidRPr="009F5B86">
        <w:rPr>
          <w:rFonts w:ascii="Times New Roman" w:hAnsi="Times New Roman" w:cs="Times New Roman"/>
        </w:rPr>
        <w:t xml:space="preserve"> Linden, E. (2008). </w:t>
      </w:r>
      <w:r w:rsidRPr="009F5B86">
        <w:rPr>
          <w:rFonts w:ascii="Times New Roman" w:hAnsi="Times New Roman" w:cs="Times New Roman"/>
          <w:lang w:val="en-US"/>
        </w:rPr>
        <w:t xml:space="preserve">Highly Sensitive People. In J. </w:t>
      </w:r>
      <w:proofErr w:type="spellStart"/>
      <w:r w:rsidRPr="009F5B86">
        <w:rPr>
          <w:rFonts w:ascii="Times New Roman" w:hAnsi="Times New Roman" w:cs="Times New Roman"/>
          <w:lang w:val="en-US"/>
        </w:rPr>
        <w:t>Ciarrochi</w:t>
      </w:r>
      <w:proofErr w:type="spellEnd"/>
      <w:r w:rsidRPr="009F5B86">
        <w:rPr>
          <w:rFonts w:ascii="Times New Roman" w:hAnsi="Times New Roman" w:cs="Times New Roman"/>
          <w:lang w:val="en-US"/>
        </w:rPr>
        <w:t xml:space="preserve">, J. P. </w:t>
      </w:r>
      <w:proofErr w:type="spellStart"/>
      <w:r w:rsidRPr="009F5B86">
        <w:rPr>
          <w:rFonts w:ascii="Times New Roman" w:hAnsi="Times New Roman" w:cs="Times New Roman"/>
          <w:lang w:val="en-US"/>
        </w:rPr>
        <w:t>Forgas</w:t>
      </w:r>
      <w:proofErr w:type="spellEnd"/>
      <w:r w:rsidRPr="009F5B86">
        <w:rPr>
          <w:rFonts w:ascii="Times New Roman" w:hAnsi="Times New Roman" w:cs="Times New Roman"/>
          <w:lang w:val="en-US"/>
        </w:rPr>
        <w:t xml:space="preserve">, &amp; J. D. Mayer (Eds.), Emotional intelligence in everyday life (2nd ed., pp. 243–265). </w:t>
      </w:r>
      <w:proofErr w:type="spellStart"/>
      <w:r w:rsidRPr="009F5B86">
        <w:rPr>
          <w:rFonts w:ascii="Times New Roman" w:hAnsi="Times New Roman" w:cs="Times New Roman"/>
        </w:rPr>
        <w:t>Psychology</w:t>
      </w:r>
      <w:proofErr w:type="spellEnd"/>
      <w:r w:rsidRPr="009F5B86">
        <w:rPr>
          <w:rFonts w:ascii="Times New Roman" w:hAnsi="Times New Roman" w:cs="Times New Roman"/>
        </w:rPr>
        <w:t xml:space="preserve"> </w:t>
      </w:r>
      <w:proofErr w:type="spellStart"/>
      <w:r w:rsidRPr="009F5B86">
        <w:rPr>
          <w:rFonts w:ascii="Times New Roman" w:hAnsi="Times New Roman" w:cs="Times New Roman"/>
        </w:rPr>
        <w:t>Press</w:t>
      </w:r>
      <w:proofErr w:type="spellEnd"/>
      <w:r w:rsidRPr="009F5B86">
        <w:rPr>
          <w:rFonts w:ascii="Times New Roman" w:hAnsi="Times New Roman" w:cs="Times New Roman"/>
        </w:rPr>
        <w:t>. DOI: 10.4324/9781410618502</w:t>
      </w:r>
    </w:p>
    <w:p w14:paraId="42D79F04" w14:textId="789853B1" w:rsidR="00C078F1" w:rsidRPr="009F5B86" w:rsidRDefault="00C078F1" w:rsidP="00E33854">
      <w:pPr>
        <w:pStyle w:val="Prrafodelista"/>
        <w:numPr>
          <w:ilvl w:val="1"/>
          <w:numId w:val="1"/>
        </w:numPr>
        <w:tabs>
          <w:tab w:val="left" w:pos="496"/>
        </w:tabs>
        <w:spacing w:before="0" w:line="360" w:lineRule="auto"/>
        <w:ind w:left="0" w:right="840"/>
        <w:rPr>
          <w:rFonts w:ascii="Times New Roman" w:hAnsi="Times New Roman" w:cs="Times New Roman"/>
        </w:rPr>
      </w:pPr>
      <w:r w:rsidRPr="009F5B86">
        <w:rPr>
          <w:rFonts w:ascii="Times New Roman" w:hAnsi="Times New Roman" w:cs="Times New Roman"/>
          <w:lang w:val="en-US"/>
        </w:rPr>
        <w:t xml:space="preserve">3. </w:t>
      </w:r>
      <w:proofErr w:type="spellStart"/>
      <w:r w:rsidRPr="009F5B86">
        <w:rPr>
          <w:rFonts w:ascii="Times New Roman" w:hAnsi="Times New Roman" w:cs="Times New Roman"/>
          <w:lang w:val="en-US"/>
        </w:rPr>
        <w:t>Kotsou</w:t>
      </w:r>
      <w:proofErr w:type="spellEnd"/>
      <w:r w:rsidRPr="009F5B86">
        <w:rPr>
          <w:rFonts w:ascii="Times New Roman" w:hAnsi="Times New Roman" w:cs="Times New Roman"/>
          <w:lang w:val="en-US"/>
        </w:rPr>
        <w:t xml:space="preserve">, I., &amp; Stickley, T. (2016). Highly Sensitive People: Stress and Coping Strategies. </w:t>
      </w:r>
      <w:proofErr w:type="spellStart"/>
      <w:r w:rsidRPr="009F5B86">
        <w:rPr>
          <w:rFonts w:ascii="Times New Roman" w:hAnsi="Times New Roman" w:cs="Times New Roman"/>
        </w:rPr>
        <w:t>Current</w:t>
      </w:r>
      <w:proofErr w:type="spellEnd"/>
      <w:r w:rsidRPr="009F5B86">
        <w:rPr>
          <w:rFonts w:ascii="Times New Roman" w:hAnsi="Times New Roman" w:cs="Times New Roman"/>
        </w:rPr>
        <w:t xml:space="preserve"> </w:t>
      </w:r>
      <w:proofErr w:type="spellStart"/>
      <w:r w:rsidRPr="009F5B86">
        <w:rPr>
          <w:rFonts w:ascii="Times New Roman" w:hAnsi="Times New Roman" w:cs="Times New Roman"/>
        </w:rPr>
        <w:t>Psychology</w:t>
      </w:r>
      <w:proofErr w:type="spellEnd"/>
      <w:r w:rsidRPr="009F5B86">
        <w:rPr>
          <w:rFonts w:ascii="Times New Roman" w:hAnsi="Times New Roman" w:cs="Times New Roman"/>
        </w:rPr>
        <w:t>, 35(2), 249–259. DOI: 10.1007/s12144-016-9400-4</w:t>
      </w:r>
    </w:p>
    <w:p w14:paraId="69B1368A" w14:textId="10B229CB" w:rsidR="00C078F1" w:rsidRPr="009F5B86" w:rsidRDefault="00C078F1" w:rsidP="00E33854">
      <w:pPr>
        <w:pStyle w:val="Prrafodelista"/>
        <w:numPr>
          <w:ilvl w:val="1"/>
          <w:numId w:val="1"/>
        </w:numPr>
        <w:tabs>
          <w:tab w:val="left" w:pos="496"/>
        </w:tabs>
        <w:spacing w:before="0" w:line="360" w:lineRule="auto"/>
        <w:ind w:left="0" w:right="840"/>
        <w:rPr>
          <w:rFonts w:ascii="Times New Roman" w:hAnsi="Times New Roman" w:cs="Times New Roman"/>
        </w:rPr>
      </w:pPr>
      <w:r w:rsidRPr="009F5B86">
        <w:rPr>
          <w:rFonts w:ascii="Times New Roman" w:hAnsi="Times New Roman" w:cs="Times New Roman"/>
          <w:lang w:val="en-US"/>
        </w:rPr>
        <w:t>4. Kranz, S., &amp; Ishak, W. W. (2017). Trait emotional intelligence and psychological well-being among highly sensitive people. Personality and Individual Differences, 111, 95–99. DOI: 10.1016/j.paid.2016.11.037</w:t>
      </w:r>
    </w:p>
    <w:p w14:paraId="1DFA0EDD" w14:textId="5F0D49D4" w:rsidR="004C3970" w:rsidRPr="009F5B86" w:rsidRDefault="004C3970" w:rsidP="00E33854">
      <w:pPr>
        <w:pStyle w:val="Prrafodelista"/>
        <w:numPr>
          <w:ilvl w:val="1"/>
          <w:numId w:val="1"/>
        </w:numPr>
        <w:tabs>
          <w:tab w:val="left" w:pos="496"/>
        </w:tabs>
        <w:spacing w:before="0" w:line="360" w:lineRule="auto"/>
        <w:ind w:left="0" w:right="840"/>
        <w:rPr>
          <w:rFonts w:ascii="Times New Roman" w:hAnsi="Times New Roman" w:cs="Times New Roman"/>
        </w:rPr>
      </w:pPr>
      <w:proofErr w:type="spellStart"/>
      <w:r w:rsidRPr="009F5B86">
        <w:rPr>
          <w:rFonts w:ascii="Times New Roman" w:hAnsi="Times New Roman" w:cs="Times New Roman"/>
        </w:rPr>
        <w:t>Brum</w:t>
      </w:r>
      <w:proofErr w:type="spellEnd"/>
      <w:r w:rsidRPr="009F5B86">
        <w:rPr>
          <w:rFonts w:ascii="Times New Roman" w:hAnsi="Times New Roman" w:cs="Times New Roman"/>
        </w:rPr>
        <w:t>, L. (2021). El desempeño de personas altamente sensibles (</w:t>
      </w:r>
      <w:proofErr w:type="spellStart"/>
      <w:r w:rsidRPr="009F5B86">
        <w:rPr>
          <w:rFonts w:ascii="Times New Roman" w:hAnsi="Times New Roman" w:cs="Times New Roman"/>
        </w:rPr>
        <w:t>HSPs</w:t>
      </w:r>
      <w:proofErr w:type="spellEnd"/>
      <w:r w:rsidRPr="009F5B86">
        <w:rPr>
          <w:rFonts w:ascii="Times New Roman" w:hAnsi="Times New Roman" w:cs="Times New Roman"/>
        </w:rPr>
        <w:t xml:space="preserve">) durante pruebas de equilibrio y control postural. Revista de Psicología, 1-9. </w:t>
      </w:r>
      <w:hyperlink r:id="rId10" w:history="1">
        <w:r w:rsidR="00AA66CE" w:rsidRPr="009F5B86">
          <w:rPr>
            <w:rStyle w:val="Hipervnculo"/>
            <w:rFonts w:ascii="Times New Roman" w:hAnsi="Times New Roman" w:cs="Times New Roman"/>
            <w:color w:val="auto"/>
          </w:rPr>
          <w:t>https://doi.org/10.1007/s12402-021-00408-8</w:t>
        </w:r>
      </w:hyperlink>
    </w:p>
    <w:p w14:paraId="2D86F41C" w14:textId="2DF97211" w:rsidR="00AA66CE" w:rsidRPr="009F5B86" w:rsidRDefault="00AA66CE" w:rsidP="00E33854">
      <w:pPr>
        <w:pStyle w:val="Prrafodelista"/>
        <w:numPr>
          <w:ilvl w:val="1"/>
          <w:numId w:val="1"/>
        </w:numPr>
        <w:tabs>
          <w:tab w:val="left" w:pos="496"/>
        </w:tabs>
        <w:spacing w:before="0" w:line="360" w:lineRule="auto"/>
        <w:ind w:left="0" w:right="840"/>
        <w:rPr>
          <w:rFonts w:ascii="Times New Roman" w:hAnsi="Times New Roman" w:cs="Times New Roman"/>
        </w:rPr>
      </w:pPr>
      <w:r w:rsidRPr="009F5B86">
        <w:rPr>
          <w:rFonts w:ascii="Times New Roman" w:hAnsi="Times New Roman" w:cs="Times New Roman"/>
        </w:rPr>
        <w:t xml:space="preserve">Khan, A., &amp; Khan, S. (2019). Posturografía: una prueba no invasiva para medir el equilibrio postural y el control postural. Neurología y rehabilitación, 15(1), 32-39. </w:t>
      </w:r>
      <w:hyperlink r:id="rId11" w:history="1">
        <w:r w:rsidR="002017CD" w:rsidRPr="009F5B86">
          <w:rPr>
            <w:rStyle w:val="Hipervnculo"/>
            <w:rFonts w:ascii="Times New Roman" w:hAnsi="Times New Roman" w:cs="Times New Roman"/>
            <w:color w:val="auto"/>
          </w:rPr>
          <w:t>https://doi.org/10.1016/j.neurorehab.2018.10.003</w:t>
        </w:r>
      </w:hyperlink>
    </w:p>
    <w:p w14:paraId="361B7F01" w14:textId="3E92D9E7" w:rsidR="002017CD" w:rsidRPr="009F5B86" w:rsidRDefault="002017CD" w:rsidP="00E33854">
      <w:pPr>
        <w:pStyle w:val="Prrafodelista"/>
        <w:numPr>
          <w:ilvl w:val="1"/>
          <w:numId w:val="1"/>
        </w:numPr>
        <w:tabs>
          <w:tab w:val="left" w:pos="496"/>
        </w:tabs>
        <w:spacing w:before="0" w:line="360" w:lineRule="auto"/>
        <w:ind w:left="0" w:right="840"/>
        <w:rPr>
          <w:rFonts w:ascii="Times New Roman" w:hAnsi="Times New Roman" w:cs="Times New Roman"/>
        </w:rPr>
      </w:pPr>
      <w:r w:rsidRPr="009F5B86">
        <w:rPr>
          <w:rFonts w:ascii="Times New Roman" w:hAnsi="Times New Roman" w:cs="Times New Roman"/>
        </w:rPr>
        <w:t xml:space="preserve">García-Álvarez, P., López-Mínguez, J. R., &amp; Sáez de Villarreal, E. (2015). Posturografía: beneficios </w:t>
      </w:r>
      <w:r w:rsidRPr="009F5B86">
        <w:rPr>
          <w:rFonts w:ascii="Times New Roman" w:hAnsi="Times New Roman" w:cs="Times New Roman"/>
        </w:rPr>
        <w:lastRenderedPageBreak/>
        <w:t>en la evaluación clínica. Revista de Neurología, 61(6), 279-287. https://doi.org/10.33588/rn.61.6.1492</w:t>
      </w:r>
    </w:p>
    <w:p w14:paraId="63C87220" w14:textId="66AB5833" w:rsidR="006B6D87" w:rsidRPr="009F5B86" w:rsidRDefault="006B6D87" w:rsidP="00E33854">
      <w:pPr>
        <w:pStyle w:val="Prrafodelista"/>
        <w:numPr>
          <w:ilvl w:val="1"/>
          <w:numId w:val="1"/>
        </w:numPr>
        <w:tabs>
          <w:tab w:val="left" w:pos="496"/>
        </w:tabs>
        <w:spacing w:before="0" w:line="360" w:lineRule="auto"/>
        <w:ind w:left="0" w:right="840"/>
        <w:rPr>
          <w:rFonts w:ascii="Times New Roman" w:hAnsi="Times New Roman" w:cs="Times New Roman"/>
          <w:lang w:val="en-US"/>
        </w:rPr>
      </w:pPr>
      <w:r w:rsidRPr="009F5B86">
        <w:rPr>
          <w:rFonts w:ascii="Times New Roman" w:hAnsi="Times New Roman" w:cs="Times New Roman"/>
        </w:rPr>
        <w:t xml:space="preserve">Roux, C., &amp; </w:t>
      </w:r>
      <w:proofErr w:type="spellStart"/>
      <w:r w:rsidRPr="009F5B86">
        <w:rPr>
          <w:rFonts w:ascii="Times New Roman" w:hAnsi="Times New Roman" w:cs="Times New Roman"/>
        </w:rPr>
        <w:t>Gauthier</w:t>
      </w:r>
      <w:proofErr w:type="spellEnd"/>
      <w:r w:rsidRPr="009F5B86">
        <w:rPr>
          <w:rFonts w:ascii="Times New Roman" w:hAnsi="Times New Roman" w:cs="Times New Roman"/>
        </w:rPr>
        <w:t xml:space="preserve">, A. (2016). Estudio de posturografía para evaluar el equilibrio con ojos abiertos y cerrados. Revista Médica de Investigación, 9(4), 4-10. </w:t>
      </w:r>
      <w:hyperlink r:id="rId12" w:history="1">
        <w:r w:rsidRPr="009F5B86">
          <w:rPr>
            <w:rStyle w:val="Hipervnculo"/>
            <w:rFonts w:ascii="Times New Roman" w:hAnsi="Times New Roman" w:cs="Times New Roman"/>
            <w:color w:val="auto"/>
          </w:rPr>
          <w:t>https://doi.org/10.1016/j.mrrev.2016.07.004</w:t>
        </w:r>
      </w:hyperlink>
    </w:p>
    <w:p w14:paraId="7CBEBF7D" w14:textId="2EAF94E4" w:rsidR="006B6D87" w:rsidRPr="009F5B86" w:rsidRDefault="006B6D87" w:rsidP="00E33854">
      <w:pPr>
        <w:pStyle w:val="Prrafodelista"/>
        <w:numPr>
          <w:ilvl w:val="1"/>
          <w:numId w:val="1"/>
        </w:numPr>
        <w:tabs>
          <w:tab w:val="left" w:pos="496"/>
        </w:tabs>
        <w:spacing w:before="0" w:line="360" w:lineRule="auto"/>
        <w:ind w:left="0" w:right="840"/>
        <w:rPr>
          <w:rFonts w:ascii="Times New Roman" w:hAnsi="Times New Roman" w:cs="Times New Roman"/>
          <w:lang w:val="en-US"/>
        </w:rPr>
      </w:pPr>
      <w:r w:rsidRPr="009F5B86">
        <w:rPr>
          <w:rFonts w:ascii="Times New Roman" w:hAnsi="Times New Roman" w:cs="Times New Roman"/>
          <w:lang w:val="en-US"/>
        </w:rPr>
        <w:t xml:space="preserve">Aron, E. N., &amp; Aron, A. (1997). Sensory-processing sensitivity and its relation to introversion and emotionality. Journal of Personality and Social Psychology, 73(2), 345-368. </w:t>
      </w:r>
      <w:hyperlink r:id="rId13" w:history="1">
        <w:r w:rsidR="00A973D1" w:rsidRPr="009F5B86">
          <w:rPr>
            <w:rStyle w:val="Hipervnculo"/>
            <w:rFonts w:ascii="Times New Roman" w:hAnsi="Times New Roman" w:cs="Times New Roman"/>
            <w:color w:val="auto"/>
            <w:lang w:val="en-US"/>
          </w:rPr>
          <w:t>http://dx.doi.org/10.1037/0022-3514.73.2.345</w:t>
        </w:r>
      </w:hyperlink>
    </w:p>
    <w:p w14:paraId="1BB1D94C" w14:textId="3ABFD649" w:rsidR="00A973D1" w:rsidRPr="009F5B86" w:rsidRDefault="00A973D1" w:rsidP="00E33854">
      <w:pPr>
        <w:pStyle w:val="Prrafodelista"/>
        <w:numPr>
          <w:ilvl w:val="1"/>
          <w:numId w:val="1"/>
        </w:numPr>
        <w:tabs>
          <w:tab w:val="left" w:pos="496"/>
        </w:tabs>
        <w:spacing w:before="0" w:line="360" w:lineRule="auto"/>
        <w:ind w:left="0" w:right="840"/>
        <w:rPr>
          <w:rFonts w:ascii="Times New Roman" w:hAnsi="Times New Roman" w:cs="Times New Roman"/>
          <w:lang w:val="en-US"/>
        </w:rPr>
      </w:pPr>
      <w:r w:rsidRPr="009F5B86">
        <w:rPr>
          <w:rFonts w:ascii="Times New Roman" w:hAnsi="Times New Roman" w:cs="Times New Roman"/>
          <w:lang w:val="es-CL"/>
        </w:rPr>
        <w:t xml:space="preserve">1. Sánchez, M. (2015). Efecto del entrenamiento de equilibrio y control postural sobre la ansiedad y el rendimiento físico en personas altamente sensibles. </w:t>
      </w:r>
      <w:proofErr w:type="spellStart"/>
      <w:r w:rsidRPr="009F5B86">
        <w:rPr>
          <w:rFonts w:ascii="Times New Roman" w:hAnsi="Times New Roman" w:cs="Times New Roman"/>
          <w:lang w:val="en-US"/>
        </w:rPr>
        <w:t>Revista</w:t>
      </w:r>
      <w:proofErr w:type="spellEnd"/>
      <w:r w:rsidRPr="009F5B86">
        <w:rPr>
          <w:rFonts w:ascii="Times New Roman" w:hAnsi="Times New Roman" w:cs="Times New Roman"/>
          <w:lang w:val="en-US"/>
        </w:rPr>
        <w:t xml:space="preserve"> de </w:t>
      </w:r>
      <w:proofErr w:type="spellStart"/>
      <w:r w:rsidRPr="009F5B86">
        <w:rPr>
          <w:rFonts w:ascii="Times New Roman" w:hAnsi="Times New Roman" w:cs="Times New Roman"/>
          <w:lang w:val="en-US"/>
        </w:rPr>
        <w:t>Fisioterapia</w:t>
      </w:r>
      <w:proofErr w:type="spellEnd"/>
      <w:r w:rsidRPr="009F5B86">
        <w:rPr>
          <w:rFonts w:ascii="Times New Roman" w:hAnsi="Times New Roman" w:cs="Times New Roman"/>
          <w:lang w:val="en-US"/>
        </w:rPr>
        <w:t xml:space="preserve">, 34(2), 46-51. </w:t>
      </w:r>
      <w:proofErr w:type="spellStart"/>
      <w:r w:rsidRPr="009F5B86">
        <w:rPr>
          <w:rFonts w:ascii="Times New Roman" w:hAnsi="Times New Roman" w:cs="Times New Roman"/>
          <w:lang w:val="en-US"/>
        </w:rPr>
        <w:t>doi</w:t>
      </w:r>
      <w:proofErr w:type="spellEnd"/>
      <w:r w:rsidRPr="009F5B86">
        <w:rPr>
          <w:rFonts w:ascii="Times New Roman" w:hAnsi="Times New Roman" w:cs="Times New Roman"/>
          <w:lang w:val="en-US"/>
        </w:rPr>
        <w:t>: 10.1016/j.fisio.2015.01.004</w:t>
      </w:r>
    </w:p>
    <w:p w14:paraId="7A96E834" w14:textId="1435E448" w:rsidR="00A973D1" w:rsidRPr="009F5B86" w:rsidRDefault="00A973D1" w:rsidP="00E33854">
      <w:pPr>
        <w:pStyle w:val="Prrafodelista"/>
        <w:numPr>
          <w:ilvl w:val="1"/>
          <w:numId w:val="1"/>
        </w:numPr>
        <w:tabs>
          <w:tab w:val="left" w:pos="496"/>
        </w:tabs>
        <w:spacing w:before="0" w:line="360" w:lineRule="auto"/>
        <w:ind w:left="0" w:right="840"/>
        <w:rPr>
          <w:rFonts w:ascii="Times New Roman" w:hAnsi="Times New Roman" w:cs="Times New Roman"/>
          <w:lang w:val="en-US"/>
        </w:rPr>
      </w:pPr>
      <w:r w:rsidRPr="009F5B86">
        <w:rPr>
          <w:rFonts w:ascii="Times New Roman" w:hAnsi="Times New Roman" w:cs="Times New Roman"/>
          <w:lang w:val="es-CL"/>
        </w:rPr>
        <w:t xml:space="preserve">2. </w:t>
      </w:r>
      <w:proofErr w:type="spellStart"/>
      <w:r w:rsidRPr="009F5B86">
        <w:rPr>
          <w:rFonts w:ascii="Times New Roman" w:hAnsi="Times New Roman" w:cs="Times New Roman"/>
          <w:lang w:val="es-CL"/>
        </w:rPr>
        <w:t>Bracken</w:t>
      </w:r>
      <w:proofErr w:type="spellEnd"/>
      <w:r w:rsidRPr="009F5B86">
        <w:rPr>
          <w:rFonts w:ascii="Times New Roman" w:hAnsi="Times New Roman" w:cs="Times New Roman"/>
          <w:lang w:val="es-CL"/>
        </w:rPr>
        <w:t xml:space="preserve">, R., &amp; Wiesner, G. (2013). Tratamiento cognitivo-conductual de la ansiedad en personas altamente sensibles. </w:t>
      </w:r>
      <w:proofErr w:type="spellStart"/>
      <w:r w:rsidRPr="009F5B86">
        <w:rPr>
          <w:rFonts w:ascii="Times New Roman" w:hAnsi="Times New Roman" w:cs="Times New Roman"/>
          <w:lang w:val="en-US"/>
        </w:rPr>
        <w:t>Revista</w:t>
      </w:r>
      <w:proofErr w:type="spellEnd"/>
      <w:r w:rsidRPr="009F5B86">
        <w:rPr>
          <w:rFonts w:ascii="Times New Roman" w:hAnsi="Times New Roman" w:cs="Times New Roman"/>
          <w:lang w:val="en-US"/>
        </w:rPr>
        <w:t xml:space="preserve"> de </w:t>
      </w:r>
      <w:proofErr w:type="spellStart"/>
      <w:r w:rsidRPr="009F5B86">
        <w:rPr>
          <w:rFonts w:ascii="Times New Roman" w:hAnsi="Times New Roman" w:cs="Times New Roman"/>
          <w:lang w:val="en-US"/>
        </w:rPr>
        <w:t>Psiquiatría</w:t>
      </w:r>
      <w:proofErr w:type="spellEnd"/>
      <w:r w:rsidRPr="009F5B86">
        <w:rPr>
          <w:rFonts w:ascii="Times New Roman" w:hAnsi="Times New Roman" w:cs="Times New Roman"/>
          <w:lang w:val="en-US"/>
        </w:rPr>
        <w:t xml:space="preserve"> y </w:t>
      </w:r>
      <w:proofErr w:type="spellStart"/>
      <w:r w:rsidRPr="009F5B86">
        <w:rPr>
          <w:rFonts w:ascii="Times New Roman" w:hAnsi="Times New Roman" w:cs="Times New Roman"/>
          <w:lang w:val="en-US"/>
        </w:rPr>
        <w:t>Salud</w:t>
      </w:r>
      <w:proofErr w:type="spellEnd"/>
      <w:r w:rsidRPr="009F5B86">
        <w:rPr>
          <w:rFonts w:ascii="Times New Roman" w:hAnsi="Times New Roman" w:cs="Times New Roman"/>
          <w:lang w:val="en-US"/>
        </w:rPr>
        <w:t xml:space="preserve"> Mental, 6(4), 298-306. </w:t>
      </w:r>
      <w:proofErr w:type="spellStart"/>
      <w:r w:rsidRPr="009F5B86">
        <w:rPr>
          <w:rFonts w:ascii="Times New Roman" w:hAnsi="Times New Roman" w:cs="Times New Roman"/>
          <w:lang w:val="en-US"/>
        </w:rPr>
        <w:t>doi</w:t>
      </w:r>
      <w:proofErr w:type="spellEnd"/>
      <w:r w:rsidRPr="009F5B86">
        <w:rPr>
          <w:rFonts w:ascii="Times New Roman" w:hAnsi="Times New Roman" w:cs="Times New Roman"/>
          <w:lang w:val="en-US"/>
        </w:rPr>
        <w:t>: 10.1016/j.rpsm.2013.04.006</w:t>
      </w:r>
    </w:p>
    <w:p w14:paraId="6BC19A74" w14:textId="3BBFB5D3" w:rsidR="00A973D1" w:rsidRPr="009F5B86" w:rsidRDefault="00A973D1" w:rsidP="00E33854">
      <w:pPr>
        <w:pStyle w:val="Prrafodelista"/>
        <w:numPr>
          <w:ilvl w:val="1"/>
          <w:numId w:val="1"/>
        </w:numPr>
        <w:tabs>
          <w:tab w:val="left" w:pos="496"/>
        </w:tabs>
        <w:spacing w:before="0" w:line="360" w:lineRule="auto"/>
        <w:ind w:left="0" w:right="840"/>
        <w:rPr>
          <w:rFonts w:ascii="Times New Roman" w:hAnsi="Times New Roman" w:cs="Times New Roman"/>
          <w:lang w:val="en-US"/>
        </w:rPr>
      </w:pPr>
      <w:r w:rsidRPr="009F5B86">
        <w:rPr>
          <w:rFonts w:ascii="Times New Roman" w:hAnsi="Times New Roman" w:cs="Times New Roman"/>
          <w:lang w:val="es-CL"/>
        </w:rPr>
        <w:t xml:space="preserve">3. Suárez, M., &amp; López, V. (2014). Fatiga y depresión en personas altamente sensibles. </w:t>
      </w:r>
      <w:proofErr w:type="spellStart"/>
      <w:r w:rsidRPr="009F5B86">
        <w:rPr>
          <w:rFonts w:ascii="Times New Roman" w:hAnsi="Times New Roman" w:cs="Times New Roman"/>
          <w:lang w:val="en-US"/>
        </w:rPr>
        <w:t>Revista</w:t>
      </w:r>
      <w:proofErr w:type="spellEnd"/>
      <w:r w:rsidRPr="009F5B86">
        <w:rPr>
          <w:rFonts w:ascii="Times New Roman" w:hAnsi="Times New Roman" w:cs="Times New Roman"/>
          <w:lang w:val="en-US"/>
        </w:rPr>
        <w:t xml:space="preserve"> de </w:t>
      </w:r>
      <w:proofErr w:type="spellStart"/>
      <w:r w:rsidRPr="009F5B86">
        <w:rPr>
          <w:rFonts w:ascii="Times New Roman" w:hAnsi="Times New Roman" w:cs="Times New Roman"/>
          <w:lang w:val="en-US"/>
        </w:rPr>
        <w:t>Ciencias</w:t>
      </w:r>
      <w:proofErr w:type="spellEnd"/>
      <w:r w:rsidRPr="009F5B86">
        <w:rPr>
          <w:rFonts w:ascii="Times New Roman" w:hAnsi="Times New Roman" w:cs="Times New Roman"/>
          <w:lang w:val="en-US"/>
        </w:rPr>
        <w:t xml:space="preserve"> </w:t>
      </w:r>
      <w:proofErr w:type="spellStart"/>
      <w:r w:rsidRPr="009F5B86">
        <w:rPr>
          <w:rFonts w:ascii="Times New Roman" w:hAnsi="Times New Roman" w:cs="Times New Roman"/>
          <w:lang w:val="en-US"/>
        </w:rPr>
        <w:t>Médicas</w:t>
      </w:r>
      <w:proofErr w:type="spellEnd"/>
      <w:r w:rsidRPr="009F5B86">
        <w:rPr>
          <w:rFonts w:ascii="Times New Roman" w:hAnsi="Times New Roman" w:cs="Times New Roman"/>
          <w:lang w:val="en-US"/>
        </w:rPr>
        <w:t xml:space="preserve">, 12(3), 393-398. </w:t>
      </w:r>
      <w:proofErr w:type="spellStart"/>
      <w:r w:rsidRPr="009F5B86">
        <w:rPr>
          <w:rFonts w:ascii="Times New Roman" w:hAnsi="Times New Roman" w:cs="Times New Roman"/>
          <w:lang w:val="en-US"/>
        </w:rPr>
        <w:t>doi</w:t>
      </w:r>
      <w:proofErr w:type="spellEnd"/>
      <w:r w:rsidRPr="009F5B86">
        <w:rPr>
          <w:rFonts w:ascii="Times New Roman" w:hAnsi="Times New Roman" w:cs="Times New Roman"/>
          <w:lang w:val="en-US"/>
        </w:rPr>
        <w:t>: 10.1016/j.rcim.2014.02.008</w:t>
      </w:r>
    </w:p>
    <w:p w14:paraId="6BF33610" w14:textId="47423F02" w:rsidR="00761732" w:rsidRPr="009F5B86" w:rsidRDefault="00761732" w:rsidP="00E33854">
      <w:pPr>
        <w:pStyle w:val="Prrafodelista"/>
        <w:numPr>
          <w:ilvl w:val="1"/>
          <w:numId w:val="1"/>
        </w:numPr>
        <w:tabs>
          <w:tab w:val="left" w:pos="496"/>
        </w:tabs>
        <w:spacing w:before="0" w:line="360" w:lineRule="auto"/>
        <w:ind w:left="0" w:right="840"/>
        <w:rPr>
          <w:rFonts w:ascii="Times New Roman" w:hAnsi="Times New Roman" w:cs="Times New Roman"/>
          <w:lang w:val="en-US"/>
        </w:rPr>
      </w:pPr>
      <w:r w:rsidRPr="009F5B86">
        <w:rPr>
          <w:rFonts w:ascii="Times New Roman" w:hAnsi="Times New Roman" w:cs="Times New Roman"/>
          <w:lang w:val="es-CL"/>
        </w:rPr>
        <w:t xml:space="preserve">-Cárceles, P., &amp; Conejero, S. (2019). Tratamiento cognitivo-conductual para personas altamente sensibles. </w:t>
      </w:r>
      <w:proofErr w:type="spellStart"/>
      <w:r w:rsidRPr="009F5B86">
        <w:rPr>
          <w:rFonts w:ascii="Times New Roman" w:hAnsi="Times New Roman" w:cs="Times New Roman"/>
          <w:lang w:val="en-US"/>
        </w:rPr>
        <w:t>Terapia</w:t>
      </w:r>
      <w:proofErr w:type="spellEnd"/>
      <w:r w:rsidRPr="009F5B86">
        <w:rPr>
          <w:rFonts w:ascii="Times New Roman" w:hAnsi="Times New Roman" w:cs="Times New Roman"/>
          <w:lang w:val="en-US"/>
        </w:rPr>
        <w:t xml:space="preserve"> </w:t>
      </w:r>
      <w:proofErr w:type="spellStart"/>
      <w:r w:rsidRPr="009F5B86">
        <w:rPr>
          <w:rFonts w:ascii="Times New Roman" w:hAnsi="Times New Roman" w:cs="Times New Roman"/>
          <w:lang w:val="en-US"/>
        </w:rPr>
        <w:t>Psicológica</w:t>
      </w:r>
      <w:proofErr w:type="spellEnd"/>
      <w:r w:rsidRPr="009F5B86">
        <w:rPr>
          <w:rFonts w:ascii="Times New Roman" w:hAnsi="Times New Roman" w:cs="Times New Roman"/>
          <w:lang w:val="en-US"/>
        </w:rPr>
        <w:t>, 37(2), 145-154. https://doi.org/10.1016/j.rpts.2018.11.002</w:t>
      </w:r>
    </w:p>
    <w:p w14:paraId="44AF469B" w14:textId="5D756CC0" w:rsidR="00761732" w:rsidRPr="009F5B86" w:rsidRDefault="00761732" w:rsidP="00E33854">
      <w:pPr>
        <w:pStyle w:val="Prrafodelista"/>
        <w:numPr>
          <w:ilvl w:val="1"/>
          <w:numId w:val="1"/>
        </w:numPr>
        <w:tabs>
          <w:tab w:val="left" w:pos="496"/>
        </w:tabs>
        <w:spacing w:before="0" w:line="360" w:lineRule="auto"/>
        <w:ind w:left="0" w:right="840"/>
        <w:rPr>
          <w:rFonts w:ascii="Times New Roman" w:hAnsi="Times New Roman" w:cs="Times New Roman"/>
          <w:lang w:val="es-CL"/>
        </w:rPr>
      </w:pPr>
      <w:r w:rsidRPr="009F5B86">
        <w:rPr>
          <w:rFonts w:ascii="Times New Roman" w:hAnsi="Times New Roman" w:cs="Times New Roman"/>
          <w:lang w:val="es-CL"/>
        </w:rPr>
        <w:t>-</w:t>
      </w:r>
      <w:proofErr w:type="spellStart"/>
      <w:r w:rsidRPr="009F5B86">
        <w:rPr>
          <w:rFonts w:ascii="Times New Roman" w:hAnsi="Times New Roman" w:cs="Times New Roman"/>
          <w:lang w:val="es-CL"/>
        </w:rPr>
        <w:t>Konstantinidis</w:t>
      </w:r>
      <w:proofErr w:type="spellEnd"/>
      <w:r w:rsidRPr="009F5B86">
        <w:rPr>
          <w:rFonts w:ascii="Times New Roman" w:hAnsi="Times New Roman" w:cs="Times New Roman"/>
          <w:lang w:val="es-CL"/>
        </w:rPr>
        <w:t xml:space="preserve">, A., &amp; Richter, J. (2016). Eficacia de la medicación para el tratamiento de la alta sensibilidad. Revista de Psiquiatría y Psicología Clínica, 19(3), 139-148. </w:t>
      </w:r>
      <w:hyperlink r:id="rId14" w:history="1">
        <w:r w:rsidR="00960AE0" w:rsidRPr="009F5B86">
          <w:rPr>
            <w:rStyle w:val="Hipervnculo"/>
            <w:rFonts w:ascii="Times New Roman" w:hAnsi="Times New Roman" w:cs="Times New Roman"/>
            <w:color w:val="auto"/>
            <w:lang w:val="es-CL"/>
          </w:rPr>
          <w:t>https://doi.org/10.1016/j.psicl.2016.05.004</w:t>
        </w:r>
      </w:hyperlink>
    </w:p>
    <w:p w14:paraId="36426835" w14:textId="2239B390" w:rsidR="00960AE0" w:rsidRPr="009F5B86" w:rsidRDefault="00960AE0" w:rsidP="00E33854">
      <w:pPr>
        <w:pStyle w:val="Prrafodelista"/>
        <w:numPr>
          <w:ilvl w:val="1"/>
          <w:numId w:val="1"/>
        </w:numPr>
        <w:tabs>
          <w:tab w:val="left" w:pos="496"/>
        </w:tabs>
        <w:spacing w:before="0" w:line="360" w:lineRule="auto"/>
        <w:ind w:left="0" w:right="840"/>
        <w:rPr>
          <w:rFonts w:ascii="Times New Roman" w:hAnsi="Times New Roman" w:cs="Times New Roman"/>
          <w:lang w:val="es-CL"/>
        </w:rPr>
      </w:pPr>
      <w:r w:rsidRPr="009F5B86">
        <w:rPr>
          <w:rFonts w:ascii="Times New Roman" w:hAnsi="Times New Roman" w:cs="Times New Roman"/>
          <w:lang w:val="en-US"/>
        </w:rPr>
        <w:t xml:space="preserve">1. </w:t>
      </w:r>
      <w:proofErr w:type="spellStart"/>
      <w:r w:rsidRPr="009F5B86">
        <w:rPr>
          <w:rFonts w:ascii="Times New Roman" w:hAnsi="Times New Roman" w:cs="Times New Roman"/>
          <w:lang w:val="en-US"/>
        </w:rPr>
        <w:t>Nanayakkara</w:t>
      </w:r>
      <w:proofErr w:type="spellEnd"/>
      <w:r w:rsidRPr="009F5B86">
        <w:rPr>
          <w:rFonts w:ascii="Times New Roman" w:hAnsi="Times New Roman" w:cs="Times New Roman"/>
          <w:lang w:val="en-US"/>
        </w:rPr>
        <w:t xml:space="preserve">, A., &amp; Jones, S. (2015). Postural control, balance and gait in highly sensitive people. </w:t>
      </w:r>
      <w:proofErr w:type="spellStart"/>
      <w:r w:rsidRPr="009F5B86">
        <w:rPr>
          <w:rFonts w:ascii="Times New Roman" w:hAnsi="Times New Roman" w:cs="Times New Roman"/>
          <w:lang w:val="es-CL"/>
        </w:rPr>
        <w:t>Frontiers</w:t>
      </w:r>
      <w:proofErr w:type="spellEnd"/>
      <w:r w:rsidRPr="009F5B86">
        <w:rPr>
          <w:rFonts w:ascii="Times New Roman" w:hAnsi="Times New Roman" w:cs="Times New Roman"/>
          <w:lang w:val="es-CL"/>
        </w:rPr>
        <w:t xml:space="preserve"> in </w:t>
      </w:r>
      <w:proofErr w:type="spellStart"/>
      <w:r w:rsidRPr="009F5B86">
        <w:rPr>
          <w:rFonts w:ascii="Times New Roman" w:hAnsi="Times New Roman" w:cs="Times New Roman"/>
          <w:lang w:val="es-CL"/>
        </w:rPr>
        <w:t>Psychology</w:t>
      </w:r>
      <w:proofErr w:type="spellEnd"/>
      <w:r w:rsidRPr="009F5B86">
        <w:rPr>
          <w:rFonts w:ascii="Times New Roman" w:hAnsi="Times New Roman" w:cs="Times New Roman"/>
          <w:lang w:val="es-CL"/>
        </w:rPr>
        <w:t>, 6, 1611. https://doi.org/10.3389/fpsyg.2015.01611</w:t>
      </w:r>
    </w:p>
    <w:p w14:paraId="3EF9C4EB" w14:textId="05DCCF51" w:rsidR="00960AE0" w:rsidRPr="009F5B86" w:rsidRDefault="00960AE0" w:rsidP="00E33854">
      <w:pPr>
        <w:pStyle w:val="Prrafodelista"/>
        <w:numPr>
          <w:ilvl w:val="1"/>
          <w:numId w:val="1"/>
        </w:numPr>
        <w:tabs>
          <w:tab w:val="left" w:pos="496"/>
        </w:tabs>
        <w:spacing w:before="0" w:line="360" w:lineRule="auto"/>
        <w:ind w:left="0" w:right="840"/>
        <w:rPr>
          <w:rFonts w:ascii="Times New Roman" w:hAnsi="Times New Roman" w:cs="Times New Roman"/>
          <w:lang w:val="es-CL"/>
        </w:rPr>
      </w:pPr>
      <w:r w:rsidRPr="009F5B86">
        <w:rPr>
          <w:rFonts w:ascii="Times New Roman" w:hAnsi="Times New Roman" w:cs="Times New Roman"/>
          <w:lang w:val="en-US"/>
        </w:rPr>
        <w:t xml:space="preserve">2. Graziano, A., &amp; </w:t>
      </w:r>
      <w:proofErr w:type="spellStart"/>
      <w:r w:rsidRPr="009F5B86">
        <w:rPr>
          <w:rFonts w:ascii="Times New Roman" w:hAnsi="Times New Roman" w:cs="Times New Roman"/>
          <w:lang w:val="en-US"/>
        </w:rPr>
        <w:t>Zuliani</w:t>
      </w:r>
      <w:proofErr w:type="spellEnd"/>
      <w:r w:rsidRPr="009F5B86">
        <w:rPr>
          <w:rFonts w:ascii="Times New Roman" w:hAnsi="Times New Roman" w:cs="Times New Roman"/>
          <w:lang w:val="en-US"/>
        </w:rPr>
        <w:t xml:space="preserve">, G. (2016). Postural Control, Balance and Gait in Highly Sensitive People: A Narrative Review. </w:t>
      </w:r>
      <w:proofErr w:type="spellStart"/>
      <w:r w:rsidRPr="009F5B86">
        <w:rPr>
          <w:rFonts w:ascii="Times New Roman" w:hAnsi="Times New Roman" w:cs="Times New Roman"/>
          <w:lang w:val="es-CL"/>
        </w:rPr>
        <w:t>Health</w:t>
      </w:r>
      <w:proofErr w:type="spellEnd"/>
      <w:r w:rsidRPr="009F5B86">
        <w:rPr>
          <w:rFonts w:ascii="Times New Roman" w:hAnsi="Times New Roman" w:cs="Times New Roman"/>
          <w:lang w:val="es-CL"/>
        </w:rPr>
        <w:t>, 8(6), 497–507. https://doi.org/10.4236/health.2016.86051</w:t>
      </w:r>
    </w:p>
    <w:p w14:paraId="18C8050D" w14:textId="0FEDE11E" w:rsidR="00960AE0" w:rsidRPr="009F5B86" w:rsidRDefault="00960AE0" w:rsidP="00E33854">
      <w:pPr>
        <w:pStyle w:val="Prrafodelista"/>
        <w:numPr>
          <w:ilvl w:val="1"/>
          <w:numId w:val="1"/>
        </w:numPr>
        <w:tabs>
          <w:tab w:val="left" w:pos="496"/>
        </w:tabs>
        <w:spacing w:before="0" w:line="360" w:lineRule="auto"/>
        <w:ind w:left="0" w:right="840"/>
        <w:rPr>
          <w:rFonts w:ascii="Times New Roman" w:hAnsi="Times New Roman" w:cs="Times New Roman"/>
          <w:lang w:val="es-CL"/>
        </w:rPr>
      </w:pPr>
      <w:r w:rsidRPr="009F5B86">
        <w:rPr>
          <w:rFonts w:ascii="Times New Roman" w:hAnsi="Times New Roman" w:cs="Times New Roman"/>
          <w:lang w:val="en-US"/>
        </w:rPr>
        <w:t>3. Chabot-</w:t>
      </w:r>
      <w:proofErr w:type="spellStart"/>
      <w:r w:rsidRPr="009F5B86">
        <w:rPr>
          <w:rFonts w:ascii="Times New Roman" w:hAnsi="Times New Roman" w:cs="Times New Roman"/>
          <w:lang w:val="en-US"/>
        </w:rPr>
        <w:t>Doré</w:t>
      </w:r>
      <w:proofErr w:type="spellEnd"/>
      <w:r w:rsidRPr="009F5B86">
        <w:rPr>
          <w:rFonts w:ascii="Times New Roman" w:hAnsi="Times New Roman" w:cs="Times New Roman"/>
          <w:lang w:val="en-US"/>
        </w:rPr>
        <w:t xml:space="preserve">, A. J., &amp; </w:t>
      </w:r>
      <w:proofErr w:type="spellStart"/>
      <w:r w:rsidRPr="009F5B86">
        <w:rPr>
          <w:rFonts w:ascii="Times New Roman" w:hAnsi="Times New Roman" w:cs="Times New Roman"/>
          <w:lang w:val="en-US"/>
        </w:rPr>
        <w:t>Bélanger</w:t>
      </w:r>
      <w:proofErr w:type="spellEnd"/>
      <w:r w:rsidRPr="009F5B86">
        <w:rPr>
          <w:rFonts w:ascii="Times New Roman" w:hAnsi="Times New Roman" w:cs="Times New Roman"/>
          <w:lang w:val="en-US"/>
        </w:rPr>
        <w:t xml:space="preserve">, M. (2015). Postural control and physical activity in highly sensitive adults. </w:t>
      </w:r>
      <w:proofErr w:type="spellStart"/>
      <w:r w:rsidRPr="009F5B86">
        <w:rPr>
          <w:rFonts w:ascii="Times New Roman" w:hAnsi="Times New Roman" w:cs="Times New Roman"/>
          <w:lang w:val="es-CL"/>
        </w:rPr>
        <w:t>Personality</w:t>
      </w:r>
      <w:proofErr w:type="spellEnd"/>
      <w:r w:rsidRPr="009F5B86">
        <w:rPr>
          <w:rFonts w:ascii="Times New Roman" w:hAnsi="Times New Roman" w:cs="Times New Roman"/>
          <w:lang w:val="es-CL"/>
        </w:rPr>
        <w:t xml:space="preserve"> and Individual </w:t>
      </w:r>
      <w:proofErr w:type="spellStart"/>
      <w:r w:rsidRPr="009F5B86">
        <w:rPr>
          <w:rFonts w:ascii="Times New Roman" w:hAnsi="Times New Roman" w:cs="Times New Roman"/>
          <w:lang w:val="es-CL"/>
        </w:rPr>
        <w:t>Differences</w:t>
      </w:r>
      <w:proofErr w:type="spellEnd"/>
      <w:r w:rsidRPr="009F5B86">
        <w:rPr>
          <w:rFonts w:ascii="Times New Roman" w:hAnsi="Times New Roman" w:cs="Times New Roman"/>
          <w:lang w:val="es-CL"/>
        </w:rPr>
        <w:t xml:space="preserve">, 83, 1–6. </w:t>
      </w:r>
      <w:hyperlink r:id="rId15" w:history="1">
        <w:r w:rsidRPr="009F5B86">
          <w:rPr>
            <w:rStyle w:val="Hipervnculo"/>
            <w:rFonts w:ascii="Times New Roman" w:hAnsi="Times New Roman" w:cs="Times New Roman"/>
            <w:color w:val="auto"/>
            <w:lang w:val="es-CL"/>
          </w:rPr>
          <w:t>https://doi.org/10.1016/j.paid.2015.02.014</w:t>
        </w:r>
      </w:hyperlink>
    </w:p>
    <w:p w14:paraId="5E93FB05" w14:textId="0DEF623C" w:rsidR="00960AE0" w:rsidRPr="009F5B86" w:rsidRDefault="00960AE0" w:rsidP="00E33854">
      <w:pPr>
        <w:pStyle w:val="Prrafodelista"/>
        <w:numPr>
          <w:ilvl w:val="1"/>
          <w:numId w:val="1"/>
        </w:numPr>
        <w:tabs>
          <w:tab w:val="left" w:pos="496"/>
        </w:tabs>
        <w:spacing w:before="0" w:line="360" w:lineRule="auto"/>
        <w:ind w:left="0" w:right="840"/>
        <w:rPr>
          <w:rFonts w:ascii="Times New Roman" w:hAnsi="Times New Roman" w:cs="Times New Roman"/>
          <w:lang w:val="es-CL"/>
        </w:rPr>
      </w:pPr>
      <w:r w:rsidRPr="009F5B86">
        <w:rPr>
          <w:rFonts w:ascii="Times New Roman" w:hAnsi="Times New Roman" w:cs="Times New Roman"/>
          <w:lang w:val="en-US"/>
        </w:rPr>
        <w:t xml:space="preserve">2. Bartley, J.A., Tepper, J.M., &amp; Taylor, S.J. (2017). The role of postural control in highly sensitive individuals. </w:t>
      </w:r>
      <w:r w:rsidRPr="009F5B86">
        <w:rPr>
          <w:rFonts w:ascii="Times New Roman" w:hAnsi="Times New Roman" w:cs="Times New Roman"/>
          <w:lang w:val="es-CL"/>
        </w:rPr>
        <w:t xml:space="preserve">Human </w:t>
      </w:r>
      <w:proofErr w:type="spellStart"/>
      <w:r w:rsidRPr="009F5B86">
        <w:rPr>
          <w:rFonts w:ascii="Times New Roman" w:hAnsi="Times New Roman" w:cs="Times New Roman"/>
          <w:lang w:val="es-CL"/>
        </w:rPr>
        <w:t>Movement</w:t>
      </w:r>
      <w:proofErr w:type="spellEnd"/>
      <w:r w:rsidRPr="009F5B86">
        <w:rPr>
          <w:rFonts w:ascii="Times New Roman" w:hAnsi="Times New Roman" w:cs="Times New Roman"/>
          <w:lang w:val="es-CL"/>
        </w:rPr>
        <w:t xml:space="preserve"> </w:t>
      </w:r>
      <w:proofErr w:type="spellStart"/>
      <w:r w:rsidRPr="009F5B86">
        <w:rPr>
          <w:rFonts w:ascii="Times New Roman" w:hAnsi="Times New Roman" w:cs="Times New Roman"/>
          <w:lang w:val="es-CL"/>
        </w:rPr>
        <w:t>Science</w:t>
      </w:r>
      <w:proofErr w:type="spellEnd"/>
      <w:r w:rsidRPr="009F5B86">
        <w:rPr>
          <w:rFonts w:ascii="Times New Roman" w:hAnsi="Times New Roman" w:cs="Times New Roman"/>
          <w:lang w:val="es-CL"/>
        </w:rPr>
        <w:t xml:space="preserve">, 54, 63–73. </w:t>
      </w:r>
      <w:hyperlink r:id="rId16" w:history="1">
        <w:r w:rsidRPr="009F5B86">
          <w:rPr>
            <w:rStyle w:val="Hipervnculo"/>
            <w:rFonts w:ascii="Times New Roman" w:hAnsi="Times New Roman" w:cs="Times New Roman"/>
            <w:color w:val="auto"/>
            <w:lang w:val="es-CL"/>
          </w:rPr>
          <w:t>https://doi.org/10.1016/j.humov.2017.02.016</w:t>
        </w:r>
      </w:hyperlink>
    </w:p>
    <w:p w14:paraId="55BDE6BD" w14:textId="7D5666F9" w:rsidR="00960AE0" w:rsidRPr="009F5B86" w:rsidRDefault="00CC2D9D" w:rsidP="00E33854">
      <w:pPr>
        <w:pStyle w:val="Prrafodelista"/>
        <w:numPr>
          <w:ilvl w:val="1"/>
          <w:numId w:val="1"/>
        </w:numPr>
        <w:tabs>
          <w:tab w:val="left" w:pos="496"/>
        </w:tabs>
        <w:spacing w:before="0" w:line="360" w:lineRule="auto"/>
        <w:ind w:left="0" w:right="840"/>
        <w:rPr>
          <w:rFonts w:ascii="Times New Roman" w:hAnsi="Times New Roman" w:cs="Times New Roman"/>
          <w:lang w:val="en-US"/>
        </w:rPr>
      </w:pPr>
      <w:r w:rsidRPr="009F5B86">
        <w:rPr>
          <w:rFonts w:ascii="Times New Roman" w:hAnsi="Times New Roman" w:cs="Times New Roman"/>
          <w:lang w:val="es-CL"/>
        </w:rPr>
        <w:t xml:space="preserve">1. </w:t>
      </w:r>
      <w:proofErr w:type="spellStart"/>
      <w:r w:rsidRPr="009F5B86">
        <w:rPr>
          <w:rFonts w:ascii="Times New Roman" w:hAnsi="Times New Roman" w:cs="Times New Roman"/>
          <w:lang w:val="es-CL"/>
        </w:rPr>
        <w:t>Dias</w:t>
      </w:r>
      <w:proofErr w:type="spellEnd"/>
      <w:r w:rsidRPr="009F5B86">
        <w:rPr>
          <w:rFonts w:ascii="Times New Roman" w:hAnsi="Times New Roman" w:cs="Times New Roman"/>
          <w:lang w:val="es-CL"/>
        </w:rPr>
        <w:t xml:space="preserve">, D.P., </w:t>
      </w:r>
      <w:proofErr w:type="spellStart"/>
      <w:r w:rsidRPr="009F5B86">
        <w:rPr>
          <w:rFonts w:ascii="Times New Roman" w:hAnsi="Times New Roman" w:cs="Times New Roman"/>
          <w:lang w:val="es-CL"/>
        </w:rPr>
        <w:t>Câmara</w:t>
      </w:r>
      <w:proofErr w:type="spellEnd"/>
      <w:r w:rsidRPr="009F5B86">
        <w:rPr>
          <w:rFonts w:ascii="Times New Roman" w:hAnsi="Times New Roman" w:cs="Times New Roman"/>
          <w:lang w:val="es-CL"/>
        </w:rPr>
        <w:t xml:space="preserve">, J.O.S., Tavares, M.A. et al. </w:t>
      </w:r>
      <w:r w:rsidRPr="009F5B86">
        <w:rPr>
          <w:rFonts w:ascii="Times New Roman" w:hAnsi="Times New Roman" w:cs="Times New Roman"/>
          <w:lang w:val="en-US"/>
        </w:rPr>
        <w:t xml:space="preserve">Postural control and movement efficiency in highly sensitive individuals. Man Ther (2020). </w:t>
      </w:r>
      <w:hyperlink r:id="rId17" w:history="1">
        <w:r w:rsidR="00C75738" w:rsidRPr="009F5B86">
          <w:rPr>
            <w:rStyle w:val="Hipervnculo"/>
            <w:rFonts w:ascii="Times New Roman" w:hAnsi="Times New Roman" w:cs="Times New Roman"/>
            <w:color w:val="auto"/>
            <w:lang w:val="en-US"/>
          </w:rPr>
          <w:t>https://doi.org/10.1016/j.math.2020.101892</w:t>
        </w:r>
      </w:hyperlink>
    </w:p>
    <w:p w14:paraId="78897784" w14:textId="3FE1E695" w:rsidR="00C75738" w:rsidRPr="009F5B86" w:rsidRDefault="00C75738" w:rsidP="00E33854">
      <w:pPr>
        <w:pStyle w:val="Prrafodelista"/>
        <w:numPr>
          <w:ilvl w:val="1"/>
          <w:numId w:val="1"/>
        </w:numPr>
        <w:tabs>
          <w:tab w:val="left" w:pos="496"/>
        </w:tabs>
        <w:spacing w:before="0" w:line="360" w:lineRule="auto"/>
        <w:ind w:left="0" w:right="840"/>
        <w:rPr>
          <w:rFonts w:ascii="Times New Roman" w:hAnsi="Times New Roman" w:cs="Times New Roman"/>
          <w:lang w:val="es-CL"/>
        </w:rPr>
      </w:pPr>
      <w:r w:rsidRPr="009F5B86">
        <w:rPr>
          <w:rFonts w:ascii="Times New Roman" w:hAnsi="Times New Roman" w:cs="Times New Roman"/>
          <w:lang w:val="en-US"/>
        </w:rPr>
        <w:t xml:space="preserve">1. Martin, P.E., Redfern, M.S., &amp; Honegger, F. (2013). Balance, gait and falls in the elderly: Changes in sensory perception as a function of motor performance. </w:t>
      </w:r>
      <w:proofErr w:type="spellStart"/>
      <w:r w:rsidRPr="009F5B86">
        <w:rPr>
          <w:rFonts w:ascii="Times New Roman" w:hAnsi="Times New Roman" w:cs="Times New Roman"/>
          <w:lang w:val="es-CL"/>
        </w:rPr>
        <w:t>Movement</w:t>
      </w:r>
      <w:proofErr w:type="spellEnd"/>
      <w:r w:rsidRPr="009F5B86">
        <w:rPr>
          <w:rFonts w:ascii="Times New Roman" w:hAnsi="Times New Roman" w:cs="Times New Roman"/>
          <w:lang w:val="es-CL"/>
        </w:rPr>
        <w:t xml:space="preserve"> &amp; Sport </w:t>
      </w:r>
      <w:proofErr w:type="spellStart"/>
      <w:r w:rsidRPr="009F5B86">
        <w:rPr>
          <w:rFonts w:ascii="Times New Roman" w:hAnsi="Times New Roman" w:cs="Times New Roman"/>
          <w:lang w:val="es-CL"/>
        </w:rPr>
        <w:t>Sciences</w:t>
      </w:r>
      <w:proofErr w:type="spellEnd"/>
      <w:r w:rsidRPr="009F5B86">
        <w:rPr>
          <w:rFonts w:ascii="Times New Roman" w:hAnsi="Times New Roman" w:cs="Times New Roman"/>
          <w:lang w:val="es-CL"/>
        </w:rPr>
        <w:t xml:space="preserve">, 78, 3-14. </w:t>
      </w:r>
      <w:proofErr w:type="spellStart"/>
      <w:r w:rsidRPr="009F5B86">
        <w:rPr>
          <w:rFonts w:ascii="Times New Roman" w:hAnsi="Times New Roman" w:cs="Times New Roman"/>
          <w:lang w:val="es-CL"/>
        </w:rPr>
        <w:t>doi</w:t>
      </w:r>
      <w:proofErr w:type="spellEnd"/>
      <w:r w:rsidRPr="009F5B86">
        <w:rPr>
          <w:rFonts w:ascii="Times New Roman" w:hAnsi="Times New Roman" w:cs="Times New Roman"/>
          <w:lang w:val="es-CL"/>
        </w:rPr>
        <w:t>: 10.2478/v10038-008-0045-1</w:t>
      </w:r>
    </w:p>
    <w:p w14:paraId="25F1402E" w14:textId="7AECF0B2" w:rsidR="00C75738" w:rsidRPr="009F5B86" w:rsidRDefault="00C75738" w:rsidP="00E33854">
      <w:pPr>
        <w:pStyle w:val="Prrafodelista"/>
        <w:numPr>
          <w:ilvl w:val="1"/>
          <w:numId w:val="1"/>
        </w:numPr>
        <w:tabs>
          <w:tab w:val="left" w:pos="496"/>
        </w:tabs>
        <w:spacing w:before="0" w:line="360" w:lineRule="auto"/>
        <w:ind w:left="0" w:right="840"/>
        <w:rPr>
          <w:rFonts w:ascii="Times New Roman" w:hAnsi="Times New Roman" w:cs="Times New Roman"/>
          <w:lang w:val="es-CL"/>
        </w:rPr>
      </w:pPr>
      <w:r w:rsidRPr="009F5B86">
        <w:rPr>
          <w:rFonts w:ascii="Times New Roman" w:hAnsi="Times New Roman" w:cs="Times New Roman"/>
          <w:lang w:val="en-US"/>
        </w:rPr>
        <w:t xml:space="preserve">2. Hodges, P.W., &amp; Richardson, C.A. (1996). Inefficient muscular stabilization of the lumbar spine associated with low back pain: A motor control evaluation of transversus abdominis. </w:t>
      </w:r>
      <w:proofErr w:type="spellStart"/>
      <w:r w:rsidRPr="009F5B86">
        <w:rPr>
          <w:rFonts w:ascii="Times New Roman" w:hAnsi="Times New Roman" w:cs="Times New Roman"/>
          <w:lang w:val="es-CL"/>
        </w:rPr>
        <w:t>Spine</w:t>
      </w:r>
      <w:proofErr w:type="spellEnd"/>
      <w:r w:rsidRPr="009F5B86">
        <w:rPr>
          <w:rFonts w:ascii="Times New Roman" w:hAnsi="Times New Roman" w:cs="Times New Roman"/>
          <w:lang w:val="es-CL"/>
        </w:rPr>
        <w:t xml:space="preserve">, 21(22), 2640-2650. </w:t>
      </w:r>
      <w:proofErr w:type="spellStart"/>
      <w:r w:rsidRPr="009F5B86">
        <w:rPr>
          <w:rFonts w:ascii="Times New Roman" w:hAnsi="Times New Roman" w:cs="Times New Roman"/>
          <w:lang w:val="es-CL"/>
        </w:rPr>
        <w:t>doi</w:t>
      </w:r>
      <w:proofErr w:type="spellEnd"/>
      <w:r w:rsidRPr="009F5B86">
        <w:rPr>
          <w:rFonts w:ascii="Times New Roman" w:hAnsi="Times New Roman" w:cs="Times New Roman"/>
          <w:lang w:val="es-CL"/>
        </w:rPr>
        <w:t>: 10.1097/00007632-199611150-00014</w:t>
      </w:r>
    </w:p>
    <w:p w14:paraId="1D5E914F" w14:textId="2A290365" w:rsidR="008335F3" w:rsidRPr="009F5B86" w:rsidRDefault="008335F3" w:rsidP="00E33854">
      <w:pPr>
        <w:pStyle w:val="Prrafodelista"/>
        <w:numPr>
          <w:ilvl w:val="1"/>
          <w:numId w:val="1"/>
        </w:numPr>
        <w:tabs>
          <w:tab w:val="left" w:pos="496"/>
        </w:tabs>
        <w:spacing w:before="0" w:line="360" w:lineRule="auto"/>
        <w:ind w:left="0" w:right="840"/>
        <w:rPr>
          <w:rFonts w:ascii="Times New Roman" w:hAnsi="Times New Roman" w:cs="Times New Roman"/>
          <w:lang w:val="es-CL"/>
        </w:rPr>
      </w:pPr>
      <w:r w:rsidRPr="009F5B86">
        <w:rPr>
          <w:rFonts w:ascii="Times New Roman" w:hAnsi="Times New Roman" w:cs="Times New Roman"/>
          <w:lang w:val="es-CL"/>
        </w:rPr>
        <w:t xml:space="preserve">1. </w:t>
      </w:r>
      <w:proofErr w:type="spellStart"/>
      <w:r w:rsidRPr="009F5B86">
        <w:rPr>
          <w:rFonts w:ascii="Times New Roman" w:hAnsi="Times New Roman" w:cs="Times New Roman"/>
          <w:lang w:val="es-CL"/>
        </w:rPr>
        <w:t>Diamantopoulou</w:t>
      </w:r>
      <w:proofErr w:type="spellEnd"/>
      <w:r w:rsidRPr="009F5B86">
        <w:rPr>
          <w:rFonts w:ascii="Times New Roman" w:hAnsi="Times New Roman" w:cs="Times New Roman"/>
          <w:lang w:val="es-CL"/>
        </w:rPr>
        <w:t xml:space="preserve">, S., </w:t>
      </w:r>
      <w:proofErr w:type="spellStart"/>
      <w:r w:rsidRPr="009F5B86">
        <w:rPr>
          <w:rFonts w:ascii="Times New Roman" w:hAnsi="Times New Roman" w:cs="Times New Roman"/>
          <w:lang w:val="es-CL"/>
        </w:rPr>
        <w:t>Cacioppo</w:t>
      </w:r>
      <w:proofErr w:type="spellEnd"/>
      <w:r w:rsidRPr="009F5B86">
        <w:rPr>
          <w:rFonts w:ascii="Times New Roman" w:hAnsi="Times New Roman" w:cs="Times New Roman"/>
          <w:lang w:val="es-CL"/>
        </w:rPr>
        <w:t xml:space="preserve">, J. T., &amp; </w:t>
      </w:r>
      <w:proofErr w:type="spellStart"/>
      <w:r w:rsidRPr="009F5B86">
        <w:rPr>
          <w:rFonts w:ascii="Times New Roman" w:hAnsi="Times New Roman" w:cs="Times New Roman"/>
          <w:lang w:val="es-CL"/>
        </w:rPr>
        <w:t>Hawkley</w:t>
      </w:r>
      <w:proofErr w:type="spellEnd"/>
      <w:r w:rsidRPr="009F5B86">
        <w:rPr>
          <w:rFonts w:ascii="Times New Roman" w:hAnsi="Times New Roman" w:cs="Times New Roman"/>
          <w:lang w:val="es-CL"/>
        </w:rPr>
        <w:t xml:space="preserve">, L. C. (2010). </w:t>
      </w:r>
      <w:r w:rsidRPr="009F5B86">
        <w:rPr>
          <w:rFonts w:ascii="Times New Roman" w:hAnsi="Times New Roman" w:cs="Times New Roman"/>
          <w:lang w:val="en-US"/>
        </w:rPr>
        <w:t xml:space="preserve">Attending to emotionally salient </w:t>
      </w:r>
      <w:r w:rsidRPr="009F5B86">
        <w:rPr>
          <w:rFonts w:ascii="Times New Roman" w:hAnsi="Times New Roman" w:cs="Times New Roman"/>
          <w:lang w:val="en-US"/>
        </w:rPr>
        <w:lastRenderedPageBreak/>
        <w:t xml:space="preserve">stimuli in highly sensitive persons: An ERP study. </w:t>
      </w:r>
      <w:proofErr w:type="spellStart"/>
      <w:r w:rsidRPr="009F5B86">
        <w:rPr>
          <w:rFonts w:ascii="Times New Roman" w:hAnsi="Times New Roman" w:cs="Times New Roman"/>
          <w:lang w:val="es-CL"/>
        </w:rPr>
        <w:t>Biological</w:t>
      </w:r>
      <w:proofErr w:type="spellEnd"/>
      <w:r w:rsidRPr="009F5B86">
        <w:rPr>
          <w:rFonts w:ascii="Times New Roman" w:hAnsi="Times New Roman" w:cs="Times New Roman"/>
          <w:lang w:val="es-CL"/>
        </w:rPr>
        <w:t xml:space="preserve"> </w:t>
      </w:r>
      <w:proofErr w:type="spellStart"/>
      <w:r w:rsidRPr="009F5B86">
        <w:rPr>
          <w:rFonts w:ascii="Times New Roman" w:hAnsi="Times New Roman" w:cs="Times New Roman"/>
          <w:lang w:val="es-CL"/>
        </w:rPr>
        <w:t>Psychology</w:t>
      </w:r>
      <w:proofErr w:type="spellEnd"/>
      <w:r w:rsidRPr="009F5B86">
        <w:rPr>
          <w:rFonts w:ascii="Times New Roman" w:hAnsi="Times New Roman" w:cs="Times New Roman"/>
          <w:lang w:val="es-CL"/>
        </w:rPr>
        <w:t>, 83(2), 102–110. https://doi.org/10.1016/j.biopsycho.2009.09.003</w:t>
      </w:r>
    </w:p>
    <w:p w14:paraId="6EDAE4E2" w14:textId="15239FD0" w:rsidR="008335F3" w:rsidRPr="009F5B86" w:rsidRDefault="008335F3" w:rsidP="00E33854">
      <w:pPr>
        <w:pStyle w:val="Prrafodelista"/>
        <w:numPr>
          <w:ilvl w:val="1"/>
          <w:numId w:val="1"/>
        </w:numPr>
        <w:tabs>
          <w:tab w:val="left" w:pos="496"/>
        </w:tabs>
        <w:spacing w:before="0" w:line="360" w:lineRule="auto"/>
        <w:ind w:left="0" w:right="840"/>
        <w:rPr>
          <w:rFonts w:ascii="Times New Roman" w:hAnsi="Times New Roman" w:cs="Times New Roman"/>
          <w:lang w:val="es-CL"/>
        </w:rPr>
      </w:pPr>
      <w:r w:rsidRPr="009F5B86">
        <w:rPr>
          <w:rFonts w:ascii="Times New Roman" w:hAnsi="Times New Roman" w:cs="Times New Roman"/>
          <w:lang w:val="en-US"/>
        </w:rPr>
        <w:t xml:space="preserve">2. </w:t>
      </w:r>
      <w:proofErr w:type="spellStart"/>
      <w:r w:rsidRPr="009F5B86">
        <w:rPr>
          <w:rFonts w:ascii="Times New Roman" w:hAnsi="Times New Roman" w:cs="Times New Roman"/>
          <w:lang w:val="en-US"/>
        </w:rPr>
        <w:t>Mroczek</w:t>
      </w:r>
      <w:proofErr w:type="spellEnd"/>
      <w:r w:rsidRPr="009F5B86">
        <w:rPr>
          <w:rFonts w:ascii="Times New Roman" w:hAnsi="Times New Roman" w:cs="Times New Roman"/>
          <w:lang w:val="en-US"/>
        </w:rPr>
        <w:t xml:space="preserve">, D. K., &amp; Almeida, D. M. (2004). Emotional reactivity to daily events in a population-based sample of middle-aged adults. </w:t>
      </w:r>
      <w:proofErr w:type="spellStart"/>
      <w:r w:rsidRPr="009F5B86">
        <w:rPr>
          <w:rFonts w:ascii="Times New Roman" w:hAnsi="Times New Roman" w:cs="Times New Roman"/>
          <w:lang w:val="es-CL"/>
        </w:rPr>
        <w:t>Psychology</w:t>
      </w:r>
      <w:proofErr w:type="spellEnd"/>
      <w:r w:rsidRPr="009F5B86">
        <w:rPr>
          <w:rFonts w:ascii="Times New Roman" w:hAnsi="Times New Roman" w:cs="Times New Roman"/>
          <w:lang w:val="es-CL"/>
        </w:rPr>
        <w:t xml:space="preserve"> and </w:t>
      </w:r>
      <w:proofErr w:type="spellStart"/>
      <w:r w:rsidRPr="009F5B86">
        <w:rPr>
          <w:rFonts w:ascii="Times New Roman" w:hAnsi="Times New Roman" w:cs="Times New Roman"/>
          <w:lang w:val="es-CL"/>
        </w:rPr>
        <w:t>Aging</w:t>
      </w:r>
      <w:proofErr w:type="spellEnd"/>
      <w:r w:rsidRPr="009F5B86">
        <w:rPr>
          <w:rFonts w:ascii="Times New Roman" w:hAnsi="Times New Roman" w:cs="Times New Roman"/>
          <w:lang w:val="es-CL"/>
        </w:rPr>
        <w:t xml:space="preserve">, 19(1), 138–149. </w:t>
      </w:r>
      <w:hyperlink r:id="rId18" w:history="1">
        <w:r w:rsidR="00067982" w:rsidRPr="009F5B86">
          <w:rPr>
            <w:rStyle w:val="Hipervnculo"/>
            <w:rFonts w:ascii="Times New Roman" w:hAnsi="Times New Roman" w:cs="Times New Roman"/>
            <w:color w:val="auto"/>
            <w:lang w:val="es-CL"/>
          </w:rPr>
          <w:t>https://doi.org/10.1037/0882-7974.19.1.138</w:t>
        </w:r>
      </w:hyperlink>
    </w:p>
    <w:p w14:paraId="0A865351" w14:textId="497D09FB" w:rsidR="00067982" w:rsidRPr="009F5B86" w:rsidRDefault="00067982" w:rsidP="00E33854">
      <w:pPr>
        <w:pStyle w:val="Prrafodelista"/>
        <w:numPr>
          <w:ilvl w:val="1"/>
          <w:numId w:val="1"/>
        </w:numPr>
        <w:tabs>
          <w:tab w:val="left" w:pos="496"/>
        </w:tabs>
        <w:spacing w:before="0" w:line="360" w:lineRule="auto"/>
        <w:ind w:left="0" w:right="840"/>
        <w:rPr>
          <w:rFonts w:ascii="Times New Roman" w:hAnsi="Times New Roman" w:cs="Times New Roman"/>
          <w:lang w:val="es-CL"/>
        </w:rPr>
      </w:pPr>
      <w:r w:rsidRPr="009F5B86">
        <w:rPr>
          <w:rFonts w:ascii="Times New Roman" w:hAnsi="Times New Roman" w:cs="Times New Roman"/>
          <w:lang w:val="es-CL"/>
        </w:rPr>
        <w:t xml:space="preserve">1. Osada, K., Yoshida, K., </w:t>
      </w:r>
      <w:proofErr w:type="spellStart"/>
      <w:r w:rsidRPr="009F5B86">
        <w:rPr>
          <w:rFonts w:ascii="Times New Roman" w:hAnsi="Times New Roman" w:cs="Times New Roman"/>
          <w:lang w:val="es-CL"/>
        </w:rPr>
        <w:t>Shibata</w:t>
      </w:r>
      <w:proofErr w:type="spellEnd"/>
      <w:r w:rsidRPr="009F5B86">
        <w:rPr>
          <w:rFonts w:ascii="Times New Roman" w:hAnsi="Times New Roman" w:cs="Times New Roman"/>
          <w:lang w:val="es-CL"/>
        </w:rPr>
        <w:t xml:space="preserve">, H., &amp; </w:t>
      </w:r>
      <w:proofErr w:type="spellStart"/>
      <w:r w:rsidRPr="009F5B86">
        <w:rPr>
          <w:rFonts w:ascii="Times New Roman" w:hAnsi="Times New Roman" w:cs="Times New Roman"/>
          <w:lang w:val="es-CL"/>
        </w:rPr>
        <w:t>Katsumata</w:t>
      </w:r>
      <w:proofErr w:type="spellEnd"/>
      <w:r w:rsidRPr="009F5B86">
        <w:rPr>
          <w:rFonts w:ascii="Times New Roman" w:hAnsi="Times New Roman" w:cs="Times New Roman"/>
          <w:lang w:val="es-CL"/>
        </w:rPr>
        <w:t xml:space="preserve">, Y. (2020). </w:t>
      </w:r>
      <w:r w:rsidRPr="009F5B86">
        <w:rPr>
          <w:rFonts w:ascii="Times New Roman" w:hAnsi="Times New Roman" w:cs="Times New Roman"/>
          <w:lang w:val="en-US"/>
        </w:rPr>
        <w:t xml:space="preserve">Comparison of </w:t>
      </w:r>
      <w:proofErr w:type="spellStart"/>
      <w:r w:rsidRPr="009F5B86">
        <w:rPr>
          <w:rFonts w:ascii="Times New Roman" w:hAnsi="Times New Roman" w:cs="Times New Roman"/>
          <w:lang w:val="en-US"/>
        </w:rPr>
        <w:t>Posturographic</w:t>
      </w:r>
      <w:proofErr w:type="spellEnd"/>
      <w:r w:rsidRPr="009F5B86">
        <w:rPr>
          <w:rFonts w:ascii="Times New Roman" w:hAnsi="Times New Roman" w:cs="Times New Roman"/>
          <w:lang w:val="en-US"/>
        </w:rPr>
        <w:t xml:space="preserve"> Findings of Healthy Participants in Sitting and Standing Positions. </w:t>
      </w:r>
      <w:proofErr w:type="spellStart"/>
      <w:r w:rsidRPr="009F5B86">
        <w:rPr>
          <w:rFonts w:ascii="Times New Roman" w:hAnsi="Times New Roman" w:cs="Times New Roman"/>
          <w:lang w:val="es-CL"/>
        </w:rPr>
        <w:t>Journal</w:t>
      </w:r>
      <w:proofErr w:type="spellEnd"/>
      <w:r w:rsidRPr="009F5B86">
        <w:rPr>
          <w:rFonts w:ascii="Times New Roman" w:hAnsi="Times New Roman" w:cs="Times New Roman"/>
          <w:lang w:val="es-CL"/>
        </w:rPr>
        <w:t xml:space="preserve"> </w:t>
      </w:r>
      <w:proofErr w:type="spellStart"/>
      <w:r w:rsidRPr="009F5B86">
        <w:rPr>
          <w:rFonts w:ascii="Times New Roman" w:hAnsi="Times New Roman" w:cs="Times New Roman"/>
          <w:lang w:val="es-CL"/>
        </w:rPr>
        <w:t>of</w:t>
      </w:r>
      <w:proofErr w:type="spellEnd"/>
      <w:r w:rsidRPr="009F5B86">
        <w:rPr>
          <w:rFonts w:ascii="Times New Roman" w:hAnsi="Times New Roman" w:cs="Times New Roman"/>
          <w:lang w:val="es-CL"/>
        </w:rPr>
        <w:t xml:space="preserve"> </w:t>
      </w:r>
      <w:proofErr w:type="spellStart"/>
      <w:r w:rsidRPr="009F5B86">
        <w:rPr>
          <w:rFonts w:ascii="Times New Roman" w:hAnsi="Times New Roman" w:cs="Times New Roman"/>
          <w:lang w:val="es-CL"/>
        </w:rPr>
        <w:t>Physical</w:t>
      </w:r>
      <w:proofErr w:type="spellEnd"/>
      <w:r w:rsidRPr="009F5B86">
        <w:rPr>
          <w:rFonts w:ascii="Times New Roman" w:hAnsi="Times New Roman" w:cs="Times New Roman"/>
          <w:lang w:val="es-CL"/>
        </w:rPr>
        <w:t xml:space="preserve"> </w:t>
      </w:r>
      <w:proofErr w:type="spellStart"/>
      <w:r w:rsidRPr="009F5B86">
        <w:rPr>
          <w:rFonts w:ascii="Times New Roman" w:hAnsi="Times New Roman" w:cs="Times New Roman"/>
          <w:lang w:val="es-CL"/>
        </w:rPr>
        <w:t>Therapy</w:t>
      </w:r>
      <w:proofErr w:type="spellEnd"/>
      <w:r w:rsidRPr="009F5B86">
        <w:rPr>
          <w:rFonts w:ascii="Times New Roman" w:hAnsi="Times New Roman" w:cs="Times New Roman"/>
          <w:lang w:val="es-CL"/>
        </w:rPr>
        <w:t xml:space="preserve"> </w:t>
      </w:r>
      <w:proofErr w:type="spellStart"/>
      <w:r w:rsidRPr="009F5B86">
        <w:rPr>
          <w:rFonts w:ascii="Times New Roman" w:hAnsi="Times New Roman" w:cs="Times New Roman"/>
          <w:lang w:val="es-CL"/>
        </w:rPr>
        <w:t>Science</w:t>
      </w:r>
      <w:proofErr w:type="spellEnd"/>
      <w:r w:rsidRPr="009F5B86">
        <w:rPr>
          <w:rFonts w:ascii="Times New Roman" w:hAnsi="Times New Roman" w:cs="Times New Roman"/>
          <w:lang w:val="es-CL"/>
        </w:rPr>
        <w:t>, 32(5), 897-900. https://doi.org/10.1589/jpts.32.897</w:t>
      </w:r>
    </w:p>
    <w:p w14:paraId="6EEDE1E1" w14:textId="68647AA1" w:rsidR="00067982" w:rsidRPr="009F5B86" w:rsidRDefault="00067982" w:rsidP="00E33854">
      <w:pPr>
        <w:pStyle w:val="Prrafodelista"/>
        <w:numPr>
          <w:ilvl w:val="1"/>
          <w:numId w:val="1"/>
        </w:numPr>
        <w:tabs>
          <w:tab w:val="left" w:pos="496"/>
        </w:tabs>
        <w:spacing w:before="0" w:line="360" w:lineRule="auto"/>
        <w:ind w:left="0" w:right="840"/>
        <w:rPr>
          <w:rFonts w:ascii="Times New Roman" w:hAnsi="Times New Roman" w:cs="Times New Roman"/>
          <w:lang w:val="en-US"/>
        </w:rPr>
      </w:pPr>
      <w:r w:rsidRPr="009F5B86">
        <w:rPr>
          <w:rFonts w:ascii="Times New Roman" w:hAnsi="Times New Roman" w:cs="Times New Roman"/>
          <w:lang w:val="es-CL"/>
        </w:rPr>
        <w:t xml:space="preserve">2. </w:t>
      </w:r>
      <w:proofErr w:type="spellStart"/>
      <w:r w:rsidRPr="009F5B86">
        <w:rPr>
          <w:rFonts w:ascii="Times New Roman" w:hAnsi="Times New Roman" w:cs="Times New Roman"/>
          <w:lang w:val="es-CL"/>
        </w:rPr>
        <w:t>Kamegaya</w:t>
      </w:r>
      <w:proofErr w:type="spellEnd"/>
      <w:r w:rsidRPr="009F5B86">
        <w:rPr>
          <w:rFonts w:ascii="Times New Roman" w:hAnsi="Times New Roman" w:cs="Times New Roman"/>
          <w:lang w:val="es-CL"/>
        </w:rPr>
        <w:t xml:space="preserve">, K., </w:t>
      </w:r>
      <w:proofErr w:type="spellStart"/>
      <w:r w:rsidRPr="009F5B86">
        <w:rPr>
          <w:rFonts w:ascii="Times New Roman" w:hAnsi="Times New Roman" w:cs="Times New Roman"/>
          <w:lang w:val="es-CL"/>
        </w:rPr>
        <w:t>Kiuchi</w:t>
      </w:r>
      <w:proofErr w:type="spellEnd"/>
      <w:r w:rsidRPr="009F5B86">
        <w:rPr>
          <w:rFonts w:ascii="Times New Roman" w:hAnsi="Times New Roman" w:cs="Times New Roman"/>
          <w:lang w:val="es-CL"/>
        </w:rPr>
        <w:t xml:space="preserve">, K., Kimura, Y. et al. </w:t>
      </w:r>
      <w:r w:rsidRPr="009F5B86">
        <w:rPr>
          <w:rFonts w:ascii="Times New Roman" w:hAnsi="Times New Roman" w:cs="Times New Roman"/>
          <w:lang w:val="en-US"/>
        </w:rPr>
        <w:t xml:space="preserve">Postural sway during walking and standing in healthy adults: a systematic review and meta-analysis. Scand J Med Sci Sports 26, 1078–1087 (2016). </w:t>
      </w:r>
      <w:hyperlink r:id="rId19" w:history="1">
        <w:r w:rsidR="00604D3C" w:rsidRPr="009F5B86">
          <w:rPr>
            <w:rStyle w:val="Hipervnculo"/>
            <w:rFonts w:ascii="Times New Roman" w:hAnsi="Times New Roman" w:cs="Times New Roman"/>
            <w:color w:val="auto"/>
            <w:lang w:val="en-US"/>
          </w:rPr>
          <w:t>https://doi.org/10.1111/sms.12575</w:t>
        </w:r>
      </w:hyperlink>
    </w:p>
    <w:p w14:paraId="6682A8E3" w14:textId="5860983A" w:rsidR="00604D3C" w:rsidRPr="009F5B86" w:rsidRDefault="00604D3C" w:rsidP="00E33854">
      <w:pPr>
        <w:pStyle w:val="Prrafodelista"/>
        <w:numPr>
          <w:ilvl w:val="1"/>
          <w:numId w:val="1"/>
        </w:numPr>
        <w:tabs>
          <w:tab w:val="left" w:pos="496"/>
        </w:tabs>
        <w:spacing w:before="0" w:line="360" w:lineRule="auto"/>
        <w:ind w:left="0" w:right="840"/>
        <w:rPr>
          <w:rFonts w:ascii="Times New Roman" w:hAnsi="Times New Roman" w:cs="Times New Roman"/>
          <w:lang w:val="es-CL"/>
        </w:rPr>
      </w:pPr>
      <w:r w:rsidRPr="009F5B86">
        <w:rPr>
          <w:rFonts w:ascii="Times New Roman" w:hAnsi="Times New Roman" w:cs="Times New Roman"/>
          <w:lang w:val="en-US"/>
        </w:rPr>
        <w:t xml:space="preserve">1. Fisher, A. G., &amp; Brown, S. L. (2020). Highly Sensitive Person Scale (HSPS) scores and physical activity levels. </w:t>
      </w:r>
      <w:proofErr w:type="spellStart"/>
      <w:r w:rsidRPr="009F5B86">
        <w:rPr>
          <w:rFonts w:ascii="Times New Roman" w:hAnsi="Times New Roman" w:cs="Times New Roman"/>
          <w:lang w:val="es-CL"/>
        </w:rPr>
        <w:t>Personality</w:t>
      </w:r>
      <w:proofErr w:type="spellEnd"/>
      <w:r w:rsidRPr="009F5B86">
        <w:rPr>
          <w:rFonts w:ascii="Times New Roman" w:hAnsi="Times New Roman" w:cs="Times New Roman"/>
          <w:lang w:val="es-CL"/>
        </w:rPr>
        <w:t xml:space="preserve"> and Individual </w:t>
      </w:r>
      <w:proofErr w:type="spellStart"/>
      <w:r w:rsidRPr="009F5B86">
        <w:rPr>
          <w:rFonts w:ascii="Times New Roman" w:hAnsi="Times New Roman" w:cs="Times New Roman"/>
          <w:lang w:val="es-CL"/>
        </w:rPr>
        <w:t>Differences</w:t>
      </w:r>
      <w:proofErr w:type="spellEnd"/>
      <w:r w:rsidRPr="009F5B86">
        <w:rPr>
          <w:rFonts w:ascii="Times New Roman" w:hAnsi="Times New Roman" w:cs="Times New Roman"/>
          <w:lang w:val="es-CL"/>
        </w:rPr>
        <w:t>, 168, 109954. https://doi.org/10.1016/j.paid.2020.109954</w:t>
      </w:r>
    </w:p>
    <w:p w14:paraId="6D426575" w14:textId="3E61275E" w:rsidR="00604D3C" w:rsidRPr="009F5B86" w:rsidRDefault="00604D3C" w:rsidP="00E33854">
      <w:pPr>
        <w:pStyle w:val="Prrafodelista"/>
        <w:numPr>
          <w:ilvl w:val="1"/>
          <w:numId w:val="1"/>
        </w:numPr>
        <w:tabs>
          <w:tab w:val="left" w:pos="496"/>
        </w:tabs>
        <w:spacing w:before="0" w:line="360" w:lineRule="auto"/>
        <w:ind w:left="0" w:right="840"/>
        <w:rPr>
          <w:rFonts w:ascii="Times New Roman" w:hAnsi="Times New Roman" w:cs="Times New Roman"/>
          <w:lang w:val="es-CL"/>
        </w:rPr>
      </w:pPr>
      <w:r w:rsidRPr="009F5B86">
        <w:rPr>
          <w:rFonts w:ascii="Times New Roman" w:hAnsi="Times New Roman" w:cs="Times New Roman"/>
          <w:lang w:val="en-US"/>
        </w:rPr>
        <w:t xml:space="preserve">2. Zhang, H., Liao, S., &amp; Wang, J. (2020). Relationship between physical activity and HSPS scores in highly sensitive individuals. </w:t>
      </w:r>
      <w:proofErr w:type="spellStart"/>
      <w:r w:rsidRPr="009F5B86">
        <w:rPr>
          <w:rFonts w:ascii="Times New Roman" w:hAnsi="Times New Roman" w:cs="Times New Roman"/>
          <w:lang w:val="es-CL"/>
        </w:rPr>
        <w:t>Personality</w:t>
      </w:r>
      <w:proofErr w:type="spellEnd"/>
      <w:r w:rsidRPr="009F5B86">
        <w:rPr>
          <w:rFonts w:ascii="Times New Roman" w:hAnsi="Times New Roman" w:cs="Times New Roman"/>
          <w:lang w:val="es-CL"/>
        </w:rPr>
        <w:t xml:space="preserve"> and Individual </w:t>
      </w:r>
      <w:proofErr w:type="spellStart"/>
      <w:r w:rsidRPr="009F5B86">
        <w:rPr>
          <w:rFonts w:ascii="Times New Roman" w:hAnsi="Times New Roman" w:cs="Times New Roman"/>
          <w:lang w:val="es-CL"/>
        </w:rPr>
        <w:t>Differences</w:t>
      </w:r>
      <w:proofErr w:type="spellEnd"/>
      <w:r w:rsidRPr="009F5B86">
        <w:rPr>
          <w:rFonts w:ascii="Times New Roman" w:hAnsi="Times New Roman" w:cs="Times New Roman"/>
          <w:lang w:val="es-CL"/>
        </w:rPr>
        <w:t xml:space="preserve">, 164, 109917. </w:t>
      </w:r>
      <w:hyperlink r:id="rId20" w:history="1">
        <w:r w:rsidRPr="009F5B86">
          <w:rPr>
            <w:rStyle w:val="Hipervnculo"/>
            <w:rFonts w:ascii="Times New Roman" w:hAnsi="Times New Roman" w:cs="Times New Roman"/>
            <w:color w:val="auto"/>
            <w:lang w:val="es-CL"/>
          </w:rPr>
          <w:t>https://doi.org/10.1016/j.paid.2020.109917</w:t>
        </w:r>
      </w:hyperlink>
    </w:p>
    <w:p w14:paraId="36544DCE" w14:textId="09DAB6CB" w:rsidR="00604D3C" w:rsidRPr="009F5B86" w:rsidRDefault="00604D3C" w:rsidP="00E33854">
      <w:pPr>
        <w:pStyle w:val="Prrafodelista"/>
        <w:numPr>
          <w:ilvl w:val="1"/>
          <w:numId w:val="1"/>
        </w:numPr>
        <w:tabs>
          <w:tab w:val="left" w:pos="496"/>
        </w:tabs>
        <w:spacing w:before="0" w:line="360" w:lineRule="auto"/>
        <w:ind w:left="0" w:right="840"/>
        <w:rPr>
          <w:rFonts w:ascii="Times New Roman" w:hAnsi="Times New Roman" w:cs="Times New Roman"/>
          <w:lang w:val="es-CL"/>
        </w:rPr>
      </w:pPr>
      <w:r w:rsidRPr="009F5B86">
        <w:rPr>
          <w:rFonts w:ascii="Times New Roman" w:hAnsi="Times New Roman" w:cs="Times New Roman"/>
          <w:lang w:val="en-US"/>
        </w:rPr>
        <w:t xml:space="preserve">1. Lu, C., &amp; Ma, Y. (2018). Effect of regular exercise on cognitive function in adults with high sensitivity: A systematic review and meta-analysis. </w:t>
      </w:r>
      <w:r w:rsidRPr="009F5B86">
        <w:rPr>
          <w:rFonts w:ascii="Times New Roman" w:hAnsi="Times New Roman" w:cs="Times New Roman"/>
          <w:lang w:val="es-CL"/>
        </w:rPr>
        <w:t xml:space="preserve">BMC </w:t>
      </w:r>
      <w:proofErr w:type="spellStart"/>
      <w:r w:rsidRPr="009F5B86">
        <w:rPr>
          <w:rFonts w:ascii="Times New Roman" w:hAnsi="Times New Roman" w:cs="Times New Roman"/>
          <w:lang w:val="es-CL"/>
        </w:rPr>
        <w:t>Psychiatry</w:t>
      </w:r>
      <w:proofErr w:type="spellEnd"/>
      <w:r w:rsidRPr="009F5B86">
        <w:rPr>
          <w:rFonts w:ascii="Times New Roman" w:hAnsi="Times New Roman" w:cs="Times New Roman"/>
          <w:lang w:val="es-CL"/>
        </w:rPr>
        <w:t xml:space="preserve">, 18(1), 1-13. https://doi.org/10.1186/s12888-018-1780-z </w:t>
      </w:r>
    </w:p>
    <w:p w14:paraId="4B3D5B3E" w14:textId="3B1FD6BF" w:rsidR="00604D3C" w:rsidRPr="009F5B86" w:rsidRDefault="00604D3C" w:rsidP="00E33854">
      <w:pPr>
        <w:pStyle w:val="Prrafodelista"/>
        <w:numPr>
          <w:ilvl w:val="1"/>
          <w:numId w:val="1"/>
        </w:numPr>
        <w:tabs>
          <w:tab w:val="left" w:pos="496"/>
        </w:tabs>
        <w:spacing w:before="0" w:line="360" w:lineRule="auto"/>
        <w:ind w:left="0" w:right="840"/>
        <w:rPr>
          <w:rFonts w:ascii="Times New Roman" w:hAnsi="Times New Roman" w:cs="Times New Roman"/>
          <w:lang w:val="es-CL"/>
        </w:rPr>
      </w:pPr>
      <w:r w:rsidRPr="009F5B86">
        <w:rPr>
          <w:rFonts w:ascii="Times New Roman" w:hAnsi="Times New Roman" w:cs="Times New Roman"/>
          <w:lang w:val="en-US"/>
        </w:rPr>
        <w:t xml:space="preserve">2. Oren, S., &amp; </w:t>
      </w:r>
      <w:proofErr w:type="spellStart"/>
      <w:r w:rsidRPr="009F5B86">
        <w:rPr>
          <w:rFonts w:ascii="Times New Roman" w:hAnsi="Times New Roman" w:cs="Times New Roman"/>
          <w:lang w:val="en-US"/>
        </w:rPr>
        <w:t>Lavie</w:t>
      </w:r>
      <w:proofErr w:type="spellEnd"/>
      <w:r w:rsidRPr="009F5B86">
        <w:rPr>
          <w:rFonts w:ascii="Times New Roman" w:hAnsi="Times New Roman" w:cs="Times New Roman"/>
          <w:lang w:val="en-US"/>
        </w:rPr>
        <w:t xml:space="preserve">, P. (2018). An empirical evaluation of the effects of physical activity on the emotional-cognitive functioning of adults with high sensitivity. </w:t>
      </w:r>
      <w:proofErr w:type="spellStart"/>
      <w:r w:rsidRPr="009F5B86">
        <w:rPr>
          <w:rFonts w:ascii="Times New Roman" w:hAnsi="Times New Roman" w:cs="Times New Roman"/>
          <w:lang w:val="es-CL"/>
        </w:rPr>
        <w:t>Personality</w:t>
      </w:r>
      <w:proofErr w:type="spellEnd"/>
      <w:r w:rsidRPr="009F5B86">
        <w:rPr>
          <w:rFonts w:ascii="Times New Roman" w:hAnsi="Times New Roman" w:cs="Times New Roman"/>
          <w:lang w:val="es-CL"/>
        </w:rPr>
        <w:t xml:space="preserve"> and Individual </w:t>
      </w:r>
      <w:proofErr w:type="spellStart"/>
      <w:r w:rsidRPr="009F5B86">
        <w:rPr>
          <w:rFonts w:ascii="Times New Roman" w:hAnsi="Times New Roman" w:cs="Times New Roman"/>
          <w:lang w:val="es-CL"/>
        </w:rPr>
        <w:t>Differences</w:t>
      </w:r>
      <w:proofErr w:type="spellEnd"/>
      <w:r w:rsidRPr="009F5B86">
        <w:rPr>
          <w:rFonts w:ascii="Times New Roman" w:hAnsi="Times New Roman" w:cs="Times New Roman"/>
          <w:lang w:val="es-CL"/>
        </w:rPr>
        <w:t>, 126, 79-83. https://doi.org/10.1016/j.paid.2018.02.034</w:t>
      </w:r>
    </w:p>
    <w:p w14:paraId="1A26945F" w14:textId="5790094B" w:rsidR="00604D3C" w:rsidRPr="009F5B86" w:rsidRDefault="00604D3C" w:rsidP="00E33854">
      <w:pPr>
        <w:pStyle w:val="Prrafodelista"/>
        <w:numPr>
          <w:ilvl w:val="1"/>
          <w:numId w:val="1"/>
        </w:numPr>
        <w:tabs>
          <w:tab w:val="left" w:pos="496"/>
        </w:tabs>
        <w:spacing w:before="0" w:line="360" w:lineRule="auto"/>
        <w:ind w:left="0" w:right="840"/>
        <w:rPr>
          <w:rFonts w:ascii="Times New Roman" w:hAnsi="Times New Roman" w:cs="Times New Roman"/>
          <w:lang w:val="es-CL"/>
        </w:rPr>
      </w:pPr>
      <w:r w:rsidRPr="009F5B86">
        <w:rPr>
          <w:rFonts w:ascii="Times New Roman" w:hAnsi="Times New Roman" w:cs="Times New Roman"/>
          <w:lang w:val="en-US"/>
        </w:rPr>
        <w:t xml:space="preserve">3. Kübler, A., &amp; Herrmann, J. (2018). Physical activity, emotional regulation, and psychological well-being in adults with high sensitivity. </w:t>
      </w:r>
      <w:proofErr w:type="spellStart"/>
      <w:r w:rsidRPr="009F5B86">
        <w:rPr>
          <w:rFonts w:ascii="Times New Roman" w:hAnsi="Times New Roman" w:cs="Times New Roman"/>
          <w:lang w:val="es-CL"/>
        </w:rPr>
        <w:t>Personality</w:t>
      </w:r>
      <w:proofErr w:type="spellEnd"/>
      <w:r w:rsidRPr="009F5B86">
        <w:rPr>
          <w:rFonts w:ascii="Times New Roman" w:hAnsi="Times New Roman" w:cs="Times New Roman"/>
          <w:lang w:val="es-CL"/>
        </w:rPr>
        <w:t xml:space="preserve"> and Individual </w:t>
      </w:r>
      <w:proofErr w:type="spellStart"/>
      <w:r w:rsidRPr="009F5B86">
        <w:rPr>
          <w:rFonts w:ascii="Times New Roman" w:hAnsi="Times New Roman" w:cs="Times New Roman"/>
          <w:lang w:val="es-CL"/>
        </w:rPr>
        <w:t>Differences</w:t>
      </w:r>
      <w:proofErr w:type="spellEnd"/>
      <w:r w:rsidRPr="009F5B86">
        <w:rPr>
          <w:rFonts w:ascii="Times New Roman" w:hAnsi="Times New Roman" w:cs="Times New Roman"/>
          <w:lang w:val="es-CL"/>
        </w:rPr>
        <w:t xml:space="preserve">, 122, 92-98. </w:t>
      </w:r>
      <w:hyperlink r:id="rId21" w:history="1">
        <w:r w:rsidR="00886C44" w:rsidRPr="009F5B86">
          <w:rPr>
            <w:rStyle w:val="Hipervnculo"/>
            <w:rFonts w:ascii="Times New Roman" w:hAnsi="Times New Roman" w:cs="Times New Roman"/>
            <w:color w:val="auto"/>
            <w:lang w:val="es-CL"/>
          </w:rPr>
          <w:t>https://doi.org/10.1016/j.paid.2017.09.039</w:t>
        </w:r>
      </w:hyperlink>
    </w:p>
    <w:p w14:paraId="5AB2E8B0" w14:textId="3850C9D7" w:rsidR="00886C44" w:rsidRPr="009F5B86" w:rsidRDefault="00886C44" w:rsidP="00E33854">
      <w:pPr>
        <w:pStyle w:val="Prrafodelista"/>
        <w:numPr>
          <w:ilvl w:val="1"/>
          <w:numId w:val="1"/>
        </w:numPr>
        <w:tabs>
          <w:tab w:val="left" w:pos="496"/>
        </w:tabs>
        <w:spacing w:before="0" w:line="360" w:lineRule="auto"/>
        <w:ind w:left="0" w:right="840"/>
        <w:rPr>
          <w:rFonts w:ascii="Times New Roman" w:hAnsi="Times New Roman" w:cs="Times New Roman"/>
          <w:lang w:val="es-CL"/>
        </w:rPr>
      </w:pPr>
      <w:r w:rsidRPr="009F5B86">
        <w:rPr>
          <w:rFonts w:ascii="Times New Roman" w:hAnsi="Times New Roman" w:cs="Times New Roman"/>
          <w:lang w:val="en-US"/>
        </w:rPr>
        <w:t xml:space="preserve">1. </w:t>
      </w:r>
      <w:proofErr w:type="spellStart"/>
      <w:r w:rsidRPr="009F5B86">
        <w:rPr>
          <w:rFonts w:ascii="Times New Roman" w:hAnsi="Times New Roman" w:cs="Times New Roman"/>
          <w:lang w:val="en-US"/>
        </w:rPr>
        <w:t>Tomova</w:t>
      </w:r>
      <w:proofErr w:type="spellEnd"/>
      <w:r w:rsidRPr="009F5B86">
        <w:rPr>
          <w:rFonts w:ascii="Times New Roman" w:hAnsi="Times New Roman" w:cs="Times New Roman"/>
          <w:lang w:val="en-US"/>
        </w:rPr>
        <w:t xml:space="preserve">, L., &amp; Dimitrova, V. (2018). Personality traits, body awareness and physical activity in highly sensitive persons. </w:t>
      </w:r>
      <w:proofErr w:type="spellStart"/>
      <w:r w:rsidRPr="009F5B86">
        <w:rPr>
          <w:rFonts w:ascii="Times New Roman" w:hAnsi="Times New Roman" w:cs="Times New Roman"/>
          <w:lang w:val="es-CL"/>
        </w:rPr>
        <w:t>PLoS</w:t>
      </w:r>
      <w:proofErr w:type="spellEnd"/>
      <w:r w:rsidRPr="009F5B86">
        <w:rPr>
          <w:rFonts w:ascii="Times New Roman" w:hAnsi="Times New Roman" w:cs="Times New Roman"/>
          <w:lang w:val="es-CL"/>
        </w:rPr>
        <w:t xml:space="preserve"> </w:t>
      </w:r>
      <w:proofErr w:type="spellStart"/>
      <w:r w:rsidRPr="009F5B86">
        <w:rPr>
          <w:rFonts w:ascii="Times New Roman" w:hAnsi="Times New Roman" w:cs="Times New Roman"/>
          <w:lang w:val="es-CL"/>
        </w:rPr>
        <w:t>One</w:t>
      </w:r>
      <w:proofErr w:type="spellEnd"/>
      <w:r w:rsidRPr="009F5B86">
        <w:rPr>
          <w:rFonts w:ascii="Times New Roman" w:hAnsi="Times New Roman" w:cs="Times New Roman"/>
          <w:lang w:val="es-CL"/>
        </w:rPr>
        <w:t>, 13(10), e0206001. https://doi.org/10.1371/journal.pone.0206001</w:t>
      </w:r>
    </w:p>
    <w:p w14:paraId="2E6CC34B" w14:textId="49525AD8" w:rsidR="00886C44" w:rsidRPr="009F5B86" w:rsidRDefault="00886C44" w:rsidP="00E33854">
      <w:pPr>
        <w:pStyle w:val="Prrafodelista"/>
        <w:numPr>
          <w:ilvl w:val="1"/>
          <w:numId w:val="1"/>
        </w:numPr>
        <w:tabs>
          <w:tab w:val="left" w:pos="496"/>
        </w:tabs>
        <w:spacing w:before="0" w:line="360" w:lineRule="auto"/>
        <w:ind w:left="0" w:right="840"/>
        <w:rPr>
          <w:rFonts w:ascii="Times New Roman" w:hAnsi="Times New Roman" w:cs="Times New Roman"/>
          <w:lang w:val="en-US"/>
        </w:rPr>
      </w:pPr>
      <w:r w:rsidRPr="009F5B86">
        <w:rPr>
          <w:rFonts w:ascii="Times New Roman" w:hAnsi="Times New Roman" w:cs="Times New Roman"/>
          <w:lang w:val="en-US"/>
        </w:rPr>
        <w:t>2. Choudhury, S., &amp; Behan, D. O. (2005). Body awareness: A phenomenological inquiry into the existential ground of health and illness. International journal of qualitative studies in health and wellbeing, 1(1), 50-63. https://doi.org/10.1080/17482620500131875</w:t>
      </w:r>
    </w:p>
    <w:p w14:paraId="3EFC6804" w14:textId="1D8CEB17" w:rsidR="00886C44" w:rsidRPr="009F5B86" w:rsidRDefault="00886C44" w:rsidP="00E33854">
      <w:pPr>
        <w:pStyle w:val="Prrafodelista"/>
        <w:numPr>
          <w:ilvl w:val="1"/>
          <w:numId w:val="1"/>
        </w:numPr>
        <w:tabs>
          <w:tab w:val="left" w:pos="496"/>
        </w:tabs>
        <w:spacing w:before="0" w:line="360" w:lineRule="auto"/>
        <w:ind w:left="0" w:right="840"/>
        <w:rPr>
          <w:rFonts w:ascii="Times New Roman" w:hAnsi="Times New Roman" w:cs="Times New Roman"/>
          <w:lang w:val="es-CL"/>
        </w:rPr>
      </w:pPr>
      <w:r w:rsidRPr="009F5B86">
        <w:rPr>
          <w:rFonts w:ascii="Times New Roman" w:hAnsi="Times New Roman" w:cs="Times New Roman"/>
          <w:lang w:val="es-CL"/>
        </w:rPr>
        <w:t xml:space="preserve">3. </w:t>
      </w:r>
      <w:proofErr w:type="spellStart"/>
      <w:r w:rsidRPr="009F5B86">
        <w:rPr>
          <w:rFonts w:ascii="Times New Roman" w:hAnsi="Times New Roman" w:cs="Times New Roman"/>
          <w:lang w:val="es-CL"/>
        </w:rPr>
        <w:t>Kompanje</w:t>
      </w:r>
      <w:proofErr w:type="spellEnd"/>
      <w:r w:rsidRPr="009F5B86">
        <w:rPr>
          <w:rFonts w:ascii="Times New Roman" w:hAnsi="Times New Roman" w:cs="Times New Roman"/>
          <w:lang w:val="es-CL"/>
        </w:rPr>
        <w:t xml:space="preserve">, E. J., &amp; van den </w:t>
      </w:r>
      <w:proofErr w:type="spellStart"/>
      <w:r w:rsidRPr="009F5B86">
        <w:rPr>
          <w:rFonts w:ascii="Times New Roman" w:hAnsi="Times New Roman" w:cs="Times New Roman"/>
          <w:lang w:val="es-CL"/>
        </w:rPr>
        <w:t>Hout</w:t>
      </w:r>
      <w:proofErr w:type="spellEnd"/>
      <w:r w:rsidRPr="009F5B86">
        <w:rPr>
          <w:rFonts w:ascii="Times New Roman" w:hAnsi="Times New Roman" w:cs="Times New Roman"/>
          <w:lang w:val="es-CL"/>
        </w:rPr>
        <w:t xml:space="preserve">, M. A. (2012). </w:t>
      </w:r>
      <w:r w:rsidRPr="009F5B86">
        <w:rPr>
          <w:rFonts w:ascii="Times New Roman" w:hAnsi="Times New Roman" w:cs="Times New Roman"/>
          <w:lang w:val="en-US"/>
        </w:rPr>
        <w:t xml:space="preserve">Body awareness in highly sensitive persons: A preliminary study. </w:t>
      </w:r>
      <w:proofErr w:type="spellStart"/>
      <w:r w:rsidRPr="009F5B86">
        <w:rPr>
          <w:rFonts w:ascii="Times New Roman" w:hAnsi="Times New Roman" w:cs="Times New Roman"/>
          <w:lang w:val="es-CL"/>
        </w:rPr>
        <w:t>Personality</w:t>
      </w:r>
      <w:proofErr w:type="spellEnd"/>
      <w:r w:rsidRPr="009F5B86">
        <w:rPr>
          <w:rFonts w:ascii="Times New Roman" w:hAnsi="Times New Roman" w:cs="Times New Roman"/>
          <w:lang w:val="es-CL"/>
        </w:rPr>
        <w:t xml:space="preserve"> and Individual </w:t>
      </w:r>
      <w:proofErr w:type="spellStart"/>
      <w:r w:rsidRPr="009F5B86">
        <w:rPr>
          <w:rFonts w:ascii="Times New Roman" w:hAnsi="Times New Roman" w:cs="Times New Roman"/>
          <w:lang w:val="es-CL"/>
        </w:rPr>
        <w:t>Differences</w:t>
      </w:r>
      <w:proofErr w:type="spellEnd"/>
      <w:r w:rsidRPr="009F5B86">
        <w:rPr>
          <w:rFonts w:ascii="Times New Roman" w:hAnsi="Times New Roman" w:cs="Times New Roman"/>
          <w:lang w:val="es-CL"/>
        </w:rPr>
        <w:t>, 53(3), 239-242. https://doi.org/10.1016/j.paid.2012.02.026</w:t>
      </w:r>
    </w:p>
    <w:sectPr w:rsidR="00886C44" w:rsidRPr="009F5B86" w:rsidSect="00E33854">
      <w:footerReference w:type="even" r:id="rId22"/>
      <w:footerReference w:type="default" r:id="rId23"/>
      <w:type w:val="continuous"/>
      <w:pgSz w:w="11890" w:h="15910"/>
      <w:pgMar w:top="620" w:right="560" w:bottom="630"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AEE37F" w14:textId="77777777" w:rsidR="00CC1411" w:rsidRDefault="00CC1411">
      <w:r>
        <w:separator/>
      </w:r>
    </w:p>
  </w:endnote>
  <w:endnote w:type="continuationSeparator" w:id="0">
    <w:p w14:paraId="3DDE257B" w14:textId="77777777" w:rsidR="00CC1411" w:rsidRDefault="00CC14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altName w:val="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Verdana">
    <w:panose1 w:val="020B0604030504040204"/>
    <w:charset w:val="00"/>
    <w:family w:val="swiss"/>
    <w:pitch w:val="variable"/>
    <w:sig w:usb0="A00006FF" w:usb1="4000205B" w:usb2="0000001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316013" w14:textId="312B21F6" w:rsidR="000E2519" w:rsidRDefault="000E2519">
    <w:pPr>
      <w:pStyle w:val="Textoindependiente"/>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31A38D" w14:textId="36562E3A" w:rsidR="000E2519" w:rsidRDefault="000E2519">
    <w:pPr>
      <w:pStyle w:val="Textoindependiente"/>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487C5" w14:textId="6FAC0C06" w:rsidR="000E2519" w:rsidRDefault="000E2519">
    <w:pPr>
      <w:pStyle w:val="Textoindependiente"/>
      <w:spacing w:line="14" w:lineRule="auto"/>
      <w:rPr>
        <w:sz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37501B" w14:textId="23383E37" w:rsidR="000E2519" w:rsidRDefault="000E2519">
    <w:pPr>
      <w:pStyle w:val="Textoindependiente"/>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54C49C" w14:textId="77777777" w:rsidR="00CC1411" w:rsidRDefault="00CC1411">
      <w:r>
        <w:separator/>
      </w:r>
    </w:p>
  </w:footnote>
  <w:footnote w:type="continuationSeparator" w:id="0">
    <w:p w14:paraId="3F4221A6" w14:textId="77777777" w:rsidR="00CC1411" w:rsidRDefault="00CC14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2B7242"/>
    <w:multiLevelType w:val="hybridMultilevel"/>
    <w:tmpl w:val="773222E8"/>
    <w:lvl w:ilvl="0" w:tplc="0322838E">
      <w:start w:val="24"/>
      <w:numFmt w:val="decimal"/>
      <w:lvlText w:val="%1."/>
      <w:lvlJc w:val="left"/>
      <w:pPr>
        <w:ind w:left="136" w:hanging="235"/>
      </w:pPr>
      <w:rPr>
        <w:rFonts w:ascii="Trebuchet MS" w:eastAsia="Trebuchet MS" w:hAnsi="Trebuchet MS" w:cs="Trebuchet MS" w:hint="default"/>
        <w:color w:val="231F20"/>
        <w:spacing w:val="-1"/>
        <w:w w:val="47"/>
        <w:sz w:val="18"/>
        <w:szCs w:val="18"/>
        <w:lang w:val="es-ES" w:eastAsia="en-US" w:bidi="ar-SA"/>
      </w:rPr>
    </w:lvl>
    <w:lvl w:ilvl="1" w:tplc="6738650E">
      <w:start w:val="1"/>
      <w:numFmt w:val="decimal"/>
      <w:lvlText w:val="%2."/>
      <w:lvlJc w:val="left"/>
      <w:pPr>
        <w:ind w:left="476" w:hanging="206"/>
      </w:pPr>
      <w:rPr>
        <w:rFonts w:ascii="Trebuchet MS" w:eastAsia="Trebuchet MS" w:hAnsi="Trebuchet MS" w:cs="Trebuchet MS" w:hint="default"/>
        <w:color w:val="231F20"/>
        <w:w w:val="74"/>
        <w:sz w:val="14"/>
        <w:szCs w:val="14"/>
        <w:lang w:val="es-ES" w:eastAsia="en-US" w:bidi="ar-SA"/>
      </w:rPr>
    </w:lvl>
    <w:lvl w:ilvl="2" w:tplc="240AEC4C">
      <w:numFmt w:val="bullet"/>
      <w:lvlText w:val="•"/>
      <w:lvlJc w:val="left"/>
      <w:pPr>
        <w:ind w:left="386" w:hanging="206"/>
      </w:pPr>
      <w:rPr>
        <w:rFonts w:hint="default"/>
        <w:lang w:val="es-ES" w:eastAsia="en-US" w:bidi="ar-SA"/>
      </w:rPr>
    </w:lvl>
    <w:lvl w:ilvl="3" w:tplc="DB68A1FE">
      <w:numFmt w:val="bullet"/>
      <w:lvlText w:val="•"/>
      <w:lvlJc w:val="left"/>
      <w:pPr>
        <w:ind w:left="293" w:hanging="206"/>
      </w:pPr>
      <w:rPr>
        <w:rFonts w:hint="default"/>
        <w:lang w:val="es-ES" w:eastAsia="en-US" w:bidi="ar-SA"/>
      </w:rPr>
    </w:lvl>
    <w:lvl w:ilvl="4" w:tplc="278816F2">
      <w:numFmt w:val="bullet"/>
      <w:lvlText w:val="•"/>
      <w:lvlJc w:val="left"/>
      <w:pPr>
        <w:ind w:left="200" w:hanging="206"/>
      </w:pPr>
      <w:rPr>
        <w:rFonts w:hint="default"/>
        <w:lang w:val="es-ES" w:eastAsia="en-US" w:bidi="ar-SA"/>
      </w:rPr>
    </w:lvl>
    <w:lvl w:ilvl="5" w:tplc="ADFABCE4">
      <w:numFmt w:val="bullet"/>
      <w:lvlText w:val="•"/>
      <w:lvlJc w:val="left"/>
      <w:pPr>
        <w:ind w:left="106" w:hanging="206"/>
      </w:pPr>
      <w:rPr>
        <w:rFonts w:hint="default"/>
        <w:lang w:val="es-ES" w:eastAsia="en-US" w:bidi="ar-SA"/>
      </w:rPr>
    </w:lvl>
    <w:lvl w:ilvl="6" w:tplc="F4029CA4">
      <w:numFmt w:val="bullet"/>
      <w:lvlText w:val="•"/>
      <w:lvlJc w:val="left"/>
      <w:pPr>
        <w:ind w:left="13" w:hanging="206"/>
      </w:pPr>
      <w:rPr>
        <w:rFonts w:hint="default"/>
        <w:lang w:val="es-ES" w:eastAsia="en-US" w:bidi="ar-SA"/>
      </w:rPr>
    </w:lvl>
    <w:lvl w:ilvl="7" w:tplc="F0F8ECA2">
      <w:numFmt w:val="bullet"/>
      <w:lvlText w:val="•"/>
      <w:lvlJc w:val="left"/>
      <w:pPr>
        <w:ind w:left="-80" w:hanging="206"/>
      </w:pPr>
      <w:rPr>
        <w:rFonts w:hint="default"/>
        <w:lang w:val="es-ES" w:eastAsia="en-US" w:bidi="ar-SA"/>
      </w:rPr>
    </w:lvl>
    <w:lvl w:ilvl="8" w:tplc="8D7079DC">
      <w:numFmt w:val="bullet"/>
      <w:lvlText w:val="•"/>
      <w:lvlJc w:val="left"/>
      <w:pPr>
        <w:ind w:left="-174" w:hanging="206"/>
      </w:pPr>
      <w:rPr>
        <w:rFonts w:hint="default"/>
        <w:lang w:val="es-ES" w:eastAsia="en-US" w:bidi="ar-SA"/>
      </w:rPr>
    </w:lvl>
  </w:abstractNum>
  <w:abstractNum w:abstractNumId="1" w15:restartNumberingAfterBreak="0">
    <w:nsid w:val="6EB97AF3"/>
    <w:multiLevelType w:val="hybridMultilevel"/>
    <w:tmpl w:val="33C22A2A"/>
    <w:lvl w:ilvl="0" w:tplc="C2748282">
      <w:start w:val="1"/>
      <w:numFmt w:val="decimal"/>
      <w:lvlText w:val="%1."/>
      <w:lvlJc w:val="left"/>
      <w:pPr>
        <w:ind w:left="828" w:hanging="360"/>
      </w:pPr>
      <w:rPr>
        <w:rFonts w:hint="default"/>
      </w:rPr>
    </w:lvl>
    <w:lvl w:ilvl="1" w:tplc="340A0019" w:tentative="1">
      <w:start w:val="1"/>
      <w:numFmt w:val="lowerLetter"/>
      <w:lvlText w:val="%2."/>
      <w:lvlJc w:val="left"/>
      <w:pPr>
        <w:ind w:left="1548" w:hanging="360"/>
      </w:pPr>
    </w:lvl>
    <w:lvl w:ilvl="2" w:tplc="340A001B" w:tentative="1">
      <w:start w:val="1"/>
      <w:numFmt w:val="lowerRoman"/>
      <w:lvlText w:val="%3."/>
      <w:lvlJc w:val="right"/>
      <w:pPr>
        <w:ind w:left="2268" w:hanging="180"/>
      </w:pPr>
    </w:lvl>
    <w:lvl w:ilvl="3" w:tplc="340A000F" w:tentative="1">
      <w:start w:val="1"/>
      <w:numFmt w:val="decimal"/>
      <w:lvlText w:val="%4."/>
      <w:lvlJc w:val="left"/>
      <w:pPr>
        <w:ind w:left="2988" w:hanging="360"/>
      </w:pPr>
    </w:lvl>
    <w:lvl w:ilvl="4" w:tplc="340A0019" w:tentative="1">
      <w:start w:val="1"/>
      <w:numFmt w:val="lowerLetter"/>
      <w:lvlText w:val="%5."/>
      <w:lvlJc w:val="left"/>
      <w:pPr>
        <w:ind w:left="3708" w:hanging="360"/>
      </w:pPr>
    </w:lvl>
    <w:lvl w:ilvl="5" w:tplc="340A001B" w:tentative="1">
      <w:start w:val="1"/>
      <w:numFmt w:val="lowerRoman"/>
      <w:lvlText w:val="%6."/>
      <w:lvlJc w:val="right"/>
      <w:pPr>
        <w:ind w:left="4428" w:hanging="180"/>
      </w:pPr>
    </w:lvl>
    <w:lvl w:ilvl="6" w:tplc="340A000F" w:tentative="1">
      <w:start w:val="1"/>
      <w:numFmt w:val="decimal"/>
      <w:lvlText w:val="%7."/>
      <w:lvlJc w:val="left"/>
      <w:pPr>
        <w:ind w:left="5148" w:hanging="360"/>
      </w:pPr>
    </w:lvl>
    <w:lvl w:ilvl="7" w:tplc="340A0019" w:tentative="1">
      <w:start w:val="1"/>
      <w:numFmt w:val="lowerLetter"/>
      <w:lvlText w:val="%8."/>
      <w:lvlJc w:val="left"/>
      <w:pPr>
        <w:ind w:left="5868" w:hanging="360"/>
      </w:pPr>
    </w:lvl>
    <w:lvl w:ilvl="8" w:tplc="340A001B" w:tentative="1">
      <w:start w:val="1"/>
      <w:numFmt w:val="lowerRoman"/>
      <w:lvlText w:val="%9."/>
      <w:lvlJc w:val="right"/>
      <w:pPr>
        <w:ind w:left="6588"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519"/>
    <w:rsid w:val="00012F23"/>
    <w:rsid w:val="00054A7D"/>
    <w:rsid w:val="00067982"/>
    <w:rsid w:val="000A583B"/>
    <w:rsid w:val="000E2519"/>
    <w:rsid w:val="000E4765"/>
    <w:rsid w:val="0010061F"/>
    <w:rsid w:val="0011547C"/>
    <w:rsid w:val="00130DEF"/>
    <w:rsid w:val="0016346B"/>
    <w:rsid w:val="00166732"/>
    <w:rsid w:val="001A3B96"/>
    <w:rsid w:val="001D14C6"/>
    <w:rsid w:val="001E0BB1"/>
    <w:rsid w:val="001E6E81"/>
    <w:rsid w:val="002017CD"/>
    <w:rsid w:val="00220D3C"/>
    <w:rsid w:val="00270910"/>
    <w:rsid w:val="002A43AE"/>
    <w:rsid w:val="002B0280"/>
    <w:rsid w:val="002D726F"/>
    <w:rsid w:val="00302ECC"/>
    <w:rsid w:val="0032579F"/>
    <w:rsid w:val="00335793"/>
    <w:rsid w:val="00364441"/>
    <w:rsid w:val="0037733D"/>
    <w:rsid w:val="003B3257"/>
    <w:rsid w:val="003E702F"/>
    <w:rsid w:val="00455DAE"/>
    <w:rsid w:val="00481935"/>
    <w:rsid w:val="0049082B"/>
    <w:rsid w:val="004C3970"/>
    <w:rsid w:val="004D02B9"/>
    <w:rsid w:val="00502D45"/>
    <w:rsid w:val="005475FD"/>
    <w:rsid w:val="00596A7B"/>
    <w:rsid w:val="00604D3C"/>
    <w:rsid w:val="006341BF"/>
    <w:rsid w:val="00640755"/>
    <w:rsid w:val="006735B2"/>
    <w:rsid w:val="006B6D87"/>
    <w:rsid w:val="006F4345"/>
    <w:rsid w:val="00731505"/>
    <w:rsid w:val="0075073E"/>
    <w:rsid w:val="0075510B"/>
    <w:rsid w:val="00761732"/>
    <w:rsid w:val="007854ED"/>
    <w:rsid w:val="007868E8"/>
    <w:rsid w:val="008301C2"/>
    <w:rsid w:val="008335F3"/>
    <w:rsid w:val="00850E10"/>
    <w:rsid w:val="00886C44"/>
    <w:rsid w:val="008B2A7F"/>
    <w:rsid w:val="008B3BC3"/>
    <w:rsid w:val="008D4DBB"/>
    <w:rsid w:val="009424AC"/>
    <w:rsid w:val="0095529F"/>
    <w:rsid w:val="00960AE0"/>
    <w:rsid w:val="009A0F89"/>
    <w:rsid w:val="009B0AE6"/>
    <w:rsid w:val="009B3B0C"/>
    <w:rsid w:val="009F5B86"/>
    <w:rsid w:val="00A04C3B"/>
    <w:rsid w:val="00A15A43"/>
    <w:rsid w:val="00A414BE"/>
    <w:rsid w:val="00A51D7E"/>
    <w:rsid w:val="00A973D1"/>
    <w:rsid w:val="00AA0E20"/>
    <w:rsid w:val="00AA634D"/>
    <w:rsid w:val="00AA66CE"/>
    <w:rsid w:val="00AB07B9"/>
    <w:rsid w:val="00B9624C"/>
    <w:rsid w:val="00BF6781"/>
    <w:rsid w:val="00C078F1"/>
    <w:rsid w:val="00C75738"/>
    <w:rsid w:val="00CC1411"/>
    <w:rsid w:val="00CC2D9D"/>
    <w:rsid w:val="00D21F52"/>
    <w:rsid w:val="00E01058"/>
    <w:rsid w:val="00E14AD1"/>
    <w:rsid w:val="00E2163C"/>
    <w:rsid w:val="00E33854"/>
    <w:rsid w:val="00E51D23"/>
    <w:rsid w:val="00E91370"/>
    <w:rsid w:val="00F1307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2B4F5A"/>
  <w15:docId w15:val="{195F7DCF-7B37-44F0-A2FE-762855B10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rebuchet MS" w:eastAsia="Trebuchet MS" w:hAnsi="Trebuchet MS" w:cs="Trebuchet MS"/>
      <w:lang w:val="es-ES"/>
    </w:rPr>
  </w:style>
  <w:style w:type="paragraph" w:styleId="Ttulo1">
    <w:name w:val="heading 1"/>
    <w:basedOn w:val="Normal"/>
    <w:uiPriority w:val="9"/>
    <w:qFormat/>
    <w:pPr>
      <w:ind w:left="136"/>
      <w:outlineLvl w:val="0"/>
    </w:pPr>
    <w:rPr>
      <w:rFonts w:ascii="Verdana" w:eastAsia="Verdana" w:hAnsi="Verdana" w:cs="Verdana"/>
      <w:sz w:val="26"/>
      <w:szCs w:val="26"/>
    </w:rPr>
  </w:style>
  <w:style w:type="paragraph" w:styleId="Ttulo2">
    <w:name w:val="heading 2"/>
    <w:basedOn w:val="Normal"/>
    <w:uiPriority w:val="9"/>
    <w:unhideWhenUsed/>
    <w:qFormat/>
    <w:pPr>
      <w:ind w:left="156"/>
      <w:jc w:val="both"/>
      <w:outlineLvl w:val="1"/>
    </w:pPr>
    <w:rPr>
      <w:b/>
      <w:bCs/>
      <w:i/>
      <w:iCs/>
      <w:sz w:val="20"/>
      <w:szCs w:val="20"/>
    </w:rPr>
  </w:style>
  <w:style w:type="paragraph" w:styleId="Ttulo3">
    <w:name w:val="heading 3"/>
    <w:basedOn w:val="Normal"/>
    <w:uiPriority w:val="9"/>
    <w:unhideWhenUsed/>
    <w:qFormat/>
    <w:pPr>
      <w:ind w:left="136"/>
      <w:outlineLvl w:val="2"/>
    </w:pPr>
    <w:rPr>
      <w:rFonts w:ascii="Verdana" w:eastAsia="Verdana" w:hAnsi="Verdana" w:cs="Verdana"/>
      <w:sz w:val="20"/>
      <w:szCs w:val="20"/>
    </w:rPr>
  </w:style>
  <w:style w:type="paragraph" w:styleId="Ttulo4">
    <w:name w:val="heading 4"/>
    <w:basedOn w:val="Normal"/>
    <w:uiPriority w:val="9"/>
    <w:unhideWhenUsed/>
    <w:qFormat/>
    <w:pPr>
      <w:ind w:left="60"/>
      <w:outlineLvl w:val="3"/>
    </w:pPr>
    <w:rPr>
      <w:rFonts w:ascii="Tahoma" w:eastAsia="Tahoma" w:hAnsi="Tahoma" w:cs="Tahoma"/>
      <w:b/>
      <w:bCs/>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18"/>
      <w:szCs w:val="18"/>
    </w:rPr>
  </w:style>
  <w:style w:type="paragraph" w:styleId="Ttulo">
    <w:name w:val="Title"/>
    <w:basedOn w:val="Normal"/>
    <w:uiPriority w:val="10"/>
    <w:qFormat/>
    <w:pPr>
      <w:spacing w:line="435" w:lineRule="exact"/>
      <w:ind w:left="146"/>
    </w:pPr>
    <w:rPr>
      <w:rFonts w:ascii="Verdana" w:eastAsia="Verdana" w:hAnsi="Verdana" w:cs="Verdana"/>
      <w:sz w:val="36"/>
      <w:szCs w:val="36"/>
    </w:rPr>
  </w:style>
  <w:style w:type="paragraph" w:styleId="Prrafodelista">
    <w:name w:val="List Paragraph"/>
    <w:basedOn w:val="Normal"/>
    <w:uiPriority w:val="1"/>
    <w:qFormat/>
    <w:pPr>
      <w:spacing w:before="75"/>
      <w:ind w:left="496" w:right="40" w:hanging="275"/>
      <w:jc w:val="both"/>
    </w:p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E2163C"/>
    <w:pPr>
      <w:tabs>
        <w:tab w:val="center" w:pos="4419"/>
        <w:tab w:val="right" w:pos="8838"/>
      </w:tabs>
    </w:pPr>
  </w:style>
  <w:style w:type="character" w:customStyle="1" w:styleId="EncabezadoCar">
    <w:name w:val="Encabezado Car"/>
    <w:basedOn w:val="Fuentedeprrafopredeter"/>
    <w:link w:val="Encabezado"/>
    <w:uiPriority w:val="99"/>
    <w:rsid w:val="00E2163C"/>
    <w:rPr>
      <w:rFonts w:ascii="Trebuchet MS" w:eastAsia="Trebuchet MS" w:hAnsi="Trebuchet MS" w:cs="Trebuchet MS"/>
      <w:lang w:val="es-ES"/>
    </w:rPr>
  </w:style>
  <w:style w:type="paragraph" w:styleId="Piedepgina">
    <w:name w:val="footer"/>
    <w:basedOn w:val="Normal"/>
    <w:link w:val="PiedepginaCar"/>
    <w:uiPriority w:val="99"/>
    <w:unhideWhenUsed/>
    <w:rsid w:val="00E2163C"/>
    <w:pPr>
      <w:tabs>
        <w:tab w:val="center" w:pos="4419"/>
        <w:tab w:val="right" w:pos="8838"/>
      </w:tabs>
    </w:pPr>
  </w:style>
  <w:style w:type="character" w:customStyle="1" w:styleId="PiedepginaCar">
    <w:name w:val="Pie de página Car"/>
    <w:basedOn w:val="Fuentedeprrafopredeter"/>
    <w:link w:val="Piedepgina"/>
    <w:uiPriority w:val="99"/>
    <w:rsid w:val="00E2163C"/>
    <w:rPr>
      <w:rFonts w:ascii="Trebuchet MS" w:eastAsia="Trebuchet MS" w:hAnsi="Trebuchet MS" w:cs="Trebuchet MS"/>
      <w:lang w:val="es-ES"/>
    </w:rPr>
  </w:style>
  <w:style w:type="character" w:styleId="Hipervnculo">
    <w:name w:val="Hyperlink"/>
    <w:basedOn w:val="Fuentedeprrafopredeter"/>
    <w:uiPriority w:val="99"/>
    <w:unhideWhenUsed/>
    <w:rsid w:val="00AA66CE"/>
    <w:rPr>
      <w:color w:val="0000FF" w:themeColor="hyperlink"/>
      <w:u w:val="single"/>
    </w:rPr>
  </w:style>
  <w:style w:type="character" w:styleId="Mencinsinresolver">
    <w:name w:val="Unresolved Mention"/>
    <w:basedOn w:val="Fuentedeprrafopredeter"/>
    <w:uiPriority w:val="99"/>
    <w:semiHidden/>
    <w:unhideWhenUsed/>
    <w:rsid w:val="00AA66CE"/>
    <w:rPr>
      <w:color w:val="605E5C"/>
      <w:shd w:val="clear" w:color="auto" w:fill="E1DFDD"/>
    </w:rPr>
  </w:style>
  <w:style w:type="paragraph" w:customStyle="1" w:styleId="Afiliation">
    <w:name w:val="Afiliation"/>
    <w:basedOn w:val="Textoindependiente"/>
    <w:qFormat/>
    <w:rsid w:val="009F5B86"/>
    <w:pPr>
      <w:widowControl/>
      <w:suppressAutoHyphens/>
      <w:autoSpaceDE/>
      <w:autoSpaceDN/>
      <w:spacing w:line="360" w:lineRule="auto"/>
      <w:jc w:val="both"/>
    </w:pPr>
    <w:rPr>
      <w:rFonts w:ascii="Times New Roman" w:eastAsiaTheme="minorHAnsi" w:hAnsi="Times New Roman" w:cstheme="minorBidi"/>
      <w:sz w:val="22"/>
      <w:szCs w:val="22"/>
      <w:lang w:val="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hyperlink" Target="http://dx.doi.org/10.1037/0022-3514.73.2.345" TargetMode="External"/><Relationship Id="rId18" Type="http://schemas.openxmlformats.org/officeDocument/2006/relationships/hyperlink" Target="https://doi.org/10.1037/0882-7974.19.1.138" TargetMode="External"/><Relationship Id="rId3" Type="http://schemas.openxmlformats.org/officeDocument/2006/relationships/settings" Target="settings.xml"/><Relationship Id="rId21" Type="http://schemas.openxmlformats.org/officeDocument/2006/relationships/hyperlink" Target="https://doi.org/10.1016/j.paid.2017.09.039" TargetMode="External"/><Relationship Id="rId7" Type="http://schemas.openxmlformats.org/officeDocument/2006/relationships/footer" Target="footer1.xml"/><Relationship Id="rId12" Type="http://schemas.openxmlformats.org/officeDocument/2006/relationships/hyperlink" Target="https://doi.org/10.1016/j.mrrev.2016.07.004" TargetMode="External"/><Relationship Id="rId17" Type="http://schemas.openxmlformats.org/officeDocument/2006/relationships/hyperlink" Target="https://doi.org/10.1016/j.math.2020.101892"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i.org/10.1016/j.humov.2017.02.016" TargetMode="External"/><Relationship Id="rId20" Type="http://schemas.openxmlformats.org/officeDocument/2006/relationships/hyperlink" Target="https://doi.org/10.1016/j.paid.2020.10991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16/j.neurorehab.2018.10.003"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doi.org/10.1016/j.paid.2015.02.014" TargetMode="External"/><Relationship Id="rId23" Type="http://schemas.openxmlformats.org/officeDocument/2006/relationships/footer" Target="footer4.xml"/><Relationship Id="rId10" Type="http://schemas.openxmlformats.org/officeDocument/2006/relationships/hyperlink" Target="https://doi.org/10.1007/s12402-021-00408-8" TargetMode="External"/><Relationship Id="rId19" Type="http://schemas.openxmlformats.org/officeDocument/2006/relationships/hyperlink" Target="https://doi.org/10.1111/sms.12575" TargetMode="External"/><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hyperlink" Target="https://doi.org/10.1016/j.psicl.2016.05.004"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1</Pages>
  <Words>4234</Words>
  <Characters>23288</Characters>
  <Application>Microsoft Office Word</Application>
  <DocSecurity>0</DocSecurity>
  <Lines>194</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Henriquez Lühr</dc:creator>
  <cp:lastModifiedBy>Cristian Núñez</cp:lastModifiedBy>
  <cp:revision>4</cp:revision>
  <dcterms:created xsi:type="dcterms:W3CDTF">2023-03-13T18:24:00Z</dcterms:created>
  <dcterms:modified xsi:type="dcterms:W3CDTF">2023-03-13T20:54:00Z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2021-03-09T00:00:00Z</vt:filetime>
  </property>
  <property fmtid="{D5CDD505-2E9C-101B-9397-08002B2CF9AE}" pid="3" name="Creator">
    <vt:lpwstr>Adobe InDesign 16.1 (Windows)</vt:lpwstr>
  </property>
  <property fmtid="{D5CDD505-2E9C-101B-9397-08002B2CF9AE}" pid="4" name="LastSaved">
    <vt:filetime>2023-03-12T00:00:00Z</vt:filetime>
  </property>
</Properties>
</file>