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0364" w14:textId="265F38AD" w:rsidR="001021D0" w:rsidRPr="0049744C" w:rsidRDefault="001021D0" w:rsidP="001021D0">
      <w:pPr>
        <w:spacing w:after="240"/>
        <w:jc w:val="right"/>
        <w:rPr>
          <w:b/>
          <w:sz w:val="36"/>
          <w:szCs w:val="36"/>
          <w:lang w:val="en-US"/>
        </w:rPr>
      </w:pPr>
    </w:p>
    <w:p w14:paraId="27993A27" w14:textId="77777777" w:rsidR="001021D0" w:rsidRPr="004F6EA3" w:rsidRDefault="001021D0" w:rsidP="001021D0">
      <w:pPr>
        <w:spacing w:after="240"/>
        <w:rPr>
          <w:b/>
          <w:color w:val="D81E05"/>
          <w:sz w:val="36"/>
          <w:szCs w:val="36"/>
          <w:lang w:val="en-US"/>
        </w:rPr>
      </w:pPr>
      <w:r w:rsidRPr="004F6EA3">
        <w:rPr>
          <w:b/>
          <w:i/>
          <w:color w:val="D81E05"/>
          <w:sz w:val="36"/>
          <w:szCs w:val="36"/>
          <w:lang w:val="en-US"/>
        </w:rPr>
        <w:t xml:space="preserve">Developmental Medicine &amp; Child Neurology </w:t>
      </w:r>
    </w:p>
    <w:p w14:paraId="3C58B5C5" w14:textId="77777777" w:rsidR="001021D0" w:rsidRDefault="005337E6">
      <w:pPr>
        <w:rPr>
          <w:b/>
        </w:rPr>
      </w:pPr>
      <w:r>
        <w:rPr>
          <w:b/>
        </w:rPr>
        <w:t>DISCLOSURE</w:t>
      </w:r>
      <w:r w:rsidR="001021D0" w:rsidRPr="001021D0">
        <w:rPr>
          <w:b/>
        </w:rPr>
        <w:t xml:space="preserve"> OF INTERESTS</w:t>
      </w:r>
    </w:p>
    <w:p w14:paraId="32422AF9" w14:textId="77777777" w:rsidR="001021D0" w:rsidRDefault="001021D0">
      <w:pPr>
        <w:rPr>
          <w:b/>
        </w:rPr>
      </w:pPr>
    </w:p>
    <w:p w14:paraId="2F775538" w14:textId="77777777" w:rsidR="001021D0" w:rsidRDefault="001021D0">
      <w:pPr>
        <w:rPr>
          <w:b/>
        </w:rPr>
      </w:pPr>
      <w:r>
        <w:rPr>
          <w:b/>
        </w:rPr>
        <w:t>Manuscript Number</w:t>
      </w:r>
      <w:r w:rsidR="005E1200">
        <w:rPr>
          <w:b/>
        </w:rPr>
        <w:t xml:space="preserve"> (if known)</w:t>
      </w:r>
      <w:r>
        <w:rPr>
          <w:b/>
        </w:rPr>
        <w:t>:</w:t>
      </w:r>
    </w:p>
    <w:p w14:paraId="100D191E" w14:textId="5D6EDBCE" w:rsidR="00CF388A" w:rsidRDefault="001021D0">
      <w:pPr>
        <w:rPr>
          <w:b/>
        </w:rPr>
      </w:pPr>
      <w:r>
        <w:rPr>
          <w:b/>
        </w:rPr>
        <w:t>Manuscript title:</w:t>
      </w:r>
      <w:r w:rsidR="00ED44F7">
        <w:rPr>
          <w:b/>
        </w:rPr>
        <w:t xml:space="preserve"> </w:t>
      </w:r>
      <w:bookmarkStart w:id="0" w:name="_Hlk113460238"/>
      <w:r w:rsidR="00ED44F7">
        <w:t>Neurodevelopmental features among infants with congenital hypotonia: An observational cross-sectional study</w:t>
      </w:r>
      <w:bookmarkEnd w:id="0"/>
    </w:p>
    <w:p w14:paraId="61894A38" w14:textId="77777777" w:rsidR="001021D0" w:rsidRDefault="001021D0">
      <w:pPr>
        <w:rPr>
          <w:b/>
        </w:rPr>
      </w:pPr>
    </w:p>
    <w:p w14:paraId="6AF13AA1" w14:textId="77777777" w:rsidR="001021D0" w:rsidRDefault="001021D0">
      <w:pPr>
        <w:rPr>
          <w:b/>
        </w:rPr>
      </w:pPr>
      <w:r>
        <w:rPr>
          <w:b/>
        </w:rPr>
        <w:t xml:space="preserve">All authors must sign the </w:t>
      </w:r>
      <w:r w:rsidR="005337E6">
        <w:rPr>
          <w:b/>
        </w:rPr>
        <w:t>Disclosure</w:t>
      </w:r>
      <w:r>
        <w:rPr>
          <w:b/>
        </w:rPr>
        <w:t xml:space="preserve"> of </w:t>
      </w:r>
      <w:r w:rsidR="004915E6">
        <w:rPr>
          <w:b/>
        </w:rPr>
        <w:t xml:space="preserve">Interests </w:t>
      </w:r>
      <w:r>
        <w:rPr>
          <w:b/>
        </w:rPr>
        <w:t xml:space="preserve">form.  </w:t>
      </w:r>
    </w:p>
    <w:p w14:paraId="43632F18" w14:textId="77777777" w:rsidR="001021D0" w:rsidRDefault="001021D0">
      <w:pPr>
        <w:rPr>
          <w:b/>
        </w:rPr>
      </w:pPr>
    </w:p>
    <w:p w14:paraId="4F128841" w14:textId="77777777" w:rsidR="001021D0" w:rsidRDefault="001021D0">
      <w:pPr>
        <w:rPr>
          <w:b/>
        </w:rPr>
      </w:pPr>
      <w:r>
        <w:rPr>
          <w:b/>
        </w:rPr>
        <w:t>Author Disclosures</w:t>
      </w:r>
    </w:p>
    <w:p w14:paraId="15020BF8" w14:textId="77777777" w:rsidR="001021D0" w:rsidRDefault="001021D0">
      <w:pPr>
        <w:rPr>
          <w:b/>
        </w:rPr>
      </w:pPr>
    </w:p>
    <w:p w14:paraId="0A91E138" w14:textId="77777777" w:rsidR="001021D0" w:rsidRDefault="001021D0">
      <w:pPr>
        <w:rPr>
          <w:b/>
        </w:rPr>
      </w:pPr>
      <w:r>
        <w:rPr>
          <w:b/>
        </w:rPr>
        <w:t xml:space="preserve">Any competing interest of any the authors must be declared.  The aim of the statement is not to eradicate competing interests, as they are almost inevitable. Papers will not be rejected because there is a competing interest.  </w:t>
      </w:r>
    </w:p>
    <w:p w14:paraId="1979D6B2" w14:textId="77777777" w:rsidR="00C87DF4" w:rsidRDefault="00C87DF4">
      <w:pPr>
        <w:rPr>
          <w:b/>
        </w:rPr>
      </w:pPr>
    </w:p>
    <w:tbl>
      <w:tblPr>
        <w:tblStyle w:val="TableGrid1"/>
        <w:tblW w:w="9322" w:type="dxa"/>
        <w:tblLayout w:type="fixed"/>
        <w:tblLook w:val="04A0" w:firstRow="1" w:lastRow="0" w:firstColumn="1" w:lastColumn="0" w:noHBand="0" w:noVBand="1"/>
      </w:tblPr>
      <w:tblGrid>
        <w:gridCol w:w="2943"/>
        <w:gridCol w:w="3686"/>
        <w:gridCol w:w="850"/>
        <w:gridCol w:w="993"/>
        <w:gridCol w:w="850"/>
      </w:tblGrid>
      <w:tr w:rsidR="00BD0955" w:rsidRPr="00C87DF4" w14:paraId="52B86FBB" w14:textId="77777777" w:rsidTr="008C665C">
        <w:tc>
          <w:tcPr>
            <w:tcW w:w="2943" w:type="dxa"/>
            <w:vMerge w:val="restart"/>
          </w:tcPr>
          <w:p w14:paraId="722E2ABA" w14:textId="77777777" w:rsidR="00BD0955" w:rsidRPr="00C87DF4" w:rsidRDefault="00BD0955" w:rsidP="00C87DF4">
            <w:pPr>
              <w:rPr>
                <w:b/>
              </w:rPr>
            </w:pPr>
            <w:r w:rsidRPr="00C87DF4">
              <w:rPr>
                <w:b/>
              </w:rPr>
              <w:t>Name</w:t>
            </w:r>
          </w:p>
        </w:tc>
        <w:tc>
          <w:tcPr>
            <w:tcW w:w="3686" w:type="dxa"/>
            <w:vMerge w:val="restart"/>
          </w:tcPr>
          <w:p w14:paraId="702A0705" w14:textId="77777777" w:rsidR="00BD0955" w:rsidRPr="00C87DF4" w:rsidRDefault="00BD0955" w:rsidP="00C87DF4">
            <w:pPr>
              <w:rPr>
                <w:b/>
              </w:rPr>
            </w:pPr>
            <w:r w:rsidRPr="00C87DF4">
              <w:rPr>
                <w:b/>
              </w:rPr>
              <w:t>Signature</w:t>
            </w:r>
          </w:p>
        </w:tc>
        <w:tc>
          <w:tcPr>
            <w:tcW w:w="850" w:type="dxa"/>
            <w:vMerge w:val="restart"/>
          </w:tcPr>
          <w:p w14:paraId="175C48EC" w14:textId="77777777" w:rsidR="00BD0955" w:rsidRPr="00C87DF4" w:rsidRDefault="00BD0955" w:rsidP="00C87DF4">
            <w:pPr>
              <w:rPr>
                <w:b/>
              </w:rPr>
            </w:pPr>
            <w:r w:rsidRPr="00C87DF4">
              <w:rPr>
                <w:b/>
              </w:rPr>
              <w:t>Date</w:t>
            </w:r>
          </w:p>
        </w:tc>
        <w:tc>
          <w:tcPr>
            <w:tcW w:w="1843" w:type="dxa"/>
            <w:gridSpan w:val="2"/>
          </w:tcPr>
          <w:p w14:paraId="4A66542F" w14:textId="77777777" w:rsidR="00BD0955" w:rsidRPr="00C87DF4" w:rsidRDefault="00BD0955" w:rsidP="00C87DF4">
            <w:pPr>
              <w:rPr>
                <w:b/>
              </w:rPr>
            </w:pPr>
            <w:r w:rsidRPr="00C87DF4">
              <w:rPr>
                <w:b/>
              </w:rPr>
              <w:t>Competing Interest to Declare</w:t>
            </w:r>
          </w:p>
        </w:tc>
      </w:tr>
      <w:tr w:rsidR="00BD0955" w:rsidRPr="00C87DF4" w14:paraId="3D4C1F0B" w14:textId="77777777" w:rsidTr="008C665C">
        <w:tc>
          <w:tcPr>
            <w:tcW w:w="2943" w:type="dxa"/>
            <w:vMerge/>
          </w:tcPr>
          <w:p w14:paraId="08A33EEA" w14:textId="77777777" w:rsidR="00BD0955" w:rsidRPr="00C87DF4" w:rsidRDefault="00BD0955" w:rsidP="00C87DF4">
            <w:pPr>
              <w:contextualSpacing/>
            </w:pPr>
          </w:p>
        </w:tc>
        <w:tc>
          <w:tcPr>
            <w:tcW w:w="3686" w:type="dxa"/>
            <w:vMerge/>
          </w:tcPr>
          <w:p w14:paraId="79B152A6" w14:textId="77777777" w:rsidR="00BD0955" w:rsidRPr="00C87DF4" w:rsidRDefault="00BD0955" w:rsidP="00C87DF4"/>
        </w:tc>
        <w:tc>
          <w:tcPr>
            <w:tcW w:w="850" w:type="dxa"/>
            <w:vMerge/>
          </w:tcPr>
          <w:p w14:paraId="22BC9AA0" w14:textId="77777777" w:rsidR="00BD0955" w:rsidRPr="00C87DF4" w:rsidRDefault="00BD0955" w:rsidP="00C87DF4">
            <w:pPr>
              <w:rPr>
                <w:b/>
              </w:rPr>
            </w:pPr>
          </w:p>
        </w:tc>
        <w:tc>
          <w:tcPr>
            <w:tcW w:w="993" w:type="dxa"/>
          </w:tcPr>
          <w:p w14:paraId="3884AA64" w14:textId="77777777" w:rsidR="00BD0955" w:rsidRPr="00C87DF4" w:rsidRDefault="00BD0955" w:rsidP="00C87DF4">
            <w:pPr>
              <w:rPr>
                <w:b/>
                <w:i/>
              </w:rPr>
            </w:pPr>
            <w:r w:rsidRPr="00C87DF4">
              <w:rPr>
                <w:b/>
                <w:i/>
              </w:rPr>
              <w:t>Yes</w:t>
            </w:r>
          </w:p>
        </w:tc>
        <w:tc>
          <w:tcPr>
            <w:tcW w:w="850" w:type="dxa"/>
          </w:tcPr>
          <w:p w14:paraId="548995FE" w14:textId="77777777" w:rsidR="00BD0955" w:rsidRPr="00C87DF4" w:rsidRDefault="00BD0955" w:rsidP="00C87DF4">
            <w:pPr>
              <w:rPr>
                <w:b/>
                <w:i/>
              </w:rPr>
            </w:pPr>
            <w:r w:rsidRPr="00C87DF4">
              <w:rPr>
                <w:b/>
                <w:i/>
              </w:rPr>
              <w:t>No</w:t>
            </w:r>
          </w:p>
        </w:tc>
      </w:tr>
      <w:tr w:rsidR="00C87DF4" w:rsidRPr="00C87DF4" w14:paraId="36E8572A" w14:textId="77777777" w:rsidTr="008C665C">
        <w:tc>
          <w:tcPr>
            <w:tcW w:w="2943" w:type="dxa"/>
          </w:tcPr>
          <w:p w14:paraId="2C4FC6CF" w14:textId="4F038B32" w:rsidR="00C87DF4" w:rsidRPr="00C87DF4" w:rsidRDefault="00C87DF4" w:rsidP="00C87DF4">
            <w:pPr>
              <w:contextualSpacing/>
            </w:pPr>
            <w:r w:rsidRPr="00C87DF4">
              <w:t>1.</w:t>
            </w:r>
            <w:r w:rsidR="00ED44F7">
              <w:t xml:space="preserve"> Patricio </w:t>
            </w:r>
            <w:proofErr w:type="spellStart"/>
            <w:r w:rsidR="00ED44F7">
              <w:t>Barría</w:t>
            </w:r>
            <w:proofErr w:type="spellEnd"/>
          </w:p>
        </w:tc>
        <w:tc>
          <w:tcPr>
            <w:tcW w:w="3686" w:type="dxa"/>
          </w:tcPr>
          <w:p w14:paraId="361D9563" w14:textId="77777777" w:rsidR="00C87DF4" w:rsidRDefault="00C87DF4" w:rsidP="00C87DF4">
            <w:r w:rsidRPr="00C87DF4">
              <w:t>1.</w:t>
            </w:r>
            <w:r w:rsidR="00D44410" w:rsidRPr="00685595">
              <w:t xml:space="preserve"> </w:t>
            </w:r>
          </w:p>
          <w:p w14:paraId="0B8AB690" w14:textId="71B4004D" w:rsidR="00ED44F7" w:rsidRPr="00C87DF4" w:rsidRDefault="00ED44F7" w:rsidP="00C87DF4"/>
        </w:tc>
        <w:tc>
          <w:tcPr>
            <w:tcW w:w="850" w:type="dxa"/>
          </w:tcPr>
          <w:p w14:paraId="638A711A" w14:textId="77777777" w:rsidR="00C87DF4" w:rsidRPr="00C87DF4" w:rsidRDefault="00C87DF4" w:rsidP="00C87DF4">
            <w:pPr>
              <w:rPr>
                <w:b/>
              </w:rPr>
            </w:pPr>
          </w:p>
        </w:tc>
        <w:tc>
          <w:tcPr>
            <w:tcW w:w="993" w:type="dxa"/>
          </w:tcPr>
          <w:p w14:paraId="5121D487" w14:textId="77777777" w:rsidR="00C87DF4" w:rsidRPr="00C87DF4" w:rsidRDefault="00C87DF4" w:rsidP="00C87DF4">
            <w:pPr>
              <w:rPr>
                <w:b/>
                <w:i/>
              </w:rPr>
            </w:pPr>
          </w:p>
        </w:tc>
        <w:tc>
          <w:tcPr>
            <w:tcW w:w="850" w:type="dxa"/>
          </w:tcPr>
          <w:p w14:paraId="19E30FF8" w14:textId="76A6799E" w:rsidR="00C87DF4" w:rsidRPr="00C87DF4" w:rsidRDefault="004B7EE0" w:rsidP="00C87DF4">
            <w:pPr>
              <w:rPr>
                <w:b/>
                <w:i/>
              </w:rPr>
            </w:pPr>
            <w:r>
              <w:rPr>
                <w:b/>
                <w:i/>
              </w:rPr>
              <w:t>no</w:t>
            </w:r>
          </w:p>
        </w:tc>
      </w:tr>
      <w:tr w:rsidR="00ED44F7" w:rsidRPr="00C87DF4" w14:paraId="4CF59418" w14:textId="77777777" w:rsidTr="008C665C">
        <w:tc>
          <w:tcPr>
            <w:tcW w:w="2943" w:type="dxa"/>
          </w:tcPr>
          <w:p w14:paraId="0A64B755" w14:textId="442C54FF" w:rsidR="00ED44F7" w:rsidRPr="00C87DF4" w:rsidRDefault="00ED44F7" w:rsidP="00ED44F7">
            <w:r w:rsidRPr="00C87DF4">
              <w:t>2.</w:t>
            </w:r>
            <w:r>
              <w:t xml:space="preserve"> Matias Castillo</w:t>
            </w:r>
          </w:p>
        </w:tc>
        <w:tc>
          <w:tcPr>
            <w:tcW w:w="3686" w:type="dxa"/>
          </w:tcPr>
          <w:p w14:paraId="0F7ABFFE" w14:textId="217C6DEE" w:rsidR="00ED44F7" w:rsidRDefault="00381A10" w:rsidP="00ED44F7">
            <w:r w:rsidRPr="00381A10">
              <w:drawing>
                <wp:anchor distT="0" distB="0" distL="114300" distR="114300" simplePos="0" relativeHeight="251662336" behindDoc="1" locked="0" layoutInCell="1" allowOverlap="1" wp14:anchorId="6FA25DA1" wp14:editId="2541F4C2">
                  <wp:simplePos x="0" y="0"/>
                  <wp:positionH relativeFrom="column">
                    <wp:posOffset>329565</wp:posOffset>
                  </wp:positionH>
                  <wp:positionV relativeFrom="paragraph">
                    <wp:posOffset>11505</wp:posOffset>
                  </wp:positionV>
                  <wp:extent cx="591185" cy="332105"/>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185" cy="332105"/>
                          </a:xfrm>
                          <a:prstGeom prst="rect">
                            <a:avLst/>
                          </a:prstGeom>
                        </pic:spPr>
                      </pic:pic>
                    </a:graphicData>
                  </a:graphic>
                  <wp14:sizeRelH relativeFrom="page">
                    <wp14:pctWidth>0</wp14:pctWidth>
                  </wp14:sizeRelH>
                  <wp14:sizeRelV relativeFrom="page">
                    <wp14:pctHeight>0</wp14:pctHeight>
                  </wp14:sizeRelV>
                </wp:anchor>
              </w:drawing>
            </w:r>
            <w:r w:rsidR="00ED44F7" w:rsidRPr="00C87DF4">
              <w:t>2.</w:t>
            </w:r>
            <w:r>
              <w:rPr>
                <w:noProof/>
              </w:rPr>
              <w:t xml:space="preserve"> </w:t>
            </w:r>
          </w:p>
          <w:p w14:paraId="54D9FFE2" w14:textId="5A6B2BC8" w:rsidR="00ED44F7" w:rsidRPr="00C87DF4" w:rsidRDefault="00ED44F7" w:rsidP="00ED44F7">
            <w:r>
              <w:rPr>
                <w:noProof/>
              </w:rPr>
              <w:drawing>
                <wp:anchor distT="0" distB="0" distL="114300" distR="114300" simplePos="0" relativeHeight="251661312" behindDoc="1" locked="0" layoutInCell="1" allowOverlap="1" wp14:anchorId="1316F690" wp14:editId="165EB917">
                  <wp:simplePos x="0" y="0"/>
                  <wp:positionH relativeFrom="column">
                    <wp:posOffset>354965</wp:posOffset>
                  </wp:positionH>
                  <wp:positionV relativeFrom="paragraph">
                    <wp:posOffset>147955</wp:posOffset>
                  </wp:positionV>
                  <wp:extent cx="533400" cy="38936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00" cy="389367"/>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tcPr>
          <w:p w14:paraId="4A3A704B" w14:textId="77777777" w:rsidR="00ED44F7" w:rsidRPr="00C87DF4" w:rsidRDefault="00ED44F7" w:rsidP="00ED44F7"/>
        </w:tc>
        <w:tc>
          <w:tcPr>
            <w:tcW w:w="993" w:type="dxa"/>
          </w:tcPr>
          <w:p w14:paraId="3EF2DC5D" w14:textId="77777777" w:rsidR="00ED44F7" w:rsidRPr="00C87DF4" w:rsidRDefault="00ED44F7" w:rsidP="00ED44F7"/>
        </w:tc>
        <w:tc>
          <w:tcPr>
            <w:tcW w:w="850" w:type="dxa"/>
          </w:tcPr>
          <w:p w14:paraId="05FCC3F0" w14:textId="47BC78B0" w:rsidR="00ED44F7" w:rsidRPr="00C87DF4" w:rsidRDefault="00ED44F7" w:rsidP="00ED44F7">
            <w:r w:rsidRPr="006904D7">
              <w:rPr>
                <w:b/>
                <w:i/>
              </w:rPr>
              <w:t>no</w:t>
            </w:r>
          </w:p>
        </w:tc>
      </w:tr>
      <w:tr w:rsidR="00ED44F7" w:rsidRPr="00C87DF4" w14:paraId="446977D8" w14:textId="77777777" w:rsidTr="008C665C">
        <w:tc>
          <w:tcPr>
            <w:tcW w:w="2943" w:type="dxa"/>
          </w:tcPr>
          <w:p w14:paraId="043F489F" w14:textId="4549A44A" w:rsidR="00ED44F7" w:rsidRPr="00C87DF4" w:rsidRDefault="00ED44F7" w:rsidP="00ED44F7">
            <w:r w:rsidRPr="00C87DF4">
              <w:t>3.</w:t>
            </w:r>
            <w:r>
              <w:t>Katherine Harris</w:t>
            </w:r>
          </w:p>
        </w:tc>
        <w:tc>
          <w:tcPr>
            <w:tcW w:w="3686" w:type="dxa"/>
          </w:tcPr>
          <w:p w14:paraId="5025806F" w14:textId="24AB4B0E" w:rsidR="00ED44F7" w:rsidRDefault="00ED44F7" w:rsidP="00ED44F7">
            <w:r w:rsidRPr="00C87DF4">
              <w:t>3.</w:t>
            </w:r>
          </w:p>
          <w:p w14:paraId="0AD19E75" w14:textId="73243C2D" w:rsidR="00ED44F7" w:rsidRPr="00C87DF4" w:rsidRDefault="00ED44F7" w:rsidP="00ED44F7"/>
        </w:tc>
        <w:tc>
          <w:tcPr>
            <w:tcW w:w="850" w:type="dxa"/>
          </w:tcPr>
          <w:p w14:paraId="26B8A5CE" w14:textId="77777777" w:rsidR="00ED44F7" w:rsidRPr="00C87DF4" w:rsidRDefault="00ED44F7" w:rsidP="00ED44F7"/>
        </w:tc>
        <w:tc>
          <w:tcPr>
            <w:tcW w:w="993" w:type="dxa"/>
          </w:tcPr>
          <w:p w14:paraId="14BD8543" w14:textId="77777777" w:rsidR="00ED44F7" w:rsidRPr="00C87DF4" w:rsidRDefault="00ED44F7" w:rsidP="00ED44F7"/>
        </w:tc>
        <w:tc>
          <w:tcPr>
            <w:tcW w:w="850" w:type="dxa"/>
          </w:tcPr>
          <w:p w14:paraId="45AE225F" w14:textId="48EE826C" w:rsidR="00ED44F7" w:rsidRPr="00C87DF4" w:rsidRDefault="00ED44F7" w:rsidP="00ED44F7">
            <w:r w:rsidRPr="006904D7">
              <w:rPr>
                <w:b/>
                <w:i/>
              </w:rPr>
              <w:t>no</w:t>
            </w:r>
          </w:p>
        </w:tc>
      </w:tr>
      <w:tr w:rsidR="00ED44F7" w:rsidRPr="00C87DF4" w14:paraId="3045307B" w14:textId="77777777" w:rsidTr="008C665C">
        <w:tc>
          <w:tcPr>
            <w:tcW w:w="2943" w:type="dxa"/>
          </w:tcPr>
          <w:p w14:paraId="1D277170" w14:textId="5D3E3F50" w:rsidR="00ED44F7" w:rsidRPr="00C87DF4" w:rsidRDefault="00ED44F7" w:rsidP="00ED44F7">
            <w:r w:rsidRPr="00C87DF4">
              <w:t>4.</w:t>
            </w:r>
            <w:r>
              <w:t xml:space="preserve"> Kay </w:t>
            </w:r>
            <w:proofErr w:type="spellStart"/>
            <w:r>
              <w:t>Gittermann</w:t>
            </w:r>
            <w:proofErr w:type="spellEnd"/>
          </w:p>
        </w:tc>
        <w:tc>
          <w:tcPr>
            <w:tcW w:w="3686" w:type="dxa"/>
          </w:tcPr>
          <w:p w14:paraId="73A99757" w14:textId="77777777" w:rsidR="00ED44F7" w:rsidRDefault="00ED44F7" w:rsidP="00ED44F7">
            <w:r w:rsidRPr="00C87DF4">
              <w:t>4.</w:t>
            </w:r>
          </w:p>
          <w:p w14:paraId="0D37929C" w14:textId="49BD065A" w:rsidR="00ED44F7" w:rsidRPr="00C87DF4" w:rsidRDefault="00ED44F7" w:rsidP="00ED44F7"/>
        </w:tc>
        <w:tc>
          <w:tcPr>
            <w:tcW w:w="850" w:type="dxa"/>
          </w:tcPr>
          <w:p w14:paraId="280011A3" w14:textId="77777777" w:rsidR="00ED44F7" w:rsidRPr="00C87DF4" w:rsidRDefault="00ED44F7" w:rsidP="00ED44F7"/>
        </w:tc>
        <w:tc>
          <w:tcPr>
            <w:tcW w:w="993" w:type="dxa"/>
          </w:tcPr>
          <w:p w14:paraId="25B15F13" w14:textId="77777777" w:rsidR="00ED44F7" w:rsidRPr="00C87DF4" w:rsidRDefault="00ED44F7" w:rsidP="00ED44F7"/>
        </w:tc>
        <w:tc>
          <w:tcPr>
            <w:tcW w:w="850" w:type="dxa"/>
          </w:tcPr>
          <w:p w14:paraId="209932F9" w14:textId="010E55E2" w:rsidR="00ED44F7" w:rsidRPr="00C87DF4" w:rsidRDefault="00ED44F7" w:rsidP="00ED44F7">
            <w:r w:rsidRPr="006904D7">
              <w:rPr>
                <w:b/>
                <w:i/>
              </w:rPr>
              <w:t>no</w:t>
            </w:r>
          </w:p>
        </w:tc>
      </w:tr>
      <w:tr w:rsidR="00ED44F7" w:rsidRPr="00C87DF4" w14:paraId="41D339D6" w14:textId="77777777" w:rsidTr="008C665C">
        <w:tc>
          <w:tcPr>
            <w:tcW w:w="2943" w:type="dxa"/>
          </w:tcPr>
          <w:p w14:paraId="6961B719" w14:textId="6A20E6F1" w:rsidR="00ED44F7" w:rsidRPr="00C87DF4" w:rsidRDefault="00ED44F7" w:rsidP="00ED44F7">
            <w:pPr>
              <w:contextualSpacing/>
            </w:pPr>
            <w:r w:rsidRPr="00C87DF4">
              <w:t>5.</w:t>
            </w:r>
            <w:r>
              <w:t xml:space="preserve"> Mónica Montes</w:t>
            </w:r>
          </w:p>
        </w:tc>
        <w:tc>
          <w:tcPr>
            <w:tcW w:w="3686" w:type="dxa"/>
          </w:tcPr>
          <w:p w14:paraId="7B079411" w14:textId="77777777" w:rsidR="00ED44F7" w:rsidRDefault="00ED44F7" w:rsidP="00ED44F7">
            <w:pPr>
              <w:contextualSpacing/>
            </w:pPr>
            <w:r w:rsidRPr="00C87DF4">
              <w:t>5.</w:t>
            </w:r>
          </w:p>
          <w:p w14:paraId="64BA20CF" w14:textId="4C1FCCFB" w:rsidR="00ED44F7" w:rsidRPr="00C87DF4" w:rsidRDefault="00ED44F7" w:rsidP="00ED44F7">
            <w:pPr>
              <w:contextualSpacing/>
            </w:pPr>
          </w:p>
        </w:tc>
        <w:tc>
          <w:tcPr>
            <w:tcW w:w="850" w:type="dxa"/>
          </w:tcPr>
          <w:p w14:paraId="53898029" w14:textId="77777777" w:rsidR="00ED44F7" w:rsidRPr="00C87DF4" w:rsidRDefault="00ED44F7" w:rsidP="00ED44F7"/>
        </w:tc>
        <w:tc>
          <w:tcPr>
            <w:tcW w:w="993" w:type="dxa"/>
          </w:tcPr>
          <w:p w14:paraId="5D06925D" w14:textId="77777777" w:rsidR="00ED44F7" w:rsidRPr="00C87DF4" w:rsidRDefault="00ED44F7" w:rsidP="00ED44F7"/>
        </w:tc>
        <w:tc>
          <w:tcPr>
            <w:tcW w:w="850" w:type="dxa"/>
          </w:tcPr>
          <w:p w14:paraId="6029E215" w14:textId="1E01811E" w:rsidR="00ED44F7" w:rsidRPr="00C87DF4" w:rsidRDefault="00ED44F7" w:rsidP="00ED44F7">
            <w:r w:rsidRPr="006904D7">
              <w:rPr>
                <w:b/>
                <w:i/>
              </w:rPr>
              <w:t>no</w:t>
            </w:r>
          </w:p>
        </w:tc>
      </w:tr>
      <w:tr w:rsidR="00ED44F7" w:rsidRPr="00C87DF4" w14:paraId="2C7E47B1" w14:textId="77777777" w:rsidTr="008C665C">
        <w:tc>
          <w:tcPr>
            <w:tcW w:w="2943" w:type="dxa"/>
          </w:tcPr>
          <w:p w14:paraId="5F5EAA65" w14:textId="48C5FB80" w:rsidR="00ED44F7" w:rsidRPr="00C87DF4" w:rsidRDefault="00ED44F7" w:rsidP="00ED44F7">
            <w:r w:rsidRPr="00C87DF4">
              <w:t>6.</w:t>
            </w:r>
            <w:r>
              <w:t xml:space="preserve"> Rolando Aguilar</w:t>
            </w:r>
          </w:p>
        </w:tc>
        <w:tc>
          <w:tcPr>
            <w:tcW w:w="3686" w:type="dxa"/>
          </w:tcPr>
          <w:p w14:paraId="5DA6350D" w14:textId="77777777" w:rsidR="00ED44F7" w:rsidRDefault="00ED44F7" w:rsidP="00ED44F7">
            <w:r w:rsidRPr="00C87DF4">
              <w:t>6.</w:t>
            </w:r>
          </w:p>
          <w:p w14:paraId="4DBBD4DC" w14:textId="6CC85D0A" w:rsidR="00ED44F7" w:rsidRPr="00C87DF4" w:rsidRDefault="00ED44F7" w:rsidP="00ED44F7"/>
        </w:tc>
        <w:tc>
          <w:tcPr>
            <w:tcW w:w="850" w:type="dxa"/>
          </w:tcPr>
          <w:p w14:paraId="39E1D28A" w14:textId="77777777" w:rsidR="00ED44F7" w:rsidRPr="00C87DF4" w:rsidRDefault="00ED44F7" w:rsidP="00ED44F7"/>
        </w:tc>
        <w:tc>
          <w:tcPr>
            <w:tcW w:w="993" w:type="dxa"/>
          </w:tcPr>
          <w:p w14:paraId="2756D113" w14:textId="77777777" w:rsidR="00ED44F7" w:rsidRPr="00C87DF4" w:rsidRDefault="00ED44F7" w:rsidP="00ED44F7"/>
        </w:tc>
        <w:tc>
          <w:tcPr>
            <w:tcW w:w="850" w:type="dxa"/>
          </w:tcPr>
          <w:p w14:paraId="489F90AE" w14:textId="3AC3105A" w:rsidR="00ED44F7" w:rsidRPr="00C87DF4" w:rsidRDefault="00ED44F7" w:rsidP="00ED44F7">
            <w:r w:rsidRPr="006904D7">
              <w:rPr>
                <w:b/>
                <w:i/>
              </w:rPr>
              <w:t>no</w:t>
            </w:r>
          </w:p>
        </w:tc>
      </w:tr>
      <w:tr w:rsidR="00ED44F7" w:rsidRPr="00C87DF4" w14:paraId="4B91F83B" w14:textId="77777777" w:rsidTr="008C665C">
        <w:tc>
          <w:tcPr>
            <w:tcW w:w="2943" w:type="dxa"/>
          </w:tcPr>
          <w:p w14:paraId="03911B09" w14:textId="6937BA79" w:rsidR="00ED44F7" w:rsidRPr="00C87DF4" w:rsidRDefault="00ED44F7" w:rsidP="00ED44F7">
            <w:r w:rsidRPr="00C87DF4">
              <w:t>7.</w:t>
            </w:r>
            <w:r>
              <w:t>Carlos Cifuentes</w:t>
            </w:r>
          </w:p>
        </w:tc>
        <w:tc>
          <w:tcPr>
            <w:tcW w:w="3686" w:type="dxa"/>
          </w:tcPr>
          <w:p w14:paraId="6E3967A1" w14:textId="77777777" w:rsidR="00ED44F7" w:rsidRDefault="00ED44F7" w:rsidP="00ED44F7">
            <w:pPr>
              <w:contextualSpacing/>
            </w:pPr>
            <w:r w:rsidRPr="00C87DF4">
              <w:t>7.</w:t>
            </w:r>
          </w:p>
          <w:p w14:paraId="70C6D18D" w14:textId="4C4E2DA1" w:rsidR="00ED44F7" w:rsidRPr="00C87DF4" w:rsidRDefault="00ED44F7" w:rsidP="00ED44F7">
            <w:pPr>
              <w:contextualSpacing/>
            </w:pPr>
          </w:p>
        </w:tc>
        <w:tc>
          <w:tcPr>
            <w:tcW w:w="850" w:type="dxa"/>
          </w:tcPr>
          <w:p w14:paraId="166211A6" w14:textId="77777777" w:rsidR="00ED44F7" w:rsidRPr="00C87DF4" w:rsidRDefault="00ED44F7" w:rsidP="00ED44F7"/>
        </w:tc>
        <w:tc>
          <w:tcPr>
            <w:tcW w:w="993" w:type="dxa"/>
          </w:tcPr>
          <w:p w14:paraId="4B4BD7DC" w14:textId="77777777" w:rsidR="00ED44F7" w:rsidRPr="00C87DF4" w:rsidRDefault="00ED44F7" w:rsidP="00ED44F7"/>
        </w:tc>
        <w:tc>
          <w:tcPr>
            <w:tcW w:w="850" w:type="dxa"/>
          </w:tcPr>
          <w:p w14:paraId="37A4E27F" w14:textId="6857115D" w:rsidR="00ED44F7" w:rsidRPr="00C87DF4" w:rsidRDefault="00ED44F7" w:rsidP="00ED44F7">
            <w:r w:rsidRPr="006904D7">
              <w:rPr>
                <w:b/>
                <w:i/>
              </w:rPr>
              <w:t>no</w:t>
            </w:r>
          </w:p>
        </w:tc>
      </w:tr>
      <w:tr w:rsidR="00ED44F7" w:rsidRPr="00C87DF4" w14:paraId="40A43BF0" w14:textId="77777777" w:rsidTr="008C665C">
        <w:tc>
          <w:tcPr>
            <w:tcW w:w="2943" w:type="dxa"/>
          </w:tcPr>
          <w:p w14:paraId="39ECBDF6" w14:textId="161D18E5" w:rsidR="00ED44F7" w:rsidRPr="00C87DF4" w:rsidRDefault="00ED44F7" w:rsidP="00ED44F7">
            <w:r>
              <w:t xml:space="preserve">8.Marcela </w:t>
            </w:r>
            <w:proofErr w:type="spellStart"/>
            <w:r>
              <w:t>Munera</w:t>
            </w:r>
            <w:proofErr w:type="spellEnd"/>
          </w:p>
        </w:tc>
        <w:tc>
          <w:tcPr>
            <w:tcW w:w="3686" w:type="dxa"/>
          </w:tcPr>
          <w:p w14:paraId="3F921646" w14:textId="77777777" w:rsidR="00ED44F7" w:rsidRDefault="00ED44F7" w:rsidP="00ED44F7">
            <w:pPr>
              <w:contextualSpacing/>
            </w:pPr>
            <w:r>
              <w:t>8.</w:t>
            </w:r>
          </w:p>
          <w:p w14:paraId="4A4047A1" w14:textId="04C769D1" w:rsidR="00ED44F7" w:rsidRPr="00C87DF4" w:rsidRDefault="00ED44F7" w:rsidP="00ED44F7">
            <w:pPr>
              <w:contextualSpacing/>
            </w:pPr>
            <w:r>
              <w:rPr>
                <w:noProof/>
              </w:rPr>
              <w:drawing>
                <wp:anchor distT="0" distB="0" distL="114300" distR="114300" simplePos="0" relativeHeight="251660288" behindDoc="1" locked="0" layoutInCell="1" allowOverlap="1" wp14:anchorId="11EF0687" wp14:editId="52DBF411">
                  <wp:simplePos x="0" y="0"/>
                  <wp:positionH relativeFrom="column">
                    <wp:posOffset>393065</wp:posOffset>
                  </wp:positionH>
                  <wp:positionV relativeFrom="paragraph">
                    <wp:posOffset>157480</wp:posOffset>
                  </wp:positionV>
                  <wp:extent cx="530391" cy="361950"/>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391" cy="361950"/>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tcPr>
          <w:p w14:paraId="1F08CD59" w14:textId="77777777" w:rsidR="00ED44F7" w:rsidRPr="00C87DF4" w:rsidRDefault="00ED44F7" w:rsidP="00ED44F7"/>
        </w:tc>
        <w:tc>
          <w:tcPr>
            <w:tcW w:w="993" w:type="dxa"/>
          </w:tcPr>
          <w:p w14:paraId="2FBA8B5A" w14:textId="77777777" w:rsidR="00ED44F7" w:rsidRPr="00C87DF4" w:rsidRDefault="00ED44F7" w:rsidP="00ED44F7"/>
        </w:tc>
        <w:tc>
          <w:tcPr>
            <w:tcW w:w="850" w:type="dxa"/>
          </w:tcPr>
          <w:p w14:paraId="2280C221" w14:textId="6F421C03" w:rsidR="00ED44F7" w:rsidRPr="00C87DF4" w:rsidRDefault="00ED44F7" w:rsidP="00ED44F7">
            <w:r w:rsidRPr="006904D7">
              <w:rPr>
                <w:b/>
                <w:i/>
              </w:rPr>
              <w:t>no</w:t>
            </w:r>
          </w:p>
        </w:tc>
      </w:tr>
      <w:tr w:rsidR="00ED44F7" w:rsidRPr="00C87DF4" w14:paraId="479D7566" w14:textId="77777777" w:rsidTr="008C665C">
        <w:tc>
          <w:tcPr>
            <w:tcW w:w="2943" w:type="dxa"/>
          </w:tcPr>
          <w:p w14:paraId="5815C7A4" w14:textId="06B77712" w:rsidR="00ED44F7" w:rsidRDefault="00ED44F7" w:rsidP="00ED44F7">
            <w:r>
              <w:t>9. Cristian Núñez</w:t>
            </w:r>
          </w:p>
        </w:tc>
        <w:tc>
          <w:tcPr>
            <w:tcW w:w="3686" w:type="dxa"/>
          </w:tcPr>
          <w:p w14:paraId="14B2892B" w14:textId="409A915D" w:rsidR="00ED44F7" w:rsidRDefault="00ED44F7" w:rsidP="00ED44F7">
            <w:pPr>
              <w:contextualSpacing/>
            </w:pPr>
            <w:r>
              <w:t>9.</w:t>
            </w:r>
          </w:p>
          <w:p w14:paraId="5698BBF0" w14:textId="626D430F" w:rsidR="00ED44F7" w:rsidRDefault="00ED44F7" w:rsidP="00ED44F7">
            <w:pPr>
              <w:contextualSpacing/>
            </w:pPr>
          </w:p>
        </w:tc>
        <w:tc>
          <w:tcPr>
            <w:tcW w:w="850" w:type="dxa"/>
          </w:tcPr>
          <w:p w14:paraId="3C6ECC77" w14:textId="77777777" w:rsidR="00ED44F7" w:rsidRPr="00C87DF4" w:rsidRDefault="00ED44F7" w:rsidP="00ED44F7"/>
        </w:tc>
        <w:tc>
          <w:tcPr>
            <w:tcW w:w="993" w:type="dxa"/>
          </w:tcPr>
          <w:p w14:paraId="01A6C8C0" w14:textId="77777777" w:rsidR="00ED44F7" w:rsidRPr="00C87DF4" w:rsidRDefault="00ED44F7" w:rsidP="00ED44F7"/>
        </w:tc>
        <w:tc>
          <w:tcPr>
            <w:tcW w:w="850" w:type="dxa"/>
          </w:tcPr>
          <w:p w14:paraId="76702738" w14:textId="77777777" w:rsidR="00ED44F7" w:rsidRPr="006904D7" w:rsidRDefault="00ED44F7" w:rsidP="00ED44F7">
            <w:pPr>
              <w:rPr>
                <w:b/>
                <w:i/>
              </w:rPr>
            </w:pPr>
          </w:p>
        </w:tc>
      </w:tr>
    </w:tbl>
    <w:p w14:paraId="779C38C1" w14:textId="77777777" w:rsidR="00C87DF4" w:rsidRDefault="00C87DF4">
      <w:pPr>
        <w:rPr>
          <w:b/>
        </w:rPr>
      </w:pPr>
    </w:p>
    <w:p w14:paraId="3F3A4AC3" w14:textId="77777777" w:rsidR="001021D0" w:rsidRDefault="001021D0">
      <w:pPr>
        <w:rPr>
          <w:b/>
        </w:rPr>
      </w:pPr>
    </w:p>
    <w:p w14:paraId="3A52DE0D" w14:textId="77777777" w:rsidR="00CF388A" w:rsidRDefault="00CF388A">
      <w:pPr>
        <w:rPr>
          <w:b/>
        </w:rPr>
      </w:pPr>
      <w:r>
        <w:rPr>
          <w:b/>
        </w:rPr>
        <w:t>If none of the authors have interests to declare, the following statement will be added to their paper “</w:t>
      </w:r>
      <w:r w:rsidRPr="00CF388A">
        <w:rPr>
          <w:b/>
        </w:rPr>
        <w:t>The authors have stated that they had no interests which might be pe</w:t>
      </w:r>
      <w:r>
        <w:rPr>
          <w:b/>
        </w:rPr>
        <w:t>rceived as posing a conflict or</w:t>
      </w:r>
      <w:r w:rsidRPr="00CF388A">
        <w:rPr>
          <w:b/>
        </w:rPr>
        <w:t xml:space="preserve"> bias</w:t>
      </w:r>
      <w:r>
        <w:rPr>
          <w:b/>
        </w:rPr>
        <w:t>.</w:t>
      </w:r>
      <w:r w:rsidRPr="00CF388A">
        <w:rPr>
          <w:b/>
        </w:rPr>
        <w:t>”</w:t>
      </w:r>
    </w:p>
    <w:p w14:paraId="181D6FF1" w14:textId="77777777" w:rsidR="00CF388A" w:rsidRDefault="00CF388A">
      <w:pPr>
        <w:rPr>
          <w:b/>
        </w:rPr>
      </w:pPr>
    </w:p>
    <w:p w14:paraId="3C5C3483" w14:textId="77777777" w:rsidR="00CF388A" w:rsidRDefault="001021D0">
      <w:pPr>
        <w:rPr>
          <w:b/>
        </w:rPr>
      </w:pPr>
      <w:r>
        <w:rPr>
          <w:b/>
        </w:rPr>
        <w:t>If you have ticked ‘Yes’, please insert your disclosure statements in the box below.</w:t>
      </w:r>
    </w:p>
    <w:p w14:paraId="385755C4" w14:textId="77777777" w:rsidR="00CF388A" w:rsidRDefault="00CF388A">
      <w:pPr>
        <w:rPr>
          <w:b/>
        </w:rPr>
      </w:pPr>
    </w:p>
    <w:p w14:paraId="09820152" w14:textId="3F30DD43" w:rsidR="00CF388A" w:rsidRDefault="00D44410">
      <w:pPr>
        <w:rPr>
          <w:b/>
        </w:rPr>
      </w:pPr>
      <w:r>
        <w:rPr>
          <w:b/>
          <w:noProof/>
          <w:lang w:val="en-US"/>
        </w:rPr>
        <mc:AlternateContent>
          <mc:Choice Requires="wps">
            <w:drawing>
              <wp:anchor distT="0" distB="0" distL="114300" distR="114300" simplePos="0" relativeHeight="251659264" behindDoc="0" locked="0" layoutInCell="1" allowOverlap="1" wp14:anchorId="6095E610" wp14:editId="20E653FD">
                <wp:simplePos x="0" y="0"/>
                <wp:positionH relativeFrom="column">
                  <wp:align>center</wp:align>
                </wp:positionH>
                <wp:positionV relativeFrom="paragraph">
                  <wp:posOffset>0</wp:posOffset>
                </wp:positionV>
                <wp:extent cx="5800725" cy="1752600"/>
                <wp:effectExtent l="0" t="0" r="1587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752600"/>
                        </a:xfrm>
                        <a:prstGeom prst="rect">
                          <a:avLst/>
                        </a:prstGeom>
                        <a:solidFill>
                          <a:srgbClr val="FFFFFF"/>
                        </a:solidFill>
                        <a:ln w="9525">
                          <a:solidFill>
                            <a:srgbClr val="000000"/>
                          </a:solidFill>
                          <a:miter lim="800000"/>
                          <a:headEnd/>
                          <a:tailEnd/>
                        </a:ln>
                      </wps:spPr>
                      <wps:txbx>
                        <w:txbxContent>
                          <w:p w14:paraId="06DC8BCD" w14:textId="3EC741C7" w:rsidR="009E56FD" w:rsidRPr="00ED44F7" w:rsidRDefault="00ED44F7">
                            <w:pPr>
                              <w:rPr>
                                <w:bCs/>
                                <w:i/>
                              </w:rPr>
                            </w:pPr>
                            <w:r w:rsidRPr="00ED44F7">
                              <w:rPr>
                                <w:bCs/>
                              </w:rPr>
                              <w:t>The authors have stated that they had no interests which might be perceived as posing a conflict or bias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95E610" id="_x0000_t202" coordsize="21600,21600" o:spt="202" path="m,l,21600r21600,l21600,xe">
                <v:stroke joinstyle="miter"/>
                <v:path gradientshapeok="t" o:connecttype="rect"/>
              </v:shapetype>
              <v:shape id="Text Box 2" o:spid="_x0000_s1026" type="#_x0000_t202" style="position:absolute;margin-left:0;margin-top:0;width:456.75pt;height:13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">
                <v:textbox>
                  <w:txbxContent>
                    <w:p w14:paraId="06DC8BCD" w14:textId="3EC741C7" w:rsidR="009E56FD" w:rsidRPr="00ED44F7" w:rsidRDefault="00ED44F7">
                      <w:pPr>
                        <w:rPr>
                          <w:bCs/>
                          <w:i/>
                        </w:rPr>
                      </w:pPr>
                      <w:r w:rsidRPr="00ED44F7">
                        <w:rPr>
                          <w:bCs/>
                        </w:rPr>
                        <w:t>The authors have stated that they had no interests which might be perceived as posing a conflict or bias</w:t>
                      </w:r>
                    </w:p>
                  </w:txbxContent>
                </v:textbox>
              </v:shape>
            </w:pict>
          </mc:Fallback>
        </mc:AlternateContent>
      </w:r>
    </w:p>
    <w:sectPr w:rsidR="00CF388A" w:rsidSect="001021D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43AD" w14:textId="77777777" w:rsidR="00C95275" w:rsidRDefault="00C95275" w:rsidP="00CF388A">
      <w:r>
        <w:separator/>
      </w:r>
    </w:p>
  </w:endnote>
  <w:endnote w:type="continuationSeparator" w:id="0">
    <w:p w14:paraId="0F32DACC" w14:textId="77777777" w:rsidR="00C95275" w:rsidRDefault="00C95275"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auto"/>
    <w:pitch w:val="variable"/>
    <w:sig w:usb0="E1002EFF" w:usb1="C000605B" w:usb2="00000029" w:usb3="00000000" w:csb0="000101FF" w:csb1="00000000"/>
  </w:font>
  <w:font w:name="Kalinga">
    <w:altName w:val="Bahnschrift Light"/>
    <w:panose1 w:val="020B0502040204020203"/>
    <w:charset w:val="00"/>
    <w:family w:val="swiss"/>
    <w:pitch w:val="variable"/>
    <w:sig w:usb0="0008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4A04" w14:textId="597AADDA" w:rsidR="009E56FD" w:rsidRPr="00CF388A" w:rsidRDefault="009E56FD">
    <w:pPr>
      <w:pStyle w:val="Piedepgina"/>
      <w:rPr>
        <w:color w:val="FF0000"/>
        <w:sz w:val="22"/>
      </w:rPr>
    </w:pPr>
    <w:r w:rsidRPr="00CF388A">
      <w:rPr>
        <w:color w:val="FF0000"/>
        <w:sz w:val="22"/>
      </w:rPr>
      <w:t xml:space="preserve">DMCN Disclosure Form </w:t>
    </w:r>
    <w:r w:rsidR="00A2651C">
      <w:rPr>
        <w:color w:val="FF0000"/>
        <w:sz w:val="22"/>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48B3" w14:textId="77777777" w:rsidR="00C95275" w:rsidRDefault="00C95275" w:rsidP="00CF388A">
      <w:r>
        <w:separator/>
      </w:r>
    </w:p>
  </w:footnote>
  <w:footnote w:type="continuationSeparator" w:id="0">
    <w:p w14:paraId="58A3F919" w14:textId="77777777" w:rsidR="00C95275" w:rsidRDefault="00C95275" w:rsidP="00CF3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EBC1" w14:textId="4556A805" w:rsidR="00A2651C" w:rsidRPr="00A2651C" w:rsidRDefault="00A2651C" w:rsidP="00A2651C">
    <w:pPr>
      <w:pStyle w:val="Encabezado"/>
      <w:tabs>
        <w:tab w:val="left" w:pos="3969"/>
      </w:tabs>
      <w:ind w:left="3969" w:hanging="3402"/>
      <w:rPr>
        <w:rFonts w:ascii="Kalinga" w:hAnsi="Kalinga" w:cs="Kalinga"/>
        <w:b/>
        <w:color w:val="FF0017"/>
        <w:sz w:val="20"/>
      </w:rPr>
    </w:pPr>
    <w:r>
      <w:rPr>
        <w:rFonts w:ascii="Times New Roman" w:hAnsi="Times New Roman"/>
        <w:noProof/>
      </w:rPr>
      <mc:AlternateContent>
        <mc:Choice Requires="wps">
          <w:drawing>
            <wp:anchor distT="0" distB="0" distL="114300" distR="114300" simplePos="0" relativeHeight="251660288" behindDoc="0" locked="0" layoutInCell="1" allowOverlap="1" wp14:anchorId="57A94C2C" wp14:editId="7801CF63">
              <wp:simplePos x="0" y="0"/>
              <wp:positionH relativeFrom="column">
                <wp:posOffset>-655955</wp:posOffset>
              </wp:positionH>
              <wp:positionV relativeFrom="paragraph">
                <wp:posOffset>-167640</wp:posOffset>
              </wp:positionV>
              <wp:extent cx="2914015" cy="670560"/>
              <wp:effectExtent l="1270" t="381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F3A24" w14:textId="38E56CF0" w:rsidR="00A2651C" w:rsidRDefault="00A2651C" w:rsidP="00A2651C">
                          <w:r>
                            <w:rPr>
                              <w:noProof/>
                            </w:rPr>
                            <w:drawing>
                              <wp:inline distT="0" distB="0" distL="0" distR="0" wp14:anchorId="5ABA55ED" wp14:editId="6A0E126A">
                                <wp:extent cx="2733675" cy="581025"/>
                                <wp:effectExtent l="0" t="0" r="9525" b="9525"/>
                                <wp:docPr id="4" name="Picture 4" descr="MKP_black_and_r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KP_black_and_re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7A94C2C" id="_x0000_t202" coordsize="21600,21600" o:spt="202" path="m,l,21600r21600,l21600,xe">
              <v:stroke joinstyle="miter"/>
              <v:path gradientshapeok="t" o:connecttype="rect"/>
            </v:shapetype>
            <v:shape id="Text Box 5" o:spid="_x0000_s1027" type="#_x0000_t202" style="position:absolute;left:0;text-align:left;margin-left:-51.65pt;margin-top:-13.2pt;width:229.45pt;height:52.8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" filled="f" stroked="f">
              <v:textbox style="mso-fit-shape-to-text:t">
                <w:txbxContent>
                  <w:p w14:paraId="397F3A24" w14:textId="38E56CF0" w:rsidR="00A2651C" w:rsidRDefault="00A2651C" w:rsidP="00A2651C">
                    <w:r>
                      <w:rPr>
                        <w:noProof/>
                      </w:rPr>
                      <w:drawing>
                        <wp:inline distT="0" distB="0" distL="0" distR="0" wp14:anchorId="5ABA55ED" wp14:editId="6A0E126A">
                          <wp:extent cx="2733675" cy="581025"/>
                          <wp:effectExtent l="0" t="0" r="9525" b="9525"/>
                          <wp:docPr id="4" name="Picture 4" descr="MKP_black_and_r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KP_black_and_re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txbxContent>
              </v:textbox>
            </v:shape>
          </w:pict>
        </mc:Fallback>
      </mc:AlternateContent>
    </w:r>
    <w:r>
      <w:rPr>
        <w:rFonts w:ascii="Times New Roman" w:hAnsi="Times New Roman"/>
        <w:noProof/>
        <w:szCs w:val="20"/>
        <w:lang w:eastAsia="en-GB"/>
      </w:rPr>
      <mc:AlternateContent>
        <mc:Choice Requires="wps">
          <w:drawing>
            <wp:anchor distT="0" distB="0" distL="114300" distR="114300" simplePos="0" relativeHeight="251659264" behindDoc="0" locked="0" layoutInCell="1" allowOverlap="1" wp14:anchorId="14DC1911" wp14:editId="2E693429">
              <wp:simplePos x="0" y="0"/>
              <wp:positionH relativeFrom="column">
                <wp:posOffset>-26035</wp:posOffset>
              </wp:positionH>
              <wp:positionV relativeFrom="paragraph">
                <wp:posOffset>-145415</wp:posOffset>
              </wp:positionV>
              <wp:extent cx="2108200" cy="654050"/>
              <wp:effectExtent l="254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65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9AE4E" w14:textId="77777777" w:rsidR="00A2651C" w:rsidRPr="00330275" w:rsidRDefault="00A2651C" w:rsidP="00A2651C">
                          <w:pPr>
                            <w:rPr>
                              <w:rFonts w:ascii="Arial Black" w:hAnsi="Arial Black"/>
                              <w:color w:val="FF0017"/>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C1911" id="Text Box 3" o:spid="_x0000_s1028" type="#_x0000_t202" style="position:absolute;left:0;text-align:left;margin-left:-2.05pt;margin-top:-11.45pt;width:166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" stroked="f">
              <v:textbox inset="0,0,0,0">
                <w:txbxContent>
                  <w:p w14:paraId="7FA9AE4E" w14:textId="77777777" w:rsidR="00A2651C" w:rsidRPr="00330275" w:rsidRDefault="00A2651C" w:rsidP="00A2651C">
                    <w:pPr>
                      <w:rPr>
                        <w:rFonts w:ascii="Arial Black" w:hAnsi="Arial Black"/>
                        <w:color w:val="FF0017"/>
                        <w:sz w:val="36"/>
                      </w:rPr>
                    </w:pPr>
                  </w:p>
                </w:txbxContent>
              </v:textbox>
            </v:shape>
          </w:pict>
        </mc:Fallback>
      </mc:AlternateContent>
    </w:r>
    <w:r>
      <w:tab/>
    </w:r>
    <w:r w:rsidRPr="00A2651C">
      <w:rPr>
        <w:rFonts w:ascii="Kalinga" w:hAnsi="Kalinga" w:cs="Kalinga"/>
        <w:sz w:val="36"/>
      </w:rPr>
      <w:tab/>
      <w:t>www.mackeith.co.uk</w:t>
    </w:r>
  </w:p>
  <w:p w14:paraId="0138CD9E" w14:textId="77777777" w:rsidR="00A2651C" w:rsidRPr="00A2651C" w:rsidRDefault="00A2651C" w:rsidP="00A265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D7F"/>
    <w:multiLevelType w:val="hybridMultilevel"/>
    <w:tmpl w:val="DE3AF9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00E05"/>
    <w:multiLevelType w:val="hybridMultilevel"/>
    <w:tmpl w:val="21121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E2F2D"/>
    <w:multiLevelType w:val="hybridMultilevel"/>
    <w:tmpl w:val="09C4E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8457E3"/>
    <w:multiLevelType w:val="hybridMultilevel"/>
    <w:tmpl w:val="B388E6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095696"/>
    <w:multiLevelType w:val="hybridMultilevel"/>
    <w:tmpl w:val="FE14D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9F45B8D"/>
    <w:multiLevelType w:val="hybridMultilevel"/>
    <w:tmpl w:val="E06AC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055F69"/>
    <w:multiLevelType w:val="hybridMultilevel"/>
    <w:tmpl w:val="0C601F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074D7F"/>
    <w:multiLevelType w:val="hybridMultilevel"/>
    <w:tmpl w:val="76D074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0"/>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NTU3MjU0NTe3tLBQ0lEKTi0uzszPAykwrAUAEgvJUCwAAAA="/>
  </w:docVars>
  <w:rsids>
    <w:rsidRoot w:val="001021D0"/>
    <w:rsid w:val="00021B0A"/>
    <w:rsid w:val="00096468"/>
    <w:rsid w:val="001021D0"/>
    <w:rsid w:val="00233AAA"/>
    <w:rsid w:val="002D127C"/>
    <w:rsid w:val="00381A10"/>
    <w:rsid w:val="004915E6"/>
    <w:rsid w:val="004B7EE0"/>
    <w:rsid w:val="004E77F6"/>
    <w:rsid w:val="005337E6"/>
    <w:rsid w:val="005C3DDA"/>
    <w:rsid w:val="005E1200"/>
    <w:rsid w:val="006370F5"/>
    <w:rsid w:val="0068235C"/>
    <w:rsid w:val="007B15CF"/>
    <w:rsid w:val="0084375C"/>
    <w:rsid w:val="009E56FD"/>
    <w:rsid w:val="00A2651C"/>
    <w:rsid w:val="00B5547E"/>
    <w:rsid w:val="00B5738E"/>
    <w:rsid w:val="00BD0955"/>
    <w:rsid w:val="00C00003"/>
    <w:rsid w:val="00C26F6C"/>
    <w:rsid w:val="00C87DF4"/>
    <w:rsid w:val="00C93C6A"/>
    <w:rsid w:val="00C95275"/>
    <w:rsid w:val="00CC3E78"/>
    <w:rsid w:val="00CF388A"/>
    <w:rsid w:val="00D44410"/>
    <w:rsid w:val="00D759EB"/>
    <w:rsid w:val="00E3796D"/>
    <w:rsid w:val="00ED44F7"/>
    <w:rsid w:val="00F00EFD"/>
    <w:rsid w:val="00FC4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B29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21D0"/>
    <w:pPr>
      <w:spacing w:after="0" w:line="240" w:lineRule="auto"/>
    </w:pPr>
    <w:rPr>
      <w:rFonts w:ascii="Garamond" w:eastAsia="Times New Roman" w:hAnsi="Garamond"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21D0"/>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1D0"/>
    <w:rPr>
      <w:rFonts w:ascii="Tahoma" w:eastAsia="Times New Roman" w:hAnsi="Tahoma" w:cs="Tahoma"/>
      <w:sz w:val="16"/>
      <w:szCs w:val="16"/>
    </w:rPr>
  </w:style>
  <w:style w:type="paragraph" w:styleId="Prrafodelista">
    <w:name w:val="List Paragraph"/>
    <w:basedOn w:val="Normal"/>
    <w:uiPriority w:val="34"/>
    <w:qFormat/>
    <w:rsid w:val="001021D0"/>
    <w:pPr>
      <w:ind w:left="720"/>
      <w:contextualSpacing/>
    </w:pPr>
  </w:style>
  <w:style w:type="table" w:styleId="Tablaconcuadrcula">
    <w:name w:val="Table Grid"/>
    <w:basedOn w:val="Tablanormal"/>
    <w:uiPriority w:val="59"/>
    <w:rsid w:val="0010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CF388A"/>
    <w:pPr>
      <w:tabs>
        <w:tab w:val="center" w:pos="4513"/>
        <w:tab w:val="right" w:pos="9026"/>
      </w:tabs>
    </w:pPr>
  </w:style>
  <w:style w:type="character" w:customStyle="1" w:styleId="EncabezadoCar">
    <w:name w:val="Encabezado Car"/>
    <w:basedOn w:val="Fuentedeprrafopredeter"/>
    <w:link w:val="Encabezado"/>
    <w:uiPriority w:val="99"/>
    <w:rsid w:val="00CF388A"/>
    <w:rPr>
      <w:rFonts w:ascii="Garamond" w:eastAsia="Times New Roman" w:hAnsi="Garamond" w:cs="Times New Roman"/>
      <w:sz w:val="24"/>
      <w:szCs w:val="24"/>
    </w:rPr>
  </w:style>
  <w:style w:type="paragraph" w:styleId="Piedepgina">
    <w:name w:val="footer"/>
    <w:basedOn w:val="Normal"/>
    <w:link w:val="PiedepginaCar"/>
    <w:uiPriority w:val="99"/>
    <w:unhideWhenUsed/>
    <w:rsid w:val="00CF388A"/>
    <w:pPr>
      <w:tabs>
        <w:tab w:val="center" w:pos="4513"/>
        <w:tab w:val="right" w:pos="9026"/>
      </w:tabs>
    </w:pPr>
  </w:style>
  <w:style w:type="character" w:customStyle="1" w:styleId="PiedepginaCar">
    <w:name w:val="Pie de página Car"/>
    <w:basedOn w:val="Fuentedeprrafopredeter"/>
    <w:link w:val="Piedepgina"/>
    <w:uiPriority w:val="99"/>
    <w:rsid w:val="00CF388A"/>
    <w:rPr>
      <w:rFonts w:ascii="Garamond" w:eastAsia="Times New Roman" w:hAnsi="Garamond" w:cs="Times New Roman"/>
      <w:sz w:val="24"/>
      <w:szCs w:val="24"/>
    </w:rPr>
  </w:style>
  <w:style w:type="paragraph" w:styleId="Sinespaciado">
    <w:name w:val="No Spacing"/>
    <w:uiPriority w:val="1"/>
    <w:qFormat/>
    <w:rsid w:val="00F00EFD"/>
    <w:pPr>
      <w:spacing w:after="0" w:line="240" w:lineRule="auto"/>
    </w:pPr>
    <w:rPr>
      <w:rFonts w:ascii="Garamond" w:eastAsia="Times New Roman" w:hAnsi="Garamond" w:cs="Times New Roman"/>
      <w:sz w:val="24"/>
      <w:szCs w:val="24"/>
    </w:rPr>
  </w:style>
  <w:style w:type="table" w:customStyle="1" w:styleId="TableGrid1">
    <w:name w:val="Table Grid1"/>
    <w:basedOn w:val="Tablanormal"/>
    <w:next w:val="Tablaconcuadrcula"/>
    <w:uiPriority w:val="59"/>
    <w:rsid w:val="00C8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EEA34-0255-4A86-A33A-D3440C59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Scope</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 Halligan</dc:creator>
  <cp:lastModifiedBy>Matías A. Castillo Aguilar</cp:lastModifiedBy>
  <cp:revision>3</cp:revision>
  <dcterms:created xsi:type="dcterms:W3CDTF">2022-09-07T20:29:00Z</dcterms:created>
  <dcterms:modified xsi:type="dcterms:W3CDTF">2022-09-07T22:26:00Z</dcterms:modified>
</cp:coreProperties>
</file>