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604489" w14:textId="77777777" w:rsidR="00513DD0" w:rsidRPr="00513DD0" w:rsidRDefault="00513DD0" w:rsidP="00513DD0">
      <w:pPr>
        <w:pStyle w:val="ListParagraph"/>
        <w:spacing w:line="360" w:lineRule="auto"/>
        <w:ind w:left="-37"/>
        <w:jc w:val="center"/>
        <w:rPr>
          <w:rFonts w:ascii="Arial" w:hAnsi="Arial" w:cs="Arial"/>
          <w:b/>
          <w:bCs/>
          <w:color w:val="0E2841" w:themeColor="text2"/>
          <w:sz w:val="32"/>
          <w:szCs w:val="32"/>
        </w:rPr>
      </w:pPr>
      <w:r w:rsidRPr="00513DD0">
        <w:rPr>
          <w:rFonts w:ascii="Arial" w:hAnsi="Arial" w:cs="Arial"/>
          <w:b/>
          <w:bCs/>
          <w:color w:val="0E2841" w:themeColor="text2"/>
          <w:sz w:val="32"/>
          <w:szCs w:val="32"/>
        </w:rPr>
        <w:t xml:space="preserve">TASK </w:t>
      </w:r>
      <w:proofErr w:type="gramStart"/>
      <w:r w:rsidRPr="00513DD0">
        <w:rPr>
          <w:rFonts w:ascii="Arial" w:hAnsi="Arial" w:cs="Arial"/>
          <w:b/>
          <w:bCs/>
          <w:color w:val="0E2841" w:themeColor="text2"/>
          <w:sz w:val="32"/>
          <w:szCs w:val="32"/>
        </w:rPr>
        <w:t>5 :</w:t>
      </w:r>
      <w:proofErr w:type="gramEnd"/>
      <w:r w:rsidRPr="00513DD0">
        <w:rPr>
          <w:rFonts w:ascii="Arial" w:hAnsi="Arial" w:cs="Arial"/>
          <w:b/>
          <w:bCs/>
          <w:color w:val="0E2841" w:themeColor="text2"/>
          <w:sz w:val="32"/>
          <w:szCs w:val="32"/>
        </w:rPr>
        <w:t xml:space="preserve"> Cybercrime Awareness Case Study &amp; Prevention Guide</w:t>
      </w:r>
    </w:p>
    <w:p w14:paraId="0B32184F" w14:textId="77777777" w:rsidR="00513DD0" w:rsidRDefault="00513DD0" w:rsidP="00513DD0">
      <w:pPr>
        <w:pStyle w:val="ListParagraph"/>
        <w:spacing w:line="360" w:lineRule="auto"/>
        <w:ind w:left="-37"/>
        <w:jc w:val="center"/>
        <w:rPr>
          <w:rFonts w:ascii="Arial" w:hAnsi="Arial" w:cs="Arial"/>
          <w:b/>
          <w:bCs/>
          <w:color w:val="0E2841" w:themeColor="text2"/>
          <w:sz w:val="44"/>
          <w:szCs w:val="44"/>
          <w:u w:val="single"/>
        </w:rPr>
      </w:pPr>
    </w:p>
    <w:p w14:paraId="1BDB4EB1" w14:textId="2ACB9732" w:rsid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513DD0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Part A – Case Study: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 Phishing.</w:t>
      </w:r>
    </w:p>
    <w:p w14:paraId="07CCDF6D" w14:textId="77777777" w:rsid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</w:p>
    <w:p w14:paraId="3924C9E8" w14:textId="77777777" w:rsid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513DD0">
        <w:rPr>
          <w:rFonts w:ascii="Arial" w:hAnsi="Arial" w:cs="Arial"/>
          <w:color w:val="000000" w:themeColor="text1"/>
        </w:rPr>
        <w:t>Phishing is a type of cybercrime where attackers trick people into revealing sensitive information such as passwords, bank details, or personal data by pretending to be a trustworthy source. It usually begins with a fake email or message that looks legitimate—for example, an email claiming to be from a bank or a popular online service.</w:t>
      </w:r>
    </w:p>
    <w:p w14:paraId="3763D20C" w14:textId="77777777" w:rsidR="00513DD0" w:rsidRP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</w:p>
    <w:p w14:paraId="5362AAB0" w14:textId="77777777" w:rsidR="00513DD0" w:rsidRP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513DD0">
        <w:rPr>
          <w:rFonts w:ascii="Arial" w:hAnsi="Arial" w:cs="Arial"/>
          <w:color w:val="000000" w:themeColor="text1"/>
        </w:rPr>
        <w:t>Step-by-step, phishing often happens like this:</w:t>
      </w:r>
    </w:p>
    <w:p w14:paraId="0B3B00E0" w14:textId="77777777" w:rsidR="00513DD0" w:rsidRPr="00513DD0" w:rsidRDefault="00513DD0" w:rsidP="00513DD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r w:rsidRPr="00513DD0">
        <w:rPr>
          <w:rFonts w:ascii="Arial" w:hAnsi="Arial" w:cs="Arial"/>
          <w:color w:val="000000" w:themeColor="text1"/>
        </w:rPr>
        <w:t>The attacker designs a convincing email or message with official-looking logos and language.</w:t>
      </w:r>
    </w:p>
    <w:p w14:paraId="719D4A2B" w14:textId="77777777" w:rsidR="00513DD0" w:rsidRPr="00513DD0" w:rsidRDefault="00513DD0" w:rsidP="00513DD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r w:rsidRPr="00513DD0">
        <w:rPr>
          <w:rFonts w:ascii="Arial" w:hAnsi="Arial" w:cs="Arial"/>
          <w:color w:val="000000" w:themeColor="text1"/>
        </w:rPr>
        <w:t>The message urges the recipient to click a link, often warning of urgent issues like “account suspension” or “unauthorized activity.”</w:t>
      </w:r>
    </w:p>
    <w:p w14:paraId="3A3347B0" w14:textId="77777777" w:rsidR="00513DD0" w:rsidRPr="00513DD0" w:rsidRDefault="00513DD0" w:rsidP="00513DD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r w:rsidRPr="00513DD0">
        <w:rPr>
          <w:rFonts w:ascii="Arial" w:hAnsi="Arial" w:cs="Arial"/>
          <w:color w:val="000000" w:themeColor="text1"/>
        </w:rPr>
        <w:t>The link leads to a fraudulent website that mimics the real one.</w:t>
      </w:r>
    </w:p>
    <w:p w14:paraId="5C51EC59" w14:textId="77777777" w:rsidR="00513DD0" w:rsidRPr="00513DD0" w:rsidRDefault="00513DD0" w:rsidP="00513DD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r w:rsidRPr="00513DD0">
        <w:rPr>
          <w:rFonts w:ascii="Arial" w:hAnsi="Arial" w:cs="Arial"/>
          <w:color w:val="000000" w:themeColor="text1"/>
        </w:rPr>
        <w:t>The victim enters their login credentials or financial details.</w:t>
      </w:r>
    </w:p>
    <w:p w14:paraId="4F4F15FB" w14:textId="02915BE9" w:rsidR="00513DD0" w:rsidRDefault="00513DD0" w:rsidP="00513DD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r w:rsidRPr="00513DD0">
        <w:rPr>
          <w:rFonts w:ascii="Arial" w:hAnsi="Arial" w:cs="Arial"/>
          <w:color w:val="000000" w:themeColor="text1"/>
        </w:rPr>
        <w:t>The attacker collects this information and uses it for theft, fraud, or identity misuse.</w:t>
      </w:r>
    </w:p>
    <w:p w14:paraId="45D0D38F" w14:textId="77777777" w:rsidR="00513DD0" w:rsidRPr="00513DD0" w:rsidRDefault="00513DD0" w:rsidP="00513DD0">
      <w:pPr>
        <w:spacing w:line="360" w:lineRule="auto"/>
        <w:rPr>
          <w:rFonts w:ascii="Arial" w:hAnsi="Arial" w:cs="Arial"/>
          <w:color w:val="000000" w:themeColor="text1"/>
        </w:rPr>
      </w:pPr>
    </w:p>
    <w:p w14:paraId="658F5FC3" w14:textId="77777777" w:rsid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513DD0">
        <w:rPr>
          <w:rFonts w:ascii="Arial" w:hAnsi="Arial" w:cs="Arial"/>
          <w:color w:val="000000" w:themeColor="text1"/>
        </w:rPr>
        <w:t>Phishing typically targets everyday users—students, professionals, or anyone with online accounts—because attackers rely on human error rather than technical flaws. The consequences can be severe: stolen money, compromised accounts, or even long-term identity theft.</w:t>
      </w:r>
    </w:p>
    <w:p w14:paraId="0AAB56AB" w14:textId="77777777" w:rsidR="00513DD0" w:rsidRP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</w:p>
    <w:p w14:paraId="0C9AA8B9" w14:textId="77777777" w:rsid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513DD0">
        <w:rPr>
          <w:rFonts w:ascii="Arial" w:hAnsi="Arial" w:cs="Arial"/>
          <w:color w:val="000000" w:themeColor="text1"/>
        </w:rPr>
        <w:t>A real example occurred in 2020 when attackers sent fake COVID-19 updates that appeared to come from health organizations. Many people clicked the links, unknowingly giving away personal data.</w:t>
      </w:r>
    </w:p>
    <w:p w14:paraId="3329B7F3" w14:textId="77777777" w:rsidR="00513DD0" w:rsidRP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</w:p>
    <w:p w14:paraId="24477C2D" w14:textId="77777777" w:rsidR="00513DD0" w:rsidRP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513DD0">
        <w:rPr>
          <w:rFonts w:ascii="Arial" w:hAnsi="Arial" w:cs="Arial"/>
          <w:color w:val="000000" w:themeColor="text1"/>
        </w:rPr>
        <w:t xml:space="preserve">This crime could be prevented with stronger awareness. Users should always verify the sender’s email address, avoid clicking suspicious links, and enable two-factor authentication. Organizations can also help by educating users and using filters to block phishing attempts. Ultimately, digital literacy and caution are the best </w:t>
      </w:r>
      <w:proofErr w:type="spellStart"/>
      <w:r w:rsidRPr="00513DD0">
        <w:rPr>
          <w:rFonts w:ascii="Arial" w:hAnsi="Arial" w:cs="Arial"/>
          <w:color w:val="000000" w:themeColor="text1"/>
        </w:rPr>
        <w:t>defenses</w:t>
      </w:r>
      <w:proofErr w:type="spellEnd"/>
      <w:r w:rsidRPr="00513DD0">
        <w:rPr>
          <w:rFonts w:ascii="Arial" w:hAnsi="Arial" w:cs="Arial"/>
          <w:color w:val="000000" w:themeColor="text1"/>
        </w:rPr>
        <w:t xml:space="preserve"> against phishing.</w:t>
      </w:r>
    </w:p>
    <w:p w14:paraId="4859A963" w14:textId="6573A250" w:rsidR="00513DD0" w:rsidRP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</w:p>
    <w:p w14:paraId="07391204" w14:textId="77777777" w:rsidR="00513DD0" w:rsidRPr="00513DD0" w:rsidRDefault="00513DD0" w:rsidP="00513DD0">
      <w:pPr>
        <w:pStyle w:val="ListParagraph"/>
        <w:spacing w:line="360" w:lineRule="auto"/>
        <w:ind w:left="-37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</w:p>
    <w:p w14:paraId="4558CEF2" w14:textId="77777777" w:rsidR="00513DD0" w:rsidRDefault="00513DD0" w:rsidP="00513DD0">
      <w:pPr>
        <w:pStyle w:val="ListParagraph"/>
        <w:spacing w:line="360" w:lineRule="auto"/>
        <w:ind w:left="-37"/>
        <w:jc w:val="center"/>
        <w:rPr>
          <w:rFonts w:ascii="Arial" w:hAnsi="Arial" w:cs="Arial"/>
          <w:b/>
          <w:bCs/>
          <w:color w:val="156082" w:themeColor="accent1"/>
          <w:sz w:val="28"/>
          <w:szCs w:val="28"/>
          <w:u w:val="single"/>
        </w:rPr>
      </w:pPr>
    </w:p>
    <w:p w14:paraId="7D01EF0E" w14:textId="77777777" w:rsidR="00513DD0" w:rsidRDefault="00513DD0" w:rsidP="00513DD0">
      <w:pPr>
        <w:pStyle w:val="ListParagraph"/>
        <w:spacing w:line="360" w:lineRule="auto"/>
        <w:ind w:left="-37"/>
        <w:jc w:val="center"/>
        <w:rPr>
          <w:rFonts w:ascii="Arial" w:hAnsi="Arial" w:cs="Arial"/>
          <w:b/>
          <w:bCs/>
          <w:color w:val="156082" w:themeColor="accent1"/>
          <w:sz w:val="28"/>
          <w:szCs w:val="28"/>
          <w:u w:val="single"/>
        </w:rPr>
      </w:pPr>
    </w:p>
    <w:p w14:paraId="215575FA" w14:textId="77777777" w:rsidR="00796BA5" w:rsidRDefault="00796BA5"/>
    <w:sectPr w:rsidR="00796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531D8"/>
    <w:multiLevelType w:val="multilevel"/>
    <w:tmpl w:val="C518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45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D0"/>
    <w:rsid w:val="000A3EFC"/>
    <w:rsid w:val="00513DD0"/>
    <w:rsid w:val="006569A4"/>
    <w:rsid w:val="00796BA5"/>
    <w:rsid w:val="00FD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EAFE"/>
  <w15:chartTrackingRefBased/>
  <w15:docId w15:val="{8269CB41-89EC-4AE0-A3C5-CDFC0C33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3D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2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nimaj321@outlook.com</dc:creator>
  <cp:keywords/>
  <dc:description/>
  <cp:lastModifiedBy>nimaj321@outlook.com</cp:lastModifiedBy>
  <cp:revision>1</cp:revision>
  <cp:lastPrinted>2026-03-28T20:55:00Z</cp:lastPrinted>
  <dcterms:created xsi:type="dcterms:W3CDTF">2026-03-28T20:55:00Z</dcterms:created>
  <dcterms:modified xsi:type="dcterms:W3CDTF">2026-03-28T21:37:00Z</dcterms:modified>
</cp:coreProperties>
</file>