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534F"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مرحله 1: تعریف مشکل</w:t>
      </w:r>
    </w:p>
    <w:p w14:paraId="25E7EB79"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در مرحله اول، باید مشکل یا چالش مورد نظر به طور دقیق تعریف شود. در این مورد، مشکل به شرح زیر است</w:t>
      </w:r>
      <w:r w:rsidRPr="00A047FC">
        <w:rPr>
          <w:rFonts w:ascii="Arial" w:eastAsia="Times New Roman" w:hAnsi="Arial" w:cs="Arial"/>
          <w:color w:val="000000" w:themeColor="text1"/>
          <w:kern w:val="0"/>
          <w:sz w:val="24"/>
          <w:szCs w:val="24"/>
          <w14:ligatures w14:val="none"/>
        </w:rPr>
        <w:t>:</w:t>
      </w:r>
    </w:p>
    <w:p w14:paraId="4D41387A" w14:textId="77777777" w:rsidR="00A047FC" w:rsidRPr="00A047FC" w:rsidRDefault="00A047FC" w:rsidP="00A047FC">
      <w:pPr>
        <w:bidi/>
        <w:spacing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ماشین حساب‌ها می‌توانند خطاهای محاسباتی داشته باشند</w:t>
      </w:r>
      <w:r w:rsidRPr="00A047FC">
        <w:rPr>
          <w:rFonts w:ascii="Arial" w:eastAsia="Times New Roman" w:hAnsi="Arial" w:cs="Arial"/>
          <w:color w:val="000000" w:themeColor="text1"/>
          <w:kern w:val="0"/>
          <w:sz w:val="24"/>
          <w:szCs w:val="24"/>
          <w14:ligatures w14:val="none"/>
        </w:rPr>
        <w:t>.</w:t>
      </w:r>
    </w:p>
    <w:p w14:paraId="5A209103"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مرحله 2: ایده‌پردازی</w:t>
      </w:r>
    </w:p>
    <w:p w14:paraId="2E680120"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در مرحله دوم، باید راه‌حل‌های بالقوه برای مشکل مورد نظر شناسایی شوند. در اینجا چند راه‌حل بالقوه آورده شده است</w:t>
      </w:r>
      <w:r w:rsidRPr="00A047FC">
        <w:rPr>
          <w:rFonts w:ascii="Arial" w:eastAsia="Times New Roman" w:hAnsi="Arial" w:cs="Arial"/>
          <w:color w:val="000000" w:themeColor="text1"/>
          <w:kern w:val="0"/>
          <w:sz w:val="24"/>
          <w:szCs w:val="24"/>
          <w14:ligatures w14:val="none"/>
        </w:rPr>
        <w:t>:</w:t>
      </w:r>
    </w:p>
    <w:p w14:paraId="66FFE4B7" w14:textId="77777777" w:rsidR="00A047FC" w:rsidRPr="00A047FC" w:rsidRDefault="00A047FC" w:rsidP="00A047FC">
      <w:pPr>
        <w:numPr>
          <w:ilvl w:val="0"/>
          <w:numId w:val="2"/>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افزایش دقت سخت‌افزار</w:t>
      </w:r>
      <w:r w:rsidRPr="00A047FC">
        <w:rPr>
          <w:rFonts w:ascii="Arial" w:eastAsia="Times New Roman" w:hAnsi="Arial" w:cs="Arial"/>
          <w:color w:val="000000" w:themeColor="text1"/>
          <w:kern w:val="0"/>
          <w:sz w:val="24"/>
          <w:szCs w:val="24"/>
          <w14:ligatures w14:val="none"/>
        </w:rPr>
        <w:t>: </w:t>
      </w:r>
      <w:r w:rsidRPr="00A047FC">
        <w:rPr>
          <w:rFonts w:ascii="Arial" w:eastAsia="Times New Roman" w:hAnsi="Arial" w:cs="Arial"/>
          <w:color w:val="000000" w:themeColor="text1"/>
          <w:kern w:val="0"/>
          <w:sz w:val="24"/>
          <w:szCs w:val="24"/>
          <w:rtl/>
          <w14:ligatures w14:val="none"/>
        </w:rPr>
        <w:t>این امر می‌تواند با استفاده از اجزای سخت‌افزاری دقیق‌تر انجام شود</w:t>
      </w:r>
      <w:r w:rsidRPr="00A047FC">
        <w:rPr>
          <w:rFonts w:ascii="Arial" w:eastAsia="Times New Roman" w:hAnsi="Arial" w:cs="Arial"/>
          <w:color w:val="000000" w:themeColor="text1"/>
          <w:kern w:val="0"/>
          <w:sz w:val="24"/>
          <w:szCs w:val="24"/>
          <w14:ligatures w14:val="none"/>
        </w:rPr>
        <w:t>.</w:t>
      </w:r>
    </w:p>
    <w:p w14:paraId="01F63440" w14:textId="77777777" w:rsidR="00A047FC" w:rsidRPr="00A047FC" w:rsidRDefault="00A047FC" w:rsidP="00A047FC">
      <w:pPr>
        <w:numPr>
          <w:ilvl w:val="0"/>
          <w:numId w:val="2"/>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افزایش دقت نرم‌افزار</w:t>
      </w:r>
      <w:r w:rsidRPr="00A047FC">
        <w:rPr>
          <w:rFonts w:ascii="Arial" w:eastAsia="Times New Roman" w:hAnsi="Arial" w:cs="Arial"/>
          <w:color w:val="000000" w:themeColor="text1"/>
          <w:kern w:val="0"/>
          <w:sz w:val="24"/>
          <w:szCs w:val="24"/>
          <w14:ligatures w14:val="none"/>
        </w:rPr>
        <w:t>: </w:t>
      </w:r>
      <w:r w:rsidRPr="00A047FC">
        <w:rPr>
          <w:rFonts w:ascii="Arial" w:eastAsia="Times New Roman" w:hAnsi="Arial" w:cs="Arial"/>
          <w:color w:val="000000" w:themeColor="text1"/>
          <w:kern w:val="0"/>
          <w:sz w:val="24"/>
          <w:szCs w:val="24"/>
          <w:rtl/>
          <w14:ligatures w14:val="none"/>
        </w:rPr>
        <w:t>این امر می‌تواند با استفاده از تکنیک‌های آزمون و خطا و شناسایی و رفع اشکالات نرم‌افزاری انجام شود</w:t>
      </w:r>
      <w:r w:rsidRPr="00A047FC">
        <w:rPr>
          <w:rFonts w:ascii="Arial" w:eastAsia="Times New Roman" w:hAnsi="Arial" w:cs="Arial"/>
          <w:color w:val="000000" w:themeColor="text1"/>
          <w:kern w:val="0"/>
          <w:sz w:val="24"/>
          <w:szCs w:val="24"/>
          <w14:ligatures w14:val="none"/>
        </w:rPr>
        <w:t>.</w:t>
      </w:r>
    </w:p>
    <w:p w14:paraId="5D3F20B6" w14:textId="77777777" w:rsidR="00A047FC" w:rsidRPr="00A047FC" w:rsidRDefault="00A047FC" w:rsidP="00A047FC">
      <w:pPr>
        <w:numPr>
          <w:ilvl w:val="0"/>
          <w:numId w:val="2"/>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آموزش کاربران در مورد نحوه استفاده صحیح از ماشین حساب</w:t>
      </w:r>
      <w:r w:rsidRPr="00A047FC">
        <w:rPr>
          <w:rFonts w:ascii="Arial" w:eastAsia="Times New Roman" w:hAnsi="Arial" w:cs="Arial"/>
          <w:color w:val="000000" w:themeColor="text1"/>
          <w:kern w:val="0"/>
          <w:sz w:val="24"/>
          <w:szCs w:val="24"/>
          <w14:ligatures w14:val="none"/>
        </w:rPr>
        <w:t>: </w:t>
      </w:r>
      <w:r w:rsidRPr="00A047FC">
        <w:rPr>
          <w:rFonts w:ascii="Arial" w:eastAsia="Times New Roman" w:hAnsi="Arial" w:cs="Arial"/>
          <w:color w:val="000000" w:themeColor="text1"/>
          <w:kern w:val="0"/>
          <w:sz w:val="24"/>
          <w:szCs w:val="24"/>
          <w:rtl/>
          <w14:ligatures w14:val="none"/>
        </w:rPr>
        <w:t>این امر می‌تواند به کاهش خطاهای انسانی کمک کند</w:t>
      </w:r>
      <w:r w:rsidRPr="00A047FC">
        <w:rPr>
          <w:rFonts w:ascii="Arial" w:eastAsia="Times New Roman" w:hAnsi="Arial" w:cs="Arial"/>
          <w:color w:val="000000" w:themeColor="text1"/>
          <w:kern w:val="0"/>
          <w:sz w:val="24"/>
          <w:szCs w:val="24"/>
          <w14:ligatures w14:val="none"/>
        </w:rPr>
        <w:t>.</w:t>
      </w:r>
    </w:p>
    <w:p w14:paraId="59D6DF6D"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مرحله 3: توسعه</w:t>
      </w:r>
    </w:p>
    <w:p w14:paraId="23464C5D"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در مرحله سوم، راه‌حل‌های بالقوه توسعه داده می‌شوند و ارزیابی می‌شوند. در اینجا چند نمونه از راه‌حل‌های توسعه‌یافته آورده شده است</w:t>
      </w:r>
      <w:r w:rsidRPr="00A047FC">
        <w:rPr>
          <w:rFonts w:ascii="Arial" w:eastAsia="Times New Roman" w:hAnsi="Arial" w:cs="Arial"/>
          <w:color w:val="000000" w:themeColor="text1"/>
          <w:kern w:val="0"/>
          <w:sz w:val="24"/>
          <w:szCs w:val="24"/>
          <w14:ligatures w14:val="none"/>
        </w:rPr>
        <w:t>:</w:t>
      </w:r>
    </w:p>
    <w:p w14:paraId="5AEC579C" w14:textId="77777777" w:rsidR="00A047FC" w:rsidRPr="00A047FC" w:rsidRDefault="00A047FC" w:rsidP="00A047FC">
      <w:pPr>
        <w:numPr>
          <w:ilvl w:val="0"/>
          <w:numId w:val="3"/>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استفاده از اجزای سخت‌افزاری دقیق‌تر، مانند تراشه‌های</w:t>
      </w:r>
      <w:r w:rsidRPr="00A047FC">
        <w:rPr>
          <w:rFonts w:ascii="Arial" w:eastAsia="Times New Roman" w:hAnsi="Arial" w:cs="Arial"/>
          <w:color w:val="000000" w:themeColor="text1"/>
          <w:kern w:val="0"/>
          <w:sz w:val="24"/>
          <w:szCs w:val="24"/>
          <w14:ligatures w14:val="none"/>
        </w:rPr>
        <w:t xml:space="preserve"> FPGA </w:t>
      </w:r>
      <w:r w:rsidRPr="00A047FC">
        <w:rPr>
          <w:rFonts w:ascii="Arial" w:eastAsia="Times New Roman" w:hAnsi="Arial" w:cs="Arial"/>
          <w:color w:val="000000" w:themeColor="text1"/>
          <w:kern w:val="0"/>
          <w:sz w:val="24"/>
          <w:szCs w:val="24"/>
          <w:rtl/>
          <w14:ligatures w14:val="none"/>
        </w:rPr>
        <w:t>یا</w:t>
      </w:r>
      <w:r w:rsidRPr="00A047FC">
        <w:rPr>
          <w:rFonts w:ascii="Arial" w:eastAsia="Times New Roman" w:hAnsi="Arial" w:cs="Arial"/>
          <w:color w:val="000000" w:themeColor="text1"/>
          <w:kern w:val="0"/>
          <w:sz w:val="24"/>
          <w:szCs w:val="24"/>
          <w14:ligatures w14:val="none"/>
        </w:rPr>
        <w:t xml:space="preserve"> ASIC</w:t>
      </w:r>
    </w:p>
    <w:p w14:paraId="37E9F4FB" w14:textId="77777777" w:rsidR="00A047FC" w:rsidRPr="00A047FC" w:rsidRDefault="00A047FC" w:rsidP="00A047FC">
      <w:pPr>
        <w:numPr>
          <w:ilvl w:val="0"/>
          <w:numId w:val="3"/>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استفاده از تکنیک‌های آزمون و خطا برای شناسایی و رفع اشکالات نرم‌افزاری</w:t>
      </w:r>
    </w:p>
    <w:p w14:paraId="25681DF2" w14:textId="77777777" w:rsidR="00A047FC" w:rsidRPr="00A047FC" w:rsidRDefault="00A047FC" w:rsidP="00A047FC">
      <w:pPr>
        <w:numPr>
          <w:ilvl w:val="0"/>
          <w:numId w:val="3"/>
        </w:numPr>
        <w:bidi/>
        <w:spacing w:before="100" w:beforeAutospacing="1" w:after="15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توسعه آموزش‌های آنلاین یا آفلاین برای کاربران در مورد نحوه استفاده صحیح از ماشین حساب</w:t>
      </w:r>
    </w:p>
    <w:p w14:paraId="2651A1CF"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مرحله 4: اجرا</w:t>
      </w:r>
    </w:p>
    <w:p w14:paraId="24B95453"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در مرحله چهارم، راه‌حل منتخب اجرا می‌شود. این امر مستلزم پیاده‌سازی راه‌حل در محیط واقعی است</w:t>
      </w:r>
      <w:r w:rsidRPr="00A047FC">
        <w:rPr>
          <w:rFonts w:ascii="Arial" w:eastAsia="Times New Roman" w:hAnsi="Arial" w:cs="Arial"/>
          <w:color w:val="000000" w:themeColor="text1"/>
          <w:kern w:val="0"/>
          <w:sz w:val="24"/>
          <w:szCs w:val="24"/>
          <w14:ligatures w14:val="none"/>
        </w:rPr>
        <w:t>.</w:t>
      </w:r>
    </w:p>
    <w:p w14:paraId="74E4AA9F"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مرحله 5: ارزیابی</w:t>
      </w:r>
    </w:p>
    <w:p w14:paraId="037297FE" w14:textId="77777777" w:rsidR="00A047FC" w:rsidRPr="00A047FC" w:rsidRDefault="00A047FC" w:rsidP="00A047FC">
      <w:pPr>
        <w:bidi/>
        <w:spacing w:before="360" w:after="360" w:line="240" w:lineRule="auto"/>
        <w:rPr>
          <w:rFonts w:ascii="Arial" w:eastAsia="Times New Roman" w:hAnsi="Arial" w:cs="Arial"/>
          <w:color w:val="000000" w:themeColor="text1"/>
          <w:kern w:val="0"/>
          <w:sz w:val="24"/>
          <w:szCs w:val="24"/>
          <w14:ligatures w14:val="none"/>
        </w:rPr>
      </w:pPr>
      <w:r w:rsidRPr="00A047FC">
        <w:rPr>
          <w:rFonts w:ascii="Arial" w:eastAsia="Times New Roman" w:hAnsi="Arial" w:cs="Arial"/>
          <w:color w:val="000000" w:themeColor="text1"/>
          <w:kern w:val="0"/>
          <w:sz w:val="24"/>
          <w:szCs w:val="24"/>
          <w:rtl/>
          <w14:ligatures w14:val="none"/>
        </w:rPr>
        <w:t>در مرحله پنجم، راه‌حل اجرا شده ارزیابی می‌شود تا مشخص شود آیا مشکل مورد نظر حل شده است یا خیر. این امر می‌تواند با استفاده از تکنیک‌های ارزیابی، مانند اندازه‌گیری دقت، انجام شود</w:t>
      </w:r>
      <w:r w:rsidRPr="00A047FC">
        <w:rPr>
          <w:rFonts w:ascii="Arial" w:eastAsia="Times New Roman" w:hAnsi="Arial" w:cs="Arial"/>
          <w:color w:val="000000" w:themeColor="text1"/>
          <w:kern w:val="0"/>
          <w:sz w:val="24"/>
          <w:szCs w:val="24"/>
          <w14:ligatures w14:val="none"/>
        </w:rPr>
        <w:t>.</w:t>
      </w:r>
    </w:p>
    <w:p w14:paraId="160B78A7" w14:textId="77777777" w:rsidR="00D33D73" w:rsidRPr="00A047FC" w:rsidRDefault="00D33D73" w:rsidP="00A047FC">
      <w:pPr>
        <w:bidi/>
        <w:rPr>
          <w:color w:val="000000" w:themeColor="text1"/>
          <w:rtl/>
          <w:lang w:bidi="fa-IR"/>
        </w:rPr>
      </w:pPr>
    </w:p>
    <w:sectPr w:rsidR="00D33D73" w:rsidRPr="00A0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E76A8"/>
    <w:multiLevelType w:val="multilevel"/>
    <w:tmpl w:val="D54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8325C"/>
    <w:multiLevelType w:val="multilevel"/>
    <w:tmpl w:val="5D3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57CB8"/>
    <w:multiLevelType w:val="multilevel"/>
    <w:tmpl w:val="064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422459">
    <w:abstractNumId w:val="0"/>
  </w:num>
  <w:num w:numId="2" w16cid:durableId="759328911">
    <w:abstractNumId w:val="1"/>
  </w:num>
  <w:num w:numId="3" w16cid:durableId="201140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B7"/>
    <w:rsid w:val="00A047FC"/>
    <w:rsid w:val="00B55BB7"/>
    <w:rsid w:val="00D33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EA03"/>
  <w15:chartTrackingRefBased/>
  <w15:docId w15:val="{C5974CF2-3AE2-4D9B-A5F6-B8C3E523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B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5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01475">
      <w:bodyDiv w:val="1"/>
      <w:marLeft w:val="0"/>
      <w:marRight w:val="0"/>
      <w:marTop w:val="0"/>
      <w:marBottom w:val="0"/>
      <w:divBdr>
        <w:top w:val="none" w:sz="0" w:space="0" w:color="auto"/>
        <w:left w:val="none" w:sz="0" w:space="0" w:color="auto"/>
        <w:bottom w:val="none" w:sz="0" w:space="0" w:color="auto"/>
        <w:right w:val="none" w:sz="0" w:space="0" w:color="auto"/>
      </w:divBdr>
      <w:divsChild>
        <w:div w:id="42869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43836">
      <w:bodyDiv w:val="1"/>
      <w:marLeft w:val="0"/>
      <w:marRight w:val="0"/>
      <w:marTop w:val="0"/>
      <w:marBottom w:val="0"/>
      <w:divBdr>
        <w:top w:val="none" w:sz="0" w:space="0" w:color="auto"/>
        <w:left w:val="none" w:sz="0" w:space="0" w:color="auto"/>
        <w:bottom w:val="none" w:sz="0" w:space="0" w:color="auto"/>
        <w:right w:val="none" w:sz="0" w:space="0" w:color="auto"/>
      </w:divBdr>
      <w:divsChild>
        <w:div w:id="213490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C674-A831-4F60-AA52-27A870B7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azb</dc:creator>
  <cp:keywords/>
  <dc:description/>
  <cp:lastModifiedBy>Alireza azb</cp:lastModifiedBy>
  <cp:revision>1</cp:revision>
  <dcterms:created xsi:type="dcterms:W3CDTF">2023-10-13T16:02:00Z</dcterms:created>
  <dcterms:modified xsi:type="dcterms:W3CDTF">2023-10-13T18:41:00Z</dcterms:modified>
</cp:coreProperties>
</file>