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wo74lx8gt7c" w:id="0"/>
      <w:bookmarkEnd w:id="0"/>
      <w:r w:rsidDel="00000000" w:rsidR="00000000" w:rsidRPr="00000000">
        <w:rPr>
          <w:rtl w:val="0"/>
        </w:rPr>
        <w:t xml:space="preserve">Certifications List</w:t>
      </w:r>
    </w:p>
    <w:p w:rsidR="00000000" w:rsidDel="00000000" w:rsidP="00000000" w:rsidRDefault="00000000" w:rsidRPr="00000000" w14:paraId="00000002">
      <w:pPr>
        <w:rPr>
          <w:rFonts w:ascii="Old Standard TT" w:cs="Old Standard TT" w:eastAsia="Old Standard TT" w:hAnsi="Old Standard 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h9756h27oou" w:id="1"/>
      <w:bookmarkEnd w:id="1"/>
      <w:r w:rsidDel="00000000" w:rsidR="00000000" w:rsidRPr="00000000">
        <w:rPr>
          <w:rtl w:val="0"/>
        </w:rPr>
        <w:t xml:space="preserve">EC-Council Certifications</w:t>
      </w:r>
    </w:p>
    <w:p w:rsidR="00000000" w:rsidDel="00000000" w:rsidP="00000000" w:rsidRDefault="00000000" w:rsidRPr="00000000" w14:paraId="00000004">
      <w:pPr>
        <w:rPr>
          <w:rFonts w:ascii="Old Standard TT" w:cs="Old Standard TT" w:eastAsia="Old Standard TT" w:hAnsi="Old Standard TT"/>
          <w:sz w:val="22"/>
          <w:szCs w:val="22"/>
        </w:rPr>
      </w:pPr>
      <w:hyperlink r:id="rId6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2"/>
            <w:szCs w:val="22"/>
            <w:u w:val="single"/>
            <w:rtl w:val="0"/>
          </w:rPr>
          <w:t xml:space="preserve">https://www.eccouncil.org/programs/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*Certified Ethical Hacker (CEH)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*EC-Council Certified Security Analyst (ECSA)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Cloud Security Engineer (CCSE)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Network Defender (CND)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Threat Intelligence Analyst (CTIA)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Penetration Testing Professional (CPENT)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Advanced Penetration Testing (APT)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Licensed Penetration Tester (LPT)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Incident Handler (ECIH)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Computer Hacking Forensic Investigator (CHFI)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Chief Information Security Officer (CCISO)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Network Defence Architect (CNDA)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Blockchain Professional (CBP)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EC-Council Certified Encryption Specialist (ECES)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Advanced Network Defence (CAST 614)</w:t>
      </w:r>
    </w:p>
    <w:p w:rsidR="00000000" w:rsidDel="00000000" w:rsidP="00000000" w:rsidRDefault="00000000" w:rsidRPr="00000000" w14:paraId="00000014">
      <w:pPr>
        <w:rPr>
          <w:rFonts w:ascii="Old Standard TT" w:cs="Old Standard TT" w:eastAsia="Old Standard TT" w:hAnsi="Old Standard 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hmwvxp3ffc5" w:id="2"/>
      <w:bookmarkEnd w:id="2"/>
      <w:r w:rsidDel="00000000" w:rsidR="00000000" w:rsidRPr="00000000">
        <w:rPr>
          <w:rtl w:val="0"/>
        </w:rPr>
        <w:t xml:space="preserve">CompTIA Certifications</w:t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https://www.comptia.org/certifications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*Network+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*Security+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*PenTest+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*Cybersecurity Analyst (CySA+)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*Advanced Security Practitioner (CASP+)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IT Fundamentals (ITF+)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A+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Cloud+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Linux+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Server+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Data+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Project+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Technical Trainer (CTT+)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Cloud Essentials+</w:t>
      </w:r>
    </w:p>
    <w:p w:rsidR="00000000" w:rsidDel="00000000" w:rsidP="00000000" w:rsidRDefault="00000000" w:rsidRPr="00000000" w14:paraId="00000025">
      <w:pPr>
        <w:rPr>
          <w:rFonts w:ascii="Old Standard TT" w:cs="Old Standard TT" w:eastAsia="Old Standard TT" w:hAnsi="Old Standard 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afqhxkkcl6m3" w:id="3"/>
      <w:bookmarkEnd w:id="3"/>
      <w:r w:rsidDel="00000000" w:rsidR="00000000" w:rsidRPr="00000000">
        <w:rPr>
          <w:rtl w:val="0"/>
        </w:rPr>
        <w:t xml:space="preserve">Global Information Assurance Certification (</w:t>
      </w:r>
      <w:r w:rsidDel="00000000" w:rsidR="00000000" w:rsidRPr="00000000">
        <w:rPr>
          <w:rtl w:val="0"/>
        </w:rPr>
        <w:t xml:space="preserve">GIAC) Certifications</w:t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https://www.giac.org/certifications/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ld Standard TT" w:cs="Old Standard TT" w:eastAsia="Old Standard TT" w:hAnsi="Old Standard TT"/>
          <w:sz w:val="22"/>
          <w:szCs w:val="22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There are so many that it’s not worth listing them all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*GIAC Security Essentials (GSEC)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*GIAC Certified Incident Handler (GCIH)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*GIAC Penetration Tester (GPEN)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GIAC Certified Intrusion Analyst (GCIA)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GIAC Certified Forensic Analyst (GCFA)</w:t>
      </w:r>
    </w:p>
    <w:p w:rsidR="00000000" w:rsidDel="00000000" w:rsidP="00000000" w:rsidRDefault="00000000" w:rsidRPr="00000000" w14:paraId="0000002E">
      <w:pPr>
        <w:rPr>
          <w:rFonts w:ascii="Old Standard TT" w:cs="Old Standard TT" w:eastAsia="Old Standard TT" w:hAnsi="Old Standard 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aegkusxinxwh" w:id="4"/>
      <w:bookmarkEnd w:id="4"/>
      <w:r w:rsidDel="00000000" w:rsidR="00000000" w:rsidRPr="00000000">
        <w:rPr>
          <w:rtl w:val="0"/>
        </w:rPr>
        <w:t xml:space="preserve">Offensive Security Certifications</w:t>
      </w:r>
    </w:p>
    <w:p w:rsidR="00000000" w:rsidDel="00000000" w:rsidP="00000000" w:rsidRDefault="00000000" w:rsidRPr="00000000" w14:paraId="0000003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https://www.offensive-security.com/courses-and-certifications/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*Offensive Security Certified Professional (OSCP)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Offensive Security Wireless Professional (OSWP)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Offensive Security Experienced Penetration Tester (OSEP)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Offensive Security Web Assessor (OSWA)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Offensive Security Web Expert (OSWE)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Offensive Security Exploit Developer (OSED)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Offensive Security macOS Researcher (OSMR)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Offensive Security Exploitation Expert (OSEE)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Offensive Security Defence Analyst (OSDA)</w:t>
      </w:r>
    </w:p>
    <w:p w:rsidR="00000000" w:rsidDel="00000000" w:rsidP="00000000" w:rsidRDefault="00000000" w:rsidRPr="00000000" w14:paraId="0000003A">
      <w:pPr>
        <w:rPr>
          <w:rFonts w:ascii="Old Standard TT" w:cs="Old Standard TT" w:eastAsia="Old Standard TT" w:hAnsi="Old Standard 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t9gsxa32ts2q" w:id="5"/>
      <w:bookmarkEnd w:id="5"/>
      <w:r w:rsidDel="00000000" w:rsidR="00000000" w:rsidRPr="00000000">
        <w:rPr>
          <w:rtl w:val="0"/>
        </w:rPr>
        <w:t xml:space="preserve">(ISC)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Certifications</w:t>
      </w:r>
    </w:p>
    <w:p w:rsidR="00000000" w:rsidDel="00000000" w:rsidP="00000000" w:rsidRDefault="00000000" w:rsidRPr="00000000" w14:paraId="0000003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https://www.isc2.org/Certifications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Information Systems Security Professional (CISSP)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*Security Systems Certified Practitioner (SSCP)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Cloud Security Professional (CCSP)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Authorization Professional (CAP)</w:t>
      </w:r>
    </w:p>
    <w:p w:rsidR="00000000" w:rsidDel="00000000" w:rsidP="00000000" w:rsidRDefault="00000000" w:rsidRPr="00000000" w14:paraId="00000041">
      <w:pPr>
        <w:rPr>
          <w:rFonts w:ascii="Old Standard TT" w:cs="Old Standard TT" w:eastAsia="Old Standard TT" w:hAnsi="Old Standard T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6ada7idl3b82" w:id="6"/>
      <w:bookmarkEnd w:id="6"/>
      <w:r w:rsidDel="00000000" w:rsidR="00000000" w:rsidRPr="00000000">
        <w:rPr>
          <w:rtl w:val="0"/>
        </w:rPr>
        <w:t xml:space="preserve">ISACA Certifications</w:t>
      </w:r>
    </w:p>
    <w:p w:rsidR="00000000" w:rsidDel="00000000" w:rsidP="00000000" w:rsidRDefault="00000000" w:rsidRPr="00000000" w14:paraId="0000004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https://www.isaca.org/credentialing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*Certified Information Systems Auditor (CISA)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*Certified Information Security Manager (CISM)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in Risk and Information Systems Control (CRISC)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in the Governance of Enterprise IT (CGEIT)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CSX Cybersecurity Practitioner Certification (CSX-P)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Data Privacy Solutions Engineer (CDPSE)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Information Technology Certified Associate (ITCA)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Old Standard TT" w:cs="Old Standard TT" w:eastAsia="Old Standard TT" w:hAnsi="Old Standard TT"/>
          <w:sz w:val="22"/>
          <w:szCs w:val="22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2"/>
          <w:szCs w:val="22"/>
          <w:rtl w:val="0"/>
        </w:rPr>
        <w:t xml:space="preserve">Certified in Emerging Technology (CET)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lu0dxj571048" w:id="7"/>
      <w:bookmarkEnd w:id="7"/>
      <w:r w:rsidDel="00000000" w:rsidR="00000000" w:rsidRPr="00000000">
        <w:rPr>
          <w:rtl w:val="0"/>
        </w:rPr>
        <w:t xml:space="preserve">Certification Descriptions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sdz2ibtx79bu" w:id="8"/>
      <w:bookmarkEnd w:id="8"/>
      <w:r w:rsidDel="00000000" w:rsidR="00000000" w:rsidRPr="00000000">
        <w:rPr>
          <w:rtl w:val="0"/>
        </w:rPr>
        <w:t xml:space="preserve">EC-Council Certified Ethical Hacker (CEH)</w:t>
      </w:r>
    </w:p>
    <w:p w:rsidR="00000000" w:rsidDel="00000000" w:rsidP="00000000" w:rsidRDefault="00000000" w:rsidRPr="00000000" w14:paraId="0000005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https://www.eccouncil.org/programs/certified-ethical-hacker-ceh/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core cybersecurity knowledge, information gathering, and tools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no specific requirements. Provided alongside prep course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Fee:</w:t>
      </w:r>
      <w:r w:rsidDel="00000000" w:rsidR="00000000" w:rsidRPr="00000000">
        <w:rPr>
          <w:rtl w:val="0"/>
        </w:rPr>
        <w:t xml:space="preserve"> $1,699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Exam:</w:t>
      </w:r>
      <w:r w:rsidDel="00000000" w:rsidR="00000000" w:rsidRPr="00000000">
        <w:rPr>
          <w:rtl w:val="0"/>
        </w:rPr>
        <w:t xml:space="preserve"> 125 multiple choice questions in four hours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3sgjrbp31e8c" w:id="9"/>
      <w:bookmarkEnd w:id="9"/>
      <w:r w:rsidDel="00000000" w:rsidR="00000000" w:rsidRPr="00000000">
        <w:rPr>
          <w:rtl w:val="0"/>
        </w:rPr>
        <w:t xml:space="preserve">CompTIA Security+</w:t>
      </w:r>
    </w:p>
    <w:p w:rsidR="00000000" w:rsidDel="00000000" w:rsidP="00000000" w:rsidRDefault="00000000" w:rsidRPr="00000000" w14:paraId="0000006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https://www.comptia.org/certifications/security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core cybersecurity knowledge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no specific requirements but Network+ recommended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Fee:</w:t>
      </w:r>
      <w:r w:rsidDel="00000000" w:rsidR="00000000" w:rsidRPr="00000000">
        <w:rPr>
          <w:rtl w:val="0"/>
        </w:rPr>
        <w:t xml:space="preserve"> $381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Exam:</w:t>
      </w:r>
      <w:r w:rsidDel="00000000" w:rsidR="00000000" w:rsidRPr="00000000">
        <w:rPr>
          <w:rtl w:val="0"/>
        </w:rPr>
        <w:t xml:space="preserve"> 90 multiple choice and performance-based questions in 90 minutes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g45rrwe5tqxw" w:id="10"/>
      <w:bookmarkEnd w:id="10"/>
      <w:r w:rsidDel="00000000" w:rsidR="00000000" w:rsidRPr="00000000">
        <w:rPr>
          <w:rtl w:val="0"/>
        </w:rPr>
        <w:t xml:space="preserve">CompTIA PenTest+</w:t>
      </w:r>
    </w:p>
    <w:p w:rsidR="00000000" w:rsidDel="00000000" w:rsidP="00000000" w:rsidRDefault="00000000" w:rsidRPr="00000000" w14:paraId="0000006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https://www.comptia.org/certifications/pentest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penetration testing and vulnerability management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no specific requirements but security experience and Security+ recommended. Online training and on-site classes offered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Fee:</w:t>
      </w:r>
      <w:r w:rsidDel="00000000" w:rsidR="00000000" w:rsidRPr="00000000">
        <w:rPr>
          <w:rtl w:val="0"/>
        </w:rPr>
        <w:t xml:space="preserve"> $381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Exam:</w:t>
      </w:r>
      <w:r w:rsidDel="00000000" w:rsidR="00000000" w:rsidRPr="00000000">
        <w:rPr>
          <w:rtl w:val="0"/>
        </w:rPr>
        <w:t xml:space="preserve"> 85 multiple choice and performance-based questions in 165 minutes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fnbaedvwkmui" w:id="11"/>
      <w:bookmarkEnd w:id="11"/>
      <w:r w:rsidDel="00000000" w:rsidR="00000000" w:rsidRPr="00000000">
        <w:rPr>
          <w:rtl w:val="0"/>
        </w:rPr>
        <w:t xml:space="preserve">CompTIA CyberSecurity Analyst (CySA+)</w:t>
      </w:r>
    </w:p>
    <w:p w:rsidR="00000000" w:rsidDel="00000000" w:rsidP="00000000" w:rsidRDefault="00000000" w:rsidRPr="00000000" w14:paraId="0000006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https://www.comptia.org/certifications/cybersecurity-analyst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monitoring network traffic, application security, IT regulatory compliance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no specific requirements but experience recommended. Online training labs offered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Fee:</w:t>
      </w:r>
      <w:r w:rsidDel="00000000" w:rsidR="00000000" w:rsidRPr="00000000">
        <w:rPr>
          <w:rtl w:val="0"/>
        </w:rPr>
        <w:t xml:space="preserve"> $381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Exam:</w:t>
      </w:r>
      <w:r w:rsidDel="00000000" w:rsidR="00000000" w:rsidRPr="00000000">
        <w:rPr>
          <w:rtl w:val="0"/>
        </w:rPr>
        <w:t xml:space="preserve"> 85 multiple choice and performance-based questions in 165 minutes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iyoo4aec9s0p" w:id="12"/>
      <w:bookmarkEnd w:id="12"/>
      <w:r w:rsidDel="00000000" w:rsidR="00000000" w:rsidRPr="00000000">
        <w:rPr>
          <w:rtl w:val="0"/>
        </w:rPr>
        <w:t xml:space="preserve">CompTIA Advanced Security Practitioner (CASP+)</w:t>
      </w:r>
    </w:p>
    <w:p w:rsidR="00000000" w:rsidDel="00000000" w:rsidP="00000000" w:rsidRDefault="00000000" w:rsidRPr="00000000" w14:paraId="0000007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https://www.comptia.org/certifications/comptia-advanced-security-practitioner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security architecture and engineering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no specific requirements but experience recommended. Online study materials available online and in hard copy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Fee:</w:t>
      </w:r>
      <w:r w:rsidDel="00000000" w:rsidR="00000000" w:rsidRPr="00000000">
        <w:rPr>
          <w:rtl w:val="0"/>
        </w:rPr>
        <w:t xml:space="preserve"> $480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Exam:</w:t>
      </w:r>
      <w:r w:rsidDel="00000000" w:rsidR="00000000" w:rsidRPr="00000000">
        <w:rPr>
          <w:rtl w:val="0"/>
        </w:rPr>
        <w:t xml:space="preserve"> 90 multiple choice and performance-based questions in 165 minutes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t6dflmaofn68" w:id="13"/>
      <w:bookmarkEnd w:id="13"/>
      <w:r w:rsidDel="00000000" w:rsidR="00000000" w:rsidRPr="00000000">
        <w:rPr>
          <w:rtl w:val="0"/>
        </w:rPr>
        <w:t xml:space="preserve">GIAC Security Essentials (GSEC)</w:t>
      </w:r>
    </w:p>
    <w:p w:rsidR="00000000" w:rsidDel="00000000" w:rsidP="00000000" w:rsidRDefault="00000000" w:rsidRPr="00000000" w14:paraId="0000007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https://www.giac.org/certifications/security-essentials-gsec/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defence, incident handling, security policies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no specific requirements. Study materials and practice tests included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Fee:</w:t>
      </w:r>
      <w:r w:rsidDel="00000000" w:rsidR="00000000" w:rsidRPr="00000000">
        <w:rPr>
          <w:rtl w:val="0"/>
        </w:rPr>
        <w:t xml:space="preserve"> $2,499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Exam:</w:t>
      </w:r>
      <w:r w:rsidDel="00000000" w:rsidR="00000000" w:rsidRPr="00000000">
        <w:rPr>
          <w:rtl w:val="0"/>
        </w:rPr>
        <w:t xml:space="preserve"> 106-180 multiple choice questions in 4-5 hours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a25txtugbbsk" w:id="14"/>
      <w:bookmarkEnd w:id="14"/>
      <w:r w:rsidDel="00000000" w:rsidR="00000000" w:rsidRPr="00000000">
        <w:rPr>
          <w:rtl w:val="0"/>
        </w:rPr>
        <w:t xml:space="preserve">GIAC Certified Incident Handler (GCIH)</w:t>
      </w:r>
    </w:p>
    <w:p w:rsidR="00000000" w:rsidDel="00000000" w:rsidP="00000000" w:rsidRDefault="00000000" w:rsidRPr="00000000" w14:paraId="0000008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https://www.giac.org/certifications/certified-incident-handler-gcih/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incident handling and penetration testing tools/exploits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no specific requirements. Study materials and practice tests included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Fee:</w:t>
      </w:r>
      <w:r w:rsidDel="00000000" w:rsidR="00000000" w:rsidRPr="00000000">
        <w:rPr>
          <w:rtl w:val="0"/>
        </w:rPr>
        <w:t xml:space="preserve"> $2,499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Exam:</w:t>
      </w:r>
      <w:r w:rsidDel="00000000" w:rsidR="00000000" w:rsidRPr="00000000">
        <w:rPr>
          <w:rtl w:val="0"/>
        </w:rPr>
        <w:t xml:space="preserve"> 106 multiple choice questions in four hours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nxqbso42o8uo" w:id="15"/>
      <w:bookmarkEnd w:id="15"/>
      <w:r w:rsidDel="00000000" w:rsidR="00000000" w:rsidRPr="00000000">
        <w:rPr>
          <w:rtl w:val="0"/>
        </w:rPr>
        <w:t xml:space="preserve">GIAC Penetration Tester (GPEN)</w:t>
      </w:r>
    </w:p>
    <w:p w:rsidR="00000000" w:rsidDel="00000000" w:rsidP="00000000" w:rsidRDefault="00000000" w:rsidRPr="00000000" w14:paraId="0000008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https://www.giac.org/certifications/penetration-tester-gpen/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penetration testing, scanning and exploitation, password and web attacks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no specific requirements. Study materials and practice tests included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Fee:</w:t>
      </w:r>
      <w:r w:rsidDel="00000000" w:rsidR="00000000" w:rsidRPr="00000000">
        <w:rPr>
          <w:rtl w:val="0"/>
        </w:rPr>
        <w:t xml:space="preserve"> $2,499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Exam:</w:t>
      </w:r>
      <w:r w:rsidDel="00000000" w:rsidR="00000000" w:rsidRPr="00000000">
        <w:rPr>
          <w:rtl w:val="0"/>
        </w:rPr>
        <w:t xml:space="preserve"> 82 multiple choice questions in three hours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vctm5ir13kvx" w:id="16"/>
      <w:bookmarkEnd w:id="16"/>
      <w:r w:rsidDel="00000000" w:rsidR="00000000" w:rsidRPr="00000000">
        <w:rPr>
          <w:rtl w:val="0"/>
        </w:rPr>
        <w:t xml:space="preserve">Offensive Security Certified Professional (OSCP)</w:t>
      </w:r>
    </w:p>
    <w:p w:rsidR="00000000" w:rsidDel="00000000" w:rsidP="00000000" w:rsidRDefault="00000000" w:rsidRPr="00000000" w14:paraId="0000009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https://www.offensive-security.com/pwk-oscp/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penetration testing, scanning and exploitation, password and web attacks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must take PEN-200 course with lab access and materials provided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Fee:</w:t>
      </w:r>
      <w:r w:rsidDel="00000000" w:rsidR="00000000" w:rsidRPr="00000000">
        <w:rPr>
          <w:rtl w:val="0"/>
        </w:rPr>
        <w:t xml:space="preserve"> starting at $1,599 depending on amount of lab access time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Exam:</w:t>
      </w:r>
      <w:r w:rsidDel="00000000" w:rsidR="00000000" w:rsidRPr="00000000">
        <w:rPr>
          <w:rtl w:val="0"/>
        </w:rPr>
        <w:t xml:space="preserve"> 24 hour pentest with report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txqhgwpae7of" w:id="17"/>
      <w:bookmarkEnd w:id="17"/>
      <w:r w:rsidDel="00000000" w:rsidR="00000000" w:rsidRPr="00000000">
        <w:rPr>
          <w:rtl w:val="0"/>
        </w:rPr>
        <w:t xml:space="preserve">Certified Information Systems Security Professional (CISSP)</w:t>
      </w:r>
    </w:p>
    <w:p w:rsidR="00000000" w:rsidDel="00000000" w:rsidP="00000000" w:rsidRDefault="00000000" w:rsidRPr="00000000" w14:paraId="0000009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https://www.isc2.org/Certifications/CISSP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risk management, network security, IAM, security operations, software security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at least five years of cumulative paid work experience, university education counting as one year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Fee:</w:t>
      </w:r>
      <w:r w:rsidDel="00000000" w:rsidR="00000000" w:rsidRPr="00000000">
        <w:rPr>
          <w:rtl w:val="0"/>
        </w:rPr>
        <w:t xml:space="preserve"> $749 (must contact for updated pricing)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Exam:</w:t>
      </w:r>
      <w:r w:rsidDel="00000000" w:rsidR="00000000" w:rsidRPr="00000000">
        <w:rPr>
          <w:rtl w:val="0"/>
        </w:rPr>
        <w:t xml:space="preserve"> 100-150 multiple choice and “advanced innovative items” questions in three hours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7uttnihfvvmj" w:id="18"/>
      <w:bookmarkEnd w:id="18"/>
      <w:r w:rsidDel="00000000" w:rsidR="00000000" w:rsidRPr="00000000">
        <w:rPr>
          <w:rtl w:val="0"/>
        </w:rPr>
        <w:t xml:space="preserve">ISACA Certified Information Systems Auditor (CISA)</w:t>
      </w:r>
    </w:p>
    <w:p w:rsidR="00000000" w:rsidDel="00000000" w:rsidP="00000000" w:rsidRDefault="00000000" w:rsidRPr="00000000" w14:paraId="000000A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https://www.isaca.org/credentialing/cisa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auditing, governance and management, information systems implementation and maintenance, protection of assets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no prerequisites but provided with instructor-led training, downloadable review materials, and practice tests with 12-month ISACA membership subscription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Exam Fee:</w:t>
      </w:r>
      <w:r w:rsidDel="00000000" w:rsidR="00000000" w:rsidRPr="00000000">
        <w:rPr>
          <w:rtl w:val="0"/>
        </w:rPr>
        <w:t xml:space="preserve"> $50 application fee + $575 for members or $760 for non-members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Membership Fee:</w:t>
      </w:r>
      <w:r w:rsidDel="00000000" w:rsidR="00000000" w:rsidRPr="00000000">
        <w:rPr>
          <w:rtl w:val="0"/>
        </w:rPr>
        <w:t xml:space="preserve"> $145 for membership until 2023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Exam:</w:t>
      </w:r>
      <w:r w:rsidDel="00000000" w:rsidR="00000000" w:rsidRPr="00000000">
        <w:rPr>
          <w:rtl w:val="0"/>
        </w:rPr>
        <w:t xml:space="preserve"> 150 multiple choice questions in four hours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ld Standard TT" w:cs="Old Standard TT" w:eastAsia="Old Standard TT" w:hAnsi="Old Standard TT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  <w:ind w:left="720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offensive-security.com/pwk-oscp/" TargetMode="External"/><Relationship Id="rId11" Type="http://schemas.openxmlformats.org/officeDocument/2006/relationships/hyperlink" Target="https://www.isaca.org/credentialing" TargetMode="External"/><Relationship Id="rId22" Type="http://schemas.openxmlformats.org/officeDocument/2006/relationships/hyperlink" Target="https://www.isaca.org/credentialing/cisa" TargetMode="External"/><Relationship Id="rId10" Type="http://schemas.openxmlformats.org/officeDocument/2006/relationships/hyperlink" Target="https://www.isc2.org/Certifications" TargetMode="External"/><Relationship Id="rId21" Type="http://schemas.openxmlformats.org/officeDocument/2006/relationships/hyperlink" Target="https://www.isc2.org/Certifications/CISSP" TargetMode="External"/><Relationship Id="rId13" Type="http://schemas.openxmlformats.org/officeDocument/2006/relationships/hyperlink" Target="https://www.comptia.org/certifications/security" TargetMode="External"/><Relationship Id="rId12" Type="http://schemas.openxmlformats.org/officeDocument/2006/relationships/hyperlink" Target="https://www.eccouncil.org/programs/certified-ethical-hacker-ce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ffensive-security.com/courses-and-certifications/" TargetMode="External"/><Relationship Id="rId15" Type="http://schemas.openxmlformats.org/officeDocument/2006/relationships/hyperlink" Target="https://www.comptia.org/certifications/cybersecurity-analyst" TargetMode="External"/><Relationship Id="rId14" Type="http://schemas.openxmlformats.org/officeDocument/2006/relationships/hyperlink" Target="https://www.comptia.org/certifications/pentest" TargetMode="External"/><Relationship Id="rId17" Type="http://schemas.openxmlformats.org/officeDocument/2006/relationships/hyperlink" Target="https://www.giac.org/certifications/security-essentials-gsec/" TargetMode="External"/><Relationship Id="rId16" Type="http://schemas.openxmlformats.org/officeDocument/2006/relationships/hyperlink" Target="https://www.comptia.org/certifications/comptia-advanced-security-practition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iac.org/certifications/penetration-tester-gpen/" TargetMode="External"/><Relationship Id="rId6" Type="http://schemas.openxmlformats.org/officeDocument/2006/relationships/hyperlink" Target="https://www.eccouncil.org/programs/" TargetMode="External"/><Relationship Id="rId18" Type="http://schemas.openxmlformats.org/officeDocument/2006/relationships/hyperlink" Target="https://www.giac.org/certifications/certified-incident-handler-gcih/" TargetMode="External"/><Relationship Id="rId7" Type="http://schemas.openxmlformats.org/officeDocument/2006/relationships/hyperlink" Target="https://www.comptia.org/certifications" TargetMode="External"/><Relationship Id="rId8" Type="http://schemas.openxmlformats.org/officeDocument/2006/relationships/hyperlink" Target="https://www.giac.org/certifica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