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400"/>
      </w:pPr>
      <w:r>
        <w:rPr>
          <w:rFonts w:ascii="Helvetica Neue" w:hAnsi="Helvetica Neue" w:cs="Helvetica Neue"/>
          <w:sz w:val="32"/>
          <w:sz-cs w:val="32"/>
          <w:spacing w:val="0"/>
          <w:color w:val="0C0C0C"/>
        </w:rPr>
        <w:t xml:space="preserve">Golf has become my all-consuming passion, driving me to dedicate countless hours and resources to mastering the game. Yet, my love for the outdoors extends beyond the fairways, encompassing activities like paddleboarding, backpacking, snowboarding, and more. These adventures have led me to significant milestones, from completing the grueling Seattle to Portland bike ride to conquering a half marathon, with more challenges on the horizon.</w:t>
      </w:r>
    </w:p>
    <w:p>
      <w:pPr>
        <w:spacing w:after="400"/>
      </w:pPr>
      <w:r>
        <w:rPr>
          <w:rFonts w:ascii="Helvetica Neue" w:hAnsi="Helvetica Neue" w:cs="Helvetica Neue"/>
          <w:sz w:val="32"/>
          <w:sz-cs w:val="32"/>
          <w:spacing w:val="0"/>
          <w:color w:val="0C0C0C"/>
        </w:rPr>
        <w:t xml:space="preserve">In addition to my outdoor pursuits, I'm deeply passionate about graphic design, particularly for web-based content. Whether I'm crafting captivating visuals or editing dynamic videos, I find immense joy in the creative process. With over a decade of experience in the automotive digital space, I'm eager to merge my passion for design with industry expertise, creating engaging content that enhances the digital presence of automotive clients.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CocoaOOXMLWriter/2487.3</generator>
</meta>
</file>