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سوارم‌آپس کلود (</w:t>
      </w:r>
      <w:r>
        <w:t xml:space="preserve">SwarmOps Cloud</w:t>
      </w:r>
      <w:r>
        <w:rPr>
          <w:rtl/>
        </w:rPr>
        <w:t xml:space="preserve">)</w:t>
      </w:r>
    </w:p>
    <w:p>
      <w:pPr>
        <w:pStyle w:val="Subtitle"/>
      </w:pPr>
      <w:r>
        <w:rPr>
          <w:rtl/>
        </w:rPr>
        <w:t xml:space="preserve">مرجع</w:t>
      </w:r>
      <w:r>
        <w:rPr>
          <w:rtl/>
        </w:rPr>
        <w:t xml:space="preserve"> </w:t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— فروشگاه و مدیریت تجارت</w:t>
      </w:r>
    </w:p>
    <w:p>
      <w:pPr>
        <w:pStyle w:val="Date"/>
      </w:pPr>
      <w:r>
        <w:rPr>
          <w:rtl/>
        </w:rPr>
        <w:t xml:space="preserve">شهریور ۱۴۰۵</w:t>
      </w:r>
    </w:p>
    <w:p>
      <w:pPr>
        <w:pStyle w:val="AbstractTitle"/>
      </w:pPr>
      <w:r>
        <w:t xml:space="preserve">چکیده</w:t>
      </w:r>
    </w:p>
    <w:p>
      <w:pPr>
        <w:pStyle w:val="Abstract"/>
        <w:bidi/>
      </w:pPr>
      <w:r>
        <w:rPr>
          <w:rtl/>
        </w:rPr>
        <w:t xml:space="preserve">این مرجع دو رابط</w:t>
      </w:r>
      <w:r>
        <w:rPr>
          <w:rtl/>
        </w:rPr>
        <w:t xml:space="preserve"> </w:t>
      </w:r>
      <w:r>
        <w:t xml:space="preserve">HTTP</w:t>
      </w:r>
      <w:r>
        <w:rPr>
          <w:rtl/>
        </w:rPr>
        <w:t xml:space="preserve"> </w:t>
      </w:r>
      <w:r>
        <w:rPr>
          <w:rtl/>
        </w:rPr>
        <w:t xml:space="preserve">را که سوارم‌آپس کلود به هسته‌ی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می‌افزاید مستند می‌کند:</w:t>
      </w:r>
      <w:r>
        <w:rPr>
          <w:rtl/>
        </w:rPr>
        <w:t xml:space="preserve"> </w:t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فروشگاه در</w:t>
      </w:r>
      <w:r>
        <w:rPr>
          <w:rtl/>
        </w:rPr>
        <w:t xml:space="preserve"> </w:t>
      </w:r>
      <w:r>
        <w:t xml:space="preserve">/api/store/v1</w:t>
      </w:r>
      <w:r>
        <w:rPr>
          <w:rtl/>
        </w:rPr>
        <w:t xml:space="preserve"> </w:t>
      </w:r>
      <w:r>
        <w:rPr>
          <w:rtl/>
        </w:rPr>
        <w:t xml:space="preserve">که مرورگر مشتریان به کار می‌برد و</w:t>
      </w:r>
      <w:r>
        <w:rPr>
          <w:rtl/>
        </w:rPr>
        <w:t xml:space="preserve"> </w:t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مدیریت تجارت در</w:t>
      </w:r>
      <w:r>
        <w:rPr>
          <w:rtl/>
        </w:rPr>
        <w:t xml:space="preserve"> </w:t>
      </w:r>
      <w:r>
        <w:t xml:space="preserve">/api/v1/commerce</w:t>
      </w:r>
      <w:r>
        <w:rPr>
          <w:rtl/>
        </w:rPr>
        <w:t xml:space="preserve"> </w:t>
      </w:r>
      <w:r>
        <w:rPr>
          <w:rtl/>
        </w:rPr>
        <w:t xml:space="preserve">که کنسول مدیریت به کار می‌برد. برای هر نقطه‌ی پایانی روش و مسیر، محافظت اعمال‌شده، بدنه‌ی درخواست و پاسخ آمده است و قراردادهای مشترک همه‌ی نقاط پایانی — قالب JSON، احراز هویت و CSRF، محدودیت نرخ، یکتایی، صفحه‌بندی و مدل خطا — شرح داده می‌شوند.</w:t>
      </w:r>
      <w:r>
        <w:rPr>
          <w:rtl/>
        </w:rPr>
        <w:t xml:space="preserve"> </w:t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عملیاتی که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از پیش داشت خارج از دامنه‌ی این سند است. نام فیلدها، مسیرها و مقادیر همان است که در کد آمده و به انگلیسی باقی مانده است.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فهرست مطالب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قراردادها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قراردادها</w:t>
      </w:r>
    </w:p>
    <w:bookmarkStart w:id="20" w:name="قالب-داده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tab/>
      </w:r>
      <w:r>
        <w:rPr>
          <w:rtl/>
        </w:rPr>
        <w:t xml:space="preserve">قالب داده</w:t>
      </w:r>
    </w:p>
    <w:p>
      <w:pPr>
        <w:bidi/>
      </w:pPr>
      <w:r>
        <w:rPr>
          <w:rtl/>
        </w:rPr>
        <w:t xml:space="preserve">درخواست‌ها و پاسخ‌ها</w:t>
      </w:r>
      <w:r>
        <w:rPr>
          <w:rtl/>
        </w:rPr>
        <w:t xml:space="preserve"> </w:t>
      </w:r>
      <w:r>
        <w:t xml:space="preserve">JSON</w:t>
      </w:r>
      <w:r>
        <w:rPr>
          <w:rtl/>
        </w:rPr>
        <w:t xml:space="preserve"> </w:t>
      </w:r>
      <w:r>
        <w:rPr>
          <w:rtl/>
        </w:rPr>
        <w:t xml:space="preserve">با کدگذاری</w:t>
      </w:r>
      <w:r>
        <w:rPr>
          <w:rtl/>
        </w:rPr>
        <w:t xml:space="preserve"> </w:t>
      </w:r>
      <w:r>
        <w:t xml:space="preserve">UTF-8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Content-Type: application/json</w:t>
      </w:r>
      <w:r>
        <w:rPr>
          <w:rtl/>
        </w:rPr>
        <w:t xml:space="preserve"> </w:t>
      </w:r>
      <w:r>
        <w:rPr>
          <w:rtl/>
        </w:rPr>
        <w:t xml:space="preserve">هستند. نام فیلدها</w:t>
      </w:r>
      <w:r>
        <w:rPr>
          <w:rtl/>
        </w:rPr>
        <w:t xml:space="preserve"> </w:t>
      </w:r>
      <w:r>
        <w:t xml:space="preserve">camelCase</w:t>
      </w:r>
      <w:r>
        <w:rPr>
          <w:rtl/>
        </w:rPr>
        <w:t xml:space="preserve"> </w:t>
      </w:r>
      <w:r>
        <w:rPr>
          <w:rtl/>
        </w:rPr>
        <w:t xml:space="preserve">است. زمان‌ها رشته‌های</w:t>
      </w:r>
      <w:r>
        <w:rPr>
          <w:rtl/>
        </w:rPr>
        <w:t xml:space="preserve"> </w:t>
      </w:r>
      <w:r>
        <w:t xml:space="preserve">RFC 3339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t xml:space="preserve">UTC</w:t>
      </w:r>
      <w:r>
        <w:rPr>
          <w:rtl/>
        </w:rPr>
        <w:t xml:space="preserve"> </w:t>
      </w:r>
      <w:r>
        <w:rPr>
          <w:rtl/>
        </w:rPr>
        <w:t xml:space="preserve">هستند، مانند</w:t>
      </w:r>
      <w:r>
        <w:rPr>
          <w:rtl/>
        </w:rPr>
        <w:t xml:space="preserve"> </w:t>
      </w:r>
      <w:r>
        <w:rPr>
          <w:rStyle w:val="VerbatimChar"/>
        </w:rPr>
        <w:t xml:space="preserve">2026-09-15T17:12:24.010856Z</w:t>
      </w:r>
      <w:r>
        <w:rPr>
          <w:rtl/>
        </w:rPr>
        <w:t xml:space="preserve">. پول عدد صحیح</w:t>
      </w:r>
      <w:r>
        <w:rPr>
          <w:rtl/>
        </w:rPr>
        <w:t xml:space="preserve"> </w:t>
      </w:r>
      <w:r>
        <w:rPr>
          <w:b/>
          <w:bCs/>
          <w:rtl/>
        </w:rPr>
        <w:t xml:space="preserve">ریال</w:t>
      </w:r>
      <w:r>
        <w:rPr>
          <w:rtl/>
        </w:rPr>
        <w:t xml:space="preserve"> </w:t>
      </w:r>
      <w:r>
        <w:rPr>
          <w:rtl/>
        </w:rPr>
        <w:t xml:space="preserve">است (رابط‌ها آن را به تومان، یعنی ریال ÷ ۱۰، نشان می‌دهند). شناسه‌ها عدد صحیح‌اند، به جز شناسه‌ی فرمان که رشته است.</w:t>
      </w:r>
    </w:p>
    <w:bookmarkEnd w:id="20"/>
    <w:bookmarkStart w:id="21" w:name="احراز-هویت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tab/>
      </w:r>
      <w:r>
        <w:rPr>
          <w:rtl/>
        </w:rPr>
        <w:t xml:space="preserve">احراز هویت</w:t>
      </w:r>
    </w:p>
    <w:p>
      <w:pPr>
        <w:pStyle w:val="TableCaption"/>
        <w:bidi/>
      </w:pPr>
      <w:r>
        <w:rPr>
          <w:rtl/>
        </w:rPr>
        <w:t xml:space="preserve">احراز هویت دو رابط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احراز هویت دو رابط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t xml:space="preserve">API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نشست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افزون بر آن نیاز دارند به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فروشگاه (</w:t>
            </w:r>
            <w:r>
              <w:rPr>
                <w:rStyle w:val="VerbatimChar"/>
              </w:rPr>
              <w:t xml:space="preserve">/api/store/v1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کوکی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swarmops_store_session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که ورود تنظیم می‌کند: HttpOnly، SameSite=Strict، Path=/، در صورت پیکربندی Secure، با انقضای همراه نشست (۱۲ ساعت)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سرآیند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برابر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csrfToken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که ورود 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برگردانده است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مدیریت تجارت (</w:t>
            </w:r>
            <w:r>
              <w:rPr>
                <w:rStyle w:val="VerbatimChar"/>
              </w:rPr>
              <w:t xml:space="preserve">/api/v1/commerce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نشست اپراتور کنسول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سرآیند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فعال بودن این هسته</w:t>
            </w:r>
          </w:p>
        </w:tc>
      </w:tr>
    </w:tbl>
    <w:p>
      <w:pPr>
        <w:bidi/>
      </w:pPr>
      <w:r>
        <w:rPr>
          <w:rtl/>
        </w:rPr>
        <w:t xml:space="preserve">خود توکن نشست هرگز در بدنه‌ی پاسخ نمی‌آید و فقط در کوکی جابه‌جا می‌شود.</w:t>
      </w:r>
    </w:p>
    <w:p>
      <w:pPr>
        <w:bidi/>
      </w:pPr>
      <w:r>
        <w:rPr>
          <w:rtl/>
        </w:rPr>
        <w:t xml:space="preserve">در این سند ستون</w:t>
      </w:r>
      <w:r>
        <w:rPr>
          <w:rtl/>
        </w:rPr>
        <w:t xml:space="preserve"> </w:t>
      </w:r>
      <w:r>
        <w:rPr>
          <w:b/>
          <w:bCs/>
          <w:rtl/>
        </w:rPr>
        <w:t xml:space="preserve">محافظت</w:t>
      </w:r>
      <w:r>
        <w:rPr>
          <w:rtl/>
        </w:rPr>
        <w:t xml:space="preserve"> </w:t>
      </w:r>
      <w:r>
        <w:rPr>
          <w:rtl/>
        </w:rPr>
        <w:t xml:space="preserve">این اختصارها را به کار می‌برد:</w:t>
      </w:r>
    </w:p>
    <w:p>
      <w:pPr>
        <w:pStyle w:val="TableCaption"/>
        <w:bidi/>
      </w:pPr>
      <w:r>
        <w:rPr>
          <w:rtl/>
        </w:rPr>
        <w:t xml:space="preserve">سطوح محافظت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سطوح محافظت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اختصار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معنا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عمومی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نشست لازم نیست.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نشست معتبر فروشگاه.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مشتری +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نشست معتبر فروشگاه و سرآیند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نشست معتبر اپراتور.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اپراتور +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</w:rPr>
              <w:t xml:space="preserve">CSRF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نشست معتبر اپراتور، سرآیند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فعال بودن این هسته؛ هسته‌ی آماده‌به‌کار با ۴۰۹ پاسخ می‌دهد.</w:t>
            </w:r>
          </w:p>
        </w:tc>
      </w:tr>
    </w:tbl>
    <w:bookmarkEnd w:id="21"/>
    <w:bookmarkStart w:id="22" w:name="محدودیت-نرخ"/>
    <w:p>
      <w:pPr>
        <w:pStyle w:val="Heading2"/>
        <w:bidi/>
      </w:pPr>
      <w:r>
        <w:rPr>
          <w:rStyle w:val="SectionNumber"/>
          <w:rtl/>
        </w:rPr>
        <w:t xml:space="preserve">1.3</w:t>
      </w:r>
      <w:r>
        <w:tab/>
      </w:r>
      <w:r>
        <w:rPr>
          <w:rtl/>
        </w:rPr>
        <w:t xml:space="preserve">محدودیت نرخ</w:t>
      </w:r>
    </w:p>
    <w:p>
      <w:pPr>
        <w:bidi/>
      </w:pPr>
      <w:r>
        <w:rPr>
          <w:rtl/>
        </w:rPr>
        <w:t xml:space="preserve">ثبت‌نام و ورود پس از هشت تلاش ناموفق از یک منبع در پانزده دقیقه، با</w:t>
      </w:r>
      <w:r>
        <w:rPr>
          <w:rtl/>
        </w:rPr>
        <w:t xml:space="preserve"> </w:t>
      </w:r>
      <w:r>
        <w:rPr>
          <w:rStyle w:val="VerbatimChar"/>
        </w:rPr>
        <w:t xml:space="preserve">429 Too Many Requests</w:t>
      </w:r>
      <w:r>
        <w:rPr>
          <w:rtl/>
        </w:rPr>
        <w:t xml:space="preserve"> </w:t>
      </w:r>
      <w:r>
        <w:rPr>
          <w:rtl/>
        </w:rPr>
        <w:t xml:space="preserve">پاسخ می‌دهند. ثبت‌نام بر اساس نشانی کلاینت و ورود بر اساس نشانی کلاینت و ایمیل شمرده می‌شود. نشانی کلاینت فقط از پراکسی‌های مورد اعتماد پیکربندی‌شده</w:t>
      </w:r>
      <w:r>
        <w:rPr>
          <w:rtl/>
        </w:rPr>
        <w:t xml:space="preserve"> </w:t>
      </w:r>
      <w:r>
        <w:rPr>
          <w:rStyle w:val="VerbatimChar"/>
        </w:rPr>
        <w:t xml:space="preserve">X-Forwarded-For</w:t>
      </w:r>
      <w:r>
        <w:rPr>
          <w:rtl/>
        </w:rPr>
        <w:t xml:space="preserve"> </w:t>
      </w:r>
      <w:r>
        <w:rPr>
          <w:rtl/>
        </w:rPr>
        <w:t xml:space="preserve">را می‌پذیرد.</w:t>
      </w:r>
    </w:p>
    <w:bookmarkEnd w:id="22"/>
    <w:bookmarkStart w:id="23" w:name="یکتایی"/>
    <w:p>
      <w:pPr>
        <w:pStyle w:val="Heading2"/>
        <w:bidi/>
      </w:pPr>
      <w:r>
        <w:rPr>
          <w:rStyle w:val="SectionNumber"/>
          <w:rtl/>
        </w:rPr>
        <w:t xml:space="preserve">1.4</w:t>
      </w:r>
      <w:r>
        <w:tab/>
      </w:r>
      <w:r>
        <w:rPr>
          <w:rtl/>
        </w:rPr>
        <w:t xml:space="preserve">یکتایی</w:t>
      </w:r>
    </w:p>
    <w:p>
      <w:pPr>
        <w:bidi/>
      </w:pPr>
      <w:r>
        <w:rPr>
          <w:rStyle w:val="VerbatimChar"/>
        </w:rPr>
        <w:t xml:space="preserve">POST /wallet/topups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POST /customers/{id}/adjustments</w:t>
      </w:r>
      <w:r>
        <w:rPr>
          <w:rtl/>
        </w:rPr>
        <w:t xml:space="preserve"> </w:t>
      </w:r>
      <w:r>
        <w:rPr>
          <w:rtl/>
        </w:rPr>
        <w:t xml:space="preserve">سرآیند</w:t>
      </w:r>
      <w:r>
        <w:rPr>
          <w:rtl/>
        </w:rPr>
        <w:t xml:space="preserve"> </w:t>
      </w:r>
      <w:r>
        <w:rPr>
          <w:rStyle w:val="VerbatimChar"/>
        </w:rPr>
        <w:t xml:space="preserve">Idempotency-Key</w:t>
      </w:r>
      <w:r>
        <w:rPr>
          <w:rtl/>
        </w:rPr>
        <w:t xml:space="preserve"> </w:t>
      </w:r>
      <w:r>
        <w:rPr>
          <w:rtl/>
        </w:rPr>
        <w:t xml:space="preserve">را الزامی می‌دانند. تکرار درخواست با همان کلید برای همان مشتری، تراکنش اصلی را برمی‌گرداند و پولی جابه‌جا نمی‌کند. تأیید و بازپرداخت کلیدهایی مشتق از سفارش (</w:t>
      </w:r>
      <w:r>
        <w:rPr>
          <w:rStyle w:val="VerbatimChar"/>
        </w:rPr>
        <w:t xml:space="preserve">order-charge-&lt;id&gt;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cloud-order-&lt;id&gt;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order-refund-&lt;id&gt;</w:t>
      </w:r>
      <w:r>
        <w:rPr>
          <w:rtl/>
        </w:rPr>
        <w:t xml:space="preserve">) دارند و بدون سرآیند یکتا هستند.</w:t>
      </w:r>
    </w:p>
    <w:bookmarkEnd w:id="23"/>
    <w:bookmarkStart w:id="24" w:name="صفحهبندی-و-فیلترها"/>
    <w:p>
      <w:pPr>
        <w:pStyle w:val="Heading2"/>
        <w:bidi/>
      </w:pPr>
      <w:r>
        <w:rPr>
          <w:rStyle w:val="SectionNumber"/>
          <w:rtl/>
        </w:rPr>
        <w:t xml:space="preserve">1.5</w:t>
      </w:r>
      <w:r>
        <w:tab/>
      </w:r>
      <w:r>
        <w:rPr>
          <w:rtl/>
        </w:rPr>
        <w:t xml:space="preserve">صفحه‌بندی و فیلترها</w:t>
      </w:r>
    </w:p>
    <w:p>
      <w:pPr>
        <w:bidi/>
      </w:pPr>
      <w:r>
        <w:rPr>
          <w:rtl/>
        </w:rPr>
        <w:t xml:space="preserve">نقاط پایانی فهرستی</w:t>
      </w:r>
      <w:r>
        <w:rPr>
          <w:rtl/>
        </w:rPr>
        <w:t xml:space="preserve"> </w:t>
      </w:r>
      <w:r>
        <w:rPr>
          <w:rStyle w:val="VerbatimChar"/>
        </w:rPr>
        <w:t xml:space="preserve">limit</w:t>
      </w:r>
      <w:r>
        <w:rPr>
          <w:rtl/>
        </w:rPr>
        <w:t xml:space="preserve"> </w:t>
      </w:r>
      <w:r>
        <w:rPr>
          <w:rtl/>
        </w:rPr>
        <w:t xml:space="preserve">را از ۱ تا ۵۰۰ می‌پذیرند؛ مقدار ناموجود یا خارج از بازه یعنی ۱۰۰. برخی فهرست‌ها فیلتر</w:t>
      </w:r>
      <w:r>
        <w:rPr>
          <w:rtl/>
        </w:rPr>
        <w:t xml:space="preserve"> </w:t>
      </w:r>
      <w:r>
        <w:rPr>
          <w:rStyle w:val="VerbatimChar"/>
        </w:rPr>
        <w:t xml:space="preserve">status</w:t>
      </w:r>
      <w:r>
        <w:rPr>
          <w:rtl/>
        </w:rPr>
        <w:t xml:space="preserve"> </w:t>
      </w:r>
      <w:r>
        <w:rPr>
          <w:rtl/>
        </w:rPr>
        <w:t xml:space="preserve">هم دارند. نتایج جز در موارد ذکرشده از جدید به قدیم مرتب‌اند.</w:t>
      </w:r>
    </w:p>
    <w:bookmarkEnd w:id="24"/>
    <w:bookmarkStart w:id="25" w:name="خطاها"/>
    <w:p>
      <w:pPr>
        <w:pStyle w:val="Heading2"/>
        <w:bidi/>
      </w:pPr>
      <w:r>
        <w:rPr>
          <w:rStyle w:val="SectionNumber"/>
          <w:rtl/>
        </w:rPr>
        <w:t xml:space="preserve">1.6</w:t>
      </w:r>
      <w:r>
        <w:tab/>
      </w:r>
      <w:r>
        <w:rPr>
          <w:rtl/>
        </w:rPr>
        <w:t xml:space="preserve">خطاها</w:t>
      </w:r>
    </w:p>
    <w:p>
      <w:pPr>
        <w:bidi/>
      </w:pPr>
      <w:r>
        <w:rPr>
          <w:rtl/>
        </w:rPr>
        <w:t xml:space="preserve">هر خطا بدنه‌ای</w:t>
      </w:r>
      <w:r>
        <w:rPr>
          <w:rtl/>
        </w:rPr>
        <w:t xml:space="preserve"> </w:t>
      </w:r>
      <w:r>
        <w:t xml:space="preserve">JSON</w:t>
      </w:r>
      <w:r>
        <w:rPr>
          <w:rtl/>
        </w:rPr>
        <w:t xml:space="preserve"> </w:t>
      </w:r>
      <w:r>
        <w:rPr>
          <w:rtl/>
        </w:rPr>
        <w:t xml:space="preserve">با پیام</w:t>
      </w:r>
      <w:r>
        <w:rPr>
          <w:rtl/>
        </w:rPr>
        <w:t xml:space="preserve"> </w:t>
      </w:r>
      <w:r>
        <w:rPr>
          <w:rStyle w:val="VerbatimChar"/>
        </w:rPr>
        <w:t xml:space="preserve">error</w:t>
      </w:r>
      <w:r>
        <w:rPr>
          <w:rtl/>
        </w:rPr>
        <w:t xml:space="preserve"> </w:t>
      </w:r>
      <w:r>
        <w:rPr>
          <w:rtl/>
        </w:rPr>
        <w:t xml:space="preserve">برای کاربر صفحه دارد؛ خطای اعتبارسنجی</w:t>
      </w:r>
      <w:r>
        <w:rPr>
          <w:rtl/>
        </w:rPr>
        <w:t xml:space="preserve"> </w:t>
      </w:r>
      <w:r>
        <w:rPr>
          <w:rStyle w:val="VerbatimChar"/>
        </w:rPr>
        <w:t xml:space="preserve">field</w:t>
      </w:r>
      <w:r>
        <w:rPr>
          <w:rtl/>
        </w:rPr>
        <w:t xml:space="preserve"> </w:t>
      </w:r>
      <w:r>
        <w:rPr>
          <w:rtl/>
        </w:rPr>
        <w:t xml:space="preserve">را نیز نام می‌برد.</w:t>
      </w:r>
    </w:p>
    <w:p>
      <w:pPr>
        <w:pStyle w:val="TableCaption"/>
        <w:bidi/>
      </w:pPr>
      <w:r>
        <w:rPr>
          <w:rtl/>
        </w:rPr>
        <w:t xml:space="preserve">مدل خطا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دل خطا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معنا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بدنه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۴۰۰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بدنه</w:t>
            </w:r>
            <w:r>
              <w:rPr>
                <w:rtl/>
              </w:rPr>
              <w:t xml:space="preserve"> </w:t>
            </w:r>
            <w:r>
              <w:t xml:space="preserve">JSON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معتبر نیست یا فیلد ناشناخته دارد (حداکثر اندازه‌ی بدنه ۱ مگابایت).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۴۰۱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نشست ندارد، نشست منقضی شده یا اعتبارنامه نادرست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۴۰۳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توکن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ناموجود یا نادرست، یا حساب اجازه‌ی این کار را ندارد.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۴۰۴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منبع وجود ندارد یا متعلق به مشتری دیگری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۴۰۹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تعارض: نام گرفته شده، سفارش دیگر در انتظار نیست، موجودی ناکافی است یا این هسته آماده‌به‌کار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{"error"}</w:t>
            </w:r>
            <w:r>
              <w:rPr>
                <w:rtl/>
              </w:rPr>
              <w:t xml:space="preserve">؛ ذخیره‌ی ناکافی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balanceRial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requiredRial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هم برمی‌گرداند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۴۲۲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اعتبارسنجی ناموفق.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{"error", "field"}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۴۲۹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تلاش‌های بیش از حد ورود یا ثبت‌نام.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۵۰۰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شکست پیش‌بینی‌نشده؛ علت همراه شناسه‌ی درخواست ثبت می‌شود.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{"error", "requestId"}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۵۰۳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سرویس تجارت یا یک وابستگی (مخزن فرمان، دفتر ممیزی) در دسترس نیست.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{"error"}</w:t>
            </w:r>
          </w:p>
        </w:tc>
      </w:tr>
    </w:tbl>
    <w:p>
      <w:pPr>
        <w:bidi/>
      </w:pPr>
      <w:r>
        <w:rPr>
          <w:rtl/>
        </w:rPr>
        <w:t xml:space="preserve">نمونه:</w:t>
      </w:r>
    </w:p>
    <w:p>
      <w:pPr>
        <w:pStyle w:val="SourceCode"/>
      </w:pPr>
      <w:r>
        <w:rPr>
          <w:rStyle w:val="ErrorTok"/>
        </w:rPr>
        <w:t xml:space="preserve">HTTP/1.1</w:t>
      </w:r>
      <w:r>
        <w:rPr>
          <w:rStyle w:val="NormalTok"/>
        </w:rPr>
        <w:t xml:space="preserve"> </w:t>
      </w:r>
      <w:r>
        <w:rPr>
          <w:rStyle w:val="ErrorTok"/>
        </w:rPr>
        <w:t xml:space="preserve">422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Unprocessable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Entity</w:t>
      </w:r>
      <w:r>
        <w:br/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between 10 and 72 characters"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FunctionTok"/>
        </w:rPr>
        <w:t xml:space="preserve">}</w:t>
      </w:r>
    </w:p>
    <w:bookmarkEnd w:id="25"/>
    <w:bookmarkEnd w:id="26"/>
    <w:bookmarkStart w:id="27" w:name="بازنمایی-منابع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tab/>
      </w:r>
      <w:r>
        <w:rPr>
          <w:rtl/>
        </w:rPr>
        <w:t xml:space="preserve">بازنمایی منابع</w:t>
      </w:r>
    </w:p>
    <w:p>
      <w:pPr>
        <w:bidi/>
      </w:pPr>
      <w:r>
        <w:rPr>
          <w:rtl/>
        </w:rPr>
        <w:t xml:space="preserve">قالب</w:t>
      </w:r>
      <w:r>
        <w:rPr>
          <w:rtl/>
        </w:rPr>
        <w:t xml:space="preserve"> </w:t>
      </w:r>
      <w:r>
        <w:t xml:space="preserve">JSON</w:t>
      </w:r>
      <w:r>
        <w:rPr>
          <w:rtl/>
        </w:rPr>
        <w:t xml:space="preserve"> </w:t>
      </w:r>
      <w:r>
        <w:rPr>
          <w:rtl/>
        </w:rPr>
        <w:t xml:space="preserve">هر منبع در سند انگلیسی با نمونه‌ی کامل آمده است. فیلدهای هر منبع:</w:t>
      </w:r>
    </w:p>
    <w:p>
      <w:pPr>
        <w:pStyle w:val="TableCaption"/>
        <w:bidi/>
      </w:pPr>
      <w:r>
        <w:rPr>
          <w:rtl/>
        </w:rPr>
        <w:t xml:space="preserve">فیلدهای منابع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فیلدهای منابع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منبع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فیلدها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fullName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lastLoginAt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role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یکی از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یکی از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csrfToken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expiresAt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توکن نشست در بدنه نیست.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descriptionFa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cpuMillicores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memoryMiB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diskGiB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hourlyPriceRial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monthlyPriceRial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features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featuresFa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sortOrder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متن فارسی 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descriptionFa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featuresFa</w:t>
            </w:r>
            <w:r>
              <w:rPr>
                <w:rtl/>
              </w:rPr>
              <w:t xml:space="preserve">؛ اگر خالی باشد فروشگاه متن انگلیسی را نشان می‌دهد.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Wallet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userId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balanceRial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Transaction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amountRial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balanceAfterRial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referenceType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referenceId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kind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یکی از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topup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order_charge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refund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adjustment</w:t>
            </w:r>
            <w:r>
              <w:rPr>
                <w:rtl/>
              </w:rPr>
              <w:t xml:space="preserve">؛ مبلغ برای خروج پول منفی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upfrontRial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customerNote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customerEmail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reviewReason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placedAt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reviewedAt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یکی از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provisioning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customerEmail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در پاسخ‌های مدیریت.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OrderItem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planCode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planName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appName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hourlyPriceRial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monthlyPriceRial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قیمت‌ها تصویر زمان سفارش‌اند.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orderItemId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appName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planCode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planName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serverId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commandId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hourlyPriceRial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monthlyPriceRial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usageThisMonthRial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activatedAt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suspendedAt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یکی از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provisioning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deleted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Invoice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periodStart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periodEnd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subtotalRial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taxRateBp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taxRial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totalRial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issuedAt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lines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هنگام خواندن یک فاکتور؛ مالیات موجود در جمع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نرخ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واحد پایه ⌊</w:t>
            </w:r>
            <w:r>
              <w:rPr>
                <w:i/>
                <w:iCs/>
              </w:rPr>
              <w:t xml:space="preserve">T</w:t>
            </w:r>
            <w:r>
              <w:t xml:space="preserve">·</w:t>
            </w:r>
            <w:r>
              <w:rPr>
                <w:i/>
                <w:iCs/>
              </w:rPr>
              <w:t xml:space="preserve">r</w:t>
            </w:r>
            <w:r>
              <w:t xml:space="preserve">/(10000 +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rPr>
                <w:rtl/>
              </w:rPr>
              <w:t xml:space="preserve">)⌋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subtotalRial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برابر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totalRial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taxRial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InvoiceLine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quantityHours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amountRial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Ticket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customerEmail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messages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هنگام خواندن یک تیکت.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TicketMessage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id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authorName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authorRole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35" w:name="api-فروشگاه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tab/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فروشگاه</w:t>
      </w:r>
    </w:p>
    <w:p>
      <w:pPr>
        <w:bidi/>
      </w:pPr>
      <w:r>
        <w:rPr>
          <w:rtl/>
        </w:rPr>
        <w:t xml:space="preserve">مسیر پایه:</w:t>
      </w:r>
      <w:r>
        <w:rPr>
          <w:rtl/>
        </w:rPr>
        <w:t xml:space="preserve"> </w:t>
      </w:r>
      <w:r>
        <w:rPr>
          <w:rStyle w:val="VerbatimChar"/>
        </w:rPr>
        <w:t xml:space="preserve">/api/store/v1</w:t>
      </w:r>
      <w:r>
        <w:rPr>
          <w:rtl/>
        </w:rPr>
        <w:t xml:space="preserve">.</w:t>
      </w:r>
    </w:p>
    <w:bookmarkStart w:id="28" w:name="خلاصه"/>
    <w:p>
      <w:pPr>
        <w:pStyle w:val="Heading2"/>
        <w:bidi/>
      </w:pPr>
      <w:r>
        <w:rPr>
          <w:rStyle w:val="SectionNumber"/>
          <w:rtl/>
        </w:rPr>
        <w:t xml:space="preserve">3.1</w:t>
      </w:r>
      <w:r>
        <w:tab/>
      </w:r>
      <w:r>
        <w:rPr>
          <w:rtl/>
        </w:rPr>
        <w:t xml:space="preserve">خلاصه</w:t>
      </w:r>
    </w:p>
    <w:p>
      <w:pPr>
        <w:pStyle w:val="TableCaption"/>
        <w:bidi/>
      </w:pPr>
      <w:r>
        <w:rPr>
          <w:rtl/>
        </w:rPr>
        <w:t xml:space="preserve">نقاط پایانی فروشگاه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نقاط پایانی فروشگاه"/>
      </w:tblPr>
      <w:tblGrid>
        <w:gridCol w:w="720"/>
        <w:gridCol w:w="3360"/>
        <w:gridCol w:w="2160"/>
        <w:gridCol w:w="16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محافظت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/plans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عمومی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عمومی، با محدودیت نرخ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عمومی، با محدودیت نرخ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rPr>
                <w:rtl/>
              </w:rPr>
              <w:t xml:space="preserve">، کوکی را تنظیم می‌کند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۲۰۴، کوکی را پاک می‌کند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/wallet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{wallet, transactions}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/wallet/topups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+ CSRF،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Idempotency-Key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Transaction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/orders/{id}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/orders/{id}/cancel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Project[]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/invoices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Invoice[]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/invoices/{id}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lines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/tickets/{id}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/tickets/{id}/replies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/tickets/{id}/close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</w:t>
            </w:r>
          </w:p>
        </w:tc>
      </w:tr>
    </w:tbl>
    <w:bookmarkEnd w:id="28"/>
    <w:bookmarkStart w:id="29" w:name="پلنها"/>
    <w:p>
      <w:pPr>
        <w:pStyle w:val="Heading2"/>
        <w:bidi/>
      </w:pPr>
      <w:r>
        <w:rPr>
          <w:rStyle w:val="SectionNumber"/>
          <w:rtl/>
        </w:rPr>
        <w:t xml:space="preserve">3.2</w:t>
      </w:r>
      <w:r>
        <w:tab/>
      </w:r>
      <w:r>
        <w:rPr>
          <w:rtl/>
        </w:rPr>
        <w:t xml:space="preserve">پلن‌ها</w:t>
      </w:r>
    </w:p>
    <w:p>
      <w:pPr>
        <w:bidi/>
      </w:pPr>
      <w:r>
        <w:rPr>
          <w:rStyle w:val="VerbatimChar"/>
          <w:b/>
          <w:bCs/>
        </w:rPr>
        <w:t xml:space="preserve">GET /plans</w:t>
      </w:r>
      <w:r>
        <w:rPr>
          <w:rtl/>
        </w:rPr>
        <w:t xml:space="preserve"> </w:t>
      </w:r>
      <w:r>
        <w:rPr>
          <w:rtl/>
        </w:rPr>
        <w:t xml:space="preserve">پلن‌های در حال عرضه را به ترتیب نمایش برمی‌گرداند.</w:t>
      </w:r>
    </w:p>
    <w:bookmarkEnd w:id="29"/>
    <w:bookmarkStart w:id="30" w:name="ثبتنام-و-ورود"/>
    <w:p>
      <w:pPr>
        <w:pStyle w:val="Heading2"/>
        <w:bidi/>
      </w:pPr>
      <w:r>
        <w:rPr>
          <w:rStyle w:val="SectionNumber"/>
          <w:rtl/>
        </w:rPr>
        <w:t xml:space="preserve">3.3</w:t>
      </w:r>
      <w:r>
        <w:tab/>
      </w:r>
      <w:r>
        <w:rPr>
          <w:rtl/>
        </w:rPr>
        <w:t xml:space="preserve">ثبت‌نام و ورود</w:t>
      </w:r>
    </w:p>
    <w:p>
      <w:pPr>
        <w:bidi/>
      </w:pPr>
      <w:r>
        <w:rPr>
          <w:rStyle w:val="VerbatimChar"/>
          <w:b/>
          <w:bCs/>
        </w:rPr>
        <w:t xml:space="preserve">POST /auth/register</w:t>
      </w:r>
      <w:r>
        <w:rPr>
          <w:rtl/>
        </w:rPr>
        <w:t xml:space="preserve"> </w:t>
      </w:r>
      <w:r>
        <w:rPr>
          <w:rtl/>
        </w:rPr>
        <w:t xml:space="preserve">حساب مشتری و کیف پول آن را می‌سازد: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"sara.demo@example.com"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 Ahmadi"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 least ten characters"</w:t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ایمیل باید معتبر و استفاده‌نشده باشد، نام کامل الزامی است و گذرواژه ۱۰ تا ۷۲ نویسه. ایمیل تکراری ۴۰۹ می‌دهد. ثبت‌نام وارد نمی‌کند؛ فروشگاه پس از آن ورود را فرا می‌خواند.</w:t>
      </w:r>
    </w:p>
    <w:p>
      <w:pPr>
        <w:bidi/>
      </w:pPr>
      <w:r>
        <w:rPr>
          <w:rStyle w:val="VerbatimChar"/>
          <w:b/>
          <w:bCs/>
        </w:rPr>
        <w:t xml:space="preserve">POST /auth/login</w:t>
      </w:r>
      <w:r>
        <w:rPr>
          <w:rtl/>
        </w:rPr>
        <w:t xml:space="preserve"> </w:t>
      </w:r>
      <w:r>
        <w:rPr>
          <w:rtl/>
        </w:rPr>
        <w:t xml:space="preserve">بدنه‌ی</w:t>
      </w:r>
      <w:r>
        <w:rPr>
          <w:rtl/>
        </w:rPr>
        <w:t xml:space="preserve"> </w:t>
      </w:r>
      <w:r>
        <w:rPr>
          <w:rStyle w:val="VerbatimChar"/>
        </w:rPr>
        <w:t xml:space="preserve">{"email", "password"}</w:t>
      </w:r>
      <w:r>
        <w:rPr>
          <w:rtl/>
        </w:rPr>
        <w:t xml:space="preserve"> </w:t>
      </w:r>
      <w:r>
        <w:rPr>
          <w:rtl/>
        </w:rPr>
        <w:t xml:space="preserve">می‌گیرد،</w:t>
      </w:r>
      <w:r>
        <w:rPr>
          <w:rtl/>
        </w:rPr>
        <w:t xml:space="preserve"> </w:t>
      </w:r>
      <w:r>
        <w:rPr>
          <w:rStyle w:val="VerbatimChar"/>
        </w:rPr>
        <w:t xml:space="preserve">Session</w:t>
      </w:r>
      <w:r>
        <w:rPr>
          <w:rtl/>
        </w:rPr>
        <w:t xml:space="preserve"> </w:t>
      </w:r>
      <w:r>
        <w:rPr>
          <w:rtl/>
        </w:rPr>
        <w:t xml:space="preserve">برمی‌گرداند و کوکی نشست را تنظیم می‌کند. اعتبارنامه‌ی نادرست ۴۰۱ و حساب معلق ۴۰۳ می‌دهد.</w:t>
      </w:r>
    </w:p>
    <w:p>
      <w:pPr>
        <w:bidi/>
      </w:pPr>
      <w:r>
        <w:rPr>
          <w:rStyle w:val="VerbatimChar"/>
          <w:b/>
          <w:bCs/>
        </w:rPr>
        <w:t xml:space="preserve">POST /auth/logout</w:t>
      </w:r>
      <w:r>
        <w:rPr>
          <w:rtl/>
        </w:rPr>
        <w:t xml:space="preserve"> </w:t>
      </w:r>
      <w:r>
        <w:rPr>
          <w:rtl/>
        </w:rPr>
        <w:t xml:space="preserve">نشست را باطل می‌کند.</w:t>
      </w:r>
    </w:p>
    <w:p>
      <w:pPr>
        <w:bidi/>
      </w:pPr>
      <w:r>
        <w:rPr>
          <w:rStyle w:val="VerbatimChar"/>
          <w:b/>
          <w:bCs/>
        </w:rPr>
        <w:t xml:space="preserve">GET /auth/me</w:t>
      </w:r>
      <w:r>
        <w:rPr>
          <w:rtl/>
        </w:rPr>
        <w:t xml:space="preserve"> </w:t>
      </w:r>
      <w:r>
        <w:rPr>
          <w:rtl/>
        </w:rPr>
        <w:t xml:space="preserve">نشست فعلی را همراه نسخه‌ی تازه‌ی توکن</w:t>
      </w:r>
      <w:r>
        <w:rPr>
          <w:rtl/>
        </w:rPr>
        <w:t xml:space="preserve"> </w:t>
      </w:r>
      <w:r>
        <w:t xml:space="preserve">CSRF</w:t>
      </w:r>
      <w:r>
        <w:rPr>
          <w:rtl/>
        </w:rPr>
        <w:t xml:space="preserve"> </w:t>
      </w:r>
      <w:r>
        <w:rPr>
          <w:rtl/>
        </w:rPr>
        <w:t xml:space="preserve">برمی‌گرداند. فروشگاه آن را هنگام بارگذاری صفحه و یک بار دیگر وقتی تغییری به دلیل توکن کهنه رد شود فرا می‌خواند.</w:t>
      </w:r>
    </w:p>
    <w:bookmarkEnd w:id="30"/>
    <w:bookmarkStart w:id="31" w:name="کیف-پول"/>
    <w:p>
      <w:pPr>
        <w:pStyle w:val="Heading2"/>
        <w:bidi/>
      </w:pPr>
      <w:r>
        <w:rPr>
          <w:rStyle w:val="SectionNumber"/>
          <w:rtl/>
        </w:rPr>
        <w:t xml:space="preserve">3.4</w:t>
      </w:r>
      <w:r>
        <w:tab/>
      </w:r>
      <w:r>
        <w:rPr>
          <w:rtl/>
        </w:rPr>
        <w:t xml:space="preserve">کیف پول</w:t>
      </w:r>
    </w:p>
    <w:p>
      <w:pPr>
        <w:bidi/>
      </w:pPr>
      <w:r>
        <w:rPr>
          <w:rStyle w:val="VerbatimChar"/>
          <w:b/>
          <w:bCs/>
        </w:rPr>
        <w:t xml:space="preserve">GET /wallet</w:t>
      </w:r>
      <w:r>
        <w:rPr>
          <w:rtl/>
        </w:rPr>
        <w:t xml:space="preserve"> </w:t>
      </w:r>
      <w:r>
        <w:rPr>
          <w:rtl/>
        </w:rPr>
        <w:t xml:space="preserve">بدنه‌ی</w:t>
      </w:r>
      <w:r>
        <w:rPr>
          <w:rtl/>
        </w:rPr>
        <w:t xml:space="preserve"> </w:t>
      </w:r>
      <w:r>
        <w:rPr>
          <w:rStyle w:val="VerbatimChar"/>
        </w:rPr>
        <w:t xml:space="preserve">{"wallet": Wallet, "transactions": Transaction[]}</w:t>
      </w:r>
      <w:r>
        <w:rPr>
          <w:rtl/>
        </w:rPr>
        <w:t xml:space="preserve"> </w:t>
      </w:r>
      <w:r>
        <w:rPr>
          <w:rtl/>
        </w:rPr>
        <w:t xml:space="preserve">را برمی‌گرداند؛ دفتر کل از جدید به قدیم و</w:t>
      </w:r>
      <w:r>
        <w:rPr>
          <w:rtl/>
        </w:rPr>
        <w:t xml:space="preserve"> </w:t>
      </w:r>
      <w:r>
        <w:rPr>
          <w:rStyle w:val="VerbatimChar"/>
        </w:rPr>
        <w:t xml:space="preserve">limit</w:t>
      </w:r>
      <w:r>
        <w:rPr>
          <w:rtl/>
        </w:rPr>
        <w:t xml:space="preserve"> </w:t>
      </w:r>
      <w:r>
        <w:rPr>
          <w:rtl/>
        </w:rPr>
        <w:t xml:space="preserve">پذیرفته می‌شود.</w:t>
      </w:r>
    </w:p>
    <w:p>
      <w:pPr>
        <w:bidi/>
      </w:pPr>
      <w:r>
        <w:rPr>
          <w:rStyle w:val="VerbatimChar"/>
          <w:b/>
          <w:bCs/>
        </w:rPr>
        <w:t xml:space="preserve">POST /wallet/topups</w:t>
      </w:r>
      <w:r>
        <w:rPr>
          <w:rtl/>
        </w:rPr>
        <w:t xml:space="preserve"> </w:t>
      </w:r>
      <w:r>
        <w:rPr>
          <w:rtl/>
        </w:rPr>
        <w:t xml:space="preserve">تأیید درگاه را شبیه‌سازی و کیف پول را اعتبار می‌دهد؛ سرآیند</w:t>
      </w:r>
      <w:r>
        <w:rPr>
          <w:rtl/>
        </w:rPr>
        <w:t xml:space="preserve"> </w:t>
      </w:r>
      <w:r>
        <w:rPr>
          <w:rStyle w:val="VerbatimChar"/>
        </w:rPr>
        <w:t xml:space="preserve">Idempotency-Key</w:t>
      </w:r>
      <w:r>
        <w:rPr>
          <w:rtl/>
        </w:rPr>
        <w:t xml:space="preserve"> </w:t>
      </w:r>
      <w:r>
        <w:rPr>
          <w:rtl/>
        </w:rPr>
        <w:t xml:space="preserve">الزامی است.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"amountRial"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مبلغ باید بین ۱۰۰٬۰۰۰ و ۲٬۰۰۰٬۰۰۰٬۰۰۰ ریال باشد. شارژ موفق، پروژه‌های معلقی را که موجودی جدید توان پرداختشان را دارد از سر می‌گیرد.</w:t>
      </w:r>
    </w:p>
    <w:bookmarkEnd w:id="31"/>
    <w:bookmarkStart w:id="32" w:name="سفارشها"/>
    <w:p>
      <w:pPr>
        <w:pStyle w:val="Heading2"/>
        <w:bidi/>
      </w:pPr>
      <w:r>
        <w:rPr>
          <w:rStyle w:val="SectionNumber"/>
          <w:rtl/>
        </w:rPr>
        <w:t xml:space="preserve">3.5</w:t>
      </w:r>
      <w:r>
        <w:tab/>
      </w:r>
      <w:r>
        <w:rPr>
          <w:rtl/>
        </w:rPr>
        <w:t xml:space="preserve">سفارش‌ها</w:t>
      </w:r>
    </w:p>
    <w:p>
      <w:pPr>
        <w:bidi/>
      </w:pPr>
      <w:r>
        <w:rPr>
          <w:rStyle w:val="VerbatimChar"/>
          <w:b/>
          <w:bCs/>
        </w:rPr>
        <w:t xml:space="preserve">POST /orders</w:t>
      </w:r>
      <w:r>
        <w:rPr>
          <w:rtl/>
        </w:rPr>
        <w:t xml:space="preserve"> </w:t>
      </w:r>
      <w:r>
        <w:rPr>
          <w:rtl/>
        </w:rPr>
        <w:t xml:space="preserve">سفارش ثبت می‌کند: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"planCode"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"sara-api"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"mendhak/http-https-echo:41"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image answers /healthz on 8080."</w:t>
      </w:r>
      <w:r>
        <w:rPr>
          <w:rStyle w:val="FunctionTok"/>
        </w:rPr>
        <w:t xml:space="preserve">}</w:t>
      </w:r>
    </w:p>
    <w:p>
      <w:pPr>
        <w:pStyle w:val="TableCaption"/>
        <w:bidi/>
      </w:pPr>
      <w:r>
        <w:rPr>
          <w:rtl/>
        </w:rPr>
        <w:t xml:space="preserve">فیلدهای سفارش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فیلدهای سفارش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فیلد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قاعده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planCode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پلنی در حال عرضه.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appName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حرف کوچک و سپس حداکثر ۴۰ حرف کوچک، رقم یا خط تیره؛ در استفاده‌ی پروژه، سفارش در جریان یا برنامه نباشد (در غیر این صورت ۴۰۹).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بدون فاصله؛ یا</w:t>
            </w:r>
            <w:r>
              <w:rPr>
                <w:rtl/>
              </w:rPr>
              <w:t xml:space="preserve"> </w:t>
            </w:r>
            <w:r>
              <w:t xml:space="preserve">digest (</w:t>
            </w:r>
            <w:r>
              <w:rPr>
                <w:rStyle w:val="VerbatimChar"/>
              </w:rPr>
              <w:t xml:space="preserve">@sha256:…</w:t>
            </w:r>
            <w:r>
              <w:rPr>
                <w:rtl/>
              </w:rPr>
              <w:t xml:space="preserve">) یا برچسبی غیر از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 تا ۶۵۵۳۵؛ درگاهی که برنامه روی آن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می‌دهد.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اختیاری، کمتر از ۵۰۰ نویسه.</w:t>
            </w:r>
          </w:p>
        </w:tc>
      </w:tr>
    </w:tbl>
    <w:p>
      <w:pPr>
        <w:bidi/>
      </w:pPr>
      <w:r>
        <w:rPr>
          <w:rStyle w:val="VerbatimChar"/>
          <w:b/>
          <w:bCs/>
        </w:rPr>
        <w:t xml:space="preserve">GET /orders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GET /orders/{id}</w:t>
      </w:r>
      <w:r>
        <w:rPr>
          <w:rtl/>
        </w:rPr>
        <w:t xml:space="preserve"> </w:t>
      </w:r>
      <w:r>
        <w:rPr>
          <w:rtl/>
        </w:rPr>
        <w:t xml:space="preserve">سفارش‌های خود مشتری را می‌خوانند؛ سفارش مشتری دیگر ۴۰۴ می‌دهد.</w:t>
      </w:r>
    </w:p>
    <w:p>
      <w:pPr>
        <w:bidi/>
      </w:pPr>
      <w:r>
        <w:rPr>
          <w:rStyle w:val="VerbatimChar"/>
          <w:b/>
          <w:bCs/>
        </w:rPr>
        <w:t xml:space="preserve">POST /orders/{id}/cancel</w:t>
      </w:r>
      <w:r>
        <w:rPr>
          <w:rtl/>
        </w:rPr>
        <w:t xml:space="preserve"> </w:t>
      </w:r>
      <w:r>
        <w:rPr>
          <w:rtl/>
        </w:rPr>
        <w:t xml:space="preserve">سفارش در انتظار را لغو می‌کند؛ سفارش غیرِ در انتظار ۴۰۹ می‌دهد.</w:t>
      </w:r>
    </w:p>
    <w:bookmarkEnd w:id="32"/>
    <w:bookmarkStart w:id="33" w:name="پروژهها-و-فاکتورها"/>
    <w:p>
      <w:pPr>
        <w:pStyle w:val="Heading2"/>
        <w:bidi/>
      </w:pPr>
      <w:r>
        <w:rPr>
          <w:rStyle w:val="SectionNumber"/>
          <w:rtl/>
        </w:rPr>
        <w:t xml:space="preserve">3.6</w:t>
      </w:r>
      <w:r>
        <w:tab/>
      </w:r>
      <w:r>
        <w:rPr>
          <w:rtl/>
        </w:rPr>
        <w:t xml:space="preserve">پروژه‌ها و فاکتورها</w:t>
      </w:r>
    </w:p>
    <w:p>
      <w:pPr>
        <w:bidi/>
      </w:pPr>
      <w:r>
        <w:rPr>
          <w:rStyle w:val="VerbatimChar"/>
          <w:b/>
          <w:bCs/>
        </w:rPr>
        <w:t xml:space="preserve">GET /projects</w:t>
      </w:r>
      <w:r>
        <w:rPr>
          <w:rtl/>
        </w:rPr>
        <w:t xml:space="preserve"> </w:t>
      </w:r>
      <w:r>
        <w:rPr>
          <w:rtl/>
        </w:rPr>
        <w:t xml:space="preserve">پروژه‌های مشتری را با هزینه‌ی ماه جاری فهرست می‌کند.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GET /invoices</w:t>
      </w:r>
      <w:r>
        <w:rPr>
          <w:rtl/>
        </w:rPr>
        <w:t xml:space="preserve"> </w:t>
      </w:r>
      <w:r>
        <w:rPr>
          <w:rtl/>
        </w:rPr>
        <w:t xml:space="preserve">فاکتورها و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GET /invoices/{id}</w:t>
      </w:r>
      <w:r>
        <w:rPr>
          <w:rtl/>
        </w:rPr>
        <w:t xml:space="preserve"> </w:t>
      </w:r>
      <w:r>
        <w:rPr>
          <w:rtl/>
        </w:rPr>
        <w:t xml:space="preserve">یک فاکتور را با سطرهایش برمی‌گرداند.</w:t>
      </w:r>
    </w:p>
    <w:bookmarkEnd w:id="33"/>
    <w:bookmarkStart w:id="34" w:name="تیکتهای-پشتیبانی"/>
    <w:p>
      <w:pPr>
        <w:pStyle w:val="Heading2"/>
        <w:bidi/>
      </w:pPr>
      <w:r>
        <w:rPr>
          <w:rStyle w:val="SectionNumber"/>
          <w:rtl/>
        </w:rPr>
        <w:t xml:space="preserve">3.7</w:t>
      </w:r>
      <w:r>
        <w:tab/>
      </w:r>
      <w:r>
        <w:rPr>
          <w:rtl/>
        </w:rPr>
        <w:t xml:space="preserve">تیکت‌های پشتیبانی</w:t>
      </w:r>
    </w:p>
    <w:p>
      <w:pPr>
        <w:bidi/>
      </w:pPr>
      <w:r>
        <w:rPr>
          <w:rStyle w:val="VerbatimChar"/>
          <w:b/>
          <w:bCs/>
        </w:rPr>
        <w:t xml:space="preserve">POST /tickets</w:t>
      </w:r>
      <w:r>
        <w:rPr>
          <w:rtl/>
        </w:rPr>
        <w:t xml:space="preserve"> </w:t>
      </w:r>
      <w:r>
        <w:rPr>
          <w:rtl/>
        </w:rPr>
        <w:t xml:space="preserve">تیکت باز می‌کند: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 I reach sara-api from the internet?"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project page says sara-api is active, 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موضوع ۳ تا ۱۶۰ نویسه و بدنه کمتر از ۵٬۰۰۰ نویسه.</w:t>
      </w:r>
    </w:p>
    <w:p>
      <w:pPr>
        <w:pStyle w:val="Compact"/>
        <w:numPr>
          <w:ilvl w:val="0"/>
          <w:numId w:val="1001"/>
        </w:numPr>
        <w:bidi/>
      </w:pPr>
      <w:r>
        <w:rPr>
          <w:rStyle w:val="VerbatimChar"/>
        </w:rPr>
        <w:t xml:space="preserve">priority</w:t>
      </w:r>
      <w:r>
        <w:rPr>
          <w:rtl/>
        </w:rPr>
        <w:t xml:space="preserve"> </w:t>
      </w:r>
      <w:r>
        <w:rPr>
          <w:rtl/>
        </w:rPr>
        <w:t xml:space="preserve">یکی از</w:t>
      </w:r>
      <w:r>
        <w:rPr>
          <w:rtl/>
        </w:rPr>
        <w:t xml:space="preserve"> </w:t>
      </w:r>
      <w:r>
        <w:rPr>
          <w:rStyle w:val="VerbatimChar"/>
        </w:rPr>
        <w:t xml:space="preserve">low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normal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</w:rPr>
        <w:t xml:space="preserve">high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rStyle w:val="VerbatimChar"/>
        </w:rPr>
        <w:t xml:space="preserve">projectId</w:t>
      </w:r>
      <w:r>
        <w:rPr>
          <w:rtl/>
        </w:rPr>
        <w:t xml:space="preserve"> </w:t>
      </w:r>
      <w:r>
        <w:rPr>
          <w:rtl/>
        </w:rPr>
        <w:t xml:space="preserve">اختیاری است؛ صفر یعنی بدون پروژه و مقدار دیگر باید یکی از پروژه‌های خود مشتری باشد.</w:t>
      </w:r>
    </w:p>
    <w:p>
      <w:pPr>
        <w:bidi/>
      </w:pPr>
      <w:r>
        <w:rPr>
          <w:rStyle w:val="VerbatimChar"/>
          <w:b/>
          <w:bCs/>
        </w:rPr>
        <w:t xml:space="preserve">GET /tickets</w:t>
      </w:r>
      <w:r>
        <w:rPr>
          <w:rtl/>
        </w:rPr>
        <w:t xml:space="preserve"> </w:t>
      </w:r>
      <w:r>
        <w:rPr>
          <w:rtl/>
        </w:rPr>
        <w:t xml:space="preserve">پارامترهای</w:t>
      </w:r>
      <w:r>
        <w:rPr>
          <w:rtl/>
        </w:rP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answered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closed</w:t>
      </w:r>
      <w:r>
        <w:rPr>
          <w:rtl/>
        </w:rPr>
        <w:t xml:space="preserve">) و</w:t>
      </w:r>
      <w:r>
        <w:rPr>
          <w:rtl/>
        </w:rPr>
        <w:t xml:space="preserve"> </w:t>
      </w:r>
      <w:r>
        <w:rPr>
          <w:rStyle w:val="VerbatimChar"/>
        </w:rPr>
        <w:t xml:space="preserve">limit</w:t>
      </w:r>
      <w:r>
        <w:rPr>
          <w:rtl/>
        </w:rPr>
        <w:t xml:space="preserve"> </w:t>
      </w:r>
      <w:r>
        <w:rPr>
          <w:rtl/>
        </w:rPr>
        <w:t xml:space="preserve">را می‌پذیرد.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POST /tickets/{id}/replies</w:t>
      </w:r>
      <w:r>
        <w:rPr>
          <w:rtl/>
        </w:rPr>
        <w:t xml:space="preserve"> </w:t>
      </w:r>
      <w:r>
        <w:rPr>
          <w:rtl/>
        </w:rPr>
        <w:t xml:space="preserve">بدنه‌ی</w:t>
      </w:r>
      <w:r>
        <w:rPr>
          <w:rtl/>
        </w:rPr>
        <w:t xml:space="preserve"> </w:t>
      </w:r>
      <w:r>
        <w:rPr>
          <w:rStyle w:val="VerbatimChar"/>
        </w:rPr>
        <w:t xml:space="preserve">{"body"}</w:t>
      </w:r>
      <w:r>
        <w:rPr>
          <w:rtl/>
        </w:rPr>
        <w:t xml:space="preserve"> </w:t>
      </w:r>
      <w:r>
        <w:rPr>
          <w:rtl/>
        </w:rPr>
        <w:t xml:space="preserve">می‌گیرد و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POST /tickets/{id}/close</w:t>
      </w:r>
      <w:r>
        <w:rPr>
          <w:rtl/>
        </w:rPr>
        <w:t xml:space="preserve"> </w:t>
      </w:r>
      <w:r>
        <w:rPr>
          <w:rtl/>
        </w:rPr>
        <w:t xml:space="preserve">تیکت را می‌بندد.</w:t>
      </w:r>
    </w:p>
    <w:bookmarkEnd w:id="34"/>
    <w:bookmarkEnd w:id="35"/>
    <w:bookmarkStart w:id="43" w:name="api-مدیریت-تجارت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tab/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مدیریت تجارت</w:t>
      </w:r>
    </w:p>
    <w:p>
      <w:pPr>
        <w:bidi/>
      </w:pPr>
      <w:r>
        <w:rPr>
          <w:rtl/>
        </w:rPr>
        <w:t xml:space="preserve">مسیر پایه:</w:t>
      </w:r>
      <w:r>
        <w:rPr>
          <w:rtl/>
        </w:rPr>
        <w:t xml:space="preserve"> </w:t>
      </w:r>
      <w:r>
        <w:rPr>
          <w:rStyle w:val="VerbatimChar"/>
        </w:rPr>
        <w:t xml:space="preserve">/api/v1/commerce</w:t>
      </w:r>
      <w:r>
        <w:rPr>
          <w:rtl/>
        </w:rPr>
        <w:t xml:space="preserve">. اگر سرویس تجارت روی کنترل‌گر فعال نباشد، همه‌ی نقاط پایانی ۵۰۳ می‌دهند.</w:t>
      </w:r>
    </w:p>
    <w:bookmarkStart w:id="36" w:name="خلاصه-1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tab/>
      </w:r>
      <w:r>
        <w:rPr>
          <w:rtl/>
        </w:rPr>
        <w:t xml:space="preserve">خلاصه</w:t>
      </w:r>
    </w:p>
    <w:p>
      <w:pPr>
        <w:pStyle w:val="TableCaption"/>
        <w:bidi/>
      </w:pPr>
      <w:r>
        <w:rPr>
          <w:rtl/>
        </w:rPr>
        <w:t xml:space="preserve">نقاط پایانی مدیریت تجارت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نقاط پایانی مدیریت تجارت"/>
      </w:tblPr>
      <w:tblGrid>
        <w:gridCol w:w="720"/>
        <w:gridCol w:w="3360"/>
        <w:gridCol w:w="2160"/>
        <w:gridCol w:w="16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محافظت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/overview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Overview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CustomerAccount[]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/customers/{id}/wallet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{wallet, transactions, ledgerConsistent}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/customers/{id}/status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/customers/{id}/adjustments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Idempotency-Key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Transaction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/plans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Plan[]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شامل پلن‌های خارج از عرضه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PUT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/plans/{code}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/orders/{id}/confirm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{order, project, command}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/orders/{id}/reject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Project[]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/invoices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Invoice[]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/invoices/{id}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lines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/invoices/issue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{issued}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/billing/run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BillingResult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/revenue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RevenueMonth[]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Ticket[]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GET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/tickets/{id}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/tickets/{id}/replies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/tickets/{id}/close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اپراتور +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فعال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</w:t>
            </w:r>
          </w:p>
        </w:tc>
      </w:tr>
    </w:tbl>
    <w:p>
      <w:pPr>
        <w:bidi/>
      </w:pPr>
      <w:r>
        <w:rPr>
          <w:rtl/>
        </w:rPr>
        <w:t xml:space="preserve">هر تغییر به نام اپراتور در دفتر ممیزی ثبت می‌شود.</w:t>
      </w:r>
    </w:p>
    <w:bookmarkEnd w:id="36"/>
    <w:bookmarkStart w:id="37" w:name="نمای-کلی-و-گزارشها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tab/>
      </w:r>
      <w:r>
        <w:rPr>
          <w:rtl/>
        </w:rPr>
        <w:t xml:space="preserve">نمای کلی و گزارش‌ها</w:t>
      </w:r>
    </w:p>
    <w:p>
      <w:pPr>
        <w:bidi/>
      </w:pPr>
      <w:r>
        <w:rPr>
          <w:rStyle w:val="VerbatimChar"/>
          <w:b/>
          <w:bCs/>
        </w:rPr>
        <w:t xml:space="preserve">GET /overview</w:t>
      </w:r>
      <w:r>
        <w:rPr>
          <w:rtl/>
        </w:rPr>
        <w:t xml:space="preserve"> </w:t>
      </w:r>
      <w:r>
        <w:rPr>
          <w:rtl/>
        </w:rPr>
        <w:t xml:space="preserve">این فیلدها را برمی‌گرداند:</w:t>
      </w:r>
      <w:r>
        <w:rPr>
          <w:rtl/>
        </w:rPr>
        <w:t xml:space="preserve"> </w:t>
      </w:r>
      <w:r>
        <w:rPr>
          <w:rStyle w:val="VerbatimChar"/>
        </w:rPr>
        <w:t xml:space="preserve">customers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pendingOrders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activeProjects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suspendedProjects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openTickets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revenueThisMonthRial</w:t>
      </w:r>
      <w:r>
        <w:rPr>
          <w:rtl/>
        </w:rPr>
        <w:t xml:space="preserve"> </w:t>
      </w:r>
      <w:r>
        <w:rPr>
          <w:rtl/>
        </w:rPr>
        <w:t xml:space="preserve">(هزینه‌ها منهای بازپرداخت‌ها از آغاز ماه) و</w:t>
      </w:r>
      <w:r>
        <w:rPr>
          <w:rtl/>
        </w:rPr>
        <w:t xml:space="preserve"> </w:t>
      </w:r>
      <w:r>
        <w:rPr>
          <w:rStyle w:val="VerbatimChar"/>
        </w:rPr>
        <w:t xml:space="preserve">walletFloatRial</w:t>
      </w:r>
      <w:r>
        <w:rPr>
          <w:rtl/>
        </w:rPr>
        <w:t xml:space="preserve"> </w:t>
      </w:r>
      <w:r>
        <w:rPr>
          <w:rtl/>
        </w:rPr>
        <w:t xml:space="preserve">(مجموع موجودی نزد مشتریان).</w:t>
      </w:r>
    </w:p>
    <w:p>
      <w:pPr>
        <w:bidi/>
      </w:pPr>
      <w:r>
        <w:rPr>
          <w:rStyle w:val="VerbatimChar"/>
          <w:b/>
          <w:bCs/>
        </w:rPr>
        <w:t xml:space="preserve">GET /revenue?months=12</w:t>
      </w:r>
      <w:r>
        <w:rPr>
          <w:rtl/>
        </w:rPr>
        <w:t xml:space="preserve"> </w:t>
      </w:r>
      <w:r>
        <w:rPr>
          <w:rtl/>
        </w:rPr>
        <w:t xml:space="preserve">برای هر ماه، از جدید به قدیم،</w:t>
      </w:r>
      <w:r>
        <w:rPr>
          <w:rtl/>
        </w:rPr>
        <w:t xml:space="preserve"> </w:t>
      </w:r>
      <w:r>
        <w:rPr>
          <w:rStyle w:val="VerbatimChar"/>
        </w:rPr>
        <w:t xml:space="preserve">{"month", "chargedRial", "refundedRial", "toppedUpRial", "payingCustomers"}</w:t>
      </w:r>
      <w:r>
        <w:rPr>
          <w:rtl/>
        </w:rPr>
        <w:t xml:space="preserve"> </w:t>
      </w:r>
      <w:r>
        <w:rPr>
          <w:rtl/>
        </w:rPr>
        <w:t xml:space="preserve">برمی‌گرداند.</w:t>
      </w:r>
      <w:r>
        <w:rPr>
          <w:rtl/>
        </w:rPr>
        <w:t xml:space="preserve"> </w:t>
      </w:r>
      <w:r>
        <w:rPr>
          <w:rStyle w:val="VerbatimChar"/>
        </w:rPr>
        <w:t xml:space="preserve">months</w:t>
      </w:r>
      <w:r>
        <w:rPr>
          <w:rtl/>
        </w:rPr>
        <w:t xml:space="preserve"> </w:t>
      </w:r>
      <w:r>
        <w:rPr>
          <w:rtl/>
        </w:rPr>
        <w:t xml:space="preserve">از ۱ تا ۶۰ است؛ مقدار ناموجود یا خارج از بازه یعنی ۱۲.</w:t>
      </w:r>
    </w:p>
    <w:bookmarkEnd w:id="37"/>
    <w:bookmarkStart w:id="38" w:name="مشتریان-و-کیف-پولها"/>
    <w:p>
      <w:pPr>
        <w:pStyle w:val="Heading2"/>
        <w:bidi/>
      </w:pPr>
      <w:r>
        <w:rPr>
          <w:rStyle w:val="SectionNumber"/>
          <w:rtl/>
        </w:rPr>
        <w:t xml:space="preserve">4.3</w:t>
      </w:r>
      <w:r>
        <w:tab/>
      </w:r>
      <w:r>
        <w:rPr>
          <w:rtl/>
        </w:rPr>
        <w:t xml:space="preserve">مشتریان و کیف پول‌ها</w:t>
      </w:r>
    </w:p>
    <w:p>
      <w:pPr>
        <w:bidi/>
      </w:pPr>
      <w:r>
        <w:rPr>
          <w:rStyle w:val="VerbatimChar"/>
          <w:b/>
          <w:bCs/>
        </w:rPr>
        <w:t xml:space="preserve">GET /customers</w:t>
      </w:r>
      <w:r>
        <w:rPr>
          <w:rtl/>
        </w:rPr>
        <w:t xml:space="preserve"> </w:t>
      </w:r>
      <w:r>
        <w:rPr>
          <w:rtl/>
        </w:rPr>
        <w:t xml:space="preserve">فهرستی از</w:t>
      </w:r>
      <w:r>
        <w:rPr>
          <w:rtl/>
        </w:rPr>
        <w:t xml:space="preserve"> </w:t>
      </w:r>
      <w:r>
        <w:rPr>
          <w:rStyle w:val="VerbatimChar"/>
        </w:rPr>
        <w:t xml:space="preserve">CustomerAccount</w:t>
      </w:r>
      <w:r>
        <w:rPr>
          <w:rtl/>
        </w:rPr>
        <w:t xml:space="preserve"> </w:t>
      </w:r>
      <w:r>
        <w:rPr>
          <w:rtl/>
        </w:rPr>
        <w:t xml:space="preserve">با فیلدهای</w:t>
      </w:r>
      <w:r>
        <w:rPr>
          <w:rtl/>
        </w:rPr>
        <w:t xml:space="preserve"> </w:t>
      </w:r>
      <w:r>
        <w:rPr>
          <w:rStyle w:val="VerbatimChar"/>
        </w:rPr>
        <w:t xml:space="preserve">userId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email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fullName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status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balanceRial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liveProjects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pendingOrders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createdAt</w:t>
      </w:r>
      <w:r>
        <w:rPr>
          <w:rtl/>
        </w:rPr>
        <w:t xml:space="preserve"> </w:t>
      </w:r>
      <w:r>
        <w:rPr>
          <w:rtl/>
        </w:rPr>
        <w:t xml:space="preserve">برمی‌گرداند.</w:t>
      </w:r>
    </w:p>
    <w:p>
      <w:pPr>
        <w:bidi/>
      </w:pPr>
      <w:r>
        <w:rPr>
          <w:rStyle w:val="VerbatimChar"/>
          <w:b/>
          <w:bCs/>
        </w:rPr>
        <w:t xml:space="preserve">GET /customers/{id}/wallet</w:t>
      </w:r>
      <w:r>
        <w:rPr>
          <w:rtl/>
        </w:rPr>
        <w:t xml:space="preserve"> </w:t>
      </w:r>
      <w:r>
        <w:rPr>
          <w:rtl/>
        </w:rPr>
        <w:t xml:space="preserve">کیف پول، دفتر کل و</w:t>
      </w:r>
      <w:r>
        <w:rPr>
          <w:rtl/>
        </w:rPr>
        <w:t xml:space="preserve"> </w:t>
      </w:r>
      <w:r>
        <w:rPr>
          <w:rStyle w:val="VerbatimChar"/>
        </w:rPr>
        <w:t xml:space="preserve">ledgerConsistent</w:t>
      </w:r>
      <w:r>
        <w:rPr>
          <w:rtl/>
        </w:rPr>
        <w:t xml:space="preserve"> </w:t>
      </w:r>
      <w:r>
        <w:rPr>
          <w:rtl/>
        </w:rPr>
        <w:t xml:space="preserve">را برمی‌گرداند که اگر موجودی با مجموع دفتر کل برابر باشد</w:t>
      </w:r>
      <w:r>
        <w:rPr>
          <w:rtl/>
        </w:rPr>
        <w:t xml:space="preserve"> </w:t>
      </w:r>
      <w:r>
        <w:t xml:space="preserve">true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Style w:val="VerbatimChar"/>
          <w:b/>
          <w:bCs/>
        </w:rPr>
        <w:t xml:space="preserve">POST /customers/{id}/status</w:t>
      </w:r>
      <w:r>
        <w:rPr>
          <w:rtl/>
        </w:rPr>
        <w:t xml:space="preserve"> </w:t>
      </w:r>
      <w:r>
        <w:rPr>
          <w:rtl/>
        </w:rPr>
        <w:t xml:space="preserve">بدنه‌ی</w:t>
      </w:r>
      <w:r>
        <w:rPr>
          <w:rtl/>
        </w:rPr>
        <w:t xml:space="preserve"> </w:t>
      </w:r>
      <w:r>
        <w:rPr>
          <w:rStyle w:val="VerbatimChar"/>
        </w:rPr>
        <w:t xml:space="preserve">{"status": "active" | "suspended"}</w:t>
      </w:r>
      <w:r>
        <w:rPr>
          <w:rtl/>
        </w:rPr>
        <w:t xml:space="preserve"> </w:t>
      </w:r>
      <w:r>
        <w:rPr>
          <w:rtl/>
        </w:rPr>
        <w:t xml:space="preserve">می‌گیرد؛ تعلیق همه‌ی نشست‌های مشتری را باطل می‌کند.</w:t>
      </w:r>
    </w:p>
    <w:p>
      <w:pPr>
        <w:bidi/>
      </w:pPr>
      <w:r>
        <w:rPr>
          <w:rStyle w:val="VerbatimChar"/>
          <w:b/>
          <w:bCs/>
        </w:rPr>
        <w:t xml:space="preserve">POST /customers/{id}/adjustments</w:t>
      </w:r>
      <w:r>
        <w:rPr>
          <w:rtl/>
        </w:rPr>
        <w:t xml:space="preserve"> </w:t>
      </w:r>
      <w:r>
        <w:rPr>
          <w:rtl/>
        </w:rPr>
        <w:t xml:space="preserve">اصلاحی ثبت می‌کند: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"amountRial"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of a duplicate top-up"</w:t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مبلغ نباید صفر باشد، دلیل و سرآیند</w:t>
      </w:r>
      <w:r>
        <w:rPr>
          <w:rtl/>
        </w:rPr>
        <w:t xml:space="preserve"> </w:t>
      </w:r>
      <w:r>
        <w:rPr>
          <w:rStyle w:val="VerbatimChar"/>
        </w:rPr>
        <w:t xml:space="preserve">Idempotency-Key</w:t>
      </w:r>
      <w:r>
        <w:rPr>
          <w:rtl/>
        </w:rPr>
        <w:t xml:space="preserve"> </w:t>
      </w:r>
      <w:r>
        <w:rPr>
          <w:rtl/>
        </w:rPr>
        <w:t xml:space="preserve">الزامی‌اند. اصلاحی که موجودی را منفی کند ۴۰۹ می‌دهد.</w:t>
      </w:r>
    </w:p>
    <w:bookmarkEnd w:id="38"/>
    <w:bookmarkStart w:id="39" w:name="پلنها-1"/>
    <w:p>
      <w:pPr>
        <w:pStyle w:val="Heading2"/>
        <w:bidi/>
      </w:pPr>
      <w:r>
        <w:rPr>
          <w:rStyle w:val="SectionNumber"/>
          <w:rtl/>
        </w:rPr>
        <w:t xml:space="preserve">4.4</w:t>
      </w:r>
      <w:r>
        <w:tab/>
      </w:r>
      <w:r>
        <w:rPr>
          <w:rtl/>
        </w:rPr>
        <w:t xml:space="preserve">پلن‌ها</w:t>
      </w:r>
    </w:p>
    <w:p>
      <w:pPr>
        <w:bidi/>
      </w:pPr>
      <w:r>
        <w:rPr>
          <w:rStyle w:val="VerbatimChar"/>
          <w:b/>
          <w:bCs/>
        </w:rPr>
        <w:t xml:space="preserve">PUT /plans/{code}</w:t>
      </w:r>
      <w:r>
        <w:rPr>
          <w:rtl/>
        </w:rPr>
        <w:t xml:space="preserve"> </w:t>
      </w:r>
      <w:r>
        <w:rPr>
          <w:rtl/>
        </w:rPr>
        <w:t xml:space="preserve">پلن می‌سازد یا به‌روز می‌کند. بدنه همه‌ی فیلدهای</w:t>
      </w:r>
      <w:r>
        <w:rPr>
          <w:rtl/>
        </w:rPr>
        <w:t xml:space="preserve"> </w:t>
      </w:r>
      <w:r>
        <w:rPr>
          <w:rStyle w:val="VerbatimChar"/>
        </w:rPr>
        <w:t xml:space="preserve">Plan</w:t>
      </w:r>
      <w:r>
        <w:rPr>
          <w:rtl/>
        </w:rPr>
        <w:t xml:space="preserve"> </w:t>
      </w:r>
      <w:r>
        <w:rPr>
          <w:rtl/>
        </w:rPr>
        <w:t xml:space="preserve">جز</w:t>
      </w:r>
      <w:r>
        <w:rPr>
          <w:rtl/>
        </w:rPr>
        <w:t xml:space="preserve"> </w:t>
      </w:r>
      <w:r>
        <w:rPr>
          <w:rStyle w:val="VerbatimChar"/>
        </w:rPr>
        <w:t xml:space="preserve">id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category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updatedAt</w:t>
      </w:r>
      <w:r>
        <w:rPr>
          <w:rtl/>
        </w:rPr>
        <w:t xml:space="preserve"> </w:t>
      </w:r>
      <w:r>
        <w:rPr>
          <w:rtl/>
        </w:rPr>
        <w:t xml:space="preserve">است. قواعد: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</w:rPr>
        <w:t xml:space="preserve">code</w:t>
      </w:r>
      <w:r>
        <w:rPr>
          <w:rtl/>
        </w:rPr>
        <w:t xml:space="preserve">: ۲ تا ۳۲ حرف کوچک، رقم یا خط تیره.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</w:rPr>
        <w:t xml:space="preserve">description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descriptionFa</w:t>
      </w:r>
      <w:r>
        <w:rPr>
          <w:rtl/>
        </w:rPr>
        <w:t xml:space="preserve">: هر کدام کمتر از ۲۵۵ نویسه.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</w:rPr>
        <w:t xml:space="preserve">cpuMillicores</w:t>
      </w:r>
      <w:r>
        <w:rPr>
          <w:rtl/>
        </w:rPr>
        <w:t xml:space="preserve">: ۱۰۰ تا ۶۴٬۰۰۰؛</w:t>
      </w:r>
      <w:r>
        <w:rPr>
          <w:rtl/>
        </w:rPr>
        <w:t xml:space="preserve"> </w:t>
      </w:r>
      <w:r>
        <w:rPr>
          <w:rStyle w:val="VerbatimChar"/>
        </w:rPr>
        <w:t xml:space="preserve">memoryMiB</w:t>
      </w:r>
      <w:r>
        <w:rPr>
          <w:rtl/>
        </w:rPr>
        <w:t xml:space="preserve">: ۱۲۸ تا ۲۶۲٬۱۴۴.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</w:rPr>
        <w:t xml:space="preserve">hourlyPriceRial</w:t>
      </w:r>
      <w:r>
        <w:rPr>
          <w:rtl/>
        </w:rPr>
        <w:t xml:space="preserve"> </w:t>
      </w:r>
      <w:r>
        <w:rPr>
          <w:rtl/>
        </w:rPr>
        <w:t xml:space="preserve">بزرگ‌تر از صفر و</w:t>
      </w:r>
      <w:r>
        <w:rPr>
          <w:rtl/>
        </w:rPr>
        <w:t xml:space="preserve"> </w:t>
      </w:r>
      <w:r>
        <w:rPr>
          <w:rStyle w:val="VerbatimChar"/>
        </w:rPr>
        <w:t xml:space="preserve">monthlyPriceRial</w:t>
      </w:r>
      <w:r>
        <w:rPr>
          <w:rtl/>
        </w:rPr>
        <w:t xml:space="preserve"> </w:t>
      </w:r>
      <w:r>
        <w:rPr>
          <w:rtl/>
        </w:rPr>
        <w:t xml:space="preserve">دست‌کم برابر قیمت ساعتی.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</w:rPr>
        <w:t xml:space="preserve">features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featuresFa</w:t>
      </w:r>
      <w:r>
        <w:rPr>
          <w:rtl/>
        </w:rPr>
        <w:t xml:space="preserve">: هر کدام حداکثر ۱۲ مورد و هر مورد کمتر از ۱۶۰ نویسه؛ ذخیره هر دو فهرست را جایگزین می‌کند.</w:t>
      </w:r>
    </w:p>
    <w:p>
      <w:pPr>
        <w:bidi/>
      </w:pPr>
      <w:r>
        <w:rPr>
          <w:rStyle w:val="VerbatimChar"/>
        </w:rPr>
        <w:t xml:space="preserve">active</w:t>
      </w:r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w:r>
        <w:t xml:space="preserve">false</w:t>
      </w:r>
      <w:r>
        <w:rPr>
          <w:rtl/>
        </w:rPr>
        <w:t xml:space="preserve"> </w:t>
      </w:r>
      <w:r>
        <w:rPr>
          <w:rtl/>
        </w:rPr>
        <w:t xml:space="preserve">پلن را از فروشگاه خارج می‌کند؛ سفارش‌های موجود قیمت خود را نگه می‌دارند.</w:t>
      </w:r>
    </w:p>
    <w:bookmarkEnd w:id="39"/>
    <w:bookmarkStart w:id="40" w:name="سفارشها-1"/>
    <w:p>
      <w:pPr>
        <w:pStyle w:val="Heading2"/>
        <w:bidi/>
      </w:pPr>
      <w:r>
        <w:rPr>
          <w:rStyle w:val="SectionNumber"/>
          <w:rtl/>
        </w:rPr>
        <w:t xml:space="preserve">4.5</w:t>
      </w:r>
      <w:r>
        <w:tab/>
      </w:r>
      <w:r>
        <w:rPr>
          <w:rtl/>
        </w:rPr>
        <w:t xml:space="preserve">سفارش‌ها</w:t>
      </w:r>
    </w:p>
    <w:p>
      <w:pPr>
        <w:bidi/>
      </w:pPr>
      <w:r>
        <w:rPr>
          <w:rStyle w:val="VerbatimChar"/>
          <w:b/>
          <w:bCs/>
        </w:rPr>
        <w:t xml:space="preserve">GET /orders?status=pending</w:t>
      </w:r>
      <w:r>
        <w:rPr>
          <w:rtl/>
        </w:rPr>
        <w:t xml:space="preserve"> </w:t>
      </w:r>
      <w:r>
        <w:rPr>
          <w:rtl/>
        </w:rPr>
        <w:t xml:space="preserve">سفارش‌های همه‌ی مشتریان را با فیلتر</w:t>
      </w:r>
      <w:r>
        <w:rPr>
          <w:rtl/>
        </w:rPr>
        <w:t xml:space="preserve"> </w:t>
      </w:r>
      <w:r>
        <w:rPr>
          <w:rStyle w:val="VerbatimChar"/>
        </w:rPr>
        <w:t xml:space="preserve">status</w:t>
      </w:r>
      <w:r>
        <w:rPr>
          <w:rtl/>
        </w:rPr>
        <w:t xml:space="preserve"> </w:t>
      </w:r>
      <w:r>
        <w:rPr>
          <w:rtl/>
        </w:rPr>
        <w:t xml:space="preserve">فهرست می‌کند.</w:t>
      </w:r>
    </w:p>
    <w:p>
      <w:pPr>
        <w:bidi/>
      </w:pPr>
      <w:r>
        <w:rPr>
          <w:rStyle w:val="VerbatimChar"/>
          <w:b/>
          <w:bCs/>
        </w:rPr>
        <w:t xml:space="preserve">POST /orders/{id}/confirm</w:t>
      </w:r>
      <w:r>
        <w:rPr>
          <w:rtl/>
        </w:rPr>
        <w:t xml:space="preserve"> </w:t>
      </w:r>
      <w:r>
        <w:rPr>
          <w:rtl/>
        </w:rPr>
        <w:t xml:space="preserve">سفارش در انتظار را روی یک سرور تأیید می‌کند؛ بدنه</w:t>
      </w:r>
      <w:r>
        <w:rPr>
          <w:rtl/>
        </w:rPr>
        <w:t xml:space="preserve"> </w:t>
      </w:r>
      <w:r>
        <w:rPr>
          <w:rStyle w:val="VerbatimChar"/>
        </w:rPr>
        <w:t xml:space="preserve">{"serverId": "server-…"}</w:t>
      </w:r>
      <w:r>
        <w:rPr>
          <w:rtl/>
        </w:rPr>
        <w:t xml:space="preserve"> </w:t>
      </w:r>
      <w:r>
        <w:rPr>
          <w:rtl/>
        </w:rPr>
        <w:t xml:space="preserve">است. بررسی‌ها به ترتیب: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تغییرات فعال باشد (در غیر این صورت ۴۰۳).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مخزن فرمان قابل نوشتن باشد (در غیر این صورت ۵۰۳).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دفتر ممیزی قابل نوشتن باشد (در غیر این صورت ۵۰۳).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سرور ذخیره‌شده باشد (در غیر این صورت ۴۲۲ با</w:t>
      </w:r>
      <w:r>
        <w:rPr>
          <w:rtl/>
        </w:rPr>
        <w:t xml:space="preserve"> </w:t>
      </w:r>
      <w:r>
        <w:rPr>
          <w:rStyle w:val="VerbatimChar"/>
        </w:rPr>
        <w:t xml:space="preserve">field: serverId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سرور به یک مدیر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متصل باشد (در غیر این صورت ۴۰۹).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برنامه در برنامه‌ریزی روی آن سرور موفق شود (در غیر این صورت ۴۲۲ با پیام برنامه‌ریز).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کیف پول ۲۴ ساعت قیمت را داشته باشد (در غیر این صورت ۴۰۹ با</w:t>
      </w:r>
      <w:r>
        <w:rPr>
          <w:rtl/>
        </w:rPr>
        <w:t xml:space="preserve"> </w:t>
      </w:r>
      <w:r>
        <w:rPr>
          <w:rStyle w:val="VerbatimChar"/>
        </w:rPr>
        <w:t xml:space="preserve">balanceRial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requiredRial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در صورت موفقیت، ساعت نخست کسر، پروژه ایجاد و استقرار در یک تراکنش در صف قرار می‌گیرد و پاسخ</w:t>
      </w:r>
      <w:r>
        <w:rPr>
          <w:rtl/>
        </w:rPr>
        <w:t xml:space="preserve"> </w:t>
      </w:r>
      <w:r>
        <w:rPr>
          <w:rStyle w:val="VerbatimChar"/>
        </w:rPr>
        <w:t xml:space="preserve">{"order", "project", "command"}</w:t>
      </w:r>
      <w:r>
        <w:rPr>
          <w:rtl/>
        </w:rPr>
        <w:t xml:space="preserve"> </w:t>
      </w:r>
      <w:r>
        <w:rPr>
          <w:rtl/>
        </w:rPr>
        <w:t xml:space="preserve">است که</w:t>
      </w:r>
      <w:r>
        <w:rPr>
          <w:rtl/>
        </w:rPr>
        <w:t xml:space="preserve"> </w:t>
      </w:r>
      <w:r>
        <w:rPr>
          <w:rStyle w:val="VerbatimChar"/>
        </w:rPr>
        <w:t xml:space="preserve">command.action</w:t>
      </w:r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w:r>
        <w:rPr>
          <w:rStyle w:val="VerbatimChar"/>
        </w:rPr>
        <w:t xml:space="preserve">application.deploy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command.state</w:t>
      </w:r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w:r>
        <w:rPr>
          <w:rStyle w:val="VerbatimChar"/>
        </w:rPr>
        <w:t xml:space="preserve">queued</w:t>
      </w:r>
      <w:r>
        <w:rPr>
          <w:rtl/>
        </w:rPr>
        <w:t xml:space="preserve"> </w:t>
      </w:r>
      <w:r>
        <w:rPr>
          <w:rtl/>
        </w:rPr>
        <w:t xml:space="preserve">است. سفارش و پروژه با پایان فرمان</w:t>
      </w:r>
      <w:r>
        <w:rPr>
          <w:rtl/>
        </w:rPr>
        <w:t xml:space="preserve"> </w:t>
      </w:r>
      <w:r>
        <w:rPr>
          <w:rStyle w:val="VerbatimChar"/>
        </w:rPr>
        <w:t xml:space="preserve">active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می‌شوند و استقرار ناموفق خودکار بازپرداخت می‌شود.</w:t>
      </w:r>
    </w:p>
    <w:p>
      <w:pPr>
        <w:bidi/>
      </w:pPr>
      <w:r>
        <w:rPr>
          <w:rStyle w:val="VerbatimChar"/>
          <w:b/>
          <w:bCs/>
        </w:rPr>
        <w:t xml:space="preserve">POST /orders/{id}/reject</w:t>
      </w:r>
      <w:r>
        <w:rPr>
          <w:rtl/>
        </w:rPr>
        <w:t xml:space="preserve"> </w:t>
      </w:r>
      <w:r>
        <w:rPr>
          <w:rtl/>
        </w:rPr>
        <w:t xml:space="preserve">بدنه‌ی</w:t>
      </w:r>
      <w:r>
        <w:rPr>
          <w:rtl/>
        </w:rPr>
        <w:t xml:space="preserve"> </w:t>
      </w:r>
      <w:r>
        <w:rPr>
          <w:rStyle w:val="VerbatimChar"/>
        </w:rPr>
        <w:t xml:space="preserve">{"reason"}</w:t>
      </w:r>
      <w:r>
        <w:rPr>
          <w:rtl/>
        </w:rPr>
        <w:t xml:space="preserve"> </w:t>
      </w:r>
      <w:r>
        <w:rPr>
          <w:rtl/>
        </w:rPr>
        <w:t xml:space="preserve">می‌گیرد که الزامی است و به مشتری نشان داده می‌شود.</w:t>
      </w:r>
    </w:p>
    <w:bookmarkEnd w:id="40"/>
    <w:bookmarkStart w:id="41" w:name="پروژهها-فاکتورها-و-صورتحساب"/>
    <w:p>
      <w:pPr>
        <w:pStyle w:val="Heading2"/>
        <w:bidi/>
      </w:pPr>
      <w:r>
        <w:rPr>
          <w:rStyle w:val="SectionNumber"/>
          <w:rtl/>
        </w:rPr>
        <w:t xml:space="preserve">4.6</w:t>
      </w:r>
      <w:r>
        <w:tab/>
      </w:r>
      <w:r>
        <w:rPr>
          <w:rtl/>
        </w:rPr>
        <w:t xml:space="preserve">پروژه‌ها، فاکتورها و صورتحساب</w:t>
      </w:r>
    </w:p>
    <w:p>
      <w:pPr>
        <w:bidi/>
      </w:pPr>
      <w:r>
        <w:rPr>
          <w:rStyle w:val="VerbatimChar"/>
          <w:b/>
          <w:bCs/>
        </w:rPr>
        <w:t xml:space="preserve">GET /projects?status=active</w:t>
      </w:r>
      <w:r>
        <w:rPr>
          <w:rtl/>
        </w:rPr>
        <w:t xml:space="preserve"> </w:t>
      </w:r>
      <w:r>
        <w:rPr>
          <w:rtl/>
        </w:rPr>
        <w:t xml:space="preserve">پروژه‌های همه‌ی مشتریان را فهرست می‌کند.</w:t>
      </w:r>
    </w:p>
    <w:p>
      <w:pPr>
        <w:bidi/>
      </w:pPr>
      <w:r>
        <w:rPr>
          <w:rStyle w:val="VerbatimChar"/>
          <w:b/>
          <w:bCs/>
        </w:rPr>
        <w:t xml:space="preserve">POST /invoices/issue</w:t>
      </w:r>
      <w:r>
        <w:rPr>
          <w:rtl/>
        </w:rPr>
        <w:t xml:space="preserve"> </w:t>
      </w:r>
      <w:r>
        <w:rPr>
          <w:rtl/>
        </w:rPr>
        <w:t xml:space="preserve">بدنه‌ی</w:t>
      </w:r>
      <w:r>
        <w:rPr>
          <w:rtl/>
        </w:rPr>
        <w:t xml:space="preserve"> </w:t>
      </w:r>
      <w:r>
        <w:rPr>
          <w:rStyle w:val="VerbatimChar"/>
        </w:rPr>
        <w:t xml:space="preserve">{"month": "2026-08"}</w:t>
      </w:r>
      <w:r>
        <w:rPr>
          <w:rtl/>
        </w:rPr>
        <w:t xml:space="preserve"> </w:t>
      </w:r>
      <w:r>
        <w:rPr>
          <w:rtl/>
        </w:rPr>
        <w:t xml:space="preserve">به قالب</w:t>
      </w:r>
      <w:r>
        <w:rPr>
          <w:rtl/>
        </w:rPr>
        <w:t xml:space="preserve"> </w:t>
      </w:r>
      <w:r>
        <w:rPr>
          <w:rStyle w:val="VerbatimChar"/>
        </w:rPr>
        <w:t xml:space="preserve">YYYY-MM</w:t>
      </w:r>
      <w:r>
        <w:rPr>
          <w:rtl/>
        </w:rPr>
        <w:t xml:space="preserve"> </w:t>
      </w:r>
      <w:r>
        <w:rPr>
          <w:rtl/>
        </w:rPr>
        <w:t xml:space="preserve">می‌گیرد و</w:t>
      </w:r>
      <w:r>
        <w:rPr>
          <w:rtl/>
        </w:rPr>
        <w:t xml:space="preserve"> </w:t>
      </w:r>
      <w:r>
        <w:rPr>
          <w:rStyle w:val="VerbatimChar"/>
        </w:rPr>
        <w:t xml:space="preserve">{"issued": n}</w:t>
      </w:r>
      <w:r>
        <w:rPr>
          <w:rtl/>
        </w:rPr>
        <w:t xml:space="preserve">، تعداد فاکتورهای ایجادشده، را برمی‌گرداند؛ صدور دوباره‌ی یک ماه چیزی ایجاد نمی‌کند. ماه نادرست ۴۲۲ با پیام</w:t>
      </w:r>
      <w:r>
        <w:rPr>
          <w:rtl/>
        </w:rPr>
        <w:t xml:space="preserve"> </w:t>
      </w:r>
      <w:r>
        <w:rPr>
          <w:rStyle w:val="VerbatimChar"/>
        </w:rPr>
        <w:t xml:space="preserve">Give the month as YYYY-MM</w:t>
      </w:r>
      <w:r>
        <w:rPr>
          <w:rtl/>
        </w:rPr>
        <w:t xml:space="preserve"> </w:t>
      </w:r>
      <w:r>
        <w:rPr>
          <w:rtl/>
        </w:rPr>
        <w:t xml:space="preserve">می‌دهد.</w:t>
      </w:r>
    </w:p>
    <w:p>
      <w:pPr>
        <w:bidi/>
      </w:pPr>
      <w:r>
        <w:rPr>
          <w:rStyle w:val="VerbatimChar"/>
          <w:b/>
          <w:bCs/>
        </w:rPr>
        <w:t xml:space="preserve">POST /billing/run</w:t>
      </w:r>
      <w:r>
        <w:rPr>
          <w:rtl/>
        </w:rPr>
        <w:t xml:space="preserve"> </w:t>
      </w:r>
      <w:r>
        <w:rPr>
          <w:rtl/>
        </w:rPr>
        <w:t xml:space="preserve">صورتحساب ساعتی را فوراً اجرا و</w:t>
      </w:r>
      <w:r>
        <w:rPr>
          <w:rtl/>
        </w:rPr>
        <w:t xml:space="preserve"> </w:t>
      </w:r>
      <w:r>
        <w:rPr>
          <w:rStyle w:val="VerbatimChar"/>
        </w:rPr>
        <w:t xml:space="preserve">{"chargedHours", "chargedRial", "suspended"}</w:t>
      </w:r>
      <w:r>
        <w:rPr>
          <w:rtl/>
        </w:rPr>
        <w:t xml:space="preserve"> </w:t>
      </w:r>
      <w:r>
        <w:rPr>
          <w:rtl/>
        </w:rPr>
        <w:t xml:space="preserve">را برمی‌گرداند؛ ساعت‌های قبلاً حساب‌شده دوباره حساب نمی‌شوند.</w:t>
      </w:r>
    </w:p>
    <w:bookmarkEnd w:id="41"/>
    <w:bookmarkStart w:id="42" w:name="تیکتها"/>
    <w:p>
      <w:pPr>
        <w:pStyle w:val="Heading2"/>
        <w:bidi/>
      </w:pPr>
      <w:r>
        <w:rPr>
          <w:rStyle w:val="SectionNumber"/>
          <w:rtl/>
        </w:rPr>
        <w:t xml:space="preserve">4.7</w:t>
      </w:r>
      <w:r>
        <w:tab/>
      </w:r>
      <w:r>
        <w:rPr>
          <w:rtl/>
        </w:rPr>
        <w:t xml:space="preserve">تیکت‌ها</w:t>
      </w:r>
    </w:p>
    <w:p>
      <w:pPr>
        <w:bidi/>
      </w:pPr>
      <w:r>
        <w:rPr>
          <w:rStyle w:val="VerbatimChar"/>
          <w:b/>
          <w:bCs/>
        </w:rPr>
        <w:t xml:space="preserve">GET /tickets?status=open</w:t>
      </w:r>
      <w:r>
        <w:rPr>
          <w:rtl/>
        </w:rPr>
        <w:t xml:space="preserve"> </w:t>
      </w:r>
      <w:r>
        <w:rPr>
          <w:rtl/>
        </w:rPr>
        <w:t xml:space="preserve">تیکت‌های همه‌ی مشتریان را فهرست می‌کند.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POST /tickets/{id}/replies</w:t>
      </w:r>
      <w:r>
        <w:rPr>
          <w:rtl/>
        </w:rPr>
        <w:t xml:space="preserve"> </w:t>
      </w:r>
      <w:r>
        <w:rPr>
          <w:rtl/>
        </w:rPr>
        <w:t xml:space="preserve">بدنه‌ی</w:t>
      </w:r>
      <w:r>
        <w:rPr>
          <w:rtl/>
        </w:rPr>
        <w:t xml:space="preserve"> </w:t>
      </w:r>
      <w:r>
        <w:rPr>
          <w:rStyle w:val="VerbatimChar"/>
        </w:rPr>
        <w:t xml:space="preserve">{"body"}</w:t>
      </w:r>
      <w:r>
        <w:rPr>
          <w:rtl/>
        </w:rPr>
        <w:t xml:space="preserve"> </w:t>
      </w:r>
      <w:r>
        <w:rPr>
          <w:rtl/>
        </w:rPr>
        <w:t xml:space="preserve">می‌گیرد و تیکت را</w:t>
      </w:r>
      <w:r>
        <w:rPr>
          <w:rtl/>
        </w:rPr>
        <w:t xml:space="preserve"> </w:t>
      </w:r>
      <w:r>
        <w:rPr>
          <w:rStyle w:val="VerbatimChar"/>
        </w:rPr>
        <w:t xml:space="preserve">answered</w:t>
      </w:r>
      <w:r>
        <w:rPr>
          <w:rtl/>
        </w:rPr>
        <w:t xml:space="preserve"> </w:t>
      </w:r>
      <w:r>
        <w:rPr>
          <w:rtl/>
        </w:rPr>
        <w:t xml:space="preserve">می‌کند.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POST /tickets/{id}/close</w:t>
      </w:r>
      <w:r>
        <w:rPr>
          <w:rtl/>
        </w:rPr>
        <w:t xml:space="preserve"> </w:t>
      </w:r>
      <w:r>
        <w:rPr>
          <w:rtl/>
        </w:rPr>
        <w:t xml:space="preserve">آن را می‌بندد.</w:t>
      </w:r>
    </w:p>
    <w:bookmarkEnd w:id="42"/>
    <w:bookmarkEnd w:id="43"/>
    <w:bookmarkStart w:id="44" w:name="نشست-نمونه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tab/>
      </w:r>
      <w:r>
        <w:rPr>
          <w:rtl/>
        </w:rPr>
        <w:t xml:space="preserve">نشست نمونه</w:t>
      </w:r>
    </w:p>
    <w:p>
      <w:pPr>
        <w:bidi/>
      </w:pPr>
      <w:r>
        <w:rPr>
          <w:rtl/>
        </w:rPr>
        <w:t xml:space="preserve">فراخوانی‌های فروشگاه هنگامی که مشتری ثبت‌نام، شارژ و سفارش می‌کند:</w:t>
      </w:r>
    </w:p>
    <w:p>
      <w:pPr>
        <w:pStyle w:val="SourceCode"/>
      </w:pPr>
      <w:r>
        <w:rPr>
          <w:rStyle w:val="VerbatimChar"/>
        </w:rPr>
        <w:t xml:space="preserve">POST /api/store/v1/auth/register        → 201</w:t>
      </w:r>
      <w:r>
        <w:br/>
      </w:r>
      <w:r>
        <w:rPr>
          <w:rStyle w:val="VerbatimChar"/>
        </w:rPr>
        <w:t xml:space="preserve">POST /api/store/v1/auth/login           → 200  Set-Cookie: swarmops_store_session=…</w:t>
      </w:r>
      <w:r>
        <w:br/>
      </w:r>
      <w:r>
        <w:rPr>
          <w:rStyle w:val="VerbatimChar"/>
        </w:rPr>
        <w:t xml:space="preserve">GET  /api/store/v1/wallet               → 200</w:t>
      </w:r>
      <w:r>
        <w:br/>
      </w:r>
      <w:r>
        <w:rPr>
          <w:rStyle w:val="VerbatimChar"/>
        </w:rPr>
        <w:t xml:space="preserve">POST /api/store/v1/wallet/topups        → 200  (X-CSRF-Token, Idempotency-Key)</w:t>
      </w:r>
      <w:r>
        <w:br/>
      </w:r>
      <w:r>
        <w:rPr>
          <w:rStyle w:val="VerbatimChar"/>
        </w:rPr>
        <w:t xml:space="preserve">POST /api/store/v1/orders               → 201</w:t>
      </w:r>
    </w:p>
    <w:p>
      <w:pPr>
        <w:bidi/>
      </w:pPr>
      <w:r>
        <w:rPr>
          <w:rtl/>
        </w:rPr>
        <w:t xml:space="preserve">فراخوانی‌های کنسول هنگامی که مدیر سفارش را تأیید می‌کند:</w:t>
      </w:r>
    </w:p>
    <w:p>
      <w:pPr>
        <w:pStyle w:val="SourceCode"/>
      </w:pPr>
      <w:r>
        <w:rPr>
          <w:rStyle w:val="VerbatimChar"/>
        </w:rPr>
        <w:t xml:space="preserve">GET  /api/v1/commerce/orders?status=pending   → 200</w:t>
      </w:r>
      <w:r>
        <w:br/>
      </w:r>
      <w:r>
        <w:rPr>
          <w:rStyle w:val="VerbatimChar"/>
        </w:rPr>
        <w:t xml:space="preserve">POST /api/v1/commerce/orders/3/confirm        → 200  (X-CSRF-Token)</w:t>
      </w:r>
    </w:p>
    <w:p>
      <w:pPr>
        <w:bidi/>
      </w:pPr>
      <w:r>
        <w:rPr>
          <w:rtl/>
        </w:rPr>
        <w:t xml:space="preserve">این کدهای وضعیت همان‌هایی هستند که مرورگر در اجرای سرتاسری ثبت کرد (طرح و گزارش آزمون).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سوارم‌آپس کلود (SwarmOps Cloud)</dc:title>
  <dc:creator/>
  <dc:language>fa-IR</dc:language>
  <cp:keywords/>
  <dcterms:created xsi:type="dcterms:W3CDTF">2026-09-16T12:22:33Z</dcterms:created>
  <dcterms:modified xsi:type="dcterms:W3CDTF">2026-09-16T12:22:33Z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این مرجع دو رابط HTTP را که سوارم‌آپس کلود به هسته‌ی SwarmOps می‌افزاید مستند می‌کند: API فروشگاه در /api/store/v1 که مرورگر مشتریان به کار می‌برد و API مدیریت تجارت در /api/v1/commerce که کنسول مدیریت به کار می‌برد. برای هر نقطه‌ی پایانی روش و مسیر، محافظت اعمال‌شده، بدنه‌ی درخواست و پاسخ آمده است و قراردادهای مشترک همه‌ی نقاط پایانی — قالب JSON، احراز هویت و CSRF، محدودیت نرخ، یکتایی، صفحه‌بندی و مدل خطا — شرح داده می‌شوند. API عملیاتی که SwarmOps از پیش داشت خارج از دامنه‌ی این سند است. نام فیلدها، مسیرها و مقادیر همان است که در کد آمده و به انگلیسی باقی مانده است.</vt:lpwstr>
  </property>
  <property fmtid="{D5CDD505-2E9C-101B-9397-08002B2CF9AE}" pid="3" name="date">
    <vt:lpwstr>شهریور ۱۴۰۵</vt:lpwstr>
  </property>
  <property fmtid="{D5CDD505-2E9C-101B-9397-08002B2CF9AE}" pid="4" name="dir">
    <vt:lpwstr>rtl</vt:lpwstr>
  </property>
  <property fmtid="{D5CDD505-2E9C-101B-9397-08002B2CF9AE}" pid="5" name="subtitle">
    <vt:lpwstr>مرجع API — فروشگاه و مدیریت تجارت</vt:lpwstr>
  </property>
  <property fmtid="{D5CDD505-2E9C-101B-9397-08002B2CF9AE}" pid="6" name="toc-title">
    <vt:lpwstr>فهرست مطالب</vt:lpwstr>
  </property>
</Properties>
</file>