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11 Demo 2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CodeCommit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5048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37113"/>
                          <a:ext cx="5943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the working of CodeCommit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50482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AWS CodeCommit Repository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Branch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set your default branch to developer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Restrict your user from accessing the master branch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files to your developer branch through the IAM user.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your commits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the branch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the merge request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1: Create an AWS CodeCommit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AWS Management Console, search for and select CodeCommit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51000"/>
            <wp:effectExtent b="12700" l="12700" r="12700" t="12700"/>
            <wp:docPr id="2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name and description for your Repository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44900"/>
            <wp:effectExtent b="12700" l="12700" r="12700" t="12700"/>
            <wp:docPr id="2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Create a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navigation tab,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38788" cy="2524125"/>
            <wp:effectExtent b="12700" l="12700" r="12700" t="12700"/>
            <wp:docPr id="2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524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  <w:br w:type="textWrapping"/>
        <w:t xml:space="preserve">&lt;header&gt;&lt;title&gt;This is title&lt;/title&gt;&lt;/header&gt; &lt;body&gt;</w:t>
        <w:br w:type="textWrapping"/>
        <w:t xml:space="preserve">Hello world</w:t>
        <w:br w:type="textWrapping"/>
        <w:t xml:space="preserve">&lt;/body&gt;</w:t>
        <w:br w:type="textWrapping"/>
        <w:t xml:space="preserve">&lt;/html&gt;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file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the author’s name and assign an email address to your file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29092" cy="2519363"/>
            <wp:effectExtent b="12700" l="12700" r="12700" t="1270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092" cy="25193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file will always be committed to the master branch, which is not secure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the security of your file, create a separate branch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 Branch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8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navigation tab, go to the branch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00300"/>
            <wp:effectExtent b="12700" l="12700" r="12700" t="12700"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8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branch name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8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branch from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main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5363" cy="2341074"/>
            <wp:effectExtent b="12700" l="12700" r="12700" t="1270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3410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Now set your default branch to developer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navigation tab,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default branch, choose the branch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47800"/>
            <wp:effectExtent b="12700" l="12700" r="12700" t="12700"/>
            <wp:docPr id="2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Restrict your user from accessing the master branch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AWS Management Console, search for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policy to restrict the user from accessing the master branch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"Version": "2012-10-17",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"Statement": [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"Effect": "Deny",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"codecommit:GitPush",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"codecommit:DeleteBranch",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"codecommit:PutFile",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"codecommit:MergePullRequestByFastForward"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"Resource":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arn:aws:codecommit:us-east-1:658604086198:Repo-demo1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"Condition":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"StringEqualsIfExists": {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"codecommit:References": [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"refs/heads/master"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"Null": {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"codecommit:References": false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it to the users, who you don’t want to have the master branch access </w:t>
      </w:r>
    </w:p>
    <w:p w:rsidR="00000000" w:rsidDel="00000000" w:rsidP="00000000" w:rsidRDefault="00000000" w:rsidRPr="00000000" w14:paraId="0000005F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Add files to your developer branch through the IAM user.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navigation bar,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in the name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t xml:space="preserve">&lt;h1&gt; Welcome to CodeCommit &lt;/h1&gt; &lt;/body&gt; </w:t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&lt;/html&gt;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author’s name and email address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7: View your commits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navigation tab, go to commits to see all the commits you have done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commits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for the changes made 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794000"/>
            <wp:effectExtent b="12700" l="12700" r="12700" t="12700"/>
            <wp:docPr id="2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8: Merge the branch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navigation tab,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 pull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the source branch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destination branch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title name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2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9: Accept the merge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8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through another user to whom you have given master branch access, accept the request </w:t>
      </w:r>
    </w:p>
    <w:p w:rsidR="00000000" w:rsidDel="00000000" w:rsidP="00000000" w:rsidRDefault="00000000" w:rsidRPr="00000000" w14:paraId="00000077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8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you can see the changes in your repository 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5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8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6.%1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7.%1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9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2.%1"/>
      <w:lvlJc w:val="left"/>
      <w:pPr>
        <w:ind w:left="144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4.%1"/>
      <w:lvlJc w:val="left"/>
      <w:pPr>
        <w:ind w:left="720" w:hanging="360"/>
      </w:pPr>
      <w:rPr>
        <w:sz w:val="24"/>
        <w:szCs w:val="24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jpg"/><Relationship Id="rId14" Type="http://schemas.openxmlformats.org/officeDocument/2006/relationships/image" Target="media/image4.jpg"/><Relationship Id="rId17" Type="http://schemas.openxmlformats.org/officeDocument/2006/relationships/image" Target="media/image13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1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Oo09/V5MM0fcxWc3/2H2QZrkg==">AMUW2mVpvVW8AikVQo1Sn5gvOkmxCAy01i2FyY9/Ybgrp41avIlMhAXuOlq+hTLrKA12Pca0opeZnqllp0VZqX/BgQ118XWPVJ54l+9UlM+vWENmGkgf84aTVNd3GdFj/za36wgnQc0T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