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24"/>
          <w:szCs w:val="24"/>
        </w:rPr>
      </w:pPr>
      <w:bookmarkStart w:colFirst="0" w:colLast="0" w:name="_heading=h.gjdgxs" w:id="0"/>
      <w:bookmarkEnd w:id="0"/>
      <w:r w:rsidDel="00000000" w:rsidR="00000000" w:rsidRPr="00000000">
        <w:rPr>
          <w:b w:val="1"/>
          <w:sz w:val="24"/>
          <w:szCs w:val="24"/>
          <w:rtl w:val="0"/>
        </w:rPr>
        <w:t xml:space="preserve"># </w:t>
      </w:r>
      <w:r w:rsidDel="00000000" w:rsidR="00000000" w:rsidRPr="00000000">
        <w:rPr>
          <w:b w:val="1"/>
          <w:sz w:val="28"/>
          <w:szCs w:val="28"/>
          <w:rtl w:val="0"/>
        </w:rPr>
        <w:t xml:space="preserve">Exercise 3 </w:t>
      </w:r>
      <w:r w:rsidDel="00000000" w:rsidR="00000000" w:rsidRPr="00000000">
        <w:rPr>
          <w:b w:val="1"/>
          <w:sz w:val="24"/>
          <w:szCs w:val="24"/>
          <w:rtl w:val="0"/>
        </w:rPr>
        <w:t xml:space="preserve">- practical part: VAE &amp; GAN </w:t>
      </w:r>
    </w:p>
    <w:p w:rsidR="00000000" w:rsidDel="00000000" w:rsidP="00000000" w:rsidRDefault="00000000" w:rsidRPr="00000000" w14:paraId="00000002">
      <w:pPr>
        <w:spacing w:line="276" w:lineRule="auto"/>
        <w:jc w:val="both"/>
        <w:rPr/>
      </w:pPr>
      <w:r w:rsidDel="00000000" w:rsidR="00000000" w:rsidRPr="00000000">
        <w:rPr>
          <w:rtl w:val="0"/>
        </w:rPr>
        <w:t xml:space="preserve">On this exercise the code was splitted to VAE implementation on Deep_ex_3_q3.ipynb and to GAN implementation on EX3_section4_GAN.ipynb.</w:t>
      </w:r>
    </w:p>
    <w:p w:rsidR="00000000" w:rsidDel="00000000" w:rsidP="00000000" w:rsidRDefault="00000000" w:rsidRPr="00000000" w14:paraId="00000003">
      <w:pPr>
        <w:spacing w:line="276" w:lineRule="auto"/>
        <w:jc w:val="both"/>
        <w:rPr>
          <w:b w:val="1"/>
          <w:u w:val="single"/>
        </w:rPr>
      </w:pPr>
      <w:r w:rsidDel="00000000" w:rsidR="00000000" w:rsidRPr="00000000">
        <w:rPr>
          <w:b w:val="1"/>
          <w:u w:val="single"/>
          <w:rtl w:val="0"/>
        </w:rPr>
        <w:t xml:space="preserve">VAE:</w:t>
      </w:r>
    </w:p>
    <w:p w:rsidR="00000000" w:rsidDel="00000000" w:rsidP="00000000" w:rsidRDefault="00000000" w:rsidRPr="00000000" w14:paraId="00000004">
      <w:pPr>
        <w:spacing w:line="276" w:lineRule="auto"/>
        <w:jc w:val="both"/>
        <w:rPr>
          <w:b w:val="1"/>
          <w:sz w:val="24"/>
          <w:szCs w:val="24"/>
        </w:rPr>
      </w:pPr>
      <w:r w:rsidDel="00000000" w:rsidR="00000000" w:rsidRPr="00000000">
        <w:rPr>
          <w:b w:val="1"/>
          <w:sz w:val="24"/>
          <w:szCs w:val="24"/>
          <w:rtl w:val="0"/>
        </w:rPr>
        <w:t xml:space="preserve">## Dataset</w:t>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In this section VAE relies on the Fashion MNIST data set. After that we will train the SVM each time on a different amount of data for each class. [100, 600, 1000, 3000].</w:t>
      </w:r>
    </w:p>
    <w:p w:rsidR="00000000" w:rsidDel="00000000" w:rsidP="00000000" w:rsidRDefault="00000000" w:rsidRPr="00000000" w14:paraId="00000006">
      <w:pPr>
        <w:spacing w:line="276" w:lineRule="auto"/>
        <w:jc w:val="both"/>
        <w:rPr>
          <w:b w:val="1"/>
          <w:sz w:val="24"/>
          <w:szCs w:val="24"/>
        </w:rPr>
      </w:pPr>
      <w:r w:rsidDel="00000000" w:rsidR="00000000" w:rsidRPr="00000000">
        <w:rPr>
          <w:b w:val="1"/>
          <w:sz w:val="24"/>
          <w:szCs w:val="24"/>
          <w:rtl w:val="0"/>
        </w:rPr>
        <w:t xml:space="preserve">## Model</w:t>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The code implements Variational AutoEncoder (VAE), from the paper: "Semi-supervised Learning with Deep Generative Models". </w:t>
      </w:r>
    </w:p>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 xml:space="preserve">After the VAE we trained the SVM model from scikit-learn library.</w:t>
      </w:r>
    </w:p>
    <w:p w:rsidR="00000000" w:rsidDel="00000000" w:rsidP="00000000" w:rsidRDefault="00000000" w:rsidRPr="00000000" w14:paraId="00000009">
      <w:pPr>
        <w:spacing w:line="276" w:lineRule="auto"/>
        <w:jc w:val="both"/>
        <w:rPr>
          <w:b w:val="1"/>
          <w:sz w:val="24"/>
          <w:szCs w:val="24"/>
        </w:rPr>
      </w:pPr>
      <w:r w:rsidDel="00000000" w:rsidR="00000000" w:rsidRPr="00000000">
        <w:rPr>
          <w:b w:val="1"/>
          <w:sz w:val="24"/>
          <w:szCs w:val="24"/>
          <w:rtl w:val="0"/>
        </w:rPr>
        <w:t xml:space="preserve">## Run</w:t>
      </w:r>
    </w:p>
    <w:p w:rsidR="00000000" w:rsidDel="00000000" w:rsidP="00000000" w:rsidRDefault="00000000" w:rsidRPr="00000000" w14:paraId="0000000A">
      <w:pPr>
        <w:spacing w:line="240" w:lineRule="auto"/>
        <w:jc w:val="both"/>
        <w:rPr/>
      </w:pPr>
      <w:r w:rsidDel="00000000" w:rsidR="00000000" w:rsidRPr="00000000">
        <w:rPr>
          <w:rtl w:val="0"/>
        </w:rPr>
        <w:t xml:space="preserve">To run this code go to the section</w:t>
      </w:r>
    </w:p>
    <w:p w:rsidR="00000000" w:rsidDel="00000000" w:rsidP="00000000" w:rsidRDefault="00000000" w:rsidRPr="00000000" w14:paraId="0000000B">
      <w:pPr>
        <w:numPr>
          <w:ilvl w:val="0"/>
          <w:numId w:val="2"/>
        </w:numPr>
        <w:spacing w:after="0" w:afterAutospacing="0" w:line="240" w:lineRule="auto"/>
        <w:ind w:left="720" w:hanging="360"/>
        <w:jc w:val="both"/>
      </w:pPr>
      <w:r w:rsidDel="00000000" w:rsidR="00000000" w:rsidRPr="00000000">
        <w:rPr>
          <w:rtl w:val="0"/>
        </w:rPr>
        <w:t xml:space="preserve">To run the code please first insert the right directory paths inside “For the instructor” section, according to your directories setup.</w:t>
      </w:r>
    </w:p>
    <w:p w:rsidR="00000000" w:rsidDel="00000000" w:rsidP="00000000" w:rsidRDefault="00000000" w:rsidRPr="00000000" w14:paraId="0000000C">
      <w:pPr>
        <w:numPr>
          <w:ilvl w:val="0"/>
          <w:numId w:val="2"/>
        </w:numPr>
        <w:spacing w:after="0" w:afterAutospacing="0" w:line="240" w:lineRule="auto"/>
        <w:ind w:left="720" w:hanging="360"/>
        <w:jc w:val="both"/>
      </w:pPr>
      <w:r w:rsidDel="00000000" w:rsidR="00000000" w:rsidRPr="00000000">
        <w:rPr>
          <w:rtl w:val="0"/>
        </w:rPr>
        <w:t xml:space="preserve">Then run the file cell by cell.</w:t>
      </w:r>
    </w:p>
    <w:p w:rsidR="00000000" w:rsidDel="00000000" w:rsidP="00000000" w:rsidRDefault="00000000" w:rsidRPr="00000000" w14:paraId="0000000D">
      <w:pPr>
        <w:numPr>
          <w:ilvl w:val="0"/>
          <w:numId w:val="2"/>
        </w:numPr>
        <w:spacing w:after="0" w:afterAutospacing="0" w:line="240" w:lineRule="auto"/>
        <w:ind w:left="720" w:hanging="360"/>
        <w:jc w:val="both"/>
      </w:pPr>
      <w:r w:rsidDel="00000000" w:rsidR="00000000" w:rsidRPr="00000000">
        <w:rPr>
          <w:rtl w:val="0"/>
        </w:rPr>
        <w:t xml:space="preserve">To train both the VAE and the SVM, please run the insert flag = 0, and for load trained model insert flag =1.</w:t>
      </w:r>
    </w:p>
    <w:p w:rsidR="00000000" w:rsidDel="00000000" w:rsidP="00000000" w:rsidRDefault="00000000" w:rsidRPr="00000000" w14:paraId="0000000E">
      <w:pPr>
        <w:numPr>
          <w:ilvl w:val="0"/>
          <w:numId w:val="2"/>
        </w:numPr>
        <w:spacing w:line="240" w:lineRule="auto"/>
        <w:ind w:left="720" w:hanging="360"/>
        <w:jc w:val="both"/>
        <w:rPr>
          <w:u w:val="none"/>
        </w:rPr>
      </w:pPr>
      <w:r w:rsidDel="00000000" w:rsidR="00000000" w:rsidRPr="00000000">
        <w:rPr>
          <w:rtl w:val="0"/>
        </w:rPr>
        <w:t xml:space="preserve">After that, pick the number of samples for each class. and run all the cells.  </w:t>
      </w:r>
      <w:r w:rsidDel="00000000" w:rsidR="00000000" w:rsidRPr="00000000">
        <w:rPr>
          <w:rtl w:val="0"/>
        </w:rPr>
      </w:r>
    </w:p>
    <w:p w:rsidR="00000000" w:rsidDel="00000000" w:rsidP="00000000" w:rsidRDefault="00000000" w:rsidRPr="00000000" w14:paraId="0000000F">
      <w:pPr>
        <w:spacing w:line="276" w:lineRule="auto"/>
        <w:jc w:val="both"/>
        <w:rPr>
          <w:b w:val="1"/>
          <w:sz w:val="24"/>
          <w:szCs w:val="24"/>
        </w:rPr>
      </w:pPr>
      <w:r w:rsidDel="00000000" w:rsidR="00000000" w:rsidRPr="00000000">
        <w:rPr>
          <w:b w:val="1"/>
          <w:sz w:val="24"/>
          <w:szCs w:val="24"/>
          <w:rtl w:val="0"/>
        </w:rPr>
        <w:t xml:space="preserve">## Results</w:t>
      </w:r>
    </w:p>
    <w:p w:rsidR="00000000" w:rsidDel="00000000" w:rsidP="00000000" w:rsidRDefault="00000000" w:rsidRPr="00000000" w14:paraId="00000010">
      <w:pPr>
        <w:spacing w:line="240" w:lineRule="auto"/>
        <w:ind w:left="0" w:firstLine="0"/>
        <w:jc w:val="both"/>
        <w:rPr/>
      </w:pPr>
      <w:r w:rsidDel="00000000" w:rsidR="00000000" w:rsidRPr="00000000">
        <w:rPr>
          <w:rtl w:val="0"/>
        </w:rPr>
        <w:t xml:space="preserve">The results of M1 + SVM:</w:t>
      </w:r>
    </w:p>
    <w:p w:rsidR="00000000" w:rsidDel="00000000" w:rsidP="00000000" w:rsidRDefault="00000000" w:rsidRPr="00000000" w14:paraId="00000011">
      <w:pPr>
        <w:spacing w:line="240" w:lineRule="auto"/>
        <w:ind w:left="0" w:firstLine="0"/>
        <w:jc w:val="both"/>
        <w:rPr/>
      </w:pPr>
      <w:r w:rsidDel="00000000" w:rsidR="00000000" w:rsidRPr="00000000">
        <w:rPr>
          <w:rtl w:val="0"/>
        </w:rPr>
        <w:t xml:space="preserve">Number of samples : 100 || Accuracy: 79.0 [%] </w:t>
      </w:r>
    </w:p>
    <w:p w:rsidR="00000000" w:rsidDel="00000000" w:rsidP="00000000" w:rsidRDefault="00000000" w:rsidRPr="00000000" w14:paraId="00000012">
      <w:pPr>
        <w:spacing w:line="240" w:lineRule="auto"/>
        <w:jc w:val="both"/>
        <w:rPr/>
      </w:pPr>
      <w:r w:rsidDel="00000000" w:rsidR="00000000" w:rsidRPr="00000000">
        <w:rPr>
          <w:rtl w:val="0"/>
        </w:rPr>
        <w:t xml:space="preserve">Number of samples : 600 || Accuracy: 82.3 [%] </w:t>
      </w:r>
    </w:p>
    <w:p w:rsidR="00000000" w:rsidDel="00000000" w:rsidP="00000000" w:rsidRDefault="00000000" w:rsidRPr="00000000" w14:paraId="00000013">
      <w:pPr>
        <w:spacing w:line="240" w:lineRule="auto"/>
        <w:jc w:val="both"/>
        <w:rPr/>
      </w:pPr>
      <w:r w:rsidDel="00000000" w:rsidR="00000000" w:rsidRPr="00000000">
        <w:rPr>
          <w:rtl w:val="0"/>
        </w:rPr>
        <w:t xml:space="preserve">Number of samples : 1000 || Accuracy: 83.1 [%] </w:t>
      </w:r>
    </w:p>
    <w:p w:rsidR="00000000" w:rsidDel="00000000" w:rsidP="00000000" w:rsidRDefault="00000000" w:rsidRPr="00000000" w14:paraId="00000014">
      <w:pPr>
        <w:spacing w:line="240" w:lineRule="auto"/>
        <w:jc w:val="both"/>
        <w:rPr/>
      </w:pPr>
      <w:r w:rsidDel="00000000" w:rsidR="00000000" w:rsidRPr="00000000">
        <w:rPr>
          <w:rtl w:val="0"/>
        </w:rPr>
        <w:t xml:space="preserve">Number of samples : 3000 || Accuracy: 84.3 [%] </w:t>
      </w:r>
    </w:p>
    <w:p w:rsidR="00000000" w:rsidDel="00000000" w:rsidP="00000000" w:rsidRDefault="00000000" w:rsidRPr="00000000" w14:paraId="00000015">
      <w:pPr>
        <w:spacing w:line="240" w:lineRule="auto"/>
        <w:ind w:left="0" w:firstLine="0"/>
        <w:jc w:val="both"/>
        <w:rPr/>
      </w:pPr>
      <w:r w:rsidDel="00000000" w:rsidR="00000000" w:rsidRPr="00000000">
        <w:rPr>
          <w:rtl w:val="0"/>
        </w:rPr>
      </w:r>
    </w:p>
    <w:p w:rsidR="00000000" w:rsidDel="00000000" w:rsidP="00000000" w:rsidRDefault="00000000" w:rsidRPr="00000000" w14:paraId="00000016">
      <w:pPr>
        <w:spacing w:line="240" w:lineRule="auto"/>
        <w:ind w:left="0" w:firstLine="0"/>
        <w:jc w:val="both"/>
        <w:rPr/>
      </w:pPr>
      <w:r w:rsidDel="00000000" w:rsidR="00000000" w:rsidRPr="00000000">
        <w:rPr>
          <w:rtl w:val="0"/>
        </w:rPr>
      </w:r>
    </w:p>
    <w:p w:rsidR="00000000" w:rsidDel="00000000" w:rsidP="00000000" w:rsidRDefault="00000000" w:rsidRPr="00000000" w14:paraId="00000017">
      <w:pPr>
        <w:spacing w:line="240" w:lineRule="auto"/>
        <w:ind w:left="0" w:firstLine="0"/>
        <w:jc w:val="both"/>
        <w:rPr/>
      </w:pPr>
      <w:r w:rsidDel="00000000" w:rsidR="00000000" w:rsidRPr="00000000">
        <w:rPr>
          <w:rtl w:val="0"/>
        </w:rPr>
      </w:r>
    </w:p>
    <w:p w:rsidR="00000000" w:rsidDel="00000000" w:rsidP="00000000" w:rsidRDefault="00000000" w:rsidRPr="00000000" w14:paraId="00000018">
      <w:pPr>
        <w:spacing w:line="240" w:lineRule="auto"/>
        <w:ind w:left="0" w:firstLine="0"/>
        <w:jc w:val="both"/>
        <w:rPr/>
      </w:pPr>
      <w:r w:rsidDel="00000000" w:rsidR="00000000" w:rsidRPr="00000000">
        <w:rPr>
          <w:rtl w:val="0"/>
        </w:rPr>
      </w:r>
    </w:p>
    <w:p w:rsidR="00000000" w:rsidDel="00000000" w:rsidP="00000000" w:rsidRDefault="00000000" w:rsidRPr="00000000" w14:paraId="00000019">
      <w:pPr>
        <w:spacing w:line="240" w:lineRule="auto"/>
        <w:ind w:left="0" w:firstLine="0"/>
        <w:jc w:val="both"/>
        <w:rPr/>
      </w:pPr>
      <w:r w:rsidDel="00000000" w:rsidR="00000000" w:rsidRPr="00000000">
        <w:rPr>
          <w:rtl w:val="0"/>
        </w:rPr>
      </w:r>
    </w:p>
    <w:p w:rsidR="00000000" w:rsidDel="00000000" w:rsidP="00000000" w:rsidRDefault="00000000" w:rsidRPr="00000000" w14:paraId="0000001A">
      <w:pPr>
        <w:spacing w:line="240" w:lineRule="auto"/>
        <w:ind w:left="0" w:firstLine="0"/>
        <w:jc w:val="both"/>
        <w:rPr/>
      </w:pPr>
      <w:r w:rsidDel="00000000" w:rsidR="00000000" w:rsidRPr="00000000">
        <w:rPr>
          <w:rtl w:val="0"/>
        </w:rPr>
      </w:r>
    </w:p>
    <w:p w:rsidR="00000000" w:rsidDel="00000000" w:rsidP="00000000" w:rsidRDefault="00000000" w:rsidRPr="00000000" w14:paraId="0000001B">
      <w:pPr>
        <w:spacing w:line="276" w:lineRule="auto"/>
        <w:jc w:val="both"/>
        <w:rPr>
          <w:b w:val="1"/>
          <w:u w:val="single"/>
        </w:rPr>
      </w:pPr>
      <w:r w:rsidDel="00000000" w:rsidR="00000000" w:rsidRPr="00000000">
        <w:rPr>
          <w:b w:val="1"/>
          <w:u w:val="single"/>
          <w:rtl w:val="0"/>
        </w:rPr>
        <w:t xml:space="preserve">GAN:</w:t>
      </w:r>
    </w:p>
    <w:p w:rsidR="00000000" w:rsidDel="00000000" w:rsidP="00000000" w:rsidRDefault="00000000" w:rsidRPr="00000000" w14:paraId="0000001C">
      <w:pPr>
        <w:spacing w:line="276" w:lineRule="auto"/>
        <w:jc w:val="both"/>
        <w:rPr>
          <w:b w:val="1"/>
          <w:sz w:val="24"/>
          <w:szCs w:val="24"/>
        </w:rPr>
      </w:pPr>
      <w:r w:rsidDel="00000000" w:rsidR="00000000" w:rsidRPr="00000000">
        <w:rPr>
          <w:b w:val="1"/>
          <w:sz w:val="24"/>
          <w:szCs w:val="24"/>
          <w:rtl w:val="0"/>
        </w:rPr>
        <w:t xml:space="preserve">## Dataset</w:t>
      </w:r>
    </w:p>
    <w:p w:rsidR="00000000" w:rsidDel="00000000" w:rsidP="00000000" w:rsidRDefault="00000000" w:rsidRPr="00000000" w14:paraId="0000001D">
      <w:pPr>
        <w:spacing w:line="276" w:lineRule="auto"/>
        <w:jc w:val="both"/>
        <w:rPr>
          <w:sz w:val="24"/>
          <w:szCs w:val="24"/>
        </w:rPr>
      </w:pPr>
      <w:r w:rsidDel="00000000" w:rsidR="00000000" w:rsidRPr="00000000">
        <w:rPr>
          <w:sz w:val="24"/>
          <w:szCs w:val="24"/>
          <w:rtl w:val="0"/>
        </w:rPr>
        <w:t xml:space="preserve">The GAN models (DC GAN&amp; WGAN) were trained on the Fashion MNIST dataset consisting of 70,000 grayscale images of fashion items, such as clothes, shoes, and accessories. The dataset is divided into 10 categories.</w:t>
      </w:r>
    </w:p>
    <w:p w:rsidR="00000000" w:rsidDel="00000000" w:rsidP="00000000" w:rsidRDefault="00000000" w:rsidRPr="00000000" w14:paraId="0000001E">
      <w:pPr>
        <w:spacing w:line="276" w:lineRule="auto"/>
        <w:jc w:val="both"/>
        <w:rPr>
          <w:b w:val="1"/>
          <w:sz w:val="24"/>
          <w:szCs w:val="24"/>
        </w:rPr>
      </w:pPr>
      <w:r w:rsidDel="00000000" w:rsidR="00000000" w:rsidRPr="00000000">
        <w:rPr>
          <w:b w:val="1"/>
          <w:sz w:val="24"/>
          <w:szCs w:val="24"/>
          <w:rtl w:val="0"/>
        </w:rPr>
        <w:t xml:space="preserve">## Model</w:t>
      </w:r>
    </w:p>
    <w:p w:rsidR="00000000" w:rsidDel="00000000" w:rsidP="00000000" w:rsidRDefault="00000000" w:rsidRPr="00000000" w14:paraId="0000001F">
      <w:pPr>
        <w:spacing w:line="276" w:lineRule="auto"/>
        <w:jc w:val="both"/>
        <w:rPr>
          <w:sz w:val="24"/>
          <w:szCs w:val="24"/>
        </w:rPr>
      </w:pPr>
      <w:r w:rsidDel="00000000" w:rsidR="00000000" w:rsidRPr="00000000">
        <w:rPr>
          <w:sz w:val="24"/>
          <w:szCs w:val="24"/>
          <w:rtl w:val="0"/>
        </w:rPr>
        <w:t xml:space="preserve">The code implements a Generative Adversarial Network with a Generator and a Discriminator. The Generator generates synthetic images using sequential blocks of linear and convolutional transpose layers. The Discriminator classifies input images as real or fake using convolutional layers with leaky ReLU activation. The GAN framework trains the Generator to produce realistic images that can deceive the Discriminator.</w:t>
      </w:r>
    </w:p>
    <w:p w:rsidR="00000000" w:rsidDel="00000000" w:rsidP="00000000" w:rsidRDefault="00000000" w:rsidRPr="00000000" w14:paraId="00000020">
      <w:pPr>
        <w:spacing w:line="276" w:lineRule="auto"/>
        <w:jc w:val="both"/>
        <w:rPr>
          <w:sz w:val="24"/>
          <w:szCs w:val="24"/>
        </w:rPr>
      </w:pPr>
      <w:r w:rsidDel="00000000" w:rsidR="00000000" w:rsidRPr="00000000">
        <w:rPr>
          <w:sz w:val="24"/>
          <w:szCs w:val="24"/>
          <w:rtl w:val="0"/>
        </w:rPr>
        <w:t xml:space="preserve">Differences of the GAN type can be seen in the loss calculations for each type. And on the optimizer parameters.</w:t>
      </w:r>
    </w:p>
    <w:p w:rsidR="00000000" w:rsidDel="00000000" w:rsidP="00000000" w:rsidRDefault="00000000" w:rsidRPr="00000000" w14:paraId="00000021">
      <w:pPr>
        <w:spacing w:line="276" w:lineRule="auto"/>
        <w:jc w:val="both"/>
        <w:rPr>
          <w:b w:val="1"/>
          <w:sz w:val="24"/>
          <w:szCs w:val="24"/>
        </w:rPr>
      </w:pPr>
      <w:r w:rsidDel="00000000" w:rsidR="00000000" w:rsidRPr="00000000">
        <w:rPr>
          <w:b w:val="1"/>
          <w:sz w:val="24"/>
          <w:szCs w:val="24"/>
          <w:rtl w:val="0"/>
        </w:rPr>
        <w:t xml:space="preserve">## Run</w:t>
      </w:r>
    </w:p>
    <w:p w:rsidR="00000000" w:rsidDel="00000000" w:rsidP="00000000" w:rsidRDefault="00000000" w:rsidRPr="00000000" w14:paraId="00000022">
      <w:pPr>
        <w:numPr>
          <w:ilvl w:val="0"/>
          <w:numId w:val="1"/>
        </w:numPr>
        <w:spacing w:after="0" w:afterAutospacing="0" w:line="240" w:lineRule="auto"/>
        <w:ind w:left="720" w:hanging="360"/>
        <w:jc w:val="both"/>
        <w:rPr>
          <w:u w:val="none"/>
        </w:rPr>
      </w:pPr>
      <w:r w:rsidDel="00000000" w:rsidR="00000000" w:rsidRPr="00000000">
        <w:rPr>
          <w:rtl w:val="0"/>
        </w:rPr>
        <w:t xml:space="preserve">To run the code please first insert the right directory paths inside “For the instructor” section, according to your directories setup.</w:t>
      </w:r>
    </w:p>
    <w:p w:rsidR="00000000" w:rsidDel="00000000" w:rsidP="00000000" w:rsidRDefault="00000000" w:rsidRPr="00000000" w14:paraId="00000023">
      <w:pPr>
        <w:numPr>
          <w:ilvl w:val="0"/>
          <w:numId w:val="1"/>
        </w:numPr>
        <w:spacing w:after="0" w:afterAutospacing="0" w:line="240" w:lineRule="auto"/>
        <w:ind w:left="720" w:hanging="360"/>
        <w:jc w:val="both"/>
        <w:rPr>
          <w:u w:val="none"/>
        </w:rPr>
      </w:pPr>
      <w:r w:rsidDel="00000000" w:rsidR="00000000" w:rsidRPr="00000000">
        <w:rPr>
          <w:rtl w:val="0"/>
        </w:rPr>
        <w:t xml:space="preserve">Then run the file cell by cell.</w:t>
      </w:r>
    </w:p>
    <w:p w:rsidR="00000000" w:rsidDel="00000000" w:rsidP="00000000" w:rsidRDefault="00000000" w:rsidRPr="00000000" w14:paraId="00000024">
      <w:pPr>
        <w:numPr>
          <w:ilvl w:val="0"/>
          <w:numId w:val="1"/>
        </w:numPr>
        <w:spacing w:after="0" w:afterAutospacing="0" w:line="240" w:lineRule="auto"/>
        <w:ind w:left="720" w:hanging="360"/>
        <w:jc w:val="both"/>
        <w:rPr>
          <w:u w:val="none"/>
        </w:rPr>
      </w:pPr>
      <w:r w:rsidDel="00000000" w:rsidR="00000000" w:rsidRPr="00000000">
        <w:rPr>
          <w:rtl w:val="0"/>
        </w:rPr>
        <w:t xml:space="preserve">To train both the DCGAN and the WGAN, please  run the cell of “Run training”.</w:t>
      </w:r>
    </w:p>
    <w:p w:rsidR="00000000" w:rsidDel="00000000" w:rsidP="00000000" w:rsidRDefault="00000000" w:rsidRPr="00000000" w14:paraId="00000025">
      <w:pPr>
        <w:numPr>
          <w:ilvl w:val="0"/>
          <w:numId w:val="1"/>
        </w:numPr>
        <w:spacing w:line="240" w:lineRule="auto"/>
        <w:ind w:left="720" w:hanging="360"/>
        <w:jc w:val="both"/>
        <w:rPr>
          <w:u w:val="none"/>
        </w:rPr>
      </w:pPr>
      <w:r w:rsidDel="00000000" w:rsidR="00000000" w:rsidRPr="00000000">
        <w:rPr>
          <w:rtl w:val="0"/>
        </w:rPr>
        <w:t xml:space="preserve">To infer the saved models please run the last two cells under “Display”.</w:t>
      </w:r>
      <w:r w:rsidDel="00000000" w:rsidR="00000000" w:rsidRPr="00000000">
        <w:rPr>
          <w:rtl w:val="0"/>
        </w:rPr>
      </w:r>
    </w:p>
    <w:p w:rsidR="00000000" w:rsidDel="00000000" w:rsidP="00000000" w:rsidRDefault="00000000" w:rsidRPr="00000000" w14:paraId="00000026">
      <w:pPr>
        <w:spacing w:line="276" w:lineRule="auto"/>
        <w:jc w:val="both"/>
        <w:rPr>
          <w:b w:val="1"/>
          <w:u w:val="singl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48473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CZmVtlleisEO7lH6Kv6lBgfU6g==">CgMxLjAyCGguZ2pkZ3hzOAByITFVUnY4U3B2a3RsemxZMDJnTTNqTVozQkxyX2IwQjJVYg==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2023-04-10T08:17:00Z</dcterms:created>
  <dc:creator>Alon Mizrahi</dc:creator>
</cp:coreProperties>
</file>