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707FB" w14:textId="512CCF25" w:rsidR="00A13D54" w:rsidRPr="00A13D54" w:rsidRDefault="00A13D54" w:rsidP="00A13D54">
      <w:pPr>
        <w:jc w:val="center"/>
        <w:rPr>
          <w:sz w:val="32"/>
          <w:szCs w:val="32"/>
        </w:rPr>
      </w:pPr>
      <w:r w:rsidRPr="00A13D54">
        <w:rPr>
          <w:sz w:val="32"/>
          <w:szCs w:val="32"/>
        </w:rPr>
        <w:t>Report Analysis HOMEWORK ASSIGNMENT 6</w:t>
      </w:r>
    </w:p>
    <w:p w14:paraId="05C1C130" w14:textId="667D3D68" w:rsidR="00A13D54" w:rsidRDefault="00A13D54">
      <w:pPr>
        <w:rPr>
          <w:sz w:val="28"/>
          <w:szCs w:val="28"/>
        </w:rPr>
      </w:pPr>
      <w:r w:rsidRPr="00A13D54">
        <w:rPr>
          <w:sz w:val="28"/>
          <w:szCs w:val="28"/>
        </w:rPr>
        <w:t xml:space="preserve">Requirement for the report: - results for each step, including </w:t>
      </w:r>
      <w:r>
        <w:rPr>
          <w:sz w:val="28"/>
          <w:szCs w:val="28"/>
        </w:rPr>
        <w:t xml:space="preserve">a </w:t>
      </w:r>
      <w:r w:rsidRPr="00A13D54">
        <w:rPr>
          <w:sz w:val="28"/>
          <w:szCs w:val="28"/>
        </w:rPr>
        <w:t xml:space="preserve">comparison of the several models - description of the clustering method - description of the </w:t>
      </w:r>
      <w:r>
        <w:rPr>
          <w:sz w:val="28"/>
          <w:szCs w:val="28"/>
        </w:rPr>
        <w:t>quality</w:t>
      </w:r>
      <w:r w:rsidRPr="00A13D54">
        <w:rPr>
          <w:sz w:val="28"/>
          <w:szCs w:val="28"/>
        </w:rPr>
        <w:t xml:space="preserve"> metrics for the models</w:t>
      </w:r>
      <w:r>
        <w:rPr>
          <w:sz w:val="28"/>
          <w:szCs w:val="28"/>
        </w:rPr>
        <w:t>.</w:t>
      </w:r>
    </w:p>
    <w:p w14:paraId="56729FCE" w14:textId="594B42FE" w:rsidR="00A13D54" w:rsidRDefault="00A13D54" w:rsidP="00A13D5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generate synthetic data for analysis and making a model.</w:t>
      </w:r>
    </w:p>
    <w:p w14:paraId="1E094B4F" w14:textId="1B8B6ED1" w:rsidR="00A13D54" w:rsidRPr="00A13D54" w:rsidRDefault="00A13D54" w:rsidP="00A13D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</w:t>
      </w:r>
    </w:p>
    <w:p w14:paraId="2005C9C7" w14:textId="3A42046C" w:rsidR="00A13D54" w:rsidRDefault="00A13D54">
      <w:pPr>
        <w:rPr>
          <w:sz w:val="28"/>
          <w:szCs w:val="28"/>
        </w:rPr>
      </w:pPr>
      <w:r w:rsidRPr="00A13D54">
        <w:rPr>
          <w:noProof/>
          <w:sz w:val="28"/>
          <w:szCs w:val="28"/>
        </w:rPr>
        <w:drawing>
          <wp:inline distT="0" distB="0" distL="0" distR="0" wp14:anchorId="11B07595" wp14:editId="18E8B9EC">
            <wp:extent cx="6493975" cy="2268071"/>
            <wp:effectExtent l="0" t="0" r="2540" b="0"/>
            <wp:docPr id="10331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8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4336" cy="23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EC8F" w14:textId="6693DCD8" w:rsidR="00A13D54" w:rsidRDefault="00A13D54">
      <w:pPr>
        <w:rPr>
          <w:sz w:val="28"/>
          <w:szCs w:val="28"/>
        </w:rPr>
      </w:pPr>
      <w:r>
        <w:rPr>
          <w:sz w:val="28"/>
          <w:szCs w:val="28"/>
        </w:rPr>
        <w:t xml:space="preserve">           Output </w:t>
      </w:r>
    </w:p>
    <w:p w14:paraId="0C2270CB" w14:textId="3891C3FA" w:rsidR="00A13D54" w:rsidRDefault="00A13D54">
      <w:pPr>
        <w:rPr>
          <w:sz w:val="28"/>
          <w:szCs w:val="28"/>
        </w:rPr>
      </w:pPr>
      <w:r w:rsidRPr="00A13D54">
        <w:rPr>
          <w:noProof/>
          <w:sz w:val="28"/>
          <w:szCs w:val="28"/>
        </w:rPr>
        <w:drawing>
          <wp:inline distT="0" distB="0" distL="0" distR="0" wp14:anchorId="4B182377" wp14:editId="7815574E">
            <wp:extent cx="3658111" cy="1390844"/>
            <wp:effectExtent l="0" t="0" r="0" b="0"/>
            <wp:docPr id="173547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74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7EA0" w14:textId="7B9A2F03" w:rsidR="00A13D54" w:rsidRPr="004B4B73" w:rsidRDefault="004B4B73" w:rsidP="004B4B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B4B73">
        <w:rPr>
          <w:sz w:val="28"/>
          <w:szCs w:val="28"/>
        </w:rPr>
        <w:t>visualize the input data on the Graph.</w:t>
      </w:r>
    </w:p>
    <w:p w14:paraId="2AE7043C" w14:textId="5204BACD" w:rsidR="004B4B73" w:rsidRPr="004B4B73" w:rsidRDefault="004B4B73" w:rsidP="004B4B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780CCF76" w14:textId="7A0291E6" w:rsidR="004B4B73" w:rsidRDefault="004B4B73">
      <w:pPr>
        <w:rPr>
          <w:sz w:val="28"/>
          <w:szCs w:val="28"/>
        </w:rPr>
      </w:pPr>
      <w:r w:rsidRPr="004B4B73">
        <w:rPr>
          <w:noProof/>
          <w:sz w:val="28"/>
          <w:szCs w:val="28"/>
        </w:rPr>
        <w:drawing>
          <wp:inline distT="0" distB="0" distL="0" distR="0" wp14:anchorId="4FA42462" wp14:editId="671498F1">
            <wp:extent cx="3448531" cy="885949"/>
            <wp:effectExtent l="0" t="0" r="0" b="9525"/>
            <wp:docPr id="281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773" w14:textId="3CCFF40D" w:rsidR="004B4B73" w:rsidRDefault="004B4B73">
      <w:pPr>
        <w:rPr>
          <w:sz w:val="28"/>
          <w:szCs w:val="28"/>
        </w:rPr>
      </w:pPr>
      <w:r>
        <w:rPr>
          <w:sz w:val="28"/>
          <w:szCs w:val="28"/>
        </w:rPr>
        <w:t xml:space="preserve">          Output.</w:t>
      </w:r>
    </w:p>
    <w:p w14:paraId="724F4BD6" w14:textId="7321C6A7" w:rsidR="004B4B73" w:rsidRDefault="004B4B73">
      <w:pPr>
        <w:rPr>
          <w:sz w:val="28"/>
          <w:szCs w:val="28"/>
        </w:rPr>
      </w:pPr>
      <w:r w:rsidRPr="004B4B73">
        <w:rPr>
          <w:noProof/>
          <w:sz w:val="28"/>
          <w:szCs w:val="28"/>
        </w:rPr>
        <w:lastRenderedPageBreak/>
        <w:drawing>
          <wp:inline distT="0" distB="0" distL="0" distR="0" wp14:anchorId="71CED8B2" wp14:editId="7786591B">
            <wp:extent cx="5760720" cy="4314190"/>
            <wp:effectExtent l="0" t="0" r="0" b="0"/>
            <wp:docPr id="151889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238" w14:textId="487E909D" w:rsidR="004B4B73" w:rsidRDefault="004B4B73" w:rsidP="004B4B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 dataset b we will perform as it is step.</w:t>
      </w:r>
    </w:p>
    <w:p w14:paraId="2C56B064" w14:textId="6A31FC1F" w:rsidR="004B4B73" w:rsidRDefault="004B4B73" w:rsidP="004B4B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</w:t>
      </w:r>
    </w:p>
    <w:p w14:paraId="57C6FCA4" w14:textId="15978A08" w:rsidR="004B4B73" w:rsidRDefault="004B4B73" w:rsidP="004B4B73">
      <w:pPr>
        <w:pStyle w:val="ListParagraph"/>
        <w:rPr>
          <w:sz w:val="28"/>
          <w:szCs w:val="28"/>
        </w:rPr>
      </w:pPr>
      <w:r w:rsidRPr="004B4B73">
        <w:rPr>
          <w:noProof/>
          <w:sz w:val="28"/>
          <w:szCs w:val="28"/>
        </w:rPr>
        <w:drawing>
          <wp:inline distT="0" distB="0" distL="0" distR="0" wp14:anchorId="719704B5" wp14:editId="499C8F9C">
            <wp:extent cx="5591955" cy="2734057"/>
            <wp:effectExtent l="0" t="0" r="0" b="9525"/>
            <wp:docPr id="459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B72" w14:textId="79974659" w:rsidR="004B4B73" w:rsidRDefault="004B4B73" w:rsidP="004B4B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Visualize the dataset b</w:t>
      </w:r>
    </w:p>
    <w:p w14:paraId="3997B3CC" w14:textId="1B14B0F5" w:rsidR="004B4B73" w:rsidRDefault="004B4B73" w:rsidP="004B4B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2FB15C2B" w14:textId="0E4D35EF" w:rsidR="004B4B73" w:rsidRDefault="004B4B73" w:rsidP="004B4B73">
      <w:pPr>
        <w:pStyle w:val="ListParagraph"/>
        <w:rPr>
          <w:sz w:val="28"/>
          <w:szCs w:val="28"/>
        </w:rPr>
      </w:pPr>
      <w:r w:rsidRPr="004B4B73">
        <w:rPr>
          <w:noProof/>
          <w:sz w:val="28"/>
          <w:szCs w:val="28"/>
        </w:rPr>
        <w:drawing>
          <wp:inline distT="0" distB="0" distL="0" distR="0" wp14:anchorId="431AD5DC" wp14:editId="778B300F">
            <wp:extent cx="3248478" cy="809738"/>
            <wp:effectExtent l="0" t="0" r="9525" b="9525"/>
            <wp:docPr id="148672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8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B11" w14:textId="4D615908" w:rsidR="004B4B73" w:rsidRDefault="004B4B73" w:rsidP="004B4B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72E029FC" w14:textId="499F2821" w:rsidR="004B4B73" w:rsidRDefault="00C25EFD" w:rsidP="004B4B73">
      <w:pPr>
        <w:pStyle w:val="ListParagraph"/>
        <w:rPr>
          <w:sz w:val="28"/>
          <w:szCs w:val="28"/>
        </w:rPr>
      </w:pPr>
      <w:r w:rsidRPr="00C25EFD">
        <w:rPr>
          <w:noProof/>
          <w:sz w:val="28"/>
          <w:szCs w:val="28"/>
        </w:rPr>
        <w:drawing>
          <wp:inline distT="0" distB="0" distL="0" distR="0" wp14:anchorId="79D36150" wp14:editId="66BA4CF9">
            <wp:extent cx="5760720" cy="4424680"/>
            <wp:effectExtent l="0" t="0" r="0" b="0"/>
            <wp:docPr id="203277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9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427D" w14:textId="1C6AB479" w:rsidR="00C25EFD" w:rsidRDefault="00C25EFD" w:rsidP="00C25EF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25EFD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 </w:t>
      </w:r>
      <w:r w:rsidRPr="00C25EFD">
        <w:rPr>
          <w:sz w:val="28"/>
          <w:szCs w:val="28"/>
        </w:rPr>
        <w:t xml:space="preserve">clustering model for K-means </w:t>
      </w:r>
      <w:r>
        <w:rPr>
          <w:sz w:val="28"/>
          <w:szCs w:val="28"/>
        </w:rPr>
        <w:t>using</w:t>
      </w:r>
      <w:r w:rsidRPr="00C25EFD">
        <w:rPr>
          <w:sz w:val="28"/>
          <w:szCs w:val="28"/>
        </w:rPr>
        <w:t>: cluster.KMeans and cluster.MiniBatchKMeans</w:t>
      </w:r>
    </w:p>
    <w:p w14:paraId="6DCD8FA5" w14:textId="510E53DB" w:rsidR="00C25EFD" w:rsidRDefault="00C25EFD" w:rsidP="00C25EF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</w:t>
      </w:r>
    </w:p>
    <w:p w14:paraId="6A78383C" w14:textId="52F752FD" w:rsidR="00C25EFD" w:rsidRDefault="00C25EFD" w:rsidP="00C25EFD">
      <w:pPr>
        <w:pStyle w:val="ListParagraph"/>
        <w:rPr>
          <w:sz w:val="28"/>
          <w:szCs w:val="28"/>
        </w:rPr>
      </w:pPr>
      <w:r w:rsidRPr="00C25EFD">
        <w:rPr>
          <w:noProof/>
          <w:sz w:val="28"/>
          <w:szCs w:val="28"/>
        </w:rPr>
        <w:drawing>
          <wp:inline distT="0" distB="0" distL="0" distR="0" wp14:anchorId="75378AC0" wp14:editId="18255558">
            <wp:extent cx="5760720" cy="1845310"/>
            <wp:effectExtent l="0" t="0" r="0" b="2540"/>
            <wp:docPr id="209800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9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D8C2" w14:textId="6148286A" w:rsidR="00C25EFD" w:rsidRDefault="00C25EFD" w:rsidP="00C25EFD">
      <w:pPr>
        <w:pStyle w:val="ListParagraph"/>
        <w:rPr>
          <w:sz w:val="28"/>
          <w:szCs w:val="28"/>
        </w:rPr>
      </w:pPr>
      <w:r w:rsidRPr="00C25EFD">
        <w:rPr>
          <w:noProof/>
          <w:sz w:val="28"/>
          <w:szCs w:val="28"/>
        </w:rPr>
        <w:drawing>
          <wp:inline distT="0" distB="0" distL="0" distR="0" wp14:anchorId="2843585B" wp14:editId="3AA15979">
            <wp:extent cx="4505954" cy="428685"/>
            <wp:effectExtent l="0" t="0" r="0" b="9525"/>
            <wp:docPr id="207796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67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F7B" w14:textId="687953EC" w:rsidR="00C25EFD" w:rsidRDefault="00C25EFD" w:rsidP="00C25EF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71FC2ECB" w14:textId="7405DD60" w:rsidR="00C25EFD" w:rsidRDefault="00C25EFD" w:rsidP="00C25EFD">
      <w:pPr>
        <w:pStyle w:val="ListParagraph"/>
        <w:rPr>
          <w:sz w:val="28"/>
          <w:szCs w:val="28"/>
        </w:rPr>
      </w:pPr>
      <w:r w:rsidRPr="00C25EFD">
        <w:rPr>
          <w:noProof/>
          <w:sz w:val="28"/>
          <w:szCs w:val="28"/>
        </w:rPr>
        <w:drawing>
          <wp:inline distT="0" distB="0" distL="0" distR="0" wp14:anchorId="200AA02A" wp14:editId="52AF4180">
            <wp:extent cx="4744112" cy="685896"/>
            <wp:effectExtent l="0" t="0" r="0" b="0"/>
            <wp:docPr id="27701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3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67C1" w14:textId="47EF3378" w:rsidR="00C25EFD" w:rsidRDefault="00C25EFD" w:rsidP="00C25EFD">
      <w:pPr>
        <w:pStyle w:val="ListParagraph"/>
        <w:rPr>
          <w:sz w:val="28"/>
          <w:szCs w:val="28"/>
        </w:rPr>
      </w:pPr>
      <w:r w:rsidRPr="00C25EFD">
        <w:rPr>
          <w:noProof/>
          <w:sz w:val="28"/>
          <w:szCs w:val="28"/>
        </w:rPr>
        <w:lastRenderedPageBreak/>
        <w:drawing>
          <wp:inline distT="0" distB="0" distL="0" distR="0" wp14:anchorId="3E965B89" wp14:editId="2942618D">
            <wp:extent cx="4020111" cy="571580"/>
            <wp:effectExtent l="0" t="0" r="0" b="0"/>
            <wp:docPr id="141952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2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D02" w14:textId="440C2F38" w:rsidR="004B558E" w:rsidRDefault="004B558E" w:rsidP="004B55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Visualise through Graph.</w:t>
      </w:r>
    </w:p>
    <w:p w14:paraId="154C14DF" w14:textId="6581FC05" w:rsidR="004B558E" w:rsidRDefault="004B558E" w:rsidP="004B55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2471127A" w14:textId="36E3C822" w:rsidR="004B558E" w:rsidRDefault="004B558E" w:rsidP="004B558E">
      <w:pPr>
        <w:pStyle w:val="ListParagraph"/>
        <w:rPr>
          <w:sz w:val="28"/>
          <w:szCs w:val="28"/>
        </w:rPr>
      </w:pPr>
      <w:r w:rsidRPr="004B558E">
        <w:rPr>
          <w:noProof/>
          <w:sz w:val="28"/>
          <w:szCs w:val="28"/>
        </w:rPr>
        <w:drawing>
          <wp:inline distT="0" distB="0" distL="0" distR="0" wp14:anchorId="5B818655" wp14:editId="144DF6EC">
            <wp:extent cx="5760720" cy="697865"/>
            <wp:effectExtent l="0" t="0" r="0" b="6985"/>
            <wp:docPr id="9691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23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FE1A" w14:textId="0C9DB438" w:rsidR="004B558E" w:rsidRDefault="004B558E" w:rsidP="004B55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Output </w:t>
      </w:r>
    </w:p>
    <w:p w14:paraId="36184BE6" w14:textId="7A05F17A" w:rsidR="004B558E" w:rsidRDefault="004B558E" w:rsidP="004B558E">
      <w:pPr>
        <w:pStyle w:val="ListParagraph"/>
        <w:rPr>
          <w:sz w:val="28"/>
          <w:szCs w:val="28"/>
        </w:rPr>
      </w:pPr>
      <w:r w:rsidRPr="004B558E">
        <w:rPr>
          <w:noProof/>
          <w:sz w:val="28"/>
          <w:szCs w:val="28"/>
        </w:rPr>
        <w:drawing>
          <wp:inline distT="0" distB="0" distL="0" distR="0" wp14:anchorId="510DD406" wp14:editId="600407FE">
            <wp:extent cx="5760720" cy="4474845"/>
            <wp:effectExtent l="0" t="0" r="0" b="1905"/>
            <wp:docPr id="126666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68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6C0B" w14:textId="36C84FF0" w:rsidR="004B558E" w:rsidRDefault="004B558E" w:rsidP="004B55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Pr="004B558E">
        <w:rPr>
          <w:sz w:val="28"/>
          <w:szCs w:val="28"/>
        </w:rPr>
        <w:t>MiniBatchKMeans</w:t>
      </w:r>
    </w:p>
    <w:p w14:paraId="11ED0C45" w14:textId="1D94E60F" w:rsidR="004B558E" w:rsidRDefault="004B558E" w:rsidP="004B55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</w:t>
      </w:r>
    </w:p>
    <w:p w14:paraId="69A8511D" w14:textId="6969D30A" w:rsidR="004B558E" w:rsidRDefault="004B558E" w:rsidP="004B558E">
      <w:pPr>
        <w:pStyle w:val="ListParagraph"/>
        <w:rPr>
          <w:sz w:val="28"/>
          <w:szCs w:val="28"/>
        </w:rPr>
      </w:pPr>
      <w:r w:rsidRPr="004B558E">
        <w:rPr>
          <w:noProof/>
          <w:sz w:val="28"/>
          <w:szCs w:val="28"/>
        </w:rPr>
        <w:drawing>
          <wp:inline distT="0" distB="0" distL="0" distR="0" wp14:anchorId="1BD208B7" wp14:editId="4EE200D4">
            <wp:extent cx="6126580" cy="1129553"/>
            <wp:effectExtent l="0" t="0" r="0" b="0"/>
            <wp:docPr id="36576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8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8371" cy="11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F56" w14:textId="09CB05A7" w:rsidR="00C25EFD" w:rsidRDefault="004B558E" w:rsidP="004B55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Output </w:t>
      </w:r>
    </w:p>
    <w:p w14:paraId="5FB45986" w14:textId="2D973740" w:rsidR="004B558E" w:rsidRDefault="004B558E" w:rsidP="004B558E">
      <w:pPr>
        <w:pStyle w:val="ListParagraph"/>
        <w:rPr>
          <w:sz w:val="28"/>
          <w:szCs w:val="28"/>
        </w:rPr>
      </w:pPr>
      <w:r w:rsidRPr="004B558E">
        <w:rPr>
          <w:noProof/>
          <w:sz w:val="28"/>
          <w:szCs w:val="28"/>
        </w:rPr>
        <w:lastRenderedPageBreak/>
        <w:drawing>
          <wp:inline distT="0" distB="0" distL="0" distR="0" wp14:anchorId="1D2F7023" wp14:editId="24D63C67">
            <wp:extent cx="5760720" cy="4441825"/>
            <wp:effectExtent l="0" t="0" r="0" b="0"/>
            <wp:docPr id="136481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4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ED4" w14:textId="1B59EF54" w:rsidR="004B558E" w:rsidRDefault="00E4668B" w:rsidP="004B55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668B">
        <w:rPr>
          <w:sz w:val="28"/>
          <w:szCs w:val="28"/>
        </w:rPr>
        <w:t xml:space="preserve">For each alternative model use </w:t>
      </w:r>
      <w:r>
        <w:rPr>
          <w:sz w:val="28"/>
          <w:szCs w:val="28"/>
        </w:rPr>
        <w:t>quality</w:t>
      </w:r>
      <w:r w:rsidRPr="00E4668B">
        <w:rPr>
          <w:sz w:val="28"/>
          <w:szCs w:val="28"/>
        </w:rPr>
        <w:t xml:space="preserve"> metric from sklearn.metrics:</w:t>
      </w:r>
      <w:r>
        <w:rPr>
          <w:sz w:val="28"/>
          <w:szCs w:val="28"/>
        </w:rPr>
        <w:t xml:space="preserve"> </w:t>
      </w:r>
      <w:r w:rsidRPr="00E4668B">
        <w:rPr>
          <w:sz w:val="28"/>
          <w:szCs w:val="28"/>
        </w:rPr>
        <w:t>Adjusted Rand Index, Calinski-Harabasz Index, Davies-Bouldin index.</w:t>
      </w:r>
    </w:p>
    <w:p w14:paraId="3C32D747" w14:textId="4B01D66F" w:rsidR="00E4668B" w:rsidRDefault="00E4668B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</w:t>
      </w:r>
    </w:p>
    <w:p w14:paraId="655471FA" w14:textId="22CAD209" w:rsidR="00E4668B" w:rsidRDefault="00E4668B" w:rsidP="00E4668B">
      <w:pPr>
        <w:pStyle w:val="ListParagraph"/>
        <w:rPr>
          <w:sz w:val="28"/>
          <w:szCs w:val="28"/>
        </w:rPr>
      </w:pPr>
      <w:r w:rsidRPr="00E4668B">
        <w:rPr>
          <w:noProof/>
          <w:sz w:val="28"/>
          <w:szCs w:val="28"/>
        </w:rPr>
        <w:drawing>
          <wp:inline distT="0" distB="0" distL="0" distR="0" wp14:anchorId="59E878E9" wp14:editId="26625961">
            <wp:extent cx="5944589" cy="2922494"/>
            <wp:effectExtent l="0" t="0" r="0" b="0"/>
            <wp:docPr id="162422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23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789" cy="29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7A45" w14:textId="2D78806C" w:rsidR="00E4668B" w:rsidRDefault="00E4668B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Output.</w:t>
      </w:r>
    </w:p>
    <w:p w14:paraId="6A7698F5" w14:textId="64CF623E" w:rsidR="00E4668B" w:rsidRDefault="00E4668B" w:rsidP="00E4668B">
      <w:pPr>
        <w:pStyle w:val="ListParagraph"/>
        <w:rPr>
          <w:sz w:val="28"/>
          <w:szCs w:val="28"/>
        </w:rPr>
      </w:pPr>
      <w:r w:rsidRPr="00E4668B">
        <w:rPr>
          <w:noProof/>
          <w:sz w:val="28"/>
          <w:szCs w:val="28"/>
        </w:rPr>
        <w:lastRenderedPageBreak/>
        <w:drawing>
          <wp:inline distT="0" distB="0" distL="0" distR="0" wp14:anchorId="02F8C110" wp14:editId="1C1342CE">
            <wp:extent cx="5458587" cy="1162212"/>
            <wp:effectExtent l="0" t="0" r="8890" b="0"/>
            <wp:docPr id="212297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7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9B7" w14:textId="3791A4F1" w:rsidR="00E4668B" w:rsidRDefault="00E4668B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dataset b we will perform the same step.</w:t>
      </w:r>
    </w:p>
    <w:p w14:paraId="42EBD627" w14:textId="38E921DF" w:rsidR="00E4668B" w:rsidRDefault="00E4668B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41CA38E8" w14:textId="69C83674" w:rsidR="00E4668B" w:rsidRDefault="00E4668B" w:rsidP="00E4668B">
      <w:pPr>
        <w:pStyle w:val="ListParagraph"/>
        <w:rPr>
          <w:sz w:val="28"/>
          <w:szCs w:val="28"/>
        </w:rPr>
      </w:pPr>
      <w:r w:rsidRPr="00E4668B">
        <w:rPr>
          <w:noProof/>
          <w:sz w:val="28"/>
          <w:szCs w:val="28"/>
        </w:rPr>
        <w:drawing>
          <wp:inline distT="0" distB="0" distL="0" distR="0" wp14:anchorId="40DDF81A" wp14:editId="059973F5">
            <wp:extent cx="5760720" cy="1680845"/>
            <wp:effectExtent l="0" t="0" r="0" b="0"/>
            <wp:docPr id="145873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36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5BF" w14:textId="0672166D" w:rsidR="00E4668B" w:rsidRDefault="00E4668B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Output.</w:t>
      </w:r>
    </w:p>
    <w:p w14:paraId="4C95FFD9" w14:textId="0CA96491" w:rsidR="00E4668B" w:rsidRDefault="00E4668B" w:rsidP="00E4668B">
      <w:pPr>
        <w:pStyle w:val="ListParagraph"/>
        <w:rPr>
          <w:sz w:val="28"/>
          <w:szCs w:val="28"/>
        </w:rPr>
      </w:pPr>
      <w:r w:rsidRPr="00E4668B">
        <w:rPr>
          <w:noProof/>
          <w:sz w:val="28"/>
          <w:szCs w:val="28"/>
        </w:rPr>
        <w:drawing>
          <wp:inline distT="0" distB="0" distL="0" distR="0" wp14:anchorId="5983D568" wp14:editId="5FDBB75E">
            <wp:extent cx="5760720" cy="4466590"/>
            <wp:effectExtent l="0" t="0" r="0" b="0"/>
            <wp:docPr id="143555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2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43B0" w14:textId="3857BE49" w:rsidR="00E4668B" w:rsidRDefault="00AC77F3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41668546" w14:textId="7ED382DC" w:rsidR="00AC77F3" w:rsidRDefault="00AC77F3" w:rsidP="00E4668B">
      <w:pPr>
        <w:pStyle w:val="ListParagraph"/>
        <w:rPr>
          <w:sz w:val="28"/>
          <w:szCs w:val="28"/>
        </w:rPr>
      </w:pPr>
      <w:r w:rsidRPr="00AC77F3">
        <w:rPr>
          <w:noProof/>
          <w:sz w:val="28"/>
          <w:szCs w:val="28"/>
        </w:rPr>
        <w:drawing>
          <wp:inline distT="0" distB="0" distL="0" distR="0" wp14:anchorId="135023BE" wp14:editId="17B5AC86">
            <wp:extent cx="5758780" cy="708211"/>
            <wp:effectExtent l="0" t="0" r="0" b="0"/>
            <wp:docPr id="987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2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731" cy="7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FE91" w14:textId="3B8C3B30" w:rsidR="00AC77F3" w:rsidRDefault="00AC77F3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 </w:t>
      </w:r>
    </w:p>
    <w:p w14:paraId="3893C880" w14:textId="77777777" w:rsidR="00AC77F3" w:rsidRDefault="00AC77F3" w:rsidP="00E4668B">
      <w:pPr>
        <w:pStyle w:val="ListParagraph"/>
        <w:rPr>
          <w:sz w:val="28"/>
          <w:szCs w:val="28"/>
        </w:rPr>
      </w:pPr>
    </w:p>
    <w:p w14:paraId="762B07EF" w14:textId="32E60B3C" w:rsidR="00E4668B" w:rsidRDefault="00AC77F3" w:rsidP="00E4668B">
      <w:pPr>
        <w:pStyle w:val="ListParagraph"/>
        <w:rPr>
          <w:sz w:val="28"/>
          <w:szCs w:val="28"/>
        </w:rPr>
      </w:pPr>
      <w:r w:rsidRPr="00AC77F3">
        <w:rPr>
          <w:noProof/>
          <w:sz w:val="28"/>
          <w:szCs w:val="28"/>
        </w:rPr>
        <w:drawing>
          <wp:inline distT="0" distB="0" distL="0" distR="0" wp14:anchorId="3E49D044" wp14:editId="6A709C7B">
            <wp:extent cx="5760720" cy="4461510"/>
            <wp:effectExtent l="0" t="0" r="0" b="0"/>
            <wp:docPr id="151106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69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B35D" w14:textId="4877E4F9" w:rsidR="00AC77F3" w:rsidRDefault="00F20560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Metrics Analysis.</w:t>
      </w:r>
    </w:p>
    <w:p w14:paraId="0D982434" w14:textId="4E1B99E3" w:rsidR="00F20560" w:rsidRPr="00F20560" w:rsidRDefault="00F20560" w:rsidP="00F205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 Data.</w:t>
      </w:r>
    </w:p>
    <w:p w14:paraId="75DAE612" w14:textId="12CC6DEE" w:rsidR="00F20560" w:rsidRDefault="00F20560" w:rsidP="00E4668B">
      <w:pPr>
        <w:pStyle w:val="ListParagraph"/>
        <w:rPr>
          <w:sz w:val="28"/>
          <w:szCs w:val="28"/>
        </w:rPr>
      </w:pPr>
      <w:r w:rsidRPr="00F20560">
        <w:rPr>
          <w:noProof/>
          <w:sz w:val="28"/>
          <w:szCs w:val="28"/>
        </w:rPr>
        <w:drawing>
          <wp:inline distT="0" distB="0" distL="0" distR="0" wp14:anchorId="47A1F909" wp14:editId="558106F7">
            <wp:extent cx="5760720" cy="2522855"/>
            <wp:effectExtent l="0" t="0" r="0" b="0"/>
            <wp:docPr id="18486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9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8C5F" w14:textId="2D16C1E3" w:rsidR="00F20560" w:rsidRDefault="00F20560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Output </w:t>
      </w:r>
    </w:p>
    <w:p w14:paraId="204E6974" w14:textId="68F3D00E" w:rsidR="00F20560" w:rsidRDefault="00F20560" w:rsidP="00E4668B">
      <w:pPr>
        <w:pStyle w:val="ListParagraph"/>
        <w:rPr>
          <w:sz w:val="28"/>
          <w:szCs w:val="28"/>
        </w:rPr>
      </w:pPr>
      <w:r w:rsidRPr="00F20560">
        <w:rPr>
          <w:noProof/>
          <w:sz w:val="28"/>
          <w:szCs w:val="28"/>
        </w:rPr>
        <w:lastRenderedPageBreak/>
        <w:drawing>
          <wp:inline distT="0" distB="0" distL="0" distR="0" wp14:anchorId="6C81A6E3" wp14:editId="44EC51B1">
            <wp:extent cx="5515745" cy="1143160"/>
            <wp:effectExtent l="0" t="0" r="0" b="0"/>
            <wp:docPr id="5629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2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34C" w14:textId="63154740" w:rsidR="00F20560" w:rsidRDefault="00E44477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Description of quality metrics and comparision of the model and analysis.</w:t>
      </w:r>
    </w:p>
    <w:p w14:paraId="551207DD" w14:textId="77777777" w:rsidR="00E44477" w:rsidRDefault="00E44477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Dataset a </w:t>
      </w:r>
    </w:p>
    <w:tbl>
      <w:tblPr>
        <w:tblStyle w:val="TableGrid"/>
        <w:tblW w:w="9292" w:type="dxa"/>
        <w:tblInd w:w="720" w:type="dxa"/>
        <w:tblLook w:val="04A0" w:firstRow="1" w:lastRow="0" w:firstColumn="1" w:lastColumn="0" w:noHBand="0" w:noVBand="1"/>
      </w:tblPr>
      <w:tblGrid>
        <w:gridCol w:w="2371"/>
        <w:gridCol w:w="2314"/>
        <w:gridCol w:w="2303"/>
        <w:gridCol w:w="2304"/>
      </w:tblGrid>
      <w:tr w:rsidR="004D7924" w14:paraId="764AD58E" w14:textId="77777777" w:rsidTr="004D7924">
        <w:trPr>
          <w:trHeight w:val="430"/>
        </w:trPr>
        <w:tc>
          <w:tcPr>
            <w:tcW w:w="2371" w:type="dxa"/>
          </w:tcPr>
          <w:p w14:paraId="4D9BF0EA" w14:textId="2456D194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</w:t>
            </w:r>
          </w:p>
        </w:tc>
        <w:tc>
          <w:tcPr>
            <w:tcW w:w="2314" w:type="dxa"/>
          </w:tcPr>
          <w:p w14:paraId="72761A65" w14:textId="16B4F959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ARI</w:t>
            </w:r>
          </w:p>
        </w:tc>
        <w:tc>
          <w:tcPr>
            <w:tcW w:w="2303" w:type="dxa"/>
          </w:tcPr>
          <w:p w14:paraId="37DF94BF" w14:textId="0922AE85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</w:t>
            </w:r>
          </w:p>
        </w:tc>
        <w:tc>
          <w:tcPr>
            <w:tcW w:w="2304" w:type="dxa"/>
          </w:tcPr>
          <w:p w14:paraId="175A2733" w14:textId="05DF6280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DB</w:t>
            </w:r>
          </w:p>
        </w:tc>
      </w:tr>
      <w:tr w:rsidR="004D7924" w14:paraId="64F5679D" w14:textId="77777777" w:rsidTr="004D7924">
        <w:trPr>
          <w:trHeight w:val="430"/>
        </w:trPr>
        <w:tc>
          <w:tcPr>
            <w:tcW w:w="2371" w:type="dxa"/>
          </w:tcPr>
          <w:p w14:paraId="2FEFA232" w14:textId="4D1D70E0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Means</w:t>
            </w:r>
          </w:p>
        </w:tc>
        <w:tc>
          <w:tcPr>
            <w:tcW w:w="2314" w:type="dxa"/>
          </w:tcPr>
          <w:p w14:paraId="172E2A83" w14:textId="5EA87E31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0.04</w:t>
            </w:r>
          </w:p>
        </w:tc>
        <w:tc>
          <w:tcPr>
            <w:tcW w:w="2303" w:type="dxa"/>
          </w:tcPr>
          <w:p w14:paraId="6121AEF7" w14:textId="7027EA92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633.0</w:t>
            </w:r>
          </w:p>
        </w:tc>
        <w:tc>
          <w:tcPr>
            <w:tcW w:w="2304" w:type="dxa"/>
          </w:tcPr>
          <w:p w14:paraId="64422F97" w14:textId="2865540F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1.13</w:t>
            </w:r>
          </w:p>
        </w:tc>
      </w:tr>
      <w:tr w:rsidR="004D7924" w14:paraId="4F95FBC8" w14:textId="77777777" w:rsidTr="004D7924">
        <w:trPr>
          <w:trHeight w:val="412"/>
        </w:trPr>
        <w:tc>
          <w:tcPr>
            <w:tcW w:w="2371" w:type="dxa"/>
          </w:tcPr>
          <w:p w14:paraId="3594D94A" w14:textId="2A5D17EA" w:rsidR="004D7924" w:rsidRDefault="004D7924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MiniBatch KMeans</w:t>
            </w:r>
          </w:p>
        </w:tc>
        <w:tc>
          <w:tcPr>
            <w:tcW w:w="2314" w:type="dxa"/>
          </w:tcPr>
          <w:p w14:paraId="2A60AAE6" w14:textId="749EC339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0.012</w:t>
            </w:r>
          </w:p>
        </w:tc>
        <w:tc>
          <w:tcPr>
            <w:tcW w:w="2303" w:type="dxa"/>
          </w:tcPr>
          <w:p w14:paraId="59890A2D" w14:textId="4CA75749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621.0</w:t>
            </w:r>
          </w:p>
        </w:tc>
        <w:tc>
          <w:tcPr>
            <w:tcW w:w="2304" w:type="dxa"/>
          </w:tcPr>
          <w:p w14:paraId="79584B44" w14:textId="5AA8F87A" w:rsidR="004D7924" w:rsidRDefault="00887E6D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t>1.155</w:t>
            </w:r>
          </w:p>
        </w:tc>
      </w:tr>
    </w:tbl>
    <w:p w14:paraId="41340EFE" w14:textId="5B1BD047" w:rsidR="00E44477" w:rsidRDefault="00E44477" w:rsidP="00E4668B">
      <w:pPr>
        <w:pStyle w:val="ListParagraph"/>
        <w:rPr>
          <w:sz w:val="28"/>
          <w:szCs w:val="28"/>
        </w:rPr>
      </w:pPr>
    </w:p>
    <w:p w14:paraId="367F0AED" w14:textId="76A7D0DA" w:rsidR="00AC77F3" w:rsidRPr="00ED28E6" w:rsidRDefault="00887E6D" w:rsidP="00E4668B">
      <w:pPr>
        <w:pStyle w:val="ListParagraph"/>
        <w:rPr>
          <w:sz w:val="28"/>
          <w:szCs w:val="28"/>
        </w:rPr>
      </w:pPr>
      <w:r w:rsidRPr="00ED28E6">
        <w:rPr>
          <w:rStyle w:val="Strong"/>
          <w:sz w:val="28"/>
          <w:szCs w:val="28"/>
        </w:rPr>
        <w:t>KMeans ARI = 0.04</w:t>
      </w:r>
      <w:r>
        <w:t xml:space="preserve">: </w:t>
      </w:r>
      <w:r w:rsidRPr="00ED28E6">
        <w:rPr>
          <w:sz w:val="28"/>
          <w:szCs w:val="28"/>
        </w:rPr>
        <w:t>Indicates a low level of similarity between the true labels and the predicted labels.</w:t>
      </w:r>
    </w:p>
    <w:p w14:paraId="01CC5365" w14:textId="7CC1D8A0" w:rsidR="00887E6D" w:rsidRPr="00ED28E6" w:rsidRDefault="00887E6D" w:rsidP="00E4668B">
      <w:pPr>
        <w:pStyle w:val="ListParagraph"/>
        <w:rPr>
          <w:sz w:val="28"/>
          <w:szCs w:val="28"/>
        </w:rPr>
      </w:pPr>
      <w:r w:rsidRPr="00ED28E6">
        <w:rPr>
          <w:rStyle w:val="Strong"/>
          <w:sz w:val="28"/>
          <w:szCs w:val="28"/>
        </w:rPr>
        <w:t>MiniBatchKMeans ARI = 0.012</w:t>
      </w:r>
      <w:r w:rsidRPr="00ED28E6">
        <w:rPr>
          <w:sz w:val="28"/>
          <w:szCs w:val="28"/>
        </w:rPr>
        <w:t>: Even lower similarity between true and predicted labels compared to KMeans.</w:t>
      </w:r>
    </w:p>
    <w:p w14:paraId="755448B6" w14:textId="01B20A12" w:rsidR="00887E6D" w:rsidRPr="00ED28E6" w:rsidRDefault="00887E6D" w:rsidP="00E4668B">
      <w:pPr>
        <w:pStyle w:val="ListParagraph"/>
        <w:rPr>
          <w:sz w:val="28"/>
          <w:szCs w:val="28"/>
        </w:rPr>
      </w:pPr>
      <w:r w:rsidRPr="00ED28E6">
        <w:rPr>
          <w:sz w:val="28"/>
          <w:szCs w:val="28"/>
        </w:rPr>
        <w:t>Calinski-Harabasz Index (CH)</w:t>
      </w:r>
    </w:p>
    <w:p w14:paraId="4F8A2E02" w14:textId="7E5C61C2" w:rsidR="00887E6D" w:rsidRPr="00ED28E6" w:rsidRDefault="00887E6D" w:rsidP="00E4668B">
      <w:pPr>
        <w:pStyle w:val="ListParagraph"/>
        <w:rPr>
          <w:sz w:val="28"/>
          <w:szCs w:val="28"/>
        </w:rPr>
      </w:pPr>
      <w:r w:rsidRPr="00ED28E6">
        <w:rPr>
          <w:rStyle w:val="Strong"/>
          <w:sz w:val="28"/>
          <w:szCs w:val="28"/>
        </w:rPr>
        <w:t>KMeans CH = 633.0</w:t>
      </w:r>
      <w:r w:rsidRPr="00ED28E6">
        <w:rPr>
          <w:sz w:val="28"/>
          <w:szCs w:val="28"/>
        </w:rPr>
        <w:t>: Higher value indicates well-defined clusters.</w:t>
      </w:r>
    </w:p>
    <w:p w14:paraId="102C8AED" w14:textId="6023B024" w:rsidR="00887E6D" w:rsidRPr="00ED28E6" w:rsidRDefault="00887E6D" w:rsidP="00E4668B">
      <w:pPr>
        <w:pStyle w:val="ListParagraph"/>
        <w:rPr>
          <w:sz w:val="28"/>
          <w:szCs w:val="28"/>
        </w:rPr>
      </w:pPr>
      <w:r w:rsidRPr="00ED28E6">
        <w:rPr>
          <w:rStyle w:val="Strong"/>
          <w:sz w:val="28"/>
          <w:szCs w:val="28"/>
        </w:rPr>
        <w:t>MiniBatchKMeans CH = 621.0</w:t>
      </w:r>
      <w:r w:rsidRPr="00ED28E6">
        <w:rPr>
          <w:sz w:val="28"/>
          <w:szCs w:val="28"/>
        </w:rPr>
        <w:t>: Slightly lower than KMeans, indicating slightly less well-defined clusters.</w:t>
      </w:r>
    </w:p>
    <w:p w14:paraId="772A7C7C" w14:textId="4DAE3927" w:rsidR="00ED28E6" w:rsidRPr="00ED28E6" w:rsidRDefault="00ED28E6" w:rsidP="00E4668B">
      <w:pPr>
        <w:pStyle w:val="ListParagraph"/>
        <w:rPr>
          <w:b/>
          <w:bCs/>
          <w:sz w:val="28"/>
          <w:szCs w:val="28"/>
        </w:rPr>
      </w:pPr>
      <w:r w:rsidRPr="00ED28E6">
        <w:rPr>
          <w:b/>
          <w:bCs/>
          <w:sz w:val="28"/>
          <w:szCs w:val="28"/>
        </w:rPr>
        <w:t>Davies-Bouldin Index (DB)</w:t>
      </w:r>
    </w:p>
    <w:p w14:paraId="2DCAE903" w14:textId="31BC2073" w:rsidR="00887E6D" w:rsidRPr="00ED28E6" w:rsidRDefault="00ED28E6" w:rsidP="00E4668B">
      <w:pPr>
        <w:pStyle w:val="ListParagraph"/>
        <w:rPr>
          <w:sz w:val="28"/>
          <w:szCs w:val="28"/>
        </w:rPr>
      </w:pPr>
      <w:r w:rsidRPr="00ED28E6">
        <w:rPr>
          <w:sz w:val="28"/>
          <w:szCs w:val="28"/>
        </w:rPr>
        <w:t>KMeans has a slightly lower DB score, suggesting better separation between clusters compared to MiniBatchKMeans.</w:t>
      </w:r>
    </w:p>
    <w:p w14:paraId="65D2BD6A" w14:textId="30191D49" w:rsidR="00ED28E6" w:rsidRDefault="00ED28E6" w:rsidP="00E4668B">
      <w:pPr>
        <w:pStyle w:val="ListParagraph"/>
        <w:rPr>
          <w:sz w:val="28"/>
          <w:szCs w:val="28"/>
        </w:rPr>
      </w:pPr>
      <w:r w:rsidRPr="00ED28E6">
        <w:rPr>
          <w:sz w:val="28"/>
          <w:szCs w:val="28"/>
        </w:rPr>
        <w:t>KMeans slightly outperforms MiniBatchKMeans in terms of ARI, CH, and DB scores, indicating better clustering quality for Dataset a</w:t>
      </w:r>
      <w:r>
        <w:rPr>
          <w:sz w:val="28"/>
          <w:szCs w:val="28"/>
        </w:rPr>
        <w:t>.</w:t>
      </w:r>
    </w:p>
    <w:p w14:paraId="702C1F02" w14:textId="77777777" w:rsidR="00176990" w:rsidRDefault="00176990" w:rsidP="00E4668B">
      <w:pPr>
        <w:pStyle w:val="ListParagraph"/>
        <w:rPr>
          <w:sz w:val="28"/>
          <w:szCs w:val="28"/>
        </w:rPr>
      </w:pPr>
    </w:p>
    <w:p w14:paraId="674416FC" w14:textId="4E7F179B" w:rsidR="00ED28E6" w:rsidRDefault="00ED28E6" w:rsidP="00E466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Dataset </w:t>
      </w:r>
      <w:r w:rsidR="00176990">
        <w:rPr>
          <w:sz w:val="28"/>
          <w:szCs w:val="28"/>
        </w:rPr>
        <w:t>b</w:t>
      </w:r>
    </w:p>
    <w:tbl>
      <w:tblPr>
        <w:tblStyle w:val="TableGrid"/>
        <w:tblW w:w="9077" w:type="dxa"/>
        <w:tblInd w:w="704" w:type="dxa"/>
        <w:tblLook w:val="04A0" w:firstRow="1" w:lastRow="0" w:firstColumn="1" w:lastColumn="0" w:noHBand="0" w:noVBand="1"/>
      </w:tblPr>
      <w:tblGrid>
        <w:gridCol w:w="3282"/>
        <w:gridCol w:w="1952"/>
        <w:gridCol w:w="1921"/>
        <w:gridCol w:w="1922"/>
      </w:tblGrid>
      <w:tr w:rsidR="00ED28E6" w14:paraId="2C3E8702" w14:textId="77777777" w:rsidTr="00176990">
        <w:trPr>
          <w:trHeight w:val="499"/>
        </w:trPr>
        <w:tc>
          <w:tcPr>
            <w:tcW w:w="3282" w:type="dxa"/>
          </w:tcPr>
          <w:p w14:paraId="12880974" w14:textId="5ABDB1FE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</w:t>
            </w:r>
          </w:p>
        </w:tc>
        <w:tc>
          <w:tcPr>
            <w:tcW w:w="1952" w:type="dxa"/>
          </w:tcPr>
          <w:p w14:paraId="07DF65A2" w14:textId="6E1D5B43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ARI</w:t>
            </w:r>
          </w:p>
        </w:tc>
        <w:tc>
          <w:tcPr>
            <w:tcW w:w="1921" w:type="dxa"/>
          </w:tcPr>
          <w:p w14:paraId="204ABE10" w14:textId="5FD3CDBC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</w:t>
            </w:r>
          </w:p>
        </w:tc>
        <w:tc>
          <w:tcPr>
            <w:tcW w:w="1922" w:type="dxa"/>
          </w:tcPr>
          <w:p w14:paraId="6E6A26DA" w14:textId="1E76B3E8" w:rsidR="00ED28E6" w:rsidRDefault="00ED28E6" w:rsidP="00ED28E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DB</w:t>
            </w:r>
          </w:p>
        </w:tc>
      </w:tr>
      <w:tr w:rsidR="00ED28E6" w14:paraId="285C6B2A" w14:textId="77777777" w:rsidTr="00176990">
        <w:trPr>
          <w:trHeight w:val="499"/>
        </w:trPr>
        <w:tc>
          <w:tcPr>
            <w:tcW w:w="3282" w:type="dxa"/>
          </w:tcPr>
          <w:p w14:paraId="75CE2C78" w14:textId="1EF9CF5E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Means</w:t>
            </w:r>
          </w:p>
        </w:tc>
        <w:tc>
          <w:tcPr>
            <w:tcW w:w="1952" w:type="dxa"/>
          </w:tcPr>
          <w:p w14:paraId="018CE225" w14:textId="183B8C4A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1921" w:type="dxa"/>
          </w:tcPr>
          <w:p w14:paraId="14CC644F" w14:textId="4BAC26D4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575061.58065</w:t>
            </w:r>
          </w:p>
        </w:tc>
        <w:tc>
          <w:tcPr>
            <w:tcW w:w="1922" w:type="dxa"/>
          </w:tcPr>
          <w:p w14:paraId="0030ED64" w14:textId="0B0DDCD7" w:rsidR="00ED28E6" w:rsidRDefault="00ED28E6" w:rsidP="00E4668B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0.50563</w:t>
            </w:r>
          </w:p>
        </w:tc>
      </w:tr>
      <w:tr w:rsidR="00ED28E6" w14:paraId="7D572EF1" w14:textId="77777777" w:rsidTr="00176990">
        <w:trPr>
          <w:trHeight w:val="478"/>
        </w:trPr>
        <w:tc>
          <w:tcPr>
            <w:tcW w:w="3282" w:type="dxa"/>
          </w:tcPr>
          <w:p w14:paraId="7C87E047" w14:textId="49DD6F9A" w:rsidR="00ED28E6" w:rsidRDefault="00ED28E6" w:rsidP="00ED28E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MiniBatchKMeans</w:t>
            </w:r>
          </w:p>
        </w:tc>
        <w:tc>
          <w:tcPr>
            <w:tcW w:w="1952" w:type="dxa"/>
          </w:tcPr>
          <w:p w14:paraId="03B40293" w14:textId="0F9A2E4F" w:rsidR="00ED28E6" w:rsidRDefault="00ED28E6" w:rsidP="00ED28E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1921" w:type="dxa"/>
          </w:tcPr>
          <w:p w14:paraId="2BD381C4" w14:textId="38A4C336" w:rsidR="00ED28E6" w:rsidRDefault="00ED28E6" w:rsidP="00ED28E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575048.5381</w:t>
            </w:r>
          </w:p>
        </w:tc>
        <w:tc>
          <w:tcPr>
            <w:tcW w:w="1922" w:type="dxa"/>
          </w:tcPr>
          <w:p w14:paraId="6C26172A" w14:textId="0F777E61" w:rsidR="00ED28E6" w:rsidRDefault="00ED28E6" w:rsidP="00ED28E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0.5065</w:t>
            </w:r>
          </w:p>
        </w:tc>
      </w:tr>
    </w:tbl>
    <w:p w14:paraId="568CF1FB" w14:textId="03C4923D" w:rsidR="00ED28E6" w:rsidRDefault="00176990" w:rsidP="00E4668B">
      <w:pPr>
        <w:pStyle w:val="ListParagraph"/>
        <w:rPr>
          <w:sz w:val="28"/>
          <w:szCs w:val="28"/>
        </w:rPr>
      </w:pPr>
      <w:r w:rsidRPr="00176990">
        <w:rPr>
          <w:rStyle w:val="Strong"/>
          <w:sz w:val="28"/>
          <w:szCs w:val="28"/>
        </w:rPr>
        <w:t>KMeans vs. MiniBatchKMeans</w:t>
      </w:r>
      <w:r w:rsidRPr="00176990">
        <w:rPr>
          <w:sz w:val="28"/>
          <w:szCs w:val="28"/>
        </w:rPr>
        <w:t xml:space="preserve">: Both models perform almost identically, with KMeans slightly outperforming MiniBatchKMeans in terms of CH </w:t>
      </w:r>
      <w:r w:rsidRPr="00176990">
        <w:rPr>
          <w:b/>
          <w:bCs/>
          <w:sz w:val="28"/>
          <w:szCs w:val="28"/>
        </w:rPr>
        <w:t>Calinski-Harabasz Index (CH)and DB scores</w:t>
      </w:r>
      <w:r w:rsidRPr="00176990">
        <w:rPr>
          <w:sz w:val="28"/>
          <w:szCs w:val="28"/>
        </w:rPr>
        <w:t>.</w:t>
      </w:r>
      <w:r>
        <w:rPr>
          <w:sz w:val="28"/>
          <w:szCs w:val="28"/>
        </w:rPr>
        <w:t>KMeans slightly outperform than MiniBatchKMeans.</w:t>
      </w:r>
    </w:p>
    <w:p w14:paraId="2F476A09" w14:textId="18BB1261" w:rsidR="00176990" w:rsidRPr="00176990" w:rsidRDefault="00176990" w:rsidP="00E4668B">
      <w:pPr>
        <w:pStyle w:val="ListParagraph"/>
        <w:rPr>
          <w:sz w:val="28"/>
          <w:szCs w:val="28"/>
        </w:rPr>
      </w:pPr>
      <w:r w:rsidRPr="00176990">
        <w:rPr>
          <w:b/>
          <w:bCs/>
          <w:sz w:val="28"/>
          <w:szCs w:val="28"/>
        </w:rPr>
        <w:t>Adjusted Rand Index (ARI)</w:t>
      </w:r>
      <w:r w:rsidRPr="00176990">
        <w:rPr>
          <w:sz w:val="28"/>
          <w:szCs w:val="28"/>
        </w:rPr>
        <w:t xml:space="preserve"> perfact in both the cases.</w:t>
      </w:r>
    </w:p>
    <w:p w14:paraId="75CCD7C8" w14:textId="2BDF47A0" w:rsidR="00176990" w:rsidRDefault="00176990" w:rsidP="00E4668B">
      <w:pPr>
        <w:pStyle w:val="ListParagraph"/>
      </w:pPr>
      <w:r w:rsidRPr="00176990">
        <w:rPr>
          <w:rStyle w:val="Strong"/>
          <w:sz w:val="28"/>
          <w:szCs w:val="28"/>
        </w:rPr>
        <w:t>MiniBatchKMeans DB = 0.5065</w:t>
      </w:r>
      <w:r w:rsidRPr="00176990">
        <w:rPr>
          <w:sz w:val="28"/>
          <w:szCs w:val="28"/>
        </w:rPr>
        <w:t>: Slightly higher than KMeans, but still low, indicating good separation between clusters</w:t>
      </w:r>
      <w:r>
        <w:t>.</w:t>
      </w:r>
    </w:p>
    <w:p w14:paraId="68F931A1" w14:textId="02CB1C1C" w:rsidR="00176990" w:rsidRPr="00176990" w:rsidRDefault="00176990" w:rsidP="00E4668B">
      <w:pPr>
        <w:pStyle w:val="ListParagraph"/>
        <w:rPr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Overall for both the dataset KMeans outperform than the MiniBatchKMeans also this indicates for smaller dataset KMeans is better</w:t>
      </w:r>
      <w:r w:rsidRPr="00176990">
        <w:t>.</w:t>
      </w:r>
    </w:p>
    <w:sectPr w:rsidR="00176990" w:rsidRPr="0017699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E81196"/>
    <w:multiLevelType w:val="hybridMultilevel"/>
    <w:tmpl w:val="C8944D5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995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54"/>
    <w:rsid w:val="00176990"/>
    <w:rsid w:val="0018496A"/>
    <w:rsid w:val="004B4B73"/>
    <w:rsid w:val="004B558E"/>
    <w:rsid w:val="004D7924"/>
    <w:rsid w:val="004F5684"/>
    <w:rsid w:val="00887E6D"/>
    <w:rsid w:val="00A13D54"/>
    <w:rsid w:val="00A40B2C"/>
    <w:rsid w:val="00AC77F3"/>
    <w:rsid w:val="00C25EFD"/>
    <w:rsid w:val="00CF3FF0"/>
    <w:rsid w:val="00E44477"/>
    <w:rsid w:val="00E4668B"/>
    <w:rsid w:val="00ED28E6"/>
    <w:rsid w:val="00F2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0EB0C33"/>
  <w15:chartTrackingRefBased/>
  <w15:docId w15:val="{EC837E1D-5070-4577-9555-FB8BE77CF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D54"/>
    <w:pPr>
      <w:ind w:left="720"/>
      <w:contextualSpacing/>
    </w:pPr>
  </w:style>
  <w:style w:type="table" w:styleId="TableGrid">
    <w:name w:val="Table Grid"/>
    <w:basedOn w:val="TableNormal"/>
    <w:uiPriority w:val="39"/>
    <w:rsid w:val="00E44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87E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Vilayatarani</dc:creator>
  <cp:keywords/>
  <dc:description/>
  <cp:lastModifiedBy>Nimisha Vilayatarani</cp:lastModifiedBy>
  <cp:revision>3</cp:revision>
  <dcterms:created xsi:type="dcterms:W3CDTF">2024-06-07T20:22:00Z</dcterms:created>
  <dcterms:modified xsi:type="dcterms:W3CDTF">2024-06-08T08:56:00Z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73d2db1b-44c0-41c8-bdd2-be5ee1c9e4af</vt:lpwstr>
  </property>
</Properties>
</file>