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5159" w:rsidRPr="00606AB1" w:rsidRDefault="006F5159" w:rsidP="006F5159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F5159" w:rsidRPr="00606AB1" w:rsidRDefault="006F5159" w:rsidP="006F5159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13879" w:rsidRDefault="00013879" w:rsidP="00013879">
      <w:pPr>
        <w:jc w:val="center"/>
        <w:rPr>
          <w:color w:val="002060"/>
          <w:sz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13879" w:rsidRDefault="00013879" w:rsidP="00013879">
      <w:pPr>
        <w:jc w:val="center"/>
        <w:rPr>
          <w:color w:val="002060"/>
          <w:sz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13879" w:rsidRDefault="00013879" w:rsidP="00013879">
      <w:pPr>
        <w:jc w:val="center"/>
        <w:rPr>
          <w:color w:val="002060"/>
          <w:sz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13879" w:rsidRDefault="00013879" w:rsidP="00013879">
      <w:pPr>
        <w:jc w:val="center"/>
        <w:rPr>
          <w:color w:val="002060"/>
          <w:sz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13879" w:rsidRDefault="00013879" w:rsidP="00013879">
      <w:pPr>
        <w:jc w:val="center"/>
        <w:rPr>
          <w:color w:val="002060"/>
          <w:sz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13879" w:rsidRDefault="00013879" w:rsidP="00013879">
      <w:pPr>
        <w:jc w:val="center"/>
        <w:rPr>
          <w:color w:val="002060"/>
          <w:sz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52DDB" w:rsidRDefault="00D56F1F" w:rsidP="00013879">
      <w:pPr>
        <w:jc w:val="center"/>
        <w:rPr>
          <w:rFonts w:hint="eastAsia"/>
          <w:color w:val="002060"/>
          <w:sz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2060"/>
          <w:sz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1866900" cy="5238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42" w:rightFromText="142" w:vertAnchor="text" w:horzAnchor="margin" w:tblpY="5791"/>
        <w:tblW w:w="0" w:type="auto"/>
        <w:tblLook w:val="04A0" w:firstRow="1" w:lastRow="0" w:firstColumn="1" w:lastColumn="0" w:noHBand="0" w:noVBand="1"/>
      </w:tblPr>
      <w:tblGrid>
        <w:gridCol w:w="1129"/>
        <w:gridCol w:w="1701"/>
        <w:gridCol w:w="1985"/>
        <w:gridCol w:w="4201"/>
      </w:tblGrid>
      <w:tr w:rsidR="00C20F32" w:rsidRPr="00606AB1" w:rsidTr="00C20F32">
        <w:tc>
          <w:tcPr>
            <w:tcW w:w="1129" w:type="dxa"/>
            <w:shd w:val="clear" w:color="auto" w:fill="002060"/>
          </w:tcPr>
          <w:p w:rsidR="00C20F32" w:rsidRPr="00606AB1" w:rsidRDefault="00C20F32" w:rsidP="00C20F32">
            <w:pPr>
              <w:jc w:val="center"/>
              <w:rPr>
                <w:rFonts w:hint="eastAsia"/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606AB1">
              <w:rPr>
                <w:rFonts w:hint="eastAsia"/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Version</w:t>
            </w:r>
          </w:p>
        </w:tc>
        <w:tc>
          <w:tcPr>
            <w:tcW w:w="1701" w:type="dxa"/>
            <w:shd w:val="clear" w:color="auto" w:fill="002060"/>
          </w:tcPr>
          <w:p w:rsidR="00C20F32" w:rsidRPr="00606AB1" w:rsidRDefault="00C20F32" w:rsidP="00C20F32">
            <w:pPr>
              <w:jc w:val="center"/>
              <w:rPr>
                <w:rFonts w:hint="eastAsia"/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606AB1">
              <w:rPr>
                <w:rFonts w:hint="eastAsia"/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</w:t>
            </w:r>
          </w:p>
        </w:tc>
        <w:tc>
          <w:tcPr>
            <w:tcW w:w="1985" w:type="dxa"/>
            <w:shd w:val="clear" w:color="auto" w:fill="002060"/>
          </w:tcPr>
          <w:p w:rsidR="00C20F32" w:rsidRPr="00606AB1" w:rsidRDefault="00C20F32" w:rsidP="00C20F32">
            <w:pPr>
              <w:jc w:val="center"/>
              <w:rPr>
                <w:rFonts w:hint="eastAsia"/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606AB1">
              <w:rPr>
                <w:rFonts w:hint="eastAsia"/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Author</w:t>
            </w:r>
          </w:p>
        </w:tc>
        <w:tc>
          <w:tcPr>
            <w:tcW w:w="4201" w:type="dxa"/>
            <w:shd w:val="clear" w:color="auto" w:fill="002060"/>
          </w:tcPr>
          <w:p w:rsidR="00C20F32" w:rsidRPr="00606AB1" w:rsidRDefault="00C20F32" w:rsidP="00C20F32">
            <w:pPr>
              <w:jc w:val="center"/>
              <w:rPr>
                <w:rFonts w:hint="eastAsia"/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606AB1">
              <w:rPr>
                <w:rFonts w:hint="eastAsia"/>
                <w:color w:val="FFFFFF" w:themeColor="background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Comments</w:t>
            </w:r>
          </w:p>
        </w:tc>
      </w:tr>
      <w:tr w:rsidR="00C20F32" w:rsidRPr="00606AB1" w:rsidTr="00C20F32">
        <w:tc>
          <w:tcPr>
            <w:tcW w:w="1129" w:type="dxa"/>
          </w:tcPr>
          <w:p w:rsidR="00C20F32" w:rsidRPr="00606AB1" w:rsidRDefault="00C20F32" w:rsidP="00C20F32">
            <w:pPr>
              <w:pStyle w:val="NoSpacing"/>
              <w:rPr>
                <w:rFonts w:hint="eastAsia"/>
              </w:rPr>
            </w:pPr>
            <w:r w:rsidRPr="00606AB1">
              <w:rPr>
                <w:rFonts w:hint="eastAsia"/>
              </w:rPr>
              <w:t>0.1</w:t>
            </w:r>
          </w:p>
        </w:tc>
        <w:tc>
          <w:tcPr>
            <w:tcW w:w="1701" w:type="dxa"/>
          </w:tcPr>
          <w:p w:rsidR="00C20F32" w:rsidRPr="00606AB1" w:rsidRDefault="00C20F32" w:rsidP="00C20F32">
            <w:pPr>
              <w:pStyle w:val="NoSpacing"/>
              <w:rPr>
                <w:rFonts w:hint="eastAsia"/>
              </w:rPr>
            </w:pPr>
            <w:r>
              <w:rPr>
                <w:rFonts w:hint="eastAsia"/>
              </w:rPr>
              <w:t>08-Oct-2014</w:t>
            </w:r>
          </w:p>
        </w:tc>
        <w:tc>
          <w:tcPr>
            <w:tcW w:w="1985" w:type="dxa"/>
          </w:tcPr>
          <w:p w:rsidR="00C20F32" w:rsidRPr="00606AB1" w:rsidRDefault="00C20F32" w:rsidP="00C20F32">
            <w:pPr>
              <w:pStyle w:val="NoSpacing"/>
              <w:rPr>
                <w:rFonts w:hint="eastAsia"/>
              </w:rPr>
            </w:pPr>
            <w:r>
              <w:rPr>
                <w:rFonts w:hint="eastAsia"/>
              </w:rPr>
              <w:t>Nimish Bhonsale</w:t>
            </w:r>
          </w:p>
        </w:tc>
        <w:tc>
          <w:tcPr>
            <w:tcW w:w="4201" w:type="dxa"/>
          </w:tcPr>
          <w:p w:rsidR="00C20F32" w:rsidRPr="00606AB1" w:rsidRDefault="00C20F32" w:rsidP="00C20F32">
            <w:pPr>
              <w:pStyle w:val="NoSpacing"/>
              <w:rPr>
                <w:rFonts w:hint="eastAsia"/>
              </w:rPr>
            </w:pPr>
            <w:r>
              <w:rPr>
                <w:rFonts w:hint="eastAsia"/>
              </w:rPr>
              <w:t>Initial draft of the architecture overview</w:t>
            </w:r>
          </w:p>
        </w:tc>
      </w:tr>
      <w:tr w:rsidR="00C20F32" w:rsidRPr="00606AB1" w:rsidTr="00C20F32">
        <w:tc>
          <w:tcPr>
            <w:tcW w:w="1129" w:type="dxa"/>
          </w:tcPr>
          <w:p w:rsidR="00C20F32" w:rsidRPr="00606AB1" w:rsidRDefault="00C20F32" w:rsidP="00C20F32">
            <w:pPr>
              <w:pStyle w:val="NoSpacing"/>
              <w:rPr>
                <w:rFonts w:hint="eastAsia"/>
              </w:rPr>
            </w:pPr>
          </w:p>
        </w:tc>
        <w:tc>
          <w:tcPr>
            <w:tcW w:w="1701" w:type="dxa"/>
          </w:tcPr>
          <w:p w:rsidR="00C20F32" w:rsidRPr="00606AB1" w:rsidRDefault="00C20F32" w:rsidP="00C20F32">
            <w:pPr>
              <w:pStyle w:val="NoSpacing"/>
              <w:rPr>
                <w:rFonts w:hint="eastAsia"/>
              </w:rPr>
            </w:pPr>
          </w:p>
        </w:tc>
        <w:tc>
          <w:tcPr>
            <w:tcW w:w="1985" w:type="dxa"/>
          </w:tcPr>
          <w:p w:rsidR="00C20F32" w:rsidRPr="00606AB1" w:rsidRDefault="00C20F32" w:rsidP="00C20F32">
            <w:pPr>
              <w:pStyle w:val="NoSpacing"/>
              <w:rPr>
                <w:rFonts w:hint="eastAsia"/>
              </w:rPr>
            </w:pPr>
          </w:p>
        </w:tc>
        <w:tc>
          <w:tcPr>
            <w:tcW w:w="4201" w:type="dxa"/>
          </w:tcPr>
          <w:p w:rsidR="00C20F32" w:rsidRPr="00606AB1" w:rsidRDefault="00C20F32" w:rsidP="00C20F32">
            <w:pPr>
              <w:pStyle w:val="NoSpacing"/>
              <w:rPr>
                <w:rFonts w:hint="eastAsia"/>
              </w:rPr>
            </w:pPr>
          </w:p>
        </w:tc>
      </w:tr>
      <w:tr w:rsidR="00C20F32" w:rsidRPr="00606AB1" w:rsidTr="00C20F32">
        <w:tc>
          <w:tcPr>
            <w:tcW w:w="1129" w:type="dxa"/>
          </w:tcPr>
          <w:p w:rsidR="00C20F32" w:rsidRPr="00606AB1" w:rsidRDefault="00C20F32" w:rsidP="00C20F32">
            <w:pPr>
              <w:pStyle w:val="NoSpacing"/>
              <w:rPr>
                <w:rFonts w:hint="eastAsia"/>
              </w:rPr>
            </w:pPr>
          </w:p>
        </w:tc>
        <w:tc>
          <w:tcPr>
            <w:tcW w:w="1701" w:type="dxa"/>
          </w:tcPr>
          <w:p w:rsidR="00C20F32" w:rsidRPr="00606AB1" w:rsidRDefault="00C20F32" w:rsidP="00C20F32">
            <w:pPr>
              <w:pStyle w:val="NoSpacing"/>
              <w:rPr>
                <w:rFonts w:hint="eastAsia"/>
              </w:rPr>
            </w:pPr>
          </w:p>
        </w:tc>
        <w:tc>
          <w:tcPr>
            <w:tcW w:w="1985" w:type="dxa"/>
          </w:tcPr>
          <w:p w:rsidR="00C20F32" w:rsidRPr="00606AB1" w:rsidRDefault="00C20F32" w:rsidP="00C20F32">
            <w:pPr>
              <w:pStyle w:val="NoSpacing"/>
              <w:rPr>
                <w:rFonts w:hint="eastAsia"/>
              </w:rPr>
            </w:pPr>
          </w:p>
        </w:tc>
        <w:tc>
          <w:tcPr>
            <w:tcW w:w="4201" w:type="dxa"/>
          </w:tcPr>
          <w:p w:rsidR="00C20F32" w:rsidRPr="00606AB1" w:rsidRDefault="00C20F32" w:rsidP="00C20F32">
            <w:pPr>
              <w:pStyle w:val="NoSpacing"/>
              <w:rPr>
                <w:rFonts w:hint="eastAsia"/>
              </w:rPr>
            </w:pPr>
          </w:p>
        </w:tc>
      </w:tr>
    </w:tbl>
    <w:p w:rsidR="00D35CCE" w:rsidRDefault="0060411E" w:rsidP="00552DDB">
      <w:pPr>
        <w:spacing w:line="720" w:lineRule="auto"/>
        <w:jc w:val="center"/>
        <w:rPr>
          <w:color w:val="002060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2060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</w:t>
      </w:r>
      <w:r w:rsidR="00CB2C9D">
        <w:rPr>
          <w:color w:val="002060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Web </w:t>
      </w:r>
      <w:r w:rsidR="00375617">
        <w:rPr>
          <w:color w:val="002060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</w:t>
      </w:r>
      <w:r w:rsidR="00CB2C9D">
        <w:rPr>
          <w:color w:val="002060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ased </w:t>
      </w:r>
      <w:r w:rsidR="00375617">
        <w:rPr>
          <w:color w:val="002060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="005E4288">
        <w:rPr>
          <w:color w:val="002060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rtist </w:t>
      </w:r>
      <w:r w:rsidR="00375617">
        <w:rPr>
          <w:color w:val="002060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="005E4288">
        <w:rPr>
          <w:color w:val="002060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earch </w:t>
      </w:r>
      <w:r w:rsidR="00E71F13">
        <w:rPr>
          <w:color w:val="002060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&amp; </w:t>
      </w:r>
      <w:r w:rsidR="005E4288">
        <w:rPr>
          <w:color w:val="002060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Recommendation </w:t>
      </w:r>
      <w:r w:rsidR="00A243DE">
        <w:rPr>
          <w:color w:val="002060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Application</w:t>
      </w:r>
    </w:p>
    <w:p w:rsidR="006F5159" w:rsidRPr="00D35CCE" w:rsidRDefault="00BB06F3" w:rsidP="00D35CCE">
      <w:pPr>
        <w:spacing w:line="720" w:lineRule="auto"/>
        <w:jc w:val="center"/>
        <w:rPr>
          <w:color w:val="002060"/>
          <w:sz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35CCE">
        <w:rPr>
          <w:color w:val="002060"/>
          <w:sz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552DDB" w:rsidRPr="00D35CCE">
        <w:rPr>
          <w:color w:val="002060"/>
          <w:sz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Technical </w:t>
      </w:r>
      <w:r w:rsidR="006F5159" w:rsidRPr="00D35CCE">
        <w:rPr>
          <w:rFonts w:hint="eastAsia"/>
          <w:color w:val="002060"/>
          <w:sz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Overview</w:t>
      </w:r>
      <w:r w:rsidR="00347D67" w:rsidRPr="00D35CCE">
        <w:rPr>
          <w:color w:val="002060"/>
          <w:sz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900ED7" w:rsidRDefault="00900ED7">
      <w:pPr>
        <w:widowControl/>
        <w:jc w:val="left"/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:rsidR="00F620F6" w:rsidRDefault="00F620F6">
      <w:pPr>
        <w:widowControl/>
        <w:jc w:val="left"/>
        <w:rPr>
          <w:color w:val="00206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</w:p>
    <w:sdt>
      <w:sdtPr>
        <w:id w:val="-411083578"/>
        <w:docPartObj>
          <w:docPartGallery w:val="Table of Contents"/>
          <w:docPartUnique/>
        </w:docPartObj>
      </w:sdtPr>
      <w:sdtEndPr>
        <w:rPr>
          <w:b/>
          <w:bCs/>
          <w:noProof/>
          <w:color w:val="auto"/>
          <w:sz w:val="21"/>
          <w:szCs w:val="22"/>
          <w14:textOutline w14:w="0" w14:cap="rnd" w14:cmpd="sng" w14:algn="ctr">
            <w14:noFill/>
            <w14:prstDash w14:val="solid"/>
            <w14:bevel/>
          </w14:textOutline>
        </w:rPr>
      </w:sdtEndPr>
      <w:sdtContent>
        <w:p w:rsidR="00F620F6" w:rsidRDefault="00F620F6" w:rsidP="00F620F6">
          <w:pPr>
            <w:pStyle w:val="Heading"/>
          </w:pPr>
          <w:r>
            <w:t>Contents</w:t>
          </w:r>
        </w:p>
        <w:p w:rsidR="00F620F6" w:rsidRDefault="00F620F6">
          <w:pPr>
            <w:pStyle w:val="TOC1"/>
            <w:tabs>
              <w:tab w:val="right" w:leader="dot" w:pos="9016"/>
            </w:tabs>
          </w:pPr>
        </w:p>
        <w:p w:rsidR="009D188D" w:rsidRDefault="00F620F6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0505892" w:history="1">
            <w:r w:rsidR="009D188D" w:rsidRPr="00534AA2">
              <w:rPr>
                <w:rStyle w:val="Hyperlink"/>
                <w:noProof/>
              </w:rPr>
              <w:t>Introduction</w:t>
            </w:r>
            <w:r w:rsidR="009D188D">
              <w:rPr>
                <w:noProof/>
                <w:webHidden/>
              </w:rPr>
              <w:tab/>
            </w:r>
            <w:r w:rsidR="009D188D">
              <w:rPr>
                <w:noProof/>
                <w:webHidden/>
              </w:rPr>
              <w:fldChar w:fldCharType="begin"/>
            </w:r>
            <w:r w:rsidR="009D188D">
              <w:rPr>
                <w:noProof/>
                <w:webHidden/>
              </w:rPr>
              <w:instrText xml:space="preserve"> PAGEREF _Toc400505892 \h </w:instrText>
            </w:r>
            <w:r w:rsidR="009D188D">
              <w:rPr>
                <w:noProof/>
                <w:webHidden/>
              </w:rPr>
            </w:r>
            <w:r w:rsidR="009D188D">
              <w:rPr>
                <w:noProof/>
                <w:webHidden/>
              </w:rPr>
              <w:fldChar w:fldCharType="separate"/>
            </w:r>
            <w:r w:rsidR="009D188D">
              <w:rPr>
                <w:noProof/>
                <w:webHidden/>
              </w:rPr>
              <w:t>3</w:t>
            </w:r>
            <w:r w:rsidR="009D188D">
              <w:rPr>
                <w:noProof/>
                <w:webHidden/>
              </w:rPr>
              <w:fldChar w:fldCharType="end"/>
            </w:r>
          </w:hyperlink>
        </w:p>
        <w:p w:rsidR="009D188D" w:rsidRDefault="009D188D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  <w:lang w:eastAsia="ja-JP"/>
            </w:rPr>
          </w:pPr>
          <w:hyperlink w:anchor="_Toc400505893" w:history="1">
            <w:r w:rsidRPr="00534AA2">
              <w:rPr>
                <w:rStyle w:val="Hyperlink"/>
                <w:noProof/>
              </w:rPr>
              <w:t>Key design choices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_Toc400505893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188D" w:rsidRDefault="009D188D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  <w:lang w:eastAsia="ja-JP"/>
            </w:rPr>
          </w:pPr>
          <w:hyperlink w:anchor="_Toc400505894" w:history="1">
            <w:r w:rsidRPr="00534AA2">
              <w:rPr>
                <w:rStyle w:val="Hyperlink"/>
                <w:noProof/>
              </w:rPr>
              <w:t>Application Architecture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_Toc400505894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188D" w:rsidRDefault="009D188D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  <w:lang w:eastAsia="ja-JP"/>
            </w:rPr>
          </w:pPr>
          <w:hyperlink w:anchor="_Toc400505895" w:history="1">
            <w:r w:rsidRPr="00534AA2">
              <w:rPr>
                <w:rStyle w:val="Hyperlink"/>
                <w:noProof/>
              </w:rPr>
              <w:t>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_Toc400505895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188D" w:rsidRDefault="009D188D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  <w:lang w:eastAsia="ja-JP"/>
            </w:rPr>
          </w:pPr>
          <w:hyperlink w:anchor="_Toc400505896" w:history="1">
            <w:r w:rsidRPr="00534AA2">
              <w:rPr>
                <w:rStyle w:val="Hyperlink"/>
                <w:noProof/>
              </w:rPr>
              <w:t>Features &amp; Usability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_Toc400505896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20F6" w:rsidRDefault="00F620F6">
          <w:r>
            <w:rPr>
              <w:b/>
              <w:bCs/>
              <w:noProof/>
            </w:rPr>
            <w:fldChar w:fldCharType="end"/>
          </w:r>
        </w:p>
      </w:sdtContent>
    </w:sdt>
    <w:p w:rsidR="00AC02C3" w:rsidRDefault="00AC02C3">
      <w:pPr>
        <w:widowControl/>
        <w:jc w:val="left"/>
        <w:rPr>
          <w:color w:val="00206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</w:p>
    <w:p w:rsidR="00F620F6" w:rsidRDefault="00F620F6">
      <w:pPr>
        <w:widowControl/>
        <w:jc w:val="left"/>
        <w:rPr>
          <w:color w:val="00206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br w:type="page"/>
      </w:r>
    </w:p>
    <w:p w:rsidR="006F5159" w:rsidRDefault="005D3267" w:rsidP="00F620F6">
      <w:pPr>
        <w:pStyle w:val="Heading"/>
        <w:outlineLvl w:val="0"/>
      </w:pPr>
      <w:bookmarkStart w:id="0" w:name="_Toc400505892"/>
      <w:r w:rsidRPr="005D3267">
        <w:rPr>
          <w:rFonts w:hint="eastAsia"/>
        </w:rPr>
        <w:t>Introduction</w:t>
      </w:r>
      <w:bookmarkEnd w:id="0"/>
    </w:p>
    <w:p w:rsidR="005D3267" w:rsidRDefault="00D36204" w:rsidP="003A1FB7">
      <w:pPr>
        <w:pStyle w:val="NoSpacing"/>
      </w:pPr>
      <w:r w:rsidRPr="003A1FB7">
        <w:rPr>
          <w:rFonts w:hint="eastAsia"/>
        </w:rPr>
        <w:t xml:space="preserve">The document provides an </w:t>
      </w:r>
      <w:r w:rsidR="00466CC7">
        <w:t xml:space="preserve">insight into </w:t>
      </w:r>
      <w:r w:rsidRPr="003A1FB7">
        <w:rPr>
          <w:rFonts w:hint="eastAsia"/>
        </w:rPr>
        <w:t xml:space="preserve">the technical design decisions, technologies used, deployment overview and the steps to run the </w:t>
      </w:r>
      <w:r w:rsidR="00B679FF" w:rsidRPr="003A1FB7">
        <w:t>Suggest Me application</w:t>
      </w:r>
      <w:r w:rsidRPr="003A1FB7">
        <w:rPr>
          <w:rFonts w:hint="eastAsia"/>
        </w:rPr>
        <w:t>.</w:t>
      </w:r>
    </w:p>
    <w:p w:rsidR="00F620F6" w:rsidRDefault="00F620F6" w:rsidP="00F620F6">
      <w:pPr>
        <w:pStyle w:val="Heading"/>
      </w:pPr>
    </w:p>
    <w:p w:rsidR="00403684" w:rsidRDefault="00403684" w:rsidP="00F620F6">
      <w:pPr>
        <w:pStyle w:val="Heading"/>
        <w:rPr>
          <w:rFonts w:hint="eastAsia"/>
        </w:rPr>
      </w:pPr>
    </w:p>
    <w:p w:rsidR="00AC02C3" w:rsidRDefault="0080610D" w:rsidP="00F620F6">
      <w:pPr>
        <w:pStyle w:val="Heading"/>
        <w:outlineLvl w:val="0"/>
      </w:pPr>
      <w:bookmarkStart w:id="1" w:name="_Toc400505893"/>
      <w:r>
        <w:t>Key d</w:t>
      </w:r>
      <w:r w:rsidR="00AC02C3">
        <w:rPr>
          <w:rFonts w:hint="eastAsia"/>
        </w:rPr>
        <w:t xml:space="preserve">esign </w:t>
      </w:r>
      <w:r>
        <w:t>c</w:t>
      </w:r>
      <w:r w:rsidR="00AC02C3">
        <w:rPr>
          <w:rFonts w:hint="eastAsia"/>
        </w:rPr>
        <w:t>hoices</w:t>
      </w:r>
      <w:bookmarkEnd w:id="1"/>
    </w:p>
    <w:p w:rsidR="00AC02C3" w:rsidRDefault="00A74AE0" w:rsidP="00005E1B">
      <w:r w:rsidRPr="00A74AE0">
        <w:rPr>
          <w:rFonts w:hint="eastAsia"/>
        </w:rPr>
        <w:t xml:space="preserve">The </w:t>
      </w:r>
      <w:r>
        <w:t>application architecture has following salient features:</w:t>
      </w:r>
    </w:p>
    <w:p w:rsidR="00A74AE0" w:rsidRDefault="00A74AE0" w:rsidP="00B24B1A">
      <w:pPr>
        <w:pStyle w:val="ListParagraph"/>
        <w:numPr>
          <w:ilvl w:val="0"/>
          <w:numId w:val="2"/>
        </w:numPr>
        <w:ind w:leftChars="0"/>
      </w:pPr>
      <w:r w:rsidRPr="009107D9">
        <w:rPr>
          <w:b/>
        </w:rPr>
        <w:t xml:space="preserve">Model-View-Controller </w:t>
      </w:r>
      <w:r w:rsidR="009B08FF" w:rsidRPr="009107D9">
        <w:rPr>
          <w:b/>
        </w:rPr>
        <w:t>architecture</w:t>
      </w:r>
      <w:r w:rsidR="009B08FF">
        <w:t xml:space="preserve"> pattern </w:t>
      </w:r>
      <w:r>
        <w:t xml:space="preserve">based </w:t>
      </w:r>
      <w:r w:rsidR="009B08FF">
        <w:t xml:space="preserve">on the principles of separation of concerns and </w:t>
      </w:r>
      <w:r>
        <w:t>provides loose coupling</w:t>
      </w:r>
      <w:r w:rsidR="009B08FF">
        <w:t xml:space="preserve"> and</w:t>
      </w:r>
      <w:r>
        <w:t xml:space="preserve"> testability</w:t>
      </w:r>
      <w:r w:rsidR="009B08FF">
        <w:t>.</w:t>
      </w:r>
    </w:p>
    <w:p w:rsidR="000745B9" w:rsidRDefault="000745B9" w:rsidP="00B24B1A">
      <w:pPr>
        <w:pStyle w:val="ListParagraph"/>
        <w:numPr>
          <w:ilvl w:val="0"/>
          <w:numId w:val="2"/>
        </w:numPr>
        <w:ind w:leftChars="0"/>
      </w:pPr>
      <w:r>
        <w:t>Further loose coupling and testability has been achieved using Dependency Injection</w:t>
      </w:r>
      <w:r w:rsidR="009107D9">
        <w:t xml:space="preserve"> achieved using </w:t>
      </w:r>
      <w:r w:rsidR="009107D9" w:rsidRPr="009107D9">
        <w:rPr>
          <w:b/>
        </w:rPr>
        <w:t xml:space="preserve">Unity </w:t>
      </w:r>
      <w:proofErr w:type="spellStart"/>
      <w:r w:rsidR="009107D9" w:rsidRPr="009107D9">
        <w:rPr>
          <w:b/>
        </w:rPr>
        <w:t>IoC</w:t>
      </w:r>
      <w:proofErr w:type="spellEnd"/>
      <w:r w:rsidR="009107D9" w:rsidRPr="009107D9">
        <w:rPr>
          <w:b/>
        </w:rPr>
        <w:t xml:space="preserve"> container</w:t>
      </w:r>
      <w:r>
        <w:t xml:space="preserve">. A good example of this is flexibility to change database providers like Mongo and </w:t>
      </w:r>
      <w:proofErr w:type="spellStart"/>
      <w:r>
        <w:t>Sql</w:t>
      </w:r>
      <w:proofErr w:type="spellEnd"/>
      <w:r>
        <w:t xml:space="preserve"> Server.</w:t>
      </w:r>
    </w:p>
    <w:p w:rsidR="000745B9" w:rsidRDefault="000745B9" w:rsidP="00B24B1A">
      <w:pPr>
        <w:pStyle w:val="ListParagraph"/>
        <w:numPr>
          <w:ilvl w:val="0"/>
          <w:numId w:val="2"/>
        </w:numPr>
        <w:ind w:leftChars="0"/>
      </w:pPr>
      <w:r>
        <w:t xml:space="preserve">The implementation uses </w:t>
      </w:r>
      <w:r w:rsidRPr="00F620F6">
        <w:rPr>
          <w:b/>
        </w:rPr>
        <w:t>Object Relationship Mapping (ORM)</w:t>
      </w:r>
      <w:r>
        <w:t xml:space="preserve"> in form of Entity Framework and a functional querying language </w:t>
      </w:r>
      <w:r w:rsidRPr="00F620F6">
        <w:rPr>
          <w:b/>
        </w:rPr>
        <w:t>LINQ (Language Integrated Query)</w:t>
      </w:r>
      <w:r>
        <w:t xml:space="preserve"> that facilitates easy querying of the object collections.</w:t>
      </w:r>
    </w:p>
    <w:p w:rsidR="000745B9" w:rsidRDefault="000745B9" w:rsidP="00B24B1A">
      <w:pPr>
        <w:pStyle w:val="ListParagraph"/>
        <w:numPr>
          <w:ilvl w:val="0"/>
          <w:numId w:val="2"/>
        </w:numPr>
        <w:ind w:leftChars="0"/>
      </w:pPr>
      <w:r>
        <w:t xml:space="preserve">The design has been tested using </w:t>
      </w:r>
      <w:proofErr w:type="spellStart"/>
      <w:r w:rsidRPr="00F620F6">
        <w:rPr>
          <w:b/>
        </w:rPr>
        <w:t>Nunit</w:t>
      </w:r>
      <w:proofErr w:type="spellEnd"/>
      <w:r>
        <w:t xml:space="preserve"> </w:t>
      </w:r>
      <w:r w:rsidR="00563B67">
        <w:t xml:space="preserve">(a library for unit and integration testing) </w:t>
      </w:r>
      <w:r>
        <w:t xml:space="preserve">and </w:t>
      </w:r>
      <w:proofErr w:type="spellStart"/>
      <w:r w:rsidRPr="00F620F6">
        <w:rPr>
          <w:b/>
        </w:rPr>
        <w:t>Moq</w:t>
      </w:r>
      <w:proofErr w:type="spellEnd"/>
      <w:r>
        <w:t xml:space="preserve"> (</w:t>
      </w:r>
      <w:r w:rsidR="00563B67">
        <w:t xml:space="preserve">a </w:t>
      </w:r>
      <w:r>
        <w:t>library to provide mocks for real implementation) to verify the behaviors associated with the object</w:t>
      </w:r>
      <w:r w:rsidR="00563B67">
        <w:t>.</w:t>
      </w:r>
    </w:p>
    <w:p w:rsidR="00563B67" w:rsidRDefault="004B0B42" w:rsidP="00B24B1A">
      <w:pPr>
        <w:pStyle w:val="ListParagraph"/>
        <w:numPr>
          <w:ilvl w:val="0"/>
          <w:numId w:val="2"/>
        </w:numPr>
        <w:ind w:leftChars="0"/>
      </w:pPr>
      <w:r>
        <w:rPr>
          <w:rFonts w:hint="eastAsia"/>
        </w:rPr>
        <w:t>The user</w:t>
      </w:r>
      <w:r>
        <w:t>’s profile (</w:t>
      </w:r>
      <w:proofErr w:type="spellStart"/>
      <w:r>
        <w:t>facebook</w:t>
      </w:r>
      <w:proofErr w:type="spellEnd"/>
      <w:r>
        <w:t xml:space="preserve"> identifier for now) is held in the database along with the search history associated with the user. This can be further scaled using in-memory cache.</w:t>
      </w:r>
    </w:p>
    <w:p w:rsidR="004B0B42" w:rsidRDefault="004B0B42" w:rsidP="00B24B1A">
      <w:pPr>
        <w:pStyle w:val="ListParagraph"/>
        <w:numPr>
          <w:ilvl w:val="0"/>
          <w:numId w:val="2"/>
        </w:numPr>
        <w:ind w:leftChars="0"/>
      </w:pPr>
      <w:r>
        <w:t>Session management is achieved using ASP.NET Session management. It can be further scaled using an out of process session persisted in SQL server or State server.</w:t>
      </w:r>
    </w:p>
    <w:p w:rsidR="004B0B42" w:rsidRDefault="004B0B42" w:rsidP="00B24B1A">
      <w:pPr>
        <w:pStyle w:val="ListParagraph"/>
        <w:numPr>
          <w:ilvl w:val="0"/>
          <w:numId w:val="2"/>
        </w:numPr>
        <w:ind w:leftChars="0"/>
      </w:pPr>
      <w:r>
        <w:t xml:space="preserve">Facebook’s </w:t>
      </w:r>
      <w:proofErr w:type="spellStart"/>
      <w:r>
        <w:t>javascript</w:t>
      </w:r>
      <w:proofErr w:type="spellEnd"/>
      <w:r>
        <w:t xml:space="preserve"> API is used to isolate the login functionality from the remaining application.</w:t>
      </w:r>
    </w:p>
    <w:p w:rsidR="004B0B42" w:rsidRPr="00A74AE0" w:rsidRDefault="004B0B42" w:rsidP="00B24B1A">
      <w:pPr>
        <w:pStyle w:val="ListParagraph"/>
        <w:numPr>
          <w:ilvl w:val="0"/>
          <w:numId w:val="2"/>
        </w:numPr>
        <w:ind w:leftChars="0"/>
        <w:rPr>
          <w:rFonts w:hint="eastAsia"/>
        </w:rPr>
      </w:pPr>
      <w:proofErr w:type="spellStart"/>
      <w:r w:rsidRPr="00F620F6">
        <w:rPr>
          <w:b/>
        </w:rPr>
        <w:t>LastFM</w:t>
      </w:r>
      <w:proofErr w:type="spellEnd"/>
      <w:r w:rsidRPr="00F620F6">
        <w:rPr>
          <w:b/>
        </w:rPr>
        <w:t xml:space="preserve"> .NET </w:t>
      </w:r>
      <w:r w:rsidR="00F620F6" w:rsidRPr="00F620F6">
        <w:rPr>
          <w:b/>
        </w:rPr>
        <w:t>API</w:t>
      </w:r>
      <w:r w:rsidR="00F620F6">
        <w:t xml:space="preserve"> (</w:t>
      </w:r>
      <w:r>
        <w:t>REST based</w:t>
      </w:r>
      <w:r w:rsidR="00F620F6">
        <w:t>)</w:t>
      </w:r>
      <w:r>
        <w:t xml:space="preserve"> </w:t>
      </w:r>
      <w:r w:rsidR="00F620F6">
        <w:t xml:space="preserve">is </w:t>
      </w:r>
      <w:proofErr w:type="spellStart"/>
      <w:r>
        <w:t>opensource</w:t>
      </w:r>
      <w:proofErr w:type="spellEnd"/>
      <w:r>
        <w:t xml:space="preserve"> </w:t>
      </w:r>
      <w:r w:rsidR="00F620F6">
        <w:t xml:space="preserve">and </w:t>
      </w:r>
      <w:r>
        <w:t>has been used (and enhanced) to meet the requirements.</w:t>
      </w:r>
    </w:p>
    <w:p w:rsidR="00C103F9" w:rsidRDefault="00C103F9" w:rsidP="00005E1B">
      <w:pPr>
        <w:rPr>
          <w:rFonts w:hint="eastAsia"/>
          <w:color w:val="00206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</w:p>
    <w:p w:rsidR="00F620F6" w:rsidRDefault="00F620F6">
      <w:pPr>
        <w:widowControl/>
        <w:jc w:val="left"/>
        <w:rPr>
          <w:color w:val="00206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206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:rsidR="00005E1B" w:rsidRDefault="00B92970" w:rsidP="00F620F6">
      <w:pPr>
        <w:pStyle w:val="Heading"/>
        <w:outlineLvl w:val="0"/>
      </w:pPr>
      <w:bookmarkStart w:id="2" w:name="_Toc400505894"/>
      <w:r>
        <w:t xml:space="preserve">Application </w:t>
      </w:r>
      <w:r w:rsidR="00005E1B" w:rsidRPr="00005E1B">
        <w:t>Architecture</w:t>
      </w:r>
      <w:r w:rsidR="00403684">
        <w:t xml:space="preserve"> Overview</w:t>
      </w:r>
      <w:bookmarkEnd w:id="2"/>
    </w:p>
    <w:p w:rsidR="00AC02C3" w:rsidRDefault="00AC02C3" w:rsidP="00005E1B">
      <w:pPr>
        <w:rPr>
          <w:color w:val="00206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</w:p>
    <w:p w:rsidR="002F2C38" w:rsidRDefault="0034155B" w:rsidP="00005E1B">
      <w:pPr>
        <w:rPr>
          <w:color w:val="00206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206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724525" cy="38385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2DE" w:rsidRDefault="006A72DE" w:rsidP="00005E1B">
      <w:pPr>
        <w:rPr>
          <w:color w:val="00206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</w:p>
    <w:p w:rsidR="009716EA" w:rsidRDefault="009716EA" w:rsidP="00005E1B">
      <w:pPr>
        <w:rPr>
          <w:color w:val="00206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</w:p>
    <w:p w:rsidR="009716EA" w:rsidRPr="009716EA" w:rsidRDefault="009716EA" w:rsidP="009716EA">
      <w:r w:rsidRPr="009716EA">
        <w:rPr>
          <w:rFonts w:hint="eastAsia"/>
        </w:rPr>
        <w:t>Dependency</w:t>
      </w:r>
      <w:r w:rsidRPr="009716EA">
        <w:t xml:space="preserve"> Graph</w:t>
      </w:r>
    </w:p>
    <w:p w:rsidR="009716EA" w:rsidRDefault="009716EA" w:rsidP="009716EA">
      <w:pPr>
        <w:ind w:left="140" w:hangingChars="50" w:hanging="140"/>
        <w:jc w:val="left"/>
        <w:rPr>
          <w:color w:val="00206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</w:p>
    <w:p w:rsidR="009716EA" w:rsidRDefault="009716EA" w:rsidP="009716EA">
      <w:pPr>
        <w:ind w:left="140" w:hangingChars="50" w:hanging="140"/>
        <w:jc w:val="left"/>
        <w:rPr>
          <w:rFonts w:hint="eastAsia"/>
          <w:color w:val="00206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206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724525" cy="24955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2C3" w:rsidRDefault="00AC02C3">
      <w:pPr>
        <w:widowControl/>
        <w:jc w:val="left"/>
        <w:rPr>
          <w:color w:val="00206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206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:rsidR="00285979" w:rsidRDefault="00285979" w:rsidP="00285979">
      <w:r w:rsidRPr="00285979">
        <w:t>Web Application - MVC Diagram</w:t>
      </w:r>
    </w:p>
    <w:p w:rsidR="009D188D" w:rsidRDefault="009D188D" w:rsidP="00285979">
      <w:pPr>
        <w:rPr>
          <w:color w:val="00206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</w:p>
    <w:p w:rsidR="00285979" w:rsidRDefault="00285979">
      <w:pPr>
        <w:widowControl/>
        <w:jc w:val="left"/>
        <w:rPr>
          <w:rFonts w:hint="eastAsia"/>
          <w:color w:val="00206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206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724525" cy="32289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979" w:rsidRDefault="00285979">
      <w:pPr>
        <w:widowControl/>
        <w:jc w:val="left"/>
        <w:rPr>
          <w:color w:val="00206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</w:p>
    <w:p w:rsidR="007670C4" w:rsidRDefault="007670C4">
      <w:pPr>
        <w:widowControl/>
        <w:jc w:val="left"/>
        <w:rPr>
          <w:color w:val="00206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Toc400505895"/>
      <w:r>
        <w:br w:type="page"/>
      </w:r>
    </w:p>
    <w:p w:rsidR="007670C4" w:rsidRDefault="007670C4" w:rsidP="00F620F6">
      <w:pPr>
        <w:pStyle w:val="Heading"/>
        <w:outlineLvl w:val="0"/>
        <w:rPr>
          <w:rFonts w:hint="eastAsia"/>
        </w:rPr>
      </w:pPr>
      <w:r>
        <w:rPr>
          <w:rFonts w:hint="eastAsia"/>
        </w:rPr>
        <w:t>GitHub Source</w:t>
      </w:r>
    </w:p>
    <w:p w:rsidR="007670C4" w:rsidRPr="00712D96" w:rsidRDefault="00712D96" w:rsidP="00F620F6">
      <w:pPr>
        <w:pStyle w:val="Heading"/>
        <w:outlineLvl w:val="0"/>
        <w:rPr>
          <w:color w:val="auto"/>
          <w:sz w:val="21"/>
          <w:szCs w:val="22"/>
          <w14:textOutline w14:w="0" w14:cap="rnd" w14:cmpd="sng" w14:algn="ctr">
            <w14:noFill/>
            <w14:prstDash w14:val="solid"/>
            <w14:bevel/>
          </w14:textOutline>
        </w:rPr>
      </w:pPr>
      <w:r w:rsidRPr="00712D96">
        <w:rPr>
          <w:color w:val="auto"/>
          <w:sz w:val="21"/>
          <w:szCs w:val="22"/>
          <w14:textOutline w14:w="0" w14:cap="rnd" w14:cmpd="sng" w14:algn="ctr">
            <w14:noFill/>
            <w14:prstDash w14:val="solid"/>
            <w14:bevel/>
          </w14:textOutline>
        </w:rPr>
        <w:t>C</w:t>
      </w:r>
      <w:r w:rsidRPr="00712D96">
        <w:rPr>
          <w:rFonts w:hint="eastAsia"/>
          <w:color w:val="auto"/>
          <w:sz w:val="21"/>
          <w:szCs w:val="22"/>
          <w14:textOutline w14:w="0" w14:cap="rnd" w14:cmpd="sng" w14:algn="ctr">
            <w14:noFill/>
            <w14:prstDash w14:val="solid"/>
            <w14:bevel/>
          </w14:textOutline>
        </w:rPr>
        <w:t xml:space="preserve">ode repository in </w:t>
      </w:r>
      <w:proofErr w:type="spellStart"/>
      <w:r w:rsidRPr="00712D96">
        <w:rPr>
          <w:rFonts w:hint="eastAsia"/>
          <w:color w:val="auto"/>
          <w:sz w:val="21"/>
          <w:szCs w:val="22"/>
          <w14:textOutline w14:w="0" w14:cap="rnd" w14:cmpd="sng" w14:algn="ctr">
            <w14:noFill/>
            <w14:prstDash w14:val="solid"/>
            <w14:bevel/>
          </w14:textOutline>
        </w:rPr>
        <w:t>Github</w:t>
      </w:r>
      <w:proofErr w:type="spellEnd"/>
      <w:r w:rsidRPr="00712D96">
        <w:rPr>
          <w:rFonts w:hint="eastAsia"/>
          <w:color w:val="auto"/>
          <w:sz w:val="21"/>
          <w:szCs w:val="22"/>
          <w14:textOutline w14:w="0" w14:cap="rnd" w14:cmpd="sng" w14:algn="ctr">
            <w14:noFill/>
            <w14:prstDash w14:val="solid"/>
            <w14:bevel/>
          </w14:textOutline>
        </w:rPr>
        <w:t>:</w:t>
      </w:r>
      <w:bookmarkStart w:id="4" w:name="_GoBack"/>
      <w:bookmarkEnd w:id="4"/>
    </w:p>
    <w:p w:rsidR="007670C4" w:rsidRDefault="007670C4" w:rsidP="00F620F6">
      <w:pPr>
        <w:pStyle w:val="Heading"/>
        <w:outlineLvl w:val="0"/>
        <w:rPr>
          <w:rFonts w:hint="eastAsia"/>
        </w:rPr>
      </w:pPr>
    </w:p>
    <w:p w:rsidR="002F2C38" w:rsidRDefault="002F2C38" w:rsidP="00F620F6">
      <w:pPr>
        <w:pStyle w:val="Heading"/>
        <w:outlineLvl w:val="0"/>
      </w:pPr>
      <w:r>
        <w:t>Deployment</w:t>
      </w:r>
      <w:bookmarkEnd w:id="3"/>
      <w:r>
        <w:t xml:space="preserve"> </w:t>
      </w:r>
    </w:p>
    <w:p w:rsidR="0034155B" w:rsidRDefault="0034155B" w:rsidP="002F2C38">
      <w:proofErr w:type="spellStart"/>
      <w:r w:rsidRPr="0034155B">
        <w:t>SuggestMe</w:t>
      </w:r>
      <w:proofErr w:type="spellEnd"/>
      <w:r w:rsidRPr="0034155B">
        <w:t xml:space="preserve"> is a web based application deployed on Azure public cloud</w:t>
      </w:r>
      <w:r>
        <w:t xml:space="preserve">. It can be accessed using URL: </w:t>
      </w:r>
      <w:hyperlink r:id="rId10" w:history="1">
        <w:r w:rsidRPr="0034155B">
          <w:rPr>
            <w:rStyle w:val="Hyperlink"/>
          </w:rPr>
          <w:t>http://suggestme.azurewebsites.net</w:t>
        </w:r>
      </w:hyperlink>
    </w:p>
    <w:p w:rsidR="0034155B" w:rsidRPr="0034155B" w:rsidRDefault="0034155B" w:rsidP="002F2C38"/>
    <w:p w:rsidR="0034155B" w:rsidRDefault="0034155B">
      <w:pPr>
        <w:widowControl/>
        <w:jc w:val="left"/>
        <w:rPr>
          <w:color w:val="00206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206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:rsidR="0034155B" w:rsidRDefault="0034155B" w:rsidP="00F620F6">
      <w:pPr>
        <w:pStyle w:val="Heading"/>
        <w:outlineLvl w:val="0"/>
      </w:pPr>
      <w:bookmarkStart w:id="5" w:name="_Toc400505896"/>
      <w:r>
        <w:t>Features</w:t>
      </w:r>
      <w:r w:rsidR="00B9664A">
        <w:t xml:space="preserve"> &amp; Usability</w:t>
      </w:r>
      <w:bookmarkEnd w:id="5"/>
    </w:p>
    <w:p w:rsidR="0034155B" w:rsidRPr="003A1FB7" w:rsidRDefault="001D18DE" w:rsidP="002F2C38">
      <w:pPr>
        <w:rPr>
          <w:rFonts w:hint="eastAsia"/>
        </w:rPr>
      </w:pPr>
      <w:r>
        <w:t>Ability for an anonymous user to search for artists</w:t>
      </w:r>
      <w:r w:rsidR="00097332">
        <w:t xml:space="preserve">. The user has an option to identify herself using a </w:t>
      </w:r>
      <w:proofErr w:type="spellStart"/>
      <w:r w:rsidR="00097332">
        <w:t>facebook</w:t>
      </w:r>
      <w:proofErr w:type="spellEnd"/>
      <w:r w:rsidR="00097332">
        <w:t xml:space="preserve"> login.</w:t>
      </w:r>
    </w:p>
    <w:p w:rsidR="002F2C38" w:rsidRDefault="0034155B" w:rsidP="00005E1B">
      <w:r>
        <w:rPr>
          <w:rFonts w:hint="eastAsia"/>
          <w:noProof/>
        </w:rPr>
        <w:drawing>
          <wp:inline distT="0" distB="0" distL="0" distR="0">
            <wp:extent cx="573405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C25" w:rsidRDefault="00E42C25" w:rsidP="00005E1B"/>
    <w:p w:rsidR="00E42C25" w:rsidRDefault="00E42C25" w:rsidP="00005E1B">
      <w:r>
        <w:rPr>
          <w:rFonts w:hint="eastAsia"/>
        </w:rPr>
        <w:t>Anonymous User searches for an Artist (</w:t>
      </w:r>
      <w:r w:rsidRPr="00E42C25">
        <w:rPr>
          <w:rFonts w:hint="eastAsia"/>
          <w:i/>
        </w:rPr>
        <w:t xml:space="preserve">dire </w:t>
      </w:r>
      <w:r w:rsidRPr="00E42C25">
        <w:rPr>
          <w:i/>
        </w:rPr>
        <w:t>straits</w:t>
      </w:r>
      <w:r>
        <w:t xml:space="preserve"> for example)</w:t>
      </w:r>
    </w:p>
    <w:p w:rsidR="00E42C25" w:rsidRDefault="00E42C25" w:rsidP="00005E1B">
      <w:r>
        <w:rPr>
          <w:noProof/>
        </w:rPr>
        <w:drawing>
          <wp:inline distT="0" distB="0" distL="0" distR="0" wp14:anchorId="1D8DF1B4" wp14:editId="7DD5E69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9E1" w:rsidRDefault="00FC29E1" w:rsidP="00005E1B"/>
    <w:p w:rsidR="00FC29E1" w:rsidRDefault="00FC29E1" w:rsidP="00005E1B"/>
    <w:p w:rsidR="00FC29E1" w:rsidRDefault="00FC29E1" w:rsidP="00005E1B"/>
    <w:p w:rsidR="00FC29E1" w:rsidRDefault="00FC29E1" w:rsidP="00005E1B"/>
    <w:p w:rsidR="00FC29E1" w:rsidRDefault="00FC29E1" w:rsidP="00005E1B">
      <w:r>
        <w:rPr>
          <w:rFonts w:hint="eastAsia"/>
        </w:rPr>
        <w:t xml:space="preserve">The search takes the user to the artist </w:t>
      </w:r>
      <w:r>
        <w:t xml:space="preserve">details which lists the brief summary, top 15 tracks for artist, tags, </w:t>
      </w:r>
      <w:proofErr w:type="spellStart"/>
      <w:r>
        <w:t>listerners</w:t>
      </w:r>
      <w:proofErr w:type="spellEnd"/>
      <w:r>
        <w:t xml:space="preserve"> and similar artists.</w:t>
      </w:r>
    </w:p>
    <w:p w:rsidR="00FC29E1" w:rsidRDefault="00FC29E1" w:rsidP="00005E1B"/>
    <w:p w:rsidR="00FC29E1" w:rsidRDefault="00FC29E1" w:rsidP="00005E1B">
      <w:r>
        <w:rPr>
          <w:noProof/>
        </w:rPr>
        <w:drawing>
          <wp:inline distT="0" distB="0" distL="0" distR="0" wp14:anchorId="240F4752" wp14:editId="2985AA7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9E1" w:rsidRDefault="00FC29E1" w:rsidP="00005E1B"/>
    <w:p w:rsidR="00801047" w:rsidRDefault="00801047" w:rsidP="00005E1B"/>
    <w:p w:rsidR="00FC29E1" w:rsidRDefault="00FC29E1" w:rsidP="00005E1B">
      <w:pPr>
        <w:rPr>
          <w:rFonts w:hint="eastAsia"/>
        </w:rPr>
      </w:pPr>
      <w:r>
        <w:rPr>
          <w:rFonts w:hint="eastAsia"/>
        </w:rPr>
        <w:t>User can click and view details of Similar Artists</w:t>
      </w:r>
    </w:p>
    <w:p w:rsidR="00FC29E1" w:rsidRDefault="00FC29E1" w:rsidP="00005E1B"/>
    <w:p w:rsidR="00FC29E1" w:rsidRDefault="00FC29E1" w:rsidP="00005E1B">
      <w:r>
        <w:rPr>
          <w:rFonts w:hint="eastAsia"/>
          <w:noProof/>
        </w:rPr>
        <w:drawing>
          <wp:inline distT="0" distB="0" distL="0" distR="0">
            <wp:extent cx="5543550" cy="2676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04E" w:rsidRDefault="00AA204E" w:rsidP="00005E1B"/>
    <w:p w:rsidR="00AA204E" w:rsidRDefault="00AA204E" w:rsidP="00005E1B"/>
    <w:p w:rsidR="004E415C" w:rsidRDefault="004E415C" w:rsidP="00005E1B"/>
    <w:p w:rsidR="00AA204E" w:rsidRDefault="004E415C" w:rsidP="00005E1B">
      <w:r>
        <w:rPr>
          <w:rFonts w:hint="eastAsia"/>
        </w:rPr>
        <w:t xml:space="preserve">User </w:t>
      </w:r>
      <w:r>
        <w:t xml:space="preserve">who wishes to identify herself </w:t>
      </w:r>
      <w:r>
        <w:rPr>
          <w:rFonts w:hint="eastAsia"/>
        </w:rPr>
        <w:t xml:space="preserve">logs in using </w:t>
      </w:r>
      <w:proofErr w:type="spellStart"/>
      <w:r>
        <w:rPr>
          <w:rFonts w:hint="eastAsia"/>
        </w:rPr>
        <w:t>facebook</w:t>
      </w:r>
      <w:proofErr w:type="spellEnd"/>
      <w:r>
        <w:rPr>
          <w:rFonts w:hint="eastAsia"/>
        </w:rPr>
        <w:t xml:space="preserve"> credentials</w:t>
      </w:r>
      <w:r>
        <w:t>. User clicks on Login and authorizes the application to validate on the user’s behalf.</w:t>
      </w:r>
    </w:p>
    <w:p w:rsidR="004E415C" w:rsidRDefault="004E415C" w:rsidP="00005E1B">
      <w:r>
        <w:rPr>
          <w:noProof/>
        </w:rPr>
        <w:drawing>
          <wp:inline distT="0" distB="0" distL="0" distR="0" wp14:anchorId="4908649F" wp14:editId="6AC9FDB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AD8" w:rsidRDefault="00150AD8" w:rsidP="00005E1B"/>
    <w:p w:rsidR="00150AD8" w:rsidRDefault="00150AD8" w:rsidP="00005E1B">
      <w:pPr>
        <w:rPr>
          <w:rFonts w:hint="eastAsia"/>
        </w:rPr>
      </w:pPr>
      <w:r>
        <w:t>Once the user logs in, the full name is displayed. She has an option to logout. The user can also see the search history.</w:t>
      </w:r>
    </w:p>
    <w:p w:rsidR="00150AD8" w:rsidRDefault="00150AD8" w:rsidP="00005E1B">
      <w:r>
        <w:rPr>
          <w:rFonts w:hint="eastAsia"/>
          <w:noProof/>
        </w:rPr>
        <w:drawing>
          <wp:inline distT="0" distB="0" distL="0" distR="0">
            <wp:extent cx="573405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2EB" w:rsidRDefault="008922EB" w:rsidP="00005E1B"/>
    <w:p w:rsidR="008922EB" w:rsidRDefault="008922EB" w:rsidP="00005E1B"/>
    <w:p w:rsidR="008922EB" w:rsidRDefault="008922EB" w:rsidP="00005E1B"/>
    <w:p w:rsidR="008922EB" w:rsidRDefault="008922EB" w:rsidP="00005E1B">
      <w:r>
        <w:t>If there is no search history then the user will see the following screen</w:t>
      </w:r>
    </w:p>
    <w:p w:rsidR="008922EB" w:rsidRDefault="008922EB" w:rsidP="00005E1B"/>
    <w:p w:rsidR="008922EB" w:rsidRDefault="008922EB" w:rsidP="00005E1B">
      <w:r>
        <w:rPr>
          <w:noProof/>
        </w:rPr>
        <w:drawing>
          <wp:inline distT="0" distB="0" distL="0" distR="0" wp14:anchorId="52FCC2C3" wp14:editId="5E1AE14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2EB" w:rsidRDefault="008922EB" w:rsidP="00005E1B"/>
    <w:p w:rsidR="008922EB" w:rsidRDefault="008922EB" w:rsidP="00005E1B">
      <w:r>
        <w:rPr>
          <w:rFonts w:hint="eastAsia"/>
        </w:rPr>
        <w:t>Once the user searches for an Artist (</w:t>
      </w:r>
      <w:r w:rsidRPr="008922EB">
        <w:rPr>
          <w:rFonts w:hint="eastAsia"/>
          <w:i/>
        </w:rPr>
        <w:t>dire straits</w:t>
      </w:r>
      <w:r>
        <w:rPr>
          <w:rFonts w:hint="eastAsia"/>
        </w:rPr>
        <w:t xml:space="preserve"> say)</w:t>
      </w:r>
      <w:r>
        <w:t>, the artist details are displayed.</w:t>
      </w:r>
    </w:p>
    <w:p w:rsidR="008922EB" w:rsidRDefault="008922EB" w:rsidP="00005E1B"/>
    <w:p w:rsidR="008922EB" w:rsidRDefault="008922EB" w:rsidP="00005E1B">
      <w:r>
        <w:rPr>
          <w:noProof/>
        </w:rPr>
        <w:drawing>
          <wp:inline distT="0" distB="0" distL="0" distR="0" wp14:anchorId="18DCFD73" wp14:editId="3131AA8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05" w:rsidRDefault="00666605" w:rsidP="00005E1B"/>
    <w:p w:rsidR="00666605" w:rsidRDefault="00666605" w:rsidP="00005E1B"/>
    <w:p w:rsidR="00666605" w:rsidRDefault="00666605" w:rsidP="00005E1B"/>
    <w:p w:rsidR="00666605" w:rsidRDefault="00666605" w:rsidP="00005E1B">
      <w:pPr>
        <w:rPr>
          <w:rFonts w:hint="eastAsia"/>
        </w:rPr>
      </w:pPr>
      <w:r>
        <w:rPr>
          <w:rFonts w:hint="eastAsia"/>
        </w:rPr>
        <w:t xml:space="preserve">The </w:t>
      </w:r>
      <w:r>
        <w:t xml:space="preserve">Search </w:t>
      </w:r>
      <w:r>
        <w:rPr>
          <w:rFonts w:hint="eastAsia"/>
        </w:rPr>
        <w:t>History for the logged on user is displayed as shown below</w:t>
      </w:r>
    </w:p>
    <w:p w:rsidR="00666605" w:rsidRDefault="00666605" w:rsidP="00005E1B"/>
    <w:p w:rsidR="00666605" w:rsidRDefault="00666605" w:rsidP="00005E1B">
      <w:r>
        <w:rPr>
          <w:noProof/>
        </w:rPr>
        <w:drawing>
          <wp:inline distT="0" distB="0" distL="0" distR="0" wp14:anchorId="638AEDFE" wp14:editId="4E3AFA8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05" w:rsidRDefault="00666605" w:rsidP="00005E1B"/>
    <w:p w:rsidR="00666605" w:rsidRDefault="00666605" w:rsidP="00005E1B">
      <w:r>
        <w:t>Unicode character</w:t>
      </w:r>
      <w:r>
        <w:t>s are supported in search (for example Japanese/Chinese</w:t>
      </w:r>
      <w:r w:rsidR="002663FA">
        <w:t xml:space="preserve"> texts</w:t>
      </w:r>
      <w:r>
        <w:t>). Search for an Artist</w:t>
      </w:r>
      <w:r w:rsidRPr="00666605">
        <w:rPr>
          <w:rFonts w:hint="eastAsia"/>
        </w:rPr>
        <w:t>宮内タカユキ</w:t>
      </w:r>
      <w:r>
        <w:rPr>
          <w:rFonts w:hint="eastAsia"/>
        </w:rPr>
        <w:t xml:space="preserve"> yields the Artist details</w:t>
      </w:r>
    </w:p>
    <w:p w:rsidR="00666605" w:rsidRDefault="00666605" w:rsidP="00005E1B">
      <w:r>
        <w:rPr>
          <w:noProof/>
        </w:rPr>
        <w:drawing>
          <wp:inline distT="0" distB="0" distL="0" distR="0" wp14:anchorId="18E3D3D9" wp14:editId="5528B1F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05" w:rsidRDefault="00666605" w:rsidP="00005E1B"/>
    <w:p w:rsidR="007F09A2" w:rsidRDefault="007F09A2" w:rsidP="00005E1B">
      <w:pPr>
        <w:rPr>
          <w:noProof/>
        </w:rPr>
      </w:pPr>
    </w:p>
    <w:p w:rsidR="007F09A2" w:rsidRDefault="007F09A2" w:rsidP="00005E1B">
      <w:pPr>
        <w:rPr>
          <w:noProof/>
        </w:rPr>
      </w:pPr>
    </w:p>
    <w:p w:rsidR="007F09A2" w:rsidRDefault="007F09A2" w:rsidP="007F09A2">
      <w:pPr>
        <w:rPr>
          <w:rFonts w:hint="eastAsia"/>
          <w:noProof/>
        </w:rPr>
      </w:pPr>
      <w:r>
        <w:rPr>
          <w:rFonts w:hint="eastAsia"/>
          <w:noProof/>
        </w:rPr>
        <w:t xml:space="preserve">The </w:t>
      </w:r>
      <w:r>
        <w:rPr>
          <w:noProof/>
        </w:rPr>
        <w:t xml:space="preserve">Artist details </w:t>
      </w:r>
      <w:r>
        <w:rPr>
          <w:rFonts w:hint="eastAsia"/>
          <w:noProof/>
        </w:rPr>
        <w:t>display</w:t>
      </w:r>
      <w:r>
        <w:rPr>
          <w:rFonts w:hint="eastAsia"/>
          <w:noProof/>
        </w:rPr>
        <w:t xml:space="preserve"> the unicode charaters</w:t>
      </w:r>
    </w:p>
    <w:p w:rsidR="007F09A2" w:rsidRDefault="007F09A2" w:rsidP="00005E1B">
      <w:pPr>
        <w:rPr>
          <w:rFonts w:hint="eastAsia"/>
          <w:noProof/>
        </w:rPr>
      </w:pPr>
    </w:p>
    <w:p w:rsidR="00666605" w:rsidRDefault="007F09A2" w:rsidP="00005E1B">
      <w:pPr>
        <w:rPr>
          <w:noProof/>
        </w:rPr>
      </w:pPr>
      <w:r>
        <w:rPr>
          <w:noProof/>
        </w:rPr>
        <w:drawing>
          <wp:inline distT="0" distB="0" distL="0" distR="0" wp14:anchorId="13DCF900" wp14:editId="38AD469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9A2" w:rsidRDefault="007F09A2" w:rsidP="00005E1B">
      <w:pPr>
        <w:rPr>
          <w:noProof/>
        </w:rPr>
      </w:pPr>
    </w:p>
    <w:p w:rsidR="00F921A6" w:rsidRDefault="00F921A6" w:rsidP="00005E1B">
      <w:pPr>
        <w:rPr>
          <w:rFonts w:hint="eastAsia"/>
          <w:noProof/>
        </w:rPr>
      </w:pPr>
    </w:p>
    <w:p w:rsidR="007F09A2" w:rsidRDefault="007F09A2" w:rsidP="00005E1B">
      <w:pPr>
        <w:rPr>
          <w:rFonts w:hint="eastAsia"/>
          <w:noProof/>
        </w:rPr>
      </w:pPr>
      <w:r>
        <w:rPr>
          <w:rFonts w:hint="eastAsia"/>
          <w:noProof/>
        </w:rPr>
        <w:t xml:space="preserve">The </w:t>
      </w:r>
      <w:r>
        <w:rPr>
          <w:noProof/>
        </w:rPr>
        <w:t xml:space="preserve">search </w:t>
      </w:r>
      <w:r>
        <w:rPr>
          <w:rFonts w:hint="eastAsia"/>
          <w:noProof/>
        </w:rPr>
        <w:t>history displayed the unicode charaters</w:t>
      </w:r>
    </w:p>
    <w:p w:rsidR="007F09A2" w:rsidRDefault="007F09A2" w:rsidP="00005E1B">
      <w:pPr>
        <w:rPr>
          <w:noProof/>
        </w:rPr>
      </w:pPr>
      <w:r>
        <w:rPr>
          <w:noProof/>
        </w:rPr>
        <w:drawing>
          <wp:inline distT="0" distB="0" distL="0" distR="0" wp14:anchorId="269D2C2F" wp14:editId="37F6AECF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9A2" w:rsidRDefault="007F09A2" w:rsidP="00005E1B">
      <w:pPr>
        <w:rPr>
          <w:noProof/>
        </w:rPr>
      </w:pPr>
    </w:p>
    <w:p w:rsidR="007F09A2" w:rsidRDefault="007F09A2" w:rsidP="00005E1B">
      <w:pPr>
        <w:rPr>
          <w:noProof/>
        </w:rPr>
      </w:pPr>
    </w:p>
    <w:p w:rsidR="00F921A6" w:rsidRDefault="00F921A6" w:rsidP="00005E1B">
      <w:pPr>
        <w:rPr>
          <w:noProof/>
        </w:rPr>
      </w:pPr>
    </w:p>
    <w:p w:rsidR="007F09A2" w:rsidRDefault="007F09A2" w:rsidP="00005E1B">
      <w:pPr>
        <w:rPr>
          <w:noProof/>
        </w:rPr>
      </w:pPr>
      <w:r>
        <w:rPr>
          <w:rFonts w:hint="eastAsia"/>
          <w:noProof/>
        </w:rPr>
        <w:t xml:space="preserve">For any unhandled errors the user will be re-directed to an </w:t>
      </w:r>
      <w:r>
        <w:rPr>
          <w:noProof/>
        </w:rPr>
        <w:t xml:space="preserve">global error handler in form of an </w:t>
      </w:r>
      <w:r>
        <w:rPr>
          <w:rFonts w:hint="eastAsia"/>
          <w:noProof/>
        </w:rPr>
        <w:t>error page</w:t>
      </w:r>
    </w:p>
    <w:p w:rsidR="007F09A2" w:rsidRDefault="007F09A2" w:rsidP="00005E1B">
      <w:pPr>
        <w:rPr>
          <w:noProof/>
        </w:rPr>
      </w:pPr>
    </w:p>
    <w:p w:rsidR="007F09A2" w:rsidRDefault="007F09A2" w:rsidP="00005E1B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3360AF0B" wp14:editId="33409FAE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9A2" w:rsidRDefault="007F09A2" w:rsidP="00005E1B">
      <w:pPr>
        <w:rPr>
          <w:rFonts w:hint="eastAsia"/>
        </w:rPr>
      </w:pPr>
    </w:p>
    <w:sectPr w:rsidR="007F09A2"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551C02"/>
    <w:multiLevelType w:val="hybridMultilevel"/>
    <w:tmpl w:val="4F6A00D2"/>
    <w:lvl w:ilvl="0" w:tplc="E87C5E6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2060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643B77F4"/>
    <w:multiLevelType w:val="hybridMultilevel"/>
    <w:tmpl w:val="1A441C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5159"/>
    <w:rsid w:val="00005E1B"/>
    <w:rsid w:val="00013879"/>
    <w:rsid w:val="000745B9"/>
    <w:rsid w:val="00097332"/>
    <w:rsid w:val="00150AD8"/>
    <w:rsid w:val="0017433E"/>
    <w:rsid w:val="001D18DE"/>
    <w:rsid w:val="002663FA"/>
    <w:rsid w:val="00285979"/>
    <w:rsid w:val="002F2C38"/>
    <w:rsid w:val="0034155B"/>
    <w:rsid w:val="00347D67"/>
    <w:rsid w:val="00375617"/>
    <w:rsid w:val="003A1FB7"/>
    <w:rsid w:val="003F31D4"/>
    <w:rsid w:val="00403684"/>
    <w:rsid w:val="00466CC7"/>
    <w:rsid w:val="004A18C5"/>
    <w:rsid w:val="004B0B42"/>
    <w:rsid w:val="004E415C"/>
    <w:rsid w:val="00552DDB"/>
    <w:rsid w:val="00563B67"/>
    <w:rsid w:val="005D3267"/>
    <w:rsid w:val="005E4288"/>
    <w:rsid w:val="005F7C84"/>
    <w:rsid w:val="0060411E"/>
    <w:rsid w:val="00606AB1"/>
    <w:rsid w:val="00666605"/>
    <w:rsid w:val="006A5FE0"/>
    <w:rsid w:val="006A72DE"/>
    <w:rsid w:val="006F5159"/>
    <w:rsid w:val="00712D96"/>
    <w:rsid w:val="007670C4"/>
    <w:rsid w:val="007F09A2"/>
    <w:rsid w:val="00801047"/>
    <w:rsid w:val="0080610D"/>
    <w:rsid w:val="008922EB"/>
    <w:rsid w:val="00900ED7"/>
    <w:rsid w:val="009107D9"/>
    <w:rsid w:val="009716EA"/>
    <w:rsid w:val="009B08FF"/>
    <w:rsid w:val="009D188D"/>
    <w:rsid w:val="00A243DE"/>
    <w:rsid w:val="00A7335E"/>
    <w:rsid w:val="00A74AE0"/>
    <w:rsid w:val="00AA204E"/>
    <w:rsid w:val="00AC02C3"/>
    <w:rsid w:val="00B24B1A"/>
    <w:rsid w:val="00B679FF"/>
    <w:rsid w:val="00B92970"/>
    <w:rsid w:val="00B9664A"/>
    <w:rsid w:val="00BB06F3"/>
    <w:rsid w:val="00C103F9"/>
    <w:rsid w:val="00C20F32"/>
    <w:rsid w:val="00CB2C9D"/>
    <w:rsid w:val="00D35CCE"/>
    <w:rsid w:val="00D36204"/>
    <w:rsid w:val="00D56F1F"/>
    <w:rsid w:val="00D92A84"/>
    <w:rsid w:val="00E42C25"/>
    <w:rsid w:val="00E71F13"/>
    <w:rsid w:val="00F620F6"/>
    <w:rsid w:val="00F921A6"/>
    <w:rsid w:val="00FC2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0D1C13BE-985A-4892-B3B2-67EDBF86E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6F5159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5159"/>
    <w:rPr>
      <w:rFonts w:asciiTheme="majorHAnsi" w:eastAsiaTheme="majorEastAsia" w:hAnsiTheme="majorHAnsi" w:cstheme="majorBidi"/>
      <w:sz w:val="24"/>
      <w:szCs w:val="24"/>
    </w:rPr>
  </w:style>
  <w:style w:type="table" w:styleId="TableGrid">
    <w:name w:val="Table Grid"/>
    <w:basedOn w:val="TableNormal"/>
    <w:uiPriority w:val="39"/>
    <w:rsid w:val="00D92A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606AB1"/>
    <w:pPr>
      <w:widowControl w:val="0"/>
      <w:jc w:val="both"/>
    </w:pPr>
  </w:style>
  <w:style w:type="character" w:styleId="Hyperlink">
    <w:name w:val="Hyperlink"/>
    <w:basedOn w:val="DefaultParagraphFont"/>
    <w:uiPriority w:val="99"/>
    <w:unhideWhenUsed/>
    <w:rsid w:val="0034155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24B1A"/>
    <w:pPr>
      <w:ind w:leftChars="400" w:left="840"/>
    </w:pPr>
  </w:style>
  <w:style w:type="paragraph" w:styleId="TOCHeading">
    <w:name w:val="TOC Heading"/>
    <w:basedOn w:val="Heading1"/>
    <w:next w:val="Normal"/>
    <w:uiPriority w:val="39"/>
    <w:unhideWhenUsed/>
    <w:qFormat/>
    <w:rsid w:val="00F620F6"/>
    <w:pPr>
      <w:keepLines/>
      <w:widowControl/>
      <w:spacing w:before="240" w:line="259" w:lineRule="auto"/>
      <w:jc w:val="left"/>
      <w:outlineLvl w:val="9"/>
    </w:pPr>
    <w:rPr>
      <w:color w:val="2E74B5" w:themeColor="accent1" w:themeShade="BF"/>
      <w:kern w:val="0"/>
      <w:sz w:val="32"/>
      <w:szCs w:val="32"/>
      <w:lang w:eastAsia="en-US"/>
    </w:rPr>
  </w:style>
  <w:style w:type="paragraph" w:customStyle="1" w:styleId="Heading">
    <w:name w:val="Heading"/>
    <w:basedOn w:val="Normal"/>
    <w:link w:val="HeadingChar"/>
    <w:qFormat/>
    <w:rsid w:val="00F620F6"/>
    <w:rPr>
      <w:color w:val="002060"/>
      <w:sz w:val="28"/>
      <w:szCs w:val="28"/>
      <w14:textOutline w14:w="0" w14:cap="flat" w14:cmpd="sng" w14:algn="ctr">
        <w14:noFill/>
        <w14:prstDash w14:val="solid"/>
        <w14:round/>
      </w14:textOutline>
    </w:rPr>
  </w:style>
  <w:style w:type="paragraph" w:styleId="TOC2">
    <w:name w:val="toc 2"/>
    <w:basedOn w:val="Normal"/>
    <w:next w:val="Normal"/>
    <w:autoRedefine/>
    <w:uiPriority w:val="39"/>
    <w:unhideWhenUsed/>
    <w:rsid w:val="00F620F6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  <w:lang w:eastAsia="en-US"/>
    </w:rPr>
  </w:style>
  <w:style w:type="character" w:customStyle="1" w:styleId="HeadingChar">
    <w:name w:val="Heading Char"/>
    <w:basedOn w:val="DefaultParagraphFont"/>
    <w:link w:val="Heading"/>
    <w:rsid w:val="00F620F6"/>
    <w:rPr>
      <w:color w:val="002060"/>
      <w:sz w:val="28"/>
      <w:szCs w:val="28"/>
      <w14:textOutline w14:w="0" w14:cap="flat" w14:cmpd="sng" w14:algn="ctr">
        <w14:noFill/>
        <w14:prstDash w14:val="solid"/>
        <w14:round/>
      </w14:textOutline>
    </w:rPr>
  </w:style>
  <w:style w:type="paragraph" w:styleId="TOC1">
    <w:name w:val="toc 1"/>
    <w:basedOn w:val="Normal"/>
    <w:next w:val="Normal"/>
    <w:autoRedefine/>
    <w:uiPriority w:val="39"/>
    <w:unhideWhenUsed/>
    <w:rsid w:val="00F620F6"/>
    <w:pPr>
      <w:widowControl/>
      <w:spacing w:after="100" w:line="259" w:lineRule="auto"/>
      <w:jc w:val="left"/>
    </w:pPr>
    <w:rPr>
      <w:rFonts w:cs="Times New Roman"/>
      <w:kern w:val="0"/>
      <w:sz w:val="2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F620F6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hyperlink" Target="http://suggestme.azurewebsites.net" TargetMode="Externa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46CB"/>
    <w:rsid w:val="000846CB"/>
    <w:rsid w:val="006B7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185A536D77B471FAFCB1519380BBC12">
    <w:name w:val="B185A536D77B471FAFCB1519380BBC12"/>
    <w:rsid w:val="000846CB"/>
    <w:pPr>
      <w:widowControl w:val="0"/>
      <w:jc w:val="both"/>
    </w:pPr>
  </w:style>
  <w:style w:type="paragraph" w:customStyle="1" w:styleId="3F285E4A434F44F1A28E6341E6CD084C">
    <w:name w:val="3F285E4A434F44F1A28E6341E6CD084C"/>
    <w:rsid w:val="000846CB"/>
    <w:pPr>
      <w:widowControl w:val="0"/>
      <w:jc w:val="both"/>
    </w:pPr>
  </w:style>
  <w:style w:type="paragraph" w:customStyle="1" w:styleId="8BF6A9FB9A114F8F95936C07095DF022">
    <w:name w:val="8BF6A9FB9A114F8F95936C07095DF022"/>
    <w:rsid w:val="000846CB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0F2DEE-F169-4835-84AB-CFE5747A40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13</Pages>
  <Words>581</Words>
  <Characters>3312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Nimish Bhonsale</dc:creator>
  <cp:keywords/>
  <dc:description/>
  <cp:lastModifiedBy>Nimish Bhonsale</cp:lastModifiedBy>
  <cp:revision>62</cp:revision>
  <dcterms:created xsi:type="dcterms:W3CDTF">2014-10-07T20:32:00Z</dcterms:created>
  <dcterms:modified xsi:type="dcterms:W3CDTF">2014-10-07T23:06:00Z</dcterms:modified>
</cp:coreProperties>
</file>