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11552" w14:textId="68874898" w:rsidR="00596692" w:rsidRPr="00377B52" w:rsidRDefault="00377B52" w:rsidP="009A29F9">
      <w:pPr>
        <w:jc w:val="center"/>
        <w:rPr>
          <w:rFonts w:ascii="Bahnschrift SemiBold SemiConden" w:hAnsi="Bahnschrift SemiBold SemiConden"/>
          <w:b/>
          <w:bCs/>
          <w:sz w:val="32"/>
          <w:szCs w:val="32"/>
          <w:u w:val="single"/>
        </w:rPr>
      </w:pPr>
      <w:r w:rsidRPr="00377B52">
        <w:rPr>
          <w:rFonts w:ascii="Bahnschrift SemiBold SemiConden" w:hAnsi="Bahnschrift SemiBold SemiConden"/>
          <w:b/>
          <w:bCs/>
          <w:sz w:val="32"/>
          <w:szCs w:val="32"/>
          <w:u w:val="single"/>
        </w:rPr>
        <w:t>TELANGANA’s GOT TALENT – HACKATHON</w:t>
      </w:r>
    </w:p>
    <w:p w14:paraId="69866D79" w14:textId="7BADBF8C" w:rsidR="00377B52" w:rsidRDefault="00377B52" w:rsidP="009B5711">
      <w:pPr>
        <w:jc w:val="both"/>
        <w:rPr>
          <w:rFonts w:ascii="Bahnschrift SemiBold SemiConden" w:hAnsi="Bahnschrift SemiBold SemiConden"/>
        </w:rPr>
      </w:pPr>
    </w:p>
    <w:p w14:paraId="539A5F09" w14:textId="3E0DB4B4" w:rsidR="00377B52" w:rsidRPr="00697219" w:rsidRDefault="00377B52" w:rsidP="009B5711">
      <w:pPr>
        <w:jc w:val="both"/>
        <w:rPr>
          <w:rFonts w:cstheme="minorHAnsi"/>
          <w:sz w:val="32"/>
          <w:szCs w:val="32"/>
        </w:rPr>
      </w:pPr>
      <w:r w:rsidRPr="00697219">
        <w:rPr>
          <w:rFonts w:ascii="Bahnschrift SemiBold SemiConden" w:hAnsi="Bahnschrift SemiBold SemiConden"/>
          <w:sz w:val="32"/>
          <w:szCs w:val="32"/>
          <w:u w:val="single"/>
        </w:rPr>
        <w:t>PROBLEM STATEMENT</w:t>
      </w:r>
      <w:r w:rsidRPr="00697219">
        <w:rPr>
          <w:rFonts w:ascii="Bahnschrift SemiBold SemiConden" w:hAnsi="Bahnschrift SemiBold SemiConden"/>
          <w:sz w:val="32"/>
          <w:szCs w:val="32"/>
        </w:rPr>
        <w:t>: “</w:t>
      </w:r>
      <w:r w:rsidRPr="00697219">
        <w:rPr>
          <w:rFonts w:cstheme="minorHAnsi"/>
          <w:sz w:val="32"/>
          <w:szCs w:val="32"/>
        </w:rPr>
        <w:t>FATAL ROAD ACCIDENTS</w:t>
      </w:r>
      <w:r w:rsidRPr="00697219">
        <w:rPr>
          <w:rFonts w:cstheme="minorHAnsi"/>
          <w:b/>
          <w:bCs/>
          <w:sz w:val="32"/>
          <w:szCs w:val="32"/>
        </w:rPr>
        <w:t>”</w:t>
      </w:r>
      <w:r w:rsidRPr="00697219">
        <w:rPr>
          <w:rFonts w:cstheme="minorHAnsi"/>
          <w:sz w:val="32"/>
          <w:szCs w:val="32"/>
        </w:rPr>
        <w:t xml:space="preserve"> - India ranked first in road deaths across 199 countries reported in the World Road Statistics, 2018. The teams are requested to develop a smart solution to decrease road accidents and increase road safety measures</w:t>
      </w:r>
    </w:p>
    <w:p w14:paraId="5D3928F4" w14:textId="0402A827" w:rsidR="00377B52" w:rsidRPr="00697219" w:rsidRDefault="00377B52" w:rsidP="009B5711">
      <w:pPr>
        <w:jc w:val="both"/>
        <w:rPr>
          <w:rFonts w:ascii="Bahnschrift SemiBold SemiConden" w:hAnsi="Bahnschrift SemiBold SemiConden" w:cstheme="minorHAnsi"/>
          <w:sz w:val="32"/>
          <w:szCs w:val="32"/>
          <w:u w:val="single"/>
        </w:rPr>
      </w:pPr>
      <w:r w:rsidRPr="00697219">
        <w:rPr>
          <w:rFonts w:ascii="Bahnschrift SemiBold SemiConden" w:hAnsi="Bahnschrift SemiBold SemiConden" w:cstheme="minorHAnsi"/>
          <w:sz w:val="32"/>
          <w:szCs w:val="32"/>
          <w:u w:val="single"/>
        </w:rPr>
        <w:t xml:space="preserve">SUGGESTED </w:t>
      </w:r>
      <w:r w:rsidR="00F018AC" w:rsidRPr="00697219">
        <w:rPr>
          <w:rFonts w:ascii="Bahnschrift SemiBold SemiConden" w:hAnsi="Bahnschrift SemiBold SemiConden" w:cstheme="minorHAnsi"/>
          <w:sz w:val="32"/>
          <w:szCs w:val="32"/>
          <w:u w:val="single"/>
        </w:rPr>
        <w:t xml:space="preserve">IDEA: </w:t>
      </w:r>
    </w:p>
    <w:p w14:paraId="348FC382" w14:textId="6C64D6A3" w:rsidR="00F018AC" w:rsidRPr="00697219" w:rsidRDefault="00F018AC" w:rsidP="00471E0E">
      <w:pPr>
        <w:jc w:val="center"/>
        <w:rPr>
          <w:rFonts w:ascii="Bahnschrift SemiBold SemiConden" w:hAnsi="Bahnschrift SemiBold SemiConden" w:cstheme="minorHAnsi"/>
          <w:sz w:val="32"/>
          <w:szCs w:val="32"/>
          <w:u w:val="single"/>
        </w:rPr>
      </w:pPr>
      <w:r w:rsidRPr="00697219">
        <w:rPr>
          <w:rFonts w:ascii="Bahnschrift SemiBold SemiConden" w:hAnsi="Bahnschrift SemiBold SemiConden" w:cstheme="minorHAnsi"/>
          <w:sz w:val="32"/>
          <w:szCs w:val="32"/>
          <w:u w:val="single"/>
        </w:rPr>
        <w:t>Vehicle To Vehicle Communication(V2V)</w:t>
      </w:r>
    </w:p>
    <w:p w14:paraId="738B1370" w14:textId="1A2C874A" w:rsidR="00F018AC" w:rsidRPr="00697219" w:rsidRDefault="00F018AC" w:rsidP="009B5711">
      <w:pPr>
        <w:pStyle w:val="ListParagraph"/>
        <w:numPr>
          <w:ilvl w:val="0"/>
          <w:numId w:val="1"/>
        </w:numPr>
        <w:jc w:val="both"/>
        <w:rPr>
          <w:rFonts w:cstheme="minorHAnsi"/>
          <w:sz w:val="32"/>
          <w:szCs w:val="32"/>
        </w:rPr>
      </w:pPr>
      <w:r w:rsidRPr="00697219">
        <w:rPr>
          <w:rFonts w:cstheme="minorHAnsi"/>
          <w:sz w:val="32"/>
          <w:szCs w:val="32"/>
        </w:rPr>
        <w:t>Vehicle-to-vehicle (V2V) communication is a technology that allows vehicles to share information with each other in real-time. This technology has the potential to greatly improve safety on the roads and reduce the number of accidents caused by human error.</w:t>
      </w:r>
    </w:p>
    <w:p w14:paraId="394EE17F" w14:textId="6256D1F1" w:rsidR="00F018AC" w:rsidRPr="00697219" w:rsidRDefault="00F018AC" w:rsidP="009B5711">
      <w:pPr>
        <w:pStyle w:val="ListParagraph"/>
        <w:numPr>
          <w:ilvl w:val="0"/>
          <w:numId w:val="1"/>
        </w:numPr>
        <w:jc w:val="both"/>
        <w:rPr>
          <w:rFonts w:cstheme="minorHAnsi"/>
          <w:sz w:val="32"/>
          <w:szCs w:val="32"/>
        </w:rPr>
      </w:pPr>
      <w:r w:rsidRPr="00697219">
        <w:rPr>
          <w:rFonts w:cstheme="minorHAnsi"/>
          <w:sz w:val="32"/>
          <w:szCs w:val="32"/>
        </w:rPr>
        <w:t>One of the key benefits of V2V communication is that it allows vehicles to "see" beyond their immediate field of view. For example, a vehicle equipped with V2V communication can receive information about the speed and location of other vehicles on the road, even if they are not visible to the driver. This can help to prevent accidents caused by sudden stops or lane changes, as the driver will be alerted to the presence of other vehicles in their vicinity.</w:t>
      </w:r>
    </w:p>
    <w:p w14:paraId="37C1074F" w14:textId="50B749D6" w:rsidR="00F018AC" w:rsidRPr="00697219" w:rsidRDefault="00F018AC" w:rsidP="009B5711">
      <w:pPr>
        <w:pStyle w:val="ListParagraph"/>
        <w:numPr>
          <w:ilvl w:val="0"/>
          <w:numId w:val="1"/>
        </w:numPr>
        <w:jc w:val="both"/>
        <w:rPr>
          <w:rFonts w:cstheme="minorHAnsi"/>
          <w:sz w:val="32"/>
          <w:szCs w:val="32"/>
        </w:rPr>
      </w:pPr>
      <w:r w:rsidRPr="00697219">
        <w:rPr>
          <w:rFonts w:cstheme="minorHAnsi"/>
          <w:sz w:val="32"/>
          <w:szCs w:val="32"/>
        </w:rPr>
        <w:t>We can also Train an AI/ML by the data obtained by the V2V Communication which can be used to improve the performance of advanced driver assistance systems (ADAS) and also take any Precautionary steps by an AI to prevent accident from occurring which is the result of the communication between vehicles at the time of instance.</w:t>
      </w:r>
    </w:p>
    <w:p w14:paraId="229876E1" w14:textId="7F81C117" w:rsidR="00F018AC" w:rsidRPr="00697219" w:rsidRDefault="00697219" w:rsidP="009B5711">
      <w:pPr>
        <w:pStyle w:val="ListParagraph"/>
        <w:numPr>
          <w:ilvl w:val="0"/>
          <w:numId w:val="1"/>
        </w:numPr>
        <w:jc w:val="both"/>
        <w:rPr>
          <w:rFonts w:cstheme="minorHAnsi"/>
          <w:sz w:val="32"/>
          <w:szCs w:val="32"/>
        </w:rPr>
      </w:pPr>
      <w:r w:rsidRPr="00697219">
        <w:rPr>
          <w:rFonts w:cstheme="minorHAnsi"/>
          <w:sz w:val="32"/>
          <w:szCs w:val="32"/>
        </w:rPr>
        <w:t>In conclusion, V2V communication is a powerful technology that has the potential to greatly improve safety on the roads, reduce congestion, and improve the performance of advanced driver assistance systems. However, its full potential can only be realized with a high level of coordination and standardization between different stakeholders.</w:t>
      </w:r>
    </w:p>
    <w:sectPr w:rsidR="00F018AC" w:rsidRPr="00697219" w:rsidSect="00377B52">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8034B"/>
    <w:multiLevelType w:val="hybridMultilevel"/>
    <w:tmpl w:val="2E98CBE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276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52"/>
    <w:rsid w:val="00377B52"/>
    <w:rsid w:val="00471E0E"/>
    <w:rsid w:val="00596692"/>
    <w:rsid w:val="00697219"/>
    <w:rsid w:val="009A29F9"/>
    <w:rsid w:val="009B5711"/>
    <w:rsid w:val="00F01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3199"/>
  <w15:chartTrackingRefBased/>
  <w15:docId w15:val="{1ACBE88B-39A3-4422-9005-8E6584C4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M</dc:creator>
  <cp:keywords/>
  <dc:description/>
  <cp:lastModifiedBy>Nimish Padal</cp:lastModifiedBy>
  <cp:revision>4</cp:revision>
  <dcterms:created xsi:type="dcterms:W3CDTF">2023-01-25T17:07:00Z</dcterms:created>
  <dcterms:modified xsi:type="dcterms:W3CDTF">2023-01-25T17:34:00Z</dcterms:modified>
</cp:coreProperties>
</file>