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DESIGN DOCUMENT</w:t>
      </w:r>
    </w:p>
    <w:p>
      <w:pPr>
        <w:pStyle w:val="Normal"/>
        <w:rPr>
          <w:b/>
          <w:b/>
          <w:bCs/>
          <w:sz w:val="40"/>
          <w:szCs w:val="40"/>
        </w:rPr>
      </w:pPr>
      <w:r>
        <w:rPr>
          <w:b/>
          <w:bCs/>
          <w:sz w:val="40"/>
          <w:szCs w:val="40"/>
        </w:rPr>
      </w:r>
    </w:p>
    <w:p>
      <w:pPr>
        <w:pStyle w:val="Normal"/>
        <w:jc w:val="center"/>
        <w:rPr>
          <w:sz w:val="48"/>
          <w:szCs w:val="48"/>
        </w:rPr>
      </w:pPr>
      <w:r>
        <w:rPr>
          <w:sz w:val="48"/>
          <w:szCs w:val="48"/>
        </w:rPr>
        <w:t>CS- F469</w:t>
      </w:r>
    </w:p>
    <w:p>
      <w:pPr>
        <w:pStyle w:val="Normal"/>
        <w:jc w:val="center"/>
        <w:rPr>
          <w:sz w:val="52"/>
          <w:szCs w:val="52"/>
        </w:rPr>
      </w:pPr>
      <w:r>
        <w:rPr>
          <w:sz w:val="52"/>
          <w:szCs w:val="52"/>
        </w:rPr>
        <w:t>ASSIGNMENT-1</w:t>
      </w:r>
    </w:p>
    <w:p>
      <w:pPr>
        <w:pStyle w:val="Normal"/>
        <w:rPr>
          <w:sz w:val="72"/>
          <w:szCs w:val="72"/>
        </w:rPr>
      </w:pPr>
      <w:r>
        <w:rPr>
          <w:sz w:val="72"/>
          <w:szCs w:val="72"/>
        </w:rPr>
      </w:r>
    </w:p>
    <w:p>
      <w:pPr>
        <w:pStyle w:val="Normal"/>
        <w:rPr>
          <w:sz w:val="52"/>
          <w:szCs w:val="52"/>
        </w:rPr>
      </w:pPr>
      <w:r>
        <w:rPr>
          <w:sz w:val="52"/>
          <w:szCs w:val="52"/>
        </w:rPr>
        <w:t xml:space="preserve">        </w:t>
      </w:r>
      <w:r>
        <w:rPr>
          <w:sz w:val="52"/>
          <w:szCs w:val="52"/>
        </w:rPr>
        <w:t>Domain Specific Search Engine (Sports)</w:t>
      </w:r>
    </w:p>
    <w:p>
      <w:pPr>
        <w:pStyle w:val="Normal"/>
        <w:jc w:val="center"/>
        <w:rPr>
          <w:sz w:val="52"/>
          <w:szCs w:val="52"/>
        </w:rPr>
      </w:pPr>
      <w:r>
        <w:rPr/>
        <w:drawing>
          <wp:inline distT="0" distB="2540" distL="0" distR="7620">
            <wp:extent cx="2964180" cy="1711960"/>
            <wp:effectExtent l="0" t="0" r="0" b="0"/>
            <wp:docPr id="1" name="Picture 1" descr="Image result for spor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sports logo"/>
                    <pic:cNvPicPr>
                      <a:picLocks noChangeAspect="1" noChangeArrowheads="1"/>
                    </pic:cNvPicPr>
                  </pic:nvPicPr>
                  <pic:blipFill>
                    <a:blip r:embed="rId2"/>
                    <a:stretch>
                      <a:fillRect/>
                    </a:stretch>
                  </pic:blipFill>
                  <pic:spPr bwMode="auto">
                    <a:xfrm>
                      <a:off x="0" y="0"/>
                      <a:ext cx="2964180" cy="1711960"/>
                    </a:xfrm>
                    <a:prstGeom prst="rect">
                      <a:avLst/>
                    </a:prstGeom>
                  </pic:spPr>
                </pic:pic>
              </a:graphicData>
            </a:graphic>
          </wp:inline>
        </w:drawing>
      </w:r>
    </w:p>
    <w:p>
      <w:pPr>
        <w:pStyle w:val="Normal"/>
        <w:rPr>
          <w:sz w:val="52"/>
          <w:szCs w:val="52"/>
        </w:rPr>
      </w:pPr>
      <w:r>
        <w:rPr>
          <w:sz w:val="52"/>
          <w:szCs w:val="52"/>
        </w:rPr>
      </w:r>
    </w:p>
    <w:p>
      <w:pPr>
        <w:pStyle w:val="Normal"/>
        <w:rPr>
          <w:sz w:val="44"/>
          <w:szCs w:val="44"/>
        </w:rPr>
      </w:pPr>
      <w:r>
        <w:rPr>
          <w:sz w:val="44"/>
          <w:szCs w:val="44"/>
        </w:rPr>
        <w:t>Piyush Mishra – 2016B2AA0633H</w:t>
      </w:r>
    </w:p>
    <w:p>
      <w:pPr>
        <w:pStyle w:val="Normal"/>
        <w:rPr>
          <w:sz w:val="44"/>
          <w:szCs w:val="44"/>
        </w:rPr>
      </w:pPr>
      <w:r>
        <w:rPr>
          <w:sz w:val="44"/>
          <w:szCs w:val="44"/>
        </w:rPr>
        <w:t>Abhishek Singh – 2016A7PS0093H</w:t>
      </w:r>
    </w:p>
    <w:p>
      <w:pPr>
        <w:pStyle w:val="Normal"/>
        <w:rPr>
          <w:sz w:val="44"/>
          <w:szCs w:val="44"/>
        </w:rPr>
      </w:pPr>
      <w:r>
        <w:rPr>
          <w:sz w:val="44"/>
          <w:szCs w:val="44"/>
        </w:rPr>
        <w:t>Nimit Kanani – 2016B3A70464H</w:t>
      </w:r>
    </w:p>
    <w:p>
      <w:pPr>
        <w:pStyle w:val="Normal"/>
        <w:rPr>
          <w:sz w:val="44"/>
          <w:szCs w:val="44"/>
        </w:rPr>
      </w:pPr>
      <w:r>
        <w:rPr>
          <w:sz w:val="44"/>
          <w:szCs w:val="44"/>
        </w:rPr>
      </w:r>
    </w:p>
    <w:p>
      <w:pPr>
        <w:pStyle w:val="Normal"/>
        <w:rPr>
          <w:sz w:val="44"/>
          <w:szCs w:val="44"/>
        </w:rPr>
      </w:pPr>
      <w:r>
        <w:rPr>
          <w:sz w:val="44"/>
          <w:szCs w:val="44"/>
        </w:rPr>
        <w:t>1. Introduction</w:t>
      </w:r>
    </w:p>
    <w:p>
      <w:pPr>
        <w:pStyle w:val="ListParagraph"/>
        <w:rPr>
          <w:sz w:val="32"/>
          <w:szCs w:val="32"/>
        </w:rPr>
      </w:pPr>
      <w:r>
        <w:rPr>
          <w:sz w:val="32"/>
          <w:szCs w:val="32"/>
        </w:rPr>
        <w:t xml:space="preserve">In this project we retrieve the top results for queries pertaining to the sports domain, using ranked retrieval from a corpus consisting of various news articles related to the same.  </w:t>
      </w:r>
    </w:p>
    <w:p>
      <w:pPr>
        <w:pStyle w:val="ListParagraph"/>
        <w:rPr>
          <w:sz w:val="32"/>
          <w:szCs w:val="32"/>
        </w:rPr>
      </w:pPr>
      <w:r>
        <w:rPr>
          <w:sz w:val="32"/>
          <w:szCs w:val="32"/>
        </w:rPr>
      </w:r>
    </w:p>
    <w:p>
      <w:pPr>
        <w:pStyle w:val="ListParagraph"/>
        <w:numPr>
          <w:ilvl w:val="0"/>
          <w:numId w:val="1"/>
        </w:numPr>
        <w:rPr>
          <w:sz w:val="32"/>
          <w:szCs w:val="32"/>
        </w:rPr>
      </w:pPr>
      <w:r>
        <w:rPr>
          <w:sz w:val="32"/>
          <w:szCs w:val="32"/>
        </w:rPr>
        <w:t>Language Used</w:t>
        <w:tab/>
        <w:t xml:space="preserve">: </w:t>
        <w:tab/>
        <w:t>Python</w:t>
      </w:r>
    </w:p>
    <w:p>
      <w:pPr>
        <w:pStyle w:val="ListParagraph"/>
        <w:numPr>
          <w:ilvl w:val="0"/>
          <w:numId w:val="1"/>
        </w:numPr>
        <w:rPr>
          <w:sz w:val="32"/>
          <w:szCs w:val="32"/>
        </w:rPr>
      </w:pPr>
      <w:r>
        <w:rPr>
          <w:sz w:val="32"/>
          <w:szCs w:val="32"/>
        </w:rPr>
        <w:t>Frameworks Used</w:t>
        <w:tab/>
        <w:t>:</w:t>
        <w:tab/>
        <w:t>PyQt5 (For GUI)</w:t>
      </w:r>
    </w:p>
    <w:p>
      <w:pPr>
        <w:pStyle w:val="ListParagraph"/>
        <w:numPr>
          <w:ilvl w:val="0"/>
          <w:numId w:val="1"/>
        </w:numPr>
        <w:rPr/>
      </w:pPr>
      <w:r>
        <w:rPr>
          <w:sz w:val="32"/>
          <w:szCs w:val="32"/>
        </w:rPr>
        <w:t>Libraries Used</w:t>
        <w:tab/>
        <w:t>:</w:t>
        <w:tab/>
        <w:t>NLTK for text processing</w:t>
      </w:r>
    </w:p>
    <w:p>
      <w:pPr>
        <w:pStyle w:val="Normal"/>
        <w:rPr>
          <w:sz w:val="44"/>
          <w:szCs w:val="44"/>
        </w:rPr>
      </w:pPr>
      <w:r>
        <w:rPr>
          <w:sz w:val="44"/>
          <w:szCs w:val="44"/>
        </w:rPr>
        <w:t>2. Dataset &amp; Pre-processing</w:t>
      </w:r>
    </w:p>
    <w:p>
      <w:pPr>
        <w:pStyle w:val="ListParagraph"/>
        <w:rPr>
          <w:sz w:val="32"/>
          <w:szCs w:val="32"/>
        </w:rPr>
      </w:pPr>
      <w:r>
        <w:rPr>
          <w:sz w:val="32"/>
          <w:szCs w:val="32"/>
        </w:rPr>
        <w:t>The dataset used in the project was obtained from Kaggle.</w:t>
      </w:r>
    </w:p>
    <w:p>
      <w:pPr>
        <w:pStyle w:val="ListParagraph"/>
        <w:rPr>
          <w:sz w:val="32"/>
          <w:szCs w:val="32"/>
        </w:rPr>
      </w:pPr>
      <w:r>
        <w:rPr>
          <w:sz w:val="32"/>
          <w:szCs w:val="32"/>
        </w:rPr>
        <w:t>For pre-processing we used a regular expression (see the code) to remove all punctuations such as full stops, commas, exclamation points, semi colons, etc. This was followed by removal of stopwords and all the text was also converted into lowercase.</w:t>
      </w:r>
    </w:p>
    <w:p>
      <w:pPr>
        <w:pStyle w:val="Normal"/>
        <w:rPr/>
      </w:pPr>
      <w:r>
        <w:rPr>
          <w:sz w:val="44"/>
          <w:szCs w:val="44"/>
        </w:rPr>
        <w:t>3. TF-IDF Score Generation</w:t>
      </w:r>
    </w:p>
    <w:p>
      <w:pPr>
        <w:pStyle w:val="Normal"/>
        <w:jc w:val="left"/>
        <w:rPr/>
      </w:pPr>
      <w:r>
        <w:rPr>
          <w:sz w:val="32"/>
          <w:szCs w:val="32"/>
        </w:rPr>
        <w:tab/>
        <w:t xml:space="preserve">We use TF-IDF score to rank the queries based on relevance. The         </w:t>
        <w:tab/>
        <w:t>score is  calculated using the following formulas :</w:t>
      </w:r>
    </w:p>
    <w:p>
      <w:pPr>
        <w:pStyle w:val="Normal"/>
        <w:jc w:val="left"/>
        <w:rPr/>
      </w:pPr>
      <w:r>
        <w:rPr>
          <w:sz w:val="32"/>
          <w:szCs w:val="32"/>
        </w:rPr>
        <w:tab/>
        <w:t xml:space="preserve">TF refers to Term frequency = no of times a term appears in a    </w:t>
        <w:tab/>
        <w:t xml:space="preserve">document </w:t>
      </w:r>
    </w:p>
    <w:p>
      <w:pPr>
        <w:pStyle w:val="Normal"/>
        <w:jc w:val="left"/>
        <w:rPr/>
      </w:pPr>
      <w:r>
        <w:rPr>
          <w:sz w:val="32"/>
          <w:szCs w:val="32"/>
        </w:rPr>
        <w:tab/>
        <w:t xml:space="preserve">To get better results we use </w:t>
      </w:r>
    </w:p>
    <w:p>
      <w:pPr>
        <w:pStyle w:val="Normal"/>
        <w:jc w:val="left"/>
        <w:rPr/>
      </w:pPr>
      <w:r>
        <w:rPr>
          <w:sz w:val="32"/>
          <w:szCs w:val="32"/>
        </w:rPr>
        <w:tab/>
        <w:t>Weight of term t in document d :</w:t>
      </w:r>
      <w:r>
        <w:rPr>
          <w:i/>
          <w:iCs/>
          <w:sz w:val="32"/>
          <w:szCs w:val="32"/>
        </w:rPr>
        <w:t>W</w:t>
      </w:r>
      <w:r>
        <w:rPr>
          <w:i/>
          <w:iCs/>
          <w:sz w:val="32"/>
          <w:szCs w:val="32"/>
          <w:vertAlign w:val="subscript"/>
        </w:rPr>
        <w:t xml:space="preserve">t,d </w:t>
      </w:r>
      <w:r>
        <w:rPr>
          <w:i/>
          <w:iCs/>
          <w:position w:val="0"/>
          <w:sz w:val="32"/>
          <w:sz w:val="32"/>
          <w:szCs w:val="32"/>
          <w:vertAlign w:val="baseline"/>
        </w:rPr>
        <w:t>= 1+log</w:t>
      </w:r>
      <w:r>
        <w:rPr>
          <w:i/>
          <w:iCs/>
          <w:sz w:val="32"/>
          <w:szCs w:val="32"/>
          <w:vertAlign w:val="subscript"/>
        </w:rPr>
        <w:t>10</w:t>
      </w:r>
      <w:r>
        <w:rPr>
          <w:i/>
          <w:iCs/>
          <w:position w:val="0"/>
          <w:sz w:val="32"/>
          <w:sz w:val="32"/>
          <w:szCs w:val="32"/>
          <w:vertAlign w:val="baseline"/>
        </w:rPr>
        <w:t>(tf)</w:t>
      </w:r>
      <w:r>
        <w:rPr>
          <w:i/>
          <w:iCs/>
          <w:sz w:val="32"/>
          <w:szCs w:val="32"/>
          <w:vertAlign w:val="subscript"/>
        </w:rPr>
        <w:t>t,d</w:t>
      </w:r>
    </w:p>
    <w:p>
      <w:pPr>
        <w:pStyle w:val="Normal"/>
        <w:jc w:val="left"/>
        <w:rPr>
          <w:position w:val="0"/>
          <w:sz w:val="22"/>
          <w:vertAlign w:val="baseline"/>
        </w:rPr>
      </w:pPr>
      <w:r>
        <w:rPr>
          <w:position w:val="0"/>
          <w:sz w:val="32"/>
          <w:sz w:val="32"/>
          <w:szCs w:val="32"/>
          <w:vertAlign w:val="baseline"/>
        </w:rPr>
        <w:tab/>
        <w:t>G</w:t>
      </w:r>
      <w:r>
        <w:rPr>
          <w:position w:val="0"/>
          <w:sz w:val="32"/>
          <w:sz w:val="32"/>
          <w:szCs w:val="32"/>
          <w:vertAlign w:val="baseline"/>
        </w:rPr>
        <w:t>iven query q and document d,</w:t>
      </w:r>
    </w:p>
    <w:p>
      <w:pPr>
        <w:pStyle w:val="Normal"/>
        <w:jc w:val="left"/>
        <w:rPr>
          <w:position w:val="0"/>
          <w:sz w:val="22"/>
          <w:vertAlign w:val="baseline"/>
        </w:rPr>
      </w:pPr>
      <w:r>
        <w:rPr>
          <w:position w:val="0"/>
          <w:sz w:val="32"/>
          <w:sz w:val="32"/>
          <w:szCs w:val="32"/>
          <w:vertAlign w:val="baseline"/>
        </w:rPr>
        <w:tab/>
      </w:r>
      <w:r>
        <w:rPr>
          <w:i/>
          <w:iCs/>
          <w:position w:val="0"/>
          <w:sz w:val="32"/>
          <w:sz w:val="32"/>
          <w:szCs w:val="32"/>
          <w:vertAlign w:val="baseline"/>
        </w:rPr>
        <w:t xml:space="preserve">Score(q,d) = </w:t>
      </w:r>
      <w:r>
        <w:rPr>
          <w:rFonts w:cs="Mangal" w:ascii="Calibri" w:hAnsi="Calibri"/>
          <w:i/>
          <w:iCs/>
          <w:position w:val="0"/>
          <w:sz w:val="32"/>
          <w:sz w:val="32"/>
          <w:szCs w:val="32"/>
          <w:vertAlign w:val="baseline"/>
        </w:rPr>
        <w:t>Σ</w:t>
      </w:r>
      <w:r>
        <w:rPr>
          <w:rFonts w:cs="Mangal"/>
          <w:i/>
          <w:iCs/>
          <w:sz w:val="32"/>
          <w:szCs w:val="32"/>
          <w:vertAlign w:val="subscript"/>
        </w:rPr>
        <w:t xml:space="preserve">t belongs in q and d </w:t>
      </w:r>
      <w:r>
        <w:rPr>
          <w:rFonts w:cs="Mangal"/>
          <w:i/>
          <w:iCs/>
          <w:position w:val="0"/>
          <w:sz w:val="32"/>
          <w:sz w:val="32"/>
          <w:szCs w:val="32"/>
          <w:vertAlign w:val="baseline"/>
        </w:rPr>
        <w:t>W</w:t>
      </w:r>
      <w:r>
        <w:rPr>
          <w:rFonts w:cs="Mangal"/>
          <w:i/>
          <w:iCs/>
          <w:sz w:val="32"/>
          <w:szCs w:val="32"/>
          <w:vertAlign w:val="subscript"/>
        </w:rPr>
        <w:t>t,d</w:t>
      </w:r>
    </w:p>
    <w:p>
      <w:pPr>
        <w:pStyle w:val="Normal"/>
        <w:jc w:val="left"/>
        <w:rPr>
          <w:position w:val="0"/>
          <w:sz w:val="22"/>
          <w:vertAlign w:val="baseline"/>
        </w:rPr>
      </w:pPr>
      <w:r>
        <w:rPr>
          <w:rFonts w:cs="Mangal"/>
          <w:position w:val="0"/>
          <w:sz w:val="32"/>
          <w:sz w:val="32"/>
          <w:szCs w:val="32"/>
          <w:vertAlign w:val="baseline"/>
        </w:rPr>
        <w:tab/>
        <w:t xml:space="preserve">IDF refers to Inverse Document Frequency, it measures the rarity </w:t>
        <w:tab/>
        <w:t>of a word in a document</w:t>
      </w:r>
    </w:p>
    <w:p>
      <w:pPr>
        <w:pStyle w:val="Normal"/>
        <w:jc w:val="left"/>
        <w:rPr>
          <w:position w:val="0"/>
          <w:sz w:val="22"/>
          <w:vertAlign w:val="baseline"/>
        </w:rPr>
      </w:pPr>
      <w:r>
        <w:rPr>
          <w:rFonts w:cs="Mangal"/>
          <w:position w:val="0"/>
          <w:sz w:val="32"/>
          <w:sz w:val="32"/>
          <w:szCs w:val="32"/>
          <w:vertAlign w:val="baseline"/>
        </w:rPr>
        <w:tab/>
      </w:r>
      <w:r>
        <w:rPr>
          <w:rFonts w:cs="Mangal"/>
          <w:i/>
          <w:iCs/>
          <w:position w:val="0"/>
          <w:sz w:val="32"/>
          <w:sz w:val="32"/>
          <w:szCs w:val="32"/>
          <w:vertAlign w:val="baseline"/>
        </w:rPr>
        <w:t>df</w:t>
      </w:r>
      <w:r>
        <w:rPr>
          <w:rFonts w:cs="Mangal"/>
          <w:i/>
          <w:iCs/>
          <w:sz w:val="32"/>
          <w:szCs w:val="32"/>
          <w:vertAlign w:val="subscript"/>
        </w:rPr>
        <w:t xml:space="preserve">t </w:t>
      </w:r>
      <w:r>
        <w:rPr>
          <w:rFonts w:cs="Mangal"/>
          <w:i/>
          <w:iCs/>
          <w:position w:val="0"/>
          <w:sz w:val="32"/>
          <w:sz w:val="32"/>
          <w:szCs w:val="32"/>
          <w:vertAlign w:val="baseline"/>
        </w:rPr>
        <w:t>= document freque</w:t>
        <w:tab/>
        <w:t>ncy of t(no of documents that contain t)</w:t>
      </w:r>
    </w:p>
    <w:p>
      <w:pPr>
        <w:pStyle w:val="Normal"/>
        <w:jc w:val="left"/>
        <w:rPr>
          <w:i/>
          <w:i/>
          <w:iCs/>
        </w:rPr>
      </w:pPr>
      <w:r>
        <w:rPr>
          <w:rFonts w:cs="Mangal"/>
          <w:i/>
          <w:iCs/>
          <w:position w:val="0"/>
          <w:sz w:val="32"/>
          <w:sz w:val="32"/>
          <w:szCs w:val="32"/>
          <w:vertAlign w:val="baseline"/>
        </w:rPr>
        <w:tab/>
        <w:t>idf</w:t>
      </w:r>
      <w:r>
        <w:rPr>
          <w:rFonts w:cs="Mangal"/>
          <w:i/>
          <w:iCs/>
          <w:sz w:val="32"/>
          <w:szCs w:val="32"/>
          <w:vertAlign w:val="subscript"/>
        </w:rPr>
        <w:t xml:space="preserve">t </w:t>
      </w:r>
      <w:r>
        <w:rPr>
          <w:rFonts w:cs="Mangal"/>
          <w:i/>
          <w:iCs/>
          <w:position w:val="0"/>
          <w:sz w:val="32"/>
          <w:sz w:val="32"/>
          <w:szCs w:val="32"/>
          <w:vertAlign w:val="baseline"/>
        </w:rPr>
        <w:t>= log</w:t>
      </w:r>
      <w:r>
        <w:rPr>
          <w:rFonts w:cs="Mangal"/>
          <w:i/>
          <w:iCs/>
          <w:sz w:val="32"/>
          <w:szCs w:val="32"/>
          <w:vertAlign w:val="subscript"/>
        </w:rPr>
        <w:t>10</w:t>
      </w:r>
      <w:r>
        <w:rPr>
          <w:rFonts w:cs="Mangal"/>
          <w:i/>
          <w:iCs/>
          <w:position w:val="0"/>
          <w:sz w:val="32"/>
          <w:sz w:val="32"/>
          <w:szCs w:val="32"/>
          <w:vertAlign w:val="baseline"/>
        </w:rPr>
        <w:t>(No of documents/df</w:t>
      </w:r>
      <w:r>
        <w:rPr>
          <w:rFonts w:cs="Mangal"/>
          <w:i/>
          <w:iCs/>
          <w:sz w:val="32"/>
          <w:szCs w:val="32"/>
          <w:vertAlign w:val="subscript"/>
        </w:rPr>
        <w:t>t</w:t>
      </w:r>
      <w:r>
        <w:rPr>
          <w:rFonts w:cs="Mangal"/>
          <w:i/>
          <w:iCs/>
          <w:position w:val="0"/>
          <w:sz w:val="32"/>
          <w:sz w:val="32"/>
          <w:szCs w:val="32"/>
          <w:vertAlign w:val="baseline"/>
        </w:rPr>
        <w:t>)</w:t>
      </w:r>
    </w:p>
    <w:p>
      <w:pPr>
        <w:pStyle w:val="Normal"/>
        <w:jc w:val="left"/>
        <w:rPr/>
      </w:pPr>
      <w:r>
        <w:rPr>
          <w:rFonts w:cs="Mangal"/>
          <w:position w:val="0"/>
          <w:sz w:val="32"/>
          <w:sz w:val="32"/>
          <w:szCs w:val="32"/>
          <w:vertAlign w:val="baseline"/>
        </w:rPr>
        <w:tab/>
        <w:t>Therefore, TF-IDF score for a term t given document d =</w:t>
      </w:r>
    </w:p>
    <w:p>
      <w:pPr>
        <w:pStyle w:val="Normal"/>
        <w:jc w:val="left"/>
        <w:rPr/>
      </w:pPr>
      <w:r>
        <w:rPr>
          <w:rFonts w:cs="Mangal"/>
          <w:position w:val="0"/>
          <w:sz w:val="32"/>
          <w:sz w:val="32"/>
          <w:szCs w:val="32"/>
          <w:vertAlign w:val="baseline"/>
        </w:rPr>
        <w:tab/>
      </w:r>
      <w:r>
        <w:rPr>
          <w:rFonts w:cs="Mangal"/>
          <w:i/>
          <w:iCs/>
          <w:position w:val="0"/>
          <w:sz w:val="32"/>
          <w:sz w:val="32"/>
          <w:szCs w:val="32"/>
          <w:vertAlign w:val="baseline"/>
        </w:rPr>
        <w:t>TF-IDF</w:t>
      </w:r>
      <w:r>
        <w:rPr>
          <w:rFonts w:cs="Mangal"/>
          <w:i/>
          <w:iCs/>
          <w:sz w:val="32"/>
          <w:szCs w:val="32"/>
          <w:vertAlign w:val="subscript"/>
        </w:rPr>
        <w:t>t,d</w:t>
      </w:r>
      <w:r>
        <w:rPr>
          <w:rFonts w:cs="Mangal"/>
          <w:i/>
          <w:iCs/>
          <w:position w:val="0"/>
          <w:sz w:val="32"/>
          <w:sz w:val="32"/>
          <w:szCs w:val="32"/>
          <w:vertAlign w:val="baseline"/>
        </w:rPr>
        <w:t xml:space="preserve"> = W</w:t>
      </w:r>
      <w:r>
        <w:rPr>
          <w:rFonts w:cs="Mangal"/>
          <w:i/>
          <w:iCs/>
          <w:sz w:val="32"/>
          <w:szCs w:val="32"/>
          <w:vertAlign w:val="subscript"/>
        </w:rPr>
        <w:t>t,d</w:t>
      </w:r>
      <w:r>
        <w:rPr>
          <w:rFonts w:cs="Mangal"/>
          <w:i/>
          <w:iCs/>
          <w:position w:val="0"/>
          <w:sz w:val="32"/>
          <w:sz w:val="32"/>
          <w:szCs w:val="32"/>
          <w:vertAlign w:val="baseline"/>
        </w:rPr>
        <w:t>*idf</w:t>
      </w:r>
      <w:r>
        <w:rPr>
          <w:rFonts w:cs="Mangal"/>
          <w:i/>
          <w:iCs/>
          <w:sz w:val="32"/>
          <w:szCs w:val="32"/>
          <w:vertAlign w:val="subscript"/>
        </w:rPr>
        <w:t xml:space="preserve">t </w:t>
      </w:r>
    </w:p>
    <w:p>
      <w:pPr>
        <w:pStyle w:val="Normal"/>
        <w:jc w:val="left"/>
        <w:rPr>
          <w:position w:val="0"/>
          <w:sz w:val="22"/>
          <w:vertAlign w:val="baseline"/>
        </w:rPr>
      </w:pPr>
      <w:r>
        <w:rPr>
          <w:rFonts w:cs="Mangal"/>
          <w:position w:val="0"/>
          <w:sz w:val="32"/>
          <w:sz w:val="32"/>
          <w:szCs w:val="32"/>
          <w:vertAlign w:val="baseline"/>
        </w:rPr>
        <w:tab/>
        <w:t xml:space="preserve">For a query q and document d, the TF-IDF score is sum of TF-IDF </w:t>
        <w:tab/>
        <w:t>scores of all terms t and document d.</w:t>
      </w:r>
    </w:p>
    <w:p>
      <w:pPr>
        <w:pStyle w:val="Normal"/>
        <w:jc w:val="left"/>
        <w:rPr>
          <w:position w:val="0"/>
          <w:sz w:val="22"/>
          <w:vertAlign w:val="baseline"/>
        </w:rPr>
      </w:pPr>
      <w:r>
        <w:rPr>
          <w:rFonts w:cs="Mangal"/>
          <w:position w:val="0"/>
          <w:sz w:val="32"/>
          <w:sz w:val="32"/>
          <w:szCs w:val="32"/>
          <w:vertAlign w:val="baseline"/>
        </w:rPr>
        <w:tab/>
        <w:t xml:space="preserve">We use an array of dictionaries to store TF scores of terms in each </w:t>
        <w:tab/>
        <w:t>document.</w:t>
      </w:r>
    </w:p>
    <w:p>
      <w:pPr>
        <w:pStyle w:val="Normal"/>
        <w:jc w:val="left"/>
        <w:rPr>
          <w:position w:val="0"/>
          <w:sz w:val="22"/>
          <w:vertAlign w:val="baseline"/>
        </w:rPr>
      </w:pPr>
      <w:r>
        <w:rPr>
          <w:rFonts w:cs="Mangal"/>
          <w:position w:val="0"/>
          <w:sz w:val="32"/>
          <w:sz w:val="32"/>
          <w:szCs w:val="32"/>
          <w:vertAlign w:val="baseline"/>
        </w:rPr>
        <w:tab/>
        <w:t xml:space="preserve">We also maintain a dictionary containing all unique words in the </w:t>
        <w:tab/>
        <w:t>documents corpus for the purpose of calculating IDF s</w:t>
      </w:r>
      <w:r>
        <w:rPr>
          <w:rFonts w:cs="Mangal"/>
          <w:position w:val="0"/>
          <w:sz w:val="32"/>
          <w:sz w:val="32"/>
          <w:szCs w:val="32"/>
          <w:vertAlign w:val="baseline"/>
        </w:rPr>
        <w:t>cores.</w:t>
      </w:r>
    </w:p>
    <w:p>
      <w:pPr>
        <w:pStyle w:val="Normal"/>
        <w:jc w:val="left"/>
        <w:rPr>
          <w:rFonts w:ascii="Calibri" w:hAnsi="Calibri" w:cs="Mangal"/>
          <w:sz w:val="32"/>
          <w:szCs w:val="32"/>
          <w:vertAlign w:val="subscript"/>
        </w:rPr>
      </w:pPr>
      <w:r>
        <w:rPr/>
      </w:r>
    </w:p>
    <w:p>
      <w:pPr>
        <w:pStyle w:val="Normal"/>
        <w:jc w:val="left"/>
        <w:rPr/>
      </w:pPr>
      <w:r>
        <w:rPr>
          <w:sz w:val="44"/>
          <w:szCs w:val="44"/>
        </w:rPr>
        <w:t>4. Presenting Results</w:t>
      </w:r>
    </w:p>
    <w:p>
      <w:pPr>
        <w:pStyle w:val="Normal"/>
        <w:ind w:left="720" w:hanging="0"/>
        <w:rPr/>
      </w:pPr>
      <w:r>
        <w:rPr>
          <w:sz w:val="32"/>
          <w:szCs w:val="32"/>
        </w:rPr>
        <w:t>User inputs a query on the user interface which then retrieves the documents in order of their tf-idf score. The retrieved documents are also displayed on UI.</w:t>
      </w:r>
    </w:p>
    <w:p>
      <w:pPr>
        <w:pStyle w:val="Normal"/>
        <w:ind w:hanging="0"/>
        <w:rPr/>
      </w:pPr>
      <w:r>
        <w:rPr>
          <w:sz w:val="32"/>
          <w:szCs w:val="32"/>
        </w:rPr>
        <w:t xml:space="preserve">          </w:t>
      </w:r>
      <w:r>
        <w:rPr>
          <w:b/>
          <w:bCs/>
          <w:sz w:val="32"/>
          <w:szCs w:val="32"/>
        </w:rPr>
        <w:t>Special Feature</w:t>
      </w:r>
      <w:r>
        <w:rPr>
          <w:sz w:val="32"/>
          <w:szCs w:val="32"/>
        </w:rPr>
        <w:t xml:space="preserve"> :</w:t>
        <w:br/>
      </w:r>
    </w:p>
    <w:p>
      <w:pPr>
        <w:pStyle w:val="Normal"/>
        <w:ind w:left="720" w:hanging="0"/>
        <w:rPr/>
      </w:pPr>
      <w:r>
        <w:rPr>
          <w:sz w:val="32"/>
          <w:szCs w:val="32"/>
        </w:rPr>
        <w:t>Whenever user makes a spelling mistake in their query and it does not return any results, he can select auto correct option, the results will be returned corresponding to the terms having least edit distance from the query.</w:t>
      </w:r>
    </w:p>
    <w:p>
      <w:pPr>
        <w:pStyle w:val="Normal"/>
        <w:widowControl/>
        <w:bidi w:val="0"/>
        <w:spacing w:lineRule="auto" w:line="276" w:before="0" w:after="200"/>
        <w:jc w:val="left"/>
        <w:rPr/>
      </w:pPr>
      <w:r>
        <w:rPr>
          <w:sz w:val="40"/>
          <w:szCs w:val="40"/>
        </w:rPr>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cs="Mangal" w:ascii="Calibri" w:hAnsi="Calibri" w:eastAsia="Calibri" w:asciiTheme="minorHAnsi" w:cstheme="minorBid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62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4</Pages>
  <Words>370</Words>
  <Characters>1801</Characters>
  <CharactersWithSpaces>2195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2019-10-21T06:15:00Z</dcterms:created>
  <dc:creator>Piyush Mishra</dc:creator>
  <dc:description/>
  <dc:language>en-GB</dc:language>
  <cp:lastModifiedBy/>
  <dcterms:modified xsi:type="dcterms:W3CDTF">2019-10-21T14:23:17Z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