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67883" w:rsidRDefault="00000000">
      <w:pPr>
        <w:jc w:val="both"/>
        <w:rPr>
          <w:rFonts w:ascii="Arial" w:eastAsia="Arial" w:hAnsi="Arial" w:cs="Arial"/>
          <w:b/>
          <w:sz w:val="28"/>
          <w:szCs w:val="28"/>
          <w:u w:val="single"/>
        </w:rPr>
      </w:pPr>
      <w:r>
        <w:rPr>
          <w:rFonts w:ascii="Arial" w:eastAsia="Arial" w:hAnsi="Arial" w:cs="Arial"/>
          <w:b/>
          <w:sz w:val="28"/>
          <w:szCs w:val="28"/>
          <w:u w:val="single"/>
        </w:rPr>
        <w:t>Assignment 1: Neuroscience of Decision Making PSY 307 (Monsoon 2024)</w:t>
      </w:r>
    </w:p>
    <w:p w14:paraId="00000002" w14:textId="77777777" w:rsidR="00367883" w:rsidRDefault="00000000">
      <w:pPr>
        <w:jc w:val="both"/>
        <w:rPr>
          <w:rFonts w:ascii="Arial" w:eastAsia="Arial" w:hAnsi="Arial" w:cs="Arial"/>
          <w:b/>
          <w:sz w:val="24"/>
          <w:szCs w:val="24"/>
        </w:rPr>
      </w:pPr>
      <w:r>
        <w:rPr>
          <w:rFonts w:ascii="Arial" w:eastAsia="Arial" w:hAnsi="Arial" w:cs="Arial"/>
          <w:b/>
          <w:sz w:val="24"/>
          <w:szCs w:val="24"/>
        </w:rPr>
        <w:t xml:space="preserve">Name: </w:t>
      </w:r>
    </w:p>
    <w:p w14:paraId="00000003" w14:textId="77777777" w:rsidR="00367883" w:rsidRDefault="00000000">
      <w:pPr>
        <w:pBdr>
          <w:bottom w:val="single" w:sz="6" w:space="1" w:color="000000"/>
        </w:pBdr>
        <w:jc w:val="both"/>
        <w:rPr>
          <w:rFonts w:ascii="Arial" w:eastAsia="Arial" w:hAnsi="Arial" w:cs="Arial"/>
          <w:b/>
          <w:sz w:val="24"/>
          <w:szCs w:val="24"/>
        </w:rPr>
      </w:pPr>
      <w:r>
        <w:rPr>
          <w:rFonts w:ascii="Arial" w:eastAsia="Arial" w:hAnsi="Arial" w:cs="Arial"/>
          <w:b/>
          <w:sz w:val="24"/>
          <w:szCs w:val="24"/>
        </w:rPr>
        <w:t xml:space="preserve">Roll Number: </w:t>
      </w:r>
    </w:p>
    <w:p w14:paraId="00000004" w14:textId="77777777" w:rsidR="00367883" w:rsidRDefault="00000000">
      <w:pP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 xml:space="preserve">Instructions: </w:t>
      </w:r>
      <w:r>
        <w:rPr>
          <w:rFonts w:ascii="Arial" w:eastAsia="Arial" w:hAnsi="Arial" w:cs="Arial"/>
          <w:color w:val="000000"/>
          <w:sz w:val="24"/>
          <w:szCs w:val="24"/>
        </w:rPr>
        <w:t>Please write your own responses and do not copy or lift text/code from any source (including the paper). If you are referring to credible external sources other than the attached paper for your answers, please cite those sources (within the body of  text and the provide a reference list at the end) in the APA citation format (</w:t>
      </w:r>
      <w:hyperlink r:id="rId8">
        <w:r>
          <w:rPr>
            <w:rFonts w:ascii="Arial" w:eastAsia="Arial" w:hAnsi="Arial" w:cs="Arial"/>
            <w:color w:val="0563C1"/>
            <w:sz w:val="24"/>
            <w:szCs w:val="24"/>
            <w:u w:val="single"/>
          </w:rPr>
          <w:t>https://www.mendeley.com/guides/apa-citation-guide</w:t>
        </w:r>
      </w:hyperlink>
      <w:r>
        <w:rPr>
          <w:rFonts w:ascii="Arial" w:eastAsia="Arial" w:hAnsi="Arial" w:cs="Arial"/>
          <w:color w:val="000000"/>
          <w:sz w:val="24"/>
          <w:szCs w:val="24"/>
        </w:rPr>
        <w:t xml:space="preserve">). Word limits given are indicative and less than the indicated numbers may also be used.  </w:t>
      </w:r>
    </w:p>
    <w:p w14:paraId="00000005" w14:textId="77777777" w:rsidR="00367883" w:rsidRDefault="00000000">
      <w:pPr>
        <w:spacing w:after="0" w:line="240" w:lineRule="auto"/>
        <w:ind w:firstLine="720"/>
        <w:jc w:val="both"/>
        <w:rPr>
          <w:rFonts w:ascii="Arial" w:eastAsia="Arial" w:hAnsi="Arial" w:cs="Arial"/>
          <w:b/>
          <w:color w:val="000000"/>
          <w:sz w:val="24"/>
          <w:szCs w:val="24"/>
        </w:rPr>
      </w:pPr>
      <w:r>
        <w:rPr>
          <w:rFonts w:ascii="Arial" w:eastAsia="Arial" w:hAnsi="Arial" w:cs="Arial"/>
          <w:b/>
          <w:color w:val="000000"/>
          <w:sz w:val="24"/>
          <w:szCs w:val="24"/>
        </w:rPr>
        <w:t xml:space="preserve">Please download this MS word question-cum-response template to TYPE your answers and feel free to add sheets as required. Convert this document to a PDF and rename the file: </w:t>
      </w:r>
      <w:r>
        <w:rPr>
          <w:rFonts w:ascii="Arial" w:eastAsia="Arial" w:hAnsi="Arial" w:cs="Arial"/>
          <w:b/>
          <w:color w:val="222222"/>
          <w:sz w:val="24"/>
          <w:szCs w:val="24"/>
        </w:rPr>
        <w:t>name_RollNo</w:t>
      </w:r>
      <w:r>
        <w:rPr>
          <w:rFonts w:ascii="Arial" w:eastAsia="Arial" w:hAnsi="Arial" w:cs="Arial"/>
          <w:b/>
          <w:color w:val="000000"/>
          <w:sz w:val="24"/>
          <w:szCs w:val="24"/>
        </w:rPr>
        <w:t>. before submitting. Please note that answers in this template only will be evaluated and hand-written or scanned answer sheets will not be evaluated.</w:t>
      </w:r>
    </w:p>
    <w:p w14:paraId="00000006" w14:textId="77777777" w:rsidR="00367883" w:rsidRDefault="00000000">
      <w:pPr>
        <w:pBdr>
          <w:bottom w:val="single" w:sz="6" w:space="1" w:color="000000"/>
        </w:pBdr>
        <w:spacing w:after="0" w:line="240" w:lineRule="auto"/>
        <w:jc w:val="both"/>
        <w:rPr>
          <w:rFonts w:ascii="Arial" w:eastAsia="Arial" w:hAnsi="Arial" w:cs="Arial"/>
          <w:b/>
          <w:color w:val="4A86E8"/>
          <w:sz w:val="24"/>
          <w:szCs w:val="24"/>
          <w:highlight w:val="white"/>
        </w:rPr>
      </w:pPr>
      <w:r>
        <w:rPr>
          <w:rFonts w:ascii="Arial" w:eastAsia="Arial" w:hAnsi="Arial" w:cs="Arial"/>
          <w:b/>
          <w:color w:val="0070C0"/>
          <w:sz w:val="24"/>
          <w:szCs w:val="24"/>
        </w:rPr>
        <w:t xml:space="preserve">[Strict deadline for submission: </w:t>
      </w:r>
      <w:r>
        <w:rPr>
          <w:rFonts w:ascii="Arial" w:eastAsia="Arial" w:hAnsi="Arial" w:cs="Arial"/>
          <w:b/>
          <w:color w:val="0070C0"/>
          <w:sz w:val="24"/>
          <w:szCs w:val="24"/>
          <w:highlight w:val="white"/>
        </w:rPr>
        <w:t xml:space="preserve"> </w:t>
      </w:r>
      <w:r>
        <w:rPr>
          <w:rFonts w:ascii="Arial" w:eastAsia="Arial" w:hAnsi="Arial" w:cs="Arial"/>
          <w:b/>
          <w:color w:val="4A86E8"/>
          <w:sz w:val="24"/>
          <w:szCs w:val="24"/>
          <w:highlight w:val="yellow"/>
        </w:rPr>
        <w:t>21 September, Saturday, 11:00 PM</w:t>
      </w:r>
      <w:r>
        <w:rPr>
          <w:rFonts w:ascii="Arial" w:eastAsia="Arial" w:hAnsi="Arial" w:cs="Arial"/>
          <w:b/>
          <w:color w:val="4A86E8"/>
          <w:sz w:val="24"/>
          <w:szCs w:val="24"/>
          <w:highlight w:val="white"/>
        </w:rPr>
        <w:t>]</w:t>
      </w:r>
    </w:p>
    <w:p w14:paraId="00000007" w14:textId="77777777" w:rsidR="00367883" w:rsidRDefault="00367883">
      <w:pPr>
        <w:spacing w:after="0" w:line="240" w:lineRule="auto"/>
        <w:jc w:val="both"/>
        <w:rPr>
          <w:rFonts w:ascii="Times New Roman" w:eastAsia="Times New Roman" w:hAnsi="Times New Roman" w:cs="Times New Roman"/>
          <w:sz w:val="24"/>
          <w:szCs w:val="24"/>
        </w:rPr>
      </w:pPr>
    </w:p>
    <w:p w14:paraId="00000008" w14:textId="77777777" w:rsidR="00367883" w:rsidRDefault="00367883">
      <w:pPr>
        <w:spacing w:after="0" w:line="240" w:lineRule="auto"/>
        <w:jc w:val="both"/>
        <w:rPr>
          <w:rFonts w:ascii="Times New Roman" w:eastAsia="Times New Roman" w:hAnsi="Times New Roman" w:cs="Times New Roman"/>
          <w:sz w:val="24"/>
          <w:szCs w:val="24"/>
        </w:rPr>
      </w:pPr>
    </w:p>
    <w:p w14:paraId="0000000A" w14:textId="1832500C" w:rsidR="00367883" w:rsidRPr="00CF67C1" w:rsidRDefault="00000000" w:rsidP="00CF67C1">
      <w:pPr>
        <w:numPr>
          <w:ilvl w:val="0"/>
          <w:numId w:val="2"/>
        </w:numPr>
        <w:spacing w:after="0" w:line="240" w:lineRule="auto"/>
        <w:jc w:val="both"/>
        <w:rPr>
          <w:rFonts w:ascii="Arial" w:eastAsia="Arial" w:hAnsi="Arial" w:cs="Arial"/>
          <w:b/>
          <w:color w:val="FF0000"/>
          <w:sz w:val="24"/>
          <w:szCs w:val="24"/>
        </w:rPr>
      </w:pPr>
      <w:r w:rsidRPr="00CF67C1">
        <w:rPr>
          <w:rFonts w:ascii="Arial" w:eastAsia="Arial" w:hAnsi="Arial" w:cs="Arial"/>
          <w:b/>
          <w:sz w:val="24"/>
          <w:szCs w:val="24"/>
        </w:rPr>
        <w:t xml:space="preserve">Fill out the google form: </w:t>
      </w:r>
      <w:hyperlink r:id="rId9" w:history="1">
        <w:r w:rsidR="00CF67C1" w:rsidRPr="00CF67C1">
          <w:rPr>
            <w:rStyle w:val="Hyperlink"/>
            <w:rFonts w:ascii="Arial" w:eastAsia="Arial" w:hAnsi="Arial" w:cs="Arial"/>
            <w:b/>
            <w:sz w:val="24"/>
            <w:szCs w:val="24"/>
          </w:rPr>
          <w:t>https://forms.gle/a23if8Kbdjs2gRfJ8</w:t>
        </w:r>
      </w:hyperlink>
    </w:p>
    <w:p w14:paraId="0000000B" w14:textId="77777777" w:rsidR="00367883" w:rsidRDefault="00367883">
      <w:pPr>
        <w:spacing w:after="0" w:line="240" w:lineRule="auto"/>
        <w:jc w:val="both"/>
        <w:rPr>
          <w:rFonts w:ascii="Arial" w:eastAsia="Arial" w:hAnsi="Arial" w:cs="Arial"/>
          <w:b/>
          <w:color w:val="FF0000"/>
          <w:sz w:val="24"/>
          <w:szCs w:val="24"/>
        </w:rPr>
      </w:pPr>
    </w:p>
    <w:p w14:paraId="0000000C" w14:textId="77777777" w:rsidR="00367883" w:rsidRDefault="00367883">
      <w:pPr>
        <w:spacing w:after="0" w:line="240" w:lineRule="auto"/>
        <w:jc w:val="both"/>
        <w:rPr>
          <w:rFonts w:ascii="Arial" w:eastAsia="Arial" w:hAnsi="Arial" w:cs="Arial"/>
          <w:b/>
          <w:color w:val="FF0000"/>
          <w:sz w:val="24"/>
          <w:szCs w:val="24"/>
        </w:rPr>
      </w:pPr>
    </w:p>
    <w:p w14:paraId="0000000D" w14:textId="103142DF" w:rsidR="00367883" w:rsidRDefault="00000000">
      <w:pPr>
        <w:numPr>
          <w:ilvl w:val="0"/>
          <w:numId w:val="2"/>
        </w:numPr>
        <w:spacing w:after="0" w:line="240" w:lineRule="auto"/>
        <w:jc w:val="both"/>
        <w:rPr>
          <w:rFonts w:ascii="Arial" w:eastAsia="Arial" w:hAnsi="Arial" w:cs="Arial"/>
          <w:b/>
          <w:sz w:val="24"/>
          <w:szCs w:val="24"/>
        </w:rPr>
      </w:pPr>
      <w:r>
        <w:rPr>
          <w:rFonts w:ascii="Arial" w:eastAsia="Arial" w:hAnsi="Arial" w:cs="Arial"/>
          <w:b/>
          <w:sz w:val="24"/>
          <w:szCs w:val="24"/>
        </w:rPr>
        <w:t xml:space="preserve"> An experimenter recorded a SINGLE cortical neuron’s activity from two brain regions- H &amp; A- processing visual information as the organism viewed three distinct visual stimuli on the screen. Each stimulus was presented and its neuronal activity was recorded for 30 times. The collected datasets are attached herewith: ‘dataset_H.mat’ and ‘dataset_A.mat’. </w:t>
      </w:r>
    </w:p>
    <w:p w14:paraId="0000000E" w14:textId="77777777" w:rsidR="00367883" w:rsidRDefault="00000000">
      <w:pPr>
        <w:spacing w:before="240" w:after="240" w:line="240" w:lineRule="auto"/>
        <w:ind w:left="720"/>
        <w:rPr>
          <w:rFonts w:ascii="Arial" w:eastAsia="Arial" w:hAnsi="Arial" w:cs="Arial"/>
          <w:b/>
          <w:sz w:val="24"/>
          <w:szCs w:val="24"/>
        </w:rPr>
      </w:pPr>
      <w:r>
        <w:rPr>
          <w:rFonts w:ascii="Arial" w:eastAsia="Arial" w:hAnsi="Arial" w:cs="Arial"/>
          <w:b/>
          <w:sz w:val="24"/>
          <w:szCs w:val="24"/>
        </w:rPr>
        <w:t>dataset_H.mat: Neuronal activity recorded from region H.</w:t>
      </w:r>
    </w:p>
    <w:p w14:paraId="0000000F" w14:textId="77777777" w:rsidR="00367883" w:rsidRDefault="00000000">
      <w:pPr>
        <w:spacing w:before="240" w:after="240" w:line="240" w:lineRule="auto"/>
        <w:ind w:left="720"/>
        <w:rPr>
          <w:rFonts w:ascii="Arial" w:eastAsia="Arial" w:hAnsi="Arial" w:cs="Arial"/>
          <w:b/>
          <w:sz w:val="24"/>
          <w:szCs w:val="24"/>
        </w:rPr>
      </w:pPr>
      <w:r>
        <w:rPr>
          <w:rFonts w:ascii="Arial" w:eastAsia="Arial" w:hAnsi="Arial" w:cs="Arial"/>
          <w:b/>
          <w:sz w:val="24"/>
          <w:szCs w:val="24"/>
        </w:rPr>
        <w:t>dataset_A.mat: Neuronal activity recorded from region A.</w:t>
      </w:r>
    </w:p>
    <w:p w14:paraId="00000010" w14:textId="77777777" w:rsidR="00367883" w:rsidRDefault="00367883">
      <w:pPr>
        <w:spacing w:after="0" w:line="240" w:lineRule="auto"/>
        <w:ind w:left="720"/>
        <w:jc w:val="both"/>
        <w:rPr>
          <w:rFonts w:ascii="Arial" w:eastAsia="Arial" w:hAnsi="Arial" w:cs="Arial"/>
          <w:b/>
          <w:sz w:val="24"/>
          <w:szCs w:val="24"/>
        </w:rPr>
      </w:pPr>
    </w:p>
    <w:p w14:paraId="00000011" w14:textId="1CB37500" w:rsidR="00367883" w:rsidRDefault="00000000">
      <w:pPr>
        <w:spacing w:after="0" w:line="240" w:lineRule="auto"/>
        <w:ind w:left="720"/>
        <w:jc w:val="both"/>
        <w:rPr>
          <w:rFonts w:ascii="Arial" w:eastAsia="Arial" w:hAnsi="Arial" w:cs="Arial"/>
          <w:b/>
          <w:sz w:val="24"/>
          <w:szCs w:val="24"/>
        </w:rPr>
      </w:pPr>
      <w:r>
        <w:rPr>
          <w:rFonts w:ascii="Arial" w:eastAsia="Arial" w:hAnsi="Arial" w:cs="Arial"/>
          <w:b/>
          <w:sz w:val="24"/>
          <w:szCs w:val="24"/>
        </w:rPr>
        <w:t>Each dataset consists of 3 columns/cells:</w:t>
      </w:r>
    </w:p>
    <w:p w14:paraId="00000012" w14:textId="77777777" w:rsidR="00367883" w:rsidRDefault="00367883">
      <w:pPr>
        <w:spacing w:after="0" w:line="240" w:lineRule="auto"/>
        <w:ind w:left="720"/>
        <w:jc w:val="both"/>
        <w:rPr>
          <w:rFonts w:ascii="Arial" w:eastAsia="Arial" w:hAnsi="Arial" w:cs="Arial"/>
          <w:b/>
          <w:sz w:val="24"/>
          <w:szCs w:val="24"/>
        </w:rPr>
      </w:pPr>
    </w:p>
    <w:p w14:paraId="00000013" w14:textId="77777777" w:rsidR="00367883" w:rsidRDefault="00000000">
      <w:pPr>
        <w:spacing w:before="240" w:after="240" w:line="240" w:lineRule="auto"/>
        <w:ind w:left="720"/>
        <w:rPr>
          <w:rFonts w:ascii="Arial" w:eastAsia="Arial" w:hAnsi="Arial" w:cs="Arial"/>
          <w:b/>
          <w:sz w:val="24"/>
          <w:szCs w:val="24"/>
        </w:rPr>
      </w:pPr>
      <w:r>
        <w:rPr>
          <w:rFonts w:ascii="Arial" w:eastAsia="Arial" w:hAnsi="Arial" w:cs="Arial"/>
          <w:b/>
          <w:sz w:val="24"/>
          <w:szCs w:val="24"/>
        </w:rPr>
        <w:t>Column 1: Timestamps of action potentials for the face stimulus.</w:t>
      </w:r>
    </w:p>
    <w:p w14:paraId="00000014" w14:textId="77777777" w:rsidR="00367883" w:rsidRDefault="00000000">
      <w:pPr>
        <w:spacing w:before="240" w:after="240" w:line="240" w:lineRule="auto"/>
        <w:ind w:left="720"/>
        <w:rPr>
          <w:rFonts w:ascii="Arial" w:eastAsia="Arial" w:hAnsi="Arial" w:cs="Arial"/>
          <w:b/>
          <w:sz w:val="24"/>
          <w:szCs w:val="24"/>
        </w:rPr>
      </w:pPr>
      <w:r>
        <w:rPr>
          <w:rFonts w:ascii="Arial" w:eastAsia="Arial" w:hAnsi="Arial" w:cs="Arial"/>
          <w:b/>
          <w:sz w:val="24"/>
          <w:szCs w:val="24"/>
        </w:rPr>
        <w:t>Column 2: Timestamps of action potentials for the text stimulus.</w:t>
      </w:r>
    </w:p>
    <w:p w14:paraId="00000015" w14:textId="77777777" w:rsidR="00367883" w:rsidRDefault="00000000">
      <w:pPr>
        <w:spacing w:before="240" w:after="240" w:line="240" w:lineRule="auto"/>
        <w:ind w:left="720"/>
        <w:rPr>
          <w:rFonts w:ascii="Arial" w:eastAsia="Arial" w:hAnsi="Arial" w:cs="Arial"/>
          <w:b/>
          <w:sz w:val="24"/>
          <w:szCs w:val="24"/>
        </w:rPr>
      </w:pPr>
      <w:r>
        <w:rPr>
          <w:rFonts w:ascii="Arial" w:eastAsia="Arial" w:hAnsi="Arial" w:cs="Arial"/>
          <w:b/>
          <w:sz w:val="24"/>
          <w:szCs w:val="24"/>
        </w:rPr>
        <w:t>Column 3: Timestamps of action potentials for the speech stimulus.</w:t>
      </w:r>
    </w:p>
    <w:p w14:paraId="00000016" w14:textId="77777777" w:rsidR="00367883" w:rsidRDefault="00367883">
      <w:pPr>
        <w:spacing w:after="0" w:line="240" w:lineRule="auto"/>
        <w:ind w:left="720"/>
        <w:jc w:val="both"/>
        <w:rPr>
          <w:rFonts w:ascii="Arial" w:eastAsia="Arial" w:hAnsi="Arial" w:cs="Arial"/>
          <w:b/>
          <w:sz w:val="24"/>
          <w:szCs w:val="24"/>
        </w:rPr>
      </w:pPr>
    </w:p>
    <w:p w14:paraId="00000017" w14:textId="6774E112" w:rsidR="00367883" w:rsidRDefault="00000000">
      <w:pPr>
        <w:spacing w:after="0" w:line="240" w:lineRule="auto"/>
        <w:ind w:left="720"/>
        <w:jc w:val="both"/>
        <w:rPr>
          <w:rFonts w:ascii="Arial" w:eastAsia="Arial" w:hAnsi="Arial" w:cs="Arial"/>
          <w:b/>
          <w:sz w:val="24"/>
          <w:szCs w:val="24"/>
        </w:rPr>
      </w:pPr>
      <w:r>
        <w:rPr>
          <w:rFonts w:ascii="Arial" w:eastAsia="Arial" w:hAnsi="Arial" w:cs="Arial"/>
          <w:b/>
          <w:sz w:val="24"/>
          <w:szCs w:val="24"/>
        </w:rPr>
        <w:t>Each column contains 30 trials</w:t>
      </w:r>
      <w:r w:rsidR="00E25953">
        <w:rPr>
          <w:rFonts w:ascii="Arial" w:eastAsia="Arial" w:hAnsi="Arial" w:cs="Arial"/>
          <w:b/>
          <w:sz w:val="24"/>
          <w:szCs w:val="24"/>
        </w:rPr>
        <w:t xml:space="preserve"> and the array size for each trial is different</w:t>
      </w:r>
      <w:r>
        <w:rPr>
          <w:rFonts w:ascii="Arial" w:eastAsia="Arial" w:hAnsi="Arial" w:cs="Arial"/>
          <w:b/>
          <w:sz w:val="24"/>
          <w:szCs w:val="24"/>
        </w:rPr>
        <w:t>. The timestamps are associated to the occurrence of each action potential, measured in milliseconds from stimulus onset. For example: In the dataset_A, the first trial has 17 timestamps meaning, action potential/spike was recorded at these 17 timestamps. A negative timestamp (e.g.: -900) means action potential/spike that occurred 900 ms before stimulus onset time (0 ms). Similarly, a positive timestamp (e.g.: 300) indicates spikes that occurred after stimulus onset (0 ms).</w:t>
      </w:r>
    </w:p>
    <w:p w14:paraId="00000018" w14:textId="77777777" w:rsidR="00367883" w:rsidRDefault="00367883">
      <w:pPr>
        <w:spacing w:after="0" w:line="240" w:lineRule="auto"/>
        <w:jc w:val="both"/>
        <w:rPr>
          <w:rFonts w:ascii="Arial" w:eastAsia="Arial" w:hAnsi="Arial" w:cs="Arial"/>
          <w:b/>
          <w:sz w:val="24"/>
          <w:szCs w:val="24"/>
        </w:rPr>
      </w:pPr>
    </w:p>
    <w:p w14:paraId="00000019" w14:textId="2B9C318E" w:rsidR="00367883" w:rsidRDefault="00000000">
      <w:pPr>
        <w:spacing w:after="0" w:line="240" w:lineRule="auto"/>
        <w:ind w:left="720"/>
        <w:jc w:val="both"/>
        <w:rPr>
          <w:rFonts w:ascii="Arial" w:eastAsia="Arial" w:hAnsi="Arial" w:cs="Arial"/>
          <w:b/>
          <w:sz w:val="24"/>
          <w:szCs w:val="24"/>
        </w:rPr>
      </w:pPr>
      <w:r>
        <w:rPr>
          <w:rFonts w:ascii="Arial" w:eastAsia="Arial" w:hAnsi="Arial" w:cs="Arial"/>
          <w:b/>
          <w:sz w:val="24"/>
          <w:szCs w:val="24"/>
        </w:rPr>
        <w:lastRenderedPageBreak/>
        <w:t>Total neuronal recording duration = 3000 milliseconds; Time = 0 millisecond (stimulus onset);</w:t>
      </w:r>
      <w:r w:rsidR="001D3247">
        <w:rPr>
          <w:rFonts w:ascii="Arial" w:eastAsia="Arial" w:hAnsi="Arial" w:cs="Arial"/>
          <w:b/>
          <w:sz w:val="24"/>
          <w:szCs w:val="24"/>
        </w:rPr>
        <w:t xml:space="preserve"> </w:t>
      </w:r>
      <w:r>
        <w:rPr>
          <w:rFonts w:ascii="Arial" w:eastAsia="Arial" w:hAnsi="Arial" w:cs="Arial"/>
          <w:b/>
          <w:sz w:val="24"/>
          <w:szCs w:val="24"/>
        </w:rPr>
        <w:t xml:space="preserve">Time = 1000 milliseconds (stimulus offset) </w:t>
      </w:r>
    </w:p>
    <w:p w14:paraId="0000001A" w14:textId="77777777" w:rsidR="00367883" w:rsidRDefault="00367883">
      <w:pPr>
        <w:spacing w:after="0" w:line="240" w:lineRule="auto"/>
        <w:jc w:val="both"/>
        <w:rPr>
          <w:rFonts w:ascii="Arial" w:eastAsia="Arial" w:hAnsi="Arial" w:cs="Arial"/>
          <w:b/>
          <w:sz w:val="24"/>
          <w:szCs w:val="24"/>
        </w:rPr>
      </w:pPr>
    </w:p>
    <w:p w14:paraId="0000001B" w14:textId="77777777" w:rsidR="00367883" w:rsidRDefault="00367883">
      <w:pPr>
        <w:spacing w:after="0" w:line="240" w:lineRule="auto"/>
        <w:jc w:val="both"/>
        <w:rPr>
          <w:rFonts w:ascii="Times New Roman" w:eastAsia="Times New Roman" w:hAnsi="Times New Roman" w:cs="Times New Roman"/>
          <w:sz w:val="24"/>
          <w:szCs w:val="24"/>
        </w:rPr>
      </w:pPr>
    </w:p>
    <w:p w14:paraId="0000001C" w14:textId="77777777" w:rsidR="00367883" w:rsidRDefault="00000000">
      <w:pPr>
        <w:spacing w:after="0" w:line="240" w:lineRule="auto"/>
        <w:ind w:left="720"/>
        <w:jc w:val="both"/>
        <w:rPr>
          <w:rFonts w:ascii="Arial" w:eastAsia="Arial" w:hAnsi="Arial" w:cs="Arial"/>
          <w:b/>
          <w:sz w:val="24"/>
          <w:szCs w:val="24"/>
        </w:rPr>
      </w:pPr>
      <w:r>
        <w:rPr>
          <w:rFonts w:ascii="Arial" w:eastAsia="Arial" w:hAnsi="Arial" w:cs="Arial"/>
          <w:b/>
          <w:sz w:val="24"/>
          <w:szCs w:val="24"/>
        </w:rPr>
        <w:t xml:space="preserve">Now solve the following. Insert a figure (wherever required) and paste the MATLAB/Python/R code for the same. Any figure must provide all information necessary to interpret it including axes labels, captions/legends </w:t>
      </w:r>
      <w:r>
        <w:rPr>
          <w:rFonts w:ascii="Arial" w:eastAsia="Arial" w:hAnsi="Arial" w:cs="Arial"/>
          <w:b/>
          <w:sz w:val="24"/>
          <w:szCs w:val="24"/>
          <w:u w:val="single"/>
        </w:rPr>
        <w:t>(see Fig.3 of the attached paper for a sample; simple figure titles as captions are not enough)</w:t>
      </w:r>
      <w:r>
        <w:rPr>
          <w:rFonts w:ascii="Arial" w:eastAsia="Arial" w:hAnsi="Arial" w:cs="Arial"/>
          <w:b/>
          <w:sz w:val="24"/>
          <w:szCs w:val="24"/>
        </w:rPr>
        <w:t>. </w:t>
      </w:r>
    </w:p>
    <w:p w14:paraId="0000001D" w14:textId="77777777" w:rsidR="00367883" w:rsidRDefault="00367883">
      <w:pPr>
        <w:spacing w:after="0" w:line="240" w:lineRule="auto"/>
        <w:ind w:left="720"/>
        <w:jc w:val="both"/>
        <w:rPr>
          <w:rFonts w:ascii="Arial" w:eastAsia="Arial" w:hAnsi="Arial" w:cs="Arial"/>
          <w:b/>
          <w:sz w:val="24"/>
          <w:szCs w:val="24"/>
        </w:rPr>
      </w:pPr>
    </w:p>
    <w:p w14:paraId="0000001E" w14:textId="24DC05BB" w:rsidR="00367883" w:rsidRDefault="00000000">
      <w:pPr>
        <w:spacing w:after="0" w:line="240" w:lineRule="auto"/>
        <w:ind w:left="720"/>
        <w:jc w:val="both"/>
        <w:rPr>
          <w:rFonts w:ascii="Arial" w:eastAsia="Arial" w:hAnsi="Arial" w:cs="Arial"/>
          <w:b/>
          <w:color w:val="222222"/>
          <w:sz w:val="24"/>
          <w:szCs w:val="24"/>
          <w:highlight w:val="white"/>
        </w:rPr>
      </w:pPr>
      <w:r>
        <w:rPr>
          <w:rFonts w:ascii="Arial" w:eastAsia="Arial" w:hAnsi="Arial" w:cs="Arial"/>
          <w:b/>
          <w:sz w:val="24"/>
          <w:szCs w:val="24"/>
        </w:rPr>
        <w:t xml:space="preserve">[ link for </w:t>
      </w:r>
      <w:r>
        <w:rPr>
          <w:rFonts w:ascii="Arial" w:eastAsia="Arial" w:hAnsi="Arial" w:cs="Arial"/>
          <w:b/>
          <w:color w:val="222222"/>
          <w:sz w:val="24"/>
          <w:szCs w:val="24"/>
          <w:highlight w:val="white"/>
        </w:rPr>
        <w:t>importing MATLAB data arrays into Python and R]</w:t>
      </w:r>
    </w:p>
    <w:p w14:paraId="0000001F" w14:textId="77777777" w:rsidR="00367883" w:rsidRDefault="00000000">
      <w:pPr>
        <w:numPr>
          <w:ilvl w:val="0"/>
          <w:numId w:val="3"/>
        </w:numPr>
        <w:pBdr>
          <w:top w:val="nil"/>
          <w:left w:val="nil"/>
          <w:bottom w:val="nil"/>
          <w:right w:val="nil"/>
          <w:between w:val="nil"/>
        </w:pBdr>
        <w:spacing w:after="0" w:line="240" w:lineRule="auto"/>
        <w:ind w:left="1440"/>
        <w:jc w:val="both"/>
        <w:rPr>
          <w:rFonts w:ascii="Arial" w:eastAsia="Arial" w:hAnsi="Arial" w:cs="Arial"/>
          <w:b/>
          <w:color w:val="000000"/>
          <w:sz w:val="20"/>
          <w:szCs w:val="20"/>
        </w:rPr>
      </w:pPr>
      <w:r>
        <w:rPr>
          <w:rFonts w:ascii="Arial" w:eastAsia="Arial" w:hAnsi="Arial" w:cs="Arial"/>
          <w:b/>
          <w:sz w:val="20"/>
          <w:szCs w:val="20"/>
        </w:rPr>
        <w:t>https://www.askpython.com/python/examples/mat-files-in-python</w:t>
      </w:r>
    </w:p>
    <w:p w14:paraId="00000020" w14:textId="77777777" w:rsidR="00367883" w:rsidRDefault="00367883">
      <w:pPr>
        <w:spacing w:after="0" w:line="240" w:lineRule="auto"/>
        <w:jc w:val="both"/>
        <w:rPr>
          <w:rFonts w:ascii="Arial" w:eastAsia="Arial" w:hAnsi="Arial" w:cs="Arial"/>
          <w:b/>
          <w:sz w:val="24"/>
          <w:szCs w:val="24"/>
        </w:rPr>
      </w:pPr>
    </w:p>
    <w:p w14:paraId="00000021" w14:textId="77777777" w:rsidR="00367883" w:rsidRDefault="00367883">
      <w:pPr>
        <w:spacing w:after="0" w:line="240" w:lineRule="auto"/>
        <w:jc w:val="both"/>
        <w:rPr>
          <w:rFonts w:ascii="Times New Roman" w:eastAsia="Times New Roman" w:hAnsi="Times New Roman" w:cs="Times New Roman"/>
          <w:sz w:val="24"/>
          <w:szCs w:val="24"/>
        </w:rPr>
      </w:pPr>
    </w:p>
    <w:p w14:paraId="00000022" w14:textId="74D69B1D" w:rsidR="00367883" w:rsidRDefault="00000000">
      <w:pPr>
        <w:numPr>
          <w:ilvl w:val="0"/>
          <w:numId w:val="1"/>
        </w:numPr>
        <w:spacing w:after="0" w:line="240" w:lineRule="auto"/>
        <w:jc w:val="both"/>
        <w:rPr>
          <w:rFonts w:ascii="Arial" w:eastAsia="Arial" w:hAnsi="Arial" w:cs="Arial"/>
          <w:b/>
          <w:sz w:val="24"/>
          <w:szCs w:val="24"/>
        </w:rPr>
      </w:pPr>
      <w:r>
        <w:rPr>
          <w:rFonts w:ascii="Arial" w:eastAsia="Arial" w:hAnsi="Arial" w:cs="Arial"/>
          <w:b/>
          <w:sz w:val="24"/>
          <w:szCs w:val="24"/>
        </w:rPr>
        <w:t>Create a Raster plot of the two neurons recorded from two distinct brain regions for ALL SIX of the stimul</w:t>
      </w:r>
      <w:r w:rsidR="001D3247">
        <w:rPr>
          <w:rFonts w:ascii="Arial" w:eastAsia="Arial" w:hAnsi="Arial" w:cs="Arial"/>
          <w:b/>
          <w:sz w:val="24"/>
          <w:szCs w:val="24"/>
        </w:rPr>
        <w:t>i</w:t>
      </w:r>
      <w:r>
        <w:rPr>
          <w:rFonts w:ascii="Arial" w:eastAsia="Arial" w:hAnsi="Arial" w:cs="Arial"/>
          <w:b/>
          <w:sz w:val="24"/>
          <w:szCs w:val="24"/>
        </w:rPr>
        <w:t xml:space="preserve"> (2 X face; 2 X text; 2 X speech) and mark the onset of stimulus onset and offset of the stimulus by a vertical green and red line respectively on the same individual subplots. Mark the spikes (action potentials) with blue colour.</w:t>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Pr>
          <w:rFonts w:ascii="Arial" w:eastAsia="Arial" w:hAnsi="Arial" w:cs="Arial"/>
          <w:b/>
          <w:sz w:val="24"/>
          <w:szCs w:val="24"/>
        </w:rPr>
        <w:t xml:space="preserve"> [5 marks]</w:t>
      </w:r>
    </w:p>
    <w:p w14:paraId="00000023" w14:textId="77777777" w:rsidR="00367883" w:rsidRDefault="00367883">
      <w:pPr>
        <w:spacing w:after="0" w:line="240" w:lineRule="auto"/>
        <w:ind w:left="1440"/>
        <w:jc w:val="both"/>
        <w:rPr>
          <w:rFonts w:ascii="Arial" w:eastAsia="Arial" w:hAnsi="Arial" w:cs="Arial"/>
          <w:b/>
          <w:sz w:val="24"/>
          <w:szCs w:val="24"/>
        </w:rPr>
      </w:pPr>
    </w:p>
    <w:p w14:paraId="00000024" w14:textId="77777777" w:rsidR="00367883" w:rsidRDefault="00000000">
      <w:pPr>
        <w:spacing w:after="0" w:line="240" w:lineRule="auto"/>
        <w:ind w:left="1440"/>
        <w:jc w:val="both"/>
        <w:rPr>
          <w:rFonts w:ascii="Arial" w:eastAsia="Arial" w:hAnsi="Arial" w:cs="Arial"/>
          <w:b/>
          <w:sz w:val="24"/>
          <w:szCs w:val="24"/>
        </w:rPr>
      </w:pPr>
      <w:r>
        <w:rPr>
          <w:rFonts w:ascii="Arial" w:eastAsia="Arial" w:hAnsi="Arial" w:cs="Arial"/>
          <w:b/>
          <w:sz w:val="24"/>
          <w:szCs w:val="24"/>
        </w:rPr>
        <w:t>Hint: Create a larger figure with six subplots (positioned as 3 rows x 2 columns). Plot dataset_H in the first column and dataset_A in the second column of the larger figure. Indicate the stimulus type - face, text, speech on top of each subplot as subplot title</w:t>
      </w:r>
    </w:p>
    <w:p w14:paraId="00000025" w14:textId="77777777" w:rsidR="00367883" w:rsidRDefault="00000000">
      <w:pPr>
        <w:jc w:val="both"/>
        <w:rPr>
          <w:rFonts w:ascii="Arial" w:eastAsia="Arial" w:hAnsi="Arial" w:cs="Arial"/>
          <w:sz w:val="24"/>
          <w:szCs w:val="24"/>
        </w:rPr>
      </w:pPr>
      <w:r>
        <w:rPr>
          <w:rFonts w:ascii="Arial" w:eastAsia="Arial" w:hAnsi="Arial" w:cs="Arial"/>
          <w:sz w:val="24"/>
          <w:szCs w:val="24"/>
        </w:rPr>
        <w:t xml:space="preserve">        </w:t>
      </w:r>
    </w:p>
    <w:p w14:paraId="00000026" w14:textId="77777777" w:rsidR="00367883" w:rsidRDefault="00000000">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t xml:space="preserve"> [Answer]</w:t>
      </w:r>
    </w:p>
    <w:p w14:paraId="00000027" w14:textId="77777777" w:rsidR="00367883" w:rsidRDefault="00367883">
      <w:pPr>
        <w:jc w:val="both"/>
        <w:rPr>
          <w:rFonts w:ascii="Arial" w:eastAsia="Arial" w:hAnsi="Arial" w:cs="Arial"/>
          <w:sz w:val="24"/>
          <w:szCs w:val="24"/>
        </w:rPr>
      </w:pPr>
    </w:p>
    <w:p w14:paraId="00000028" w14:textId="77777777" w:rsidR="00367883" w:rsidRDefault="00367883">
      <w:pPr>
        <w:spacing w:after="0" w:line="240" w:lineRule="auto"/>
        <w:jc w:val="both"/>
        <w:rPr>
          <w:rFonts w:ascii="Arial" w:eastAsia="Arial" w:hAnsi="Arial" w:cs="Arial"/>
          <w:sz w:val="24"/>
          <w:szCs w:val="24"/>
        </w:rPr>
      </w:pPr>
    </w:p>
    <w:p w14:paraId="00000029" w14:textId="350D6DFE" w:rsidR="00367883" w:rsidRDefault="00000000">
      <w:pPr>
        <w:numPr>
          <w:ilvl w:val="0"/>
          <w:numId w:val="1"/>
        </w:numPr>
        <w:spacing w:after="0" w:line="240" w:lineRule="auto"/>
        <w:jc w:val="both"/>
        <w:rPr>
          <w:rFonts w:ascii="Arial" w:eastAsia="Arial" w:hAnsi="Arial" w:cs="Arial"/>
          <w:b/>
          <w:sz w:val="24"/>
          <w:szCs w:val="24"/>
        </w:rPr>
      </w:pPr>
      <w:r>
        <w:rPr>
          <w:rFonts w:ascii="Arial" w:eastAsia="Arial" w:hAnsi="Arial" w:cs="Arial"/>
          <w:b/>
          <w:sz w:val="24"/>
          <w:szCs w:val="24"/>
        </w:rPr>
        <w:t>Create a Peri Stimulus Time Plot of two neurons recorded from two distinct brain regions for ALL SIX of the stimul</w:t>
      </w:r>
      <w:r w:rsidR="001D3247">
        <w:rPr>
          <w:rFonts w:ascii="Arial" w:eastAsia="Arial" w:hAnsi="Arial" w:cs="Arial"/>
          <w:b/>
          <w:sz w:val="24"/>
          <w:szCs w:val="24"/>
        </w:rPr>
        <w:t>i</w:t>
      </w:r>
      <w:r>
        <w:rPr>
          <w:rFonts w:ascii="Arial" w:eastAsia="Arial" w:hAnsi="Arial" w:cs="Arial"/>
          <w:b/>
          <w:sz w:val="24"/>
          <w:szCs w:val="24"/>
        </w:rPr>
        <w:t xml:space="preserve"> and mark the onset of stimulus and offset of the stimulus by a vertical green and red line respectively on the same individual subplots. Before computing the histogram, smooth the data for each subplot over a time window of 50 ms.</w:t>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Pr>
          <w:rFonts w:ascii="Arial" w:eastAsia="Arial" w:hAnsi="Arial" w:cs="Arial"/>
          <w:b/>
          <w:sz w:val="24"/>
          <w:szCs w:val="24"/>
        </w:rPr>
        <w:t xml:space="preserve"> [5 marks]</w:t>
      </w:r>
    </w:p>
    <w:p w14:paraId="0000002A" w14:textId="77777777" w:rsidR="00367883" w:rsidRDefault="00367883">
      <w:pPr>
        <w:spacing w:after="0" w:line="240" w:lineRule="auto"/>
        <w:ind w:left="1440"/>
        <w:jc w:val="both"/>
        <w:rPr>
          <w:rFonts w:ascii="Arial" w:eastAsia="Arial" w:hAnsi="Arial" w:cs="Arial"/>
          <w:b/>
          <w:sz w:val="24"/>
          <w:szCs w:val="24"/>
        </w:rPr>
      </w:pPr>
    </w:p>
    <w:p w14:paraId="0000002B" w14:textId="77777777" w:rsidR="00367883" w:rsidRDefault="00000000">
      <w:pPr>
        <w:spacing w:after="0" w:line="240" w:lineRule="auto"/>
        <w:ind w:left="1440"/>
        <w:jc w:val="both"/>
        <w:rPr>
          <w:rFonts w:ascii="Arial" w:eastAsia="Arial" w:hAnsi="Arial" w:cs="Arial"/>
          <w:b/>
          <w:sz w:val="24"/>
          <w:szCs w:val="24"/>
        </w:rPr>
      </w:pPr>
      <w:r>
        <w:rPr>
          <w:rFonts w:ascii="Arial" w:eastAsia="Arial" w:hAnsi="Arial" w:cs="Arial"/>
          <w:b/>
          <w:sz w:val="24"/>
          <w:szCs w:val="24"/>
        </w:rPr>
        <w:t>Hint: Create a larger figure with six subplots (positioned as 3 rows x 2 columns); Smooth the data by moving average method; a line plot would suffice and depict the trend. Plot dataset_H in the first column and dataset_A in the second column of the larger figure. Indicate the stimulus type - person, text, speech on top of each subplot as subplot title</w:t>
      </w:r>
    </w:p>
    <w:p w14:paraId="0000002C" w14:textId="77777777" w:rsidR="00367883" w:rsidRDefault="00000000">
      <w:pPr>
        <w:ind w:left="720"/>
        <w:jc w:val="both"/>
        <w:rPr>
          <w:rFonts w:ascii="Arial" w:eastAsia="Arial" w:hAnsi="Arial" w:cs="Arial"/>
          <w:sz w:val="24"/>
          <w:szCs w:val="24"/>
        </w:rPr>
      </w:pPr>
      <w:r>
        <w:rPr>
          <w:rFonts w:ascii="Arial" w:eastAsia="Arial" w:hAnsi="Arial" w:cs="Arial"/>
          <w:sz w:val="24"/>
          <w:szCs w:val="24"/>
        </w:rPr>
        <w:t xml:space="preserve">        </w:t>
      </w:r>
    </w:p>
    <w:p w14:paraId="0000002D" w14:textId="77777777" w:rsidR="00367883" w:rsidRDefault="00367883">
      <w:pPr>
        <w:spacing w:after="0" w:line="240" w:lineRule="auto"/>
        <w:ind w:left="720"/>
        <w:jc w:val="both"/>
        <w:rPr>
          <w:rFonts w:ascii="Arial" w:eastAsia="Arial" w:hAnsi="Arial" w:cs="Arial"/>
          <w:b/>
          <w:sz w:val="24"/>
          <w:szCs w:val="24"/>
        </w:rPr>
      </w:pPr>
    </w:p>
    <w:p w14:paraId="0000002E" w14:textId="77777777" w:rsidR="00367883" w:rsidRDefault="00367883">
      <w:pPr>
        <w:spacing w:after="0" w:line="240" w:lineRule="auto"/>
        <w:ind w:left="720"/>
        <w:jc w:val="both"/>
        <w:rPr>
          <w:rFonts w:ascii="Arial" w:eastAsia="Arial" w:hAnsi="Arial" w:cs="Arial"/>
          <w:b/>
          <w:sz w:val="24"/>
          <w:szCs w:val="24"/>
        </w:rPr>
      </w:pPr>
    </w:p>
    <w:p w14:paraId="0000002F" w14:textId="77777777" w:rsidR="00367883" w:rsidRDefault="00000000">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t>[Answer]</w:t>
      </w:r>
    </w:p>
    <w:p w14:paraId="00000030" w14:textId="77777777" w:rsidR="00367883" w:rsidRDefault="00367883">
      <w:pPr>
        <w:jc w:val="both"/>
        <w:rPr>
          <w:rFonts w:ascii="Arial" w:eastAsia="Arial" w:hAnsi="Arial" w:cs="Arial"/>
          <w:sz w:val="24"/>
          <w:szCs w:val="24"/>
        </w:rPr>
      </w:pPr>
    </w:p>
    <w:p w14:paraId="00000031" w14:textId="77777777" w:rsidR="00367883" w:rsidRDefault="00367883">
      <w:pPr>
        <w:jc w:val="both"/>
        <w:rPr>
          <w:rFonts w:ascii="Arial" w:eastAsia="Arial" w:hAnsi="Arial" w:cs="Arial"/>
          <w:sz w:val="24"/>
          <w:szCs w:val="24"/>
        </w:rPr>
      </w:pPr>
    </w:p>
    <w:p w14:paraId="00000032" w14:textId="68099A2C" w:rsidR="00367883" w:rsidRDefault="00000000">
      <w:pPr>
        <w:numPr>
          <w:ilvl w:val="0"/>
          <w:numId w:val="1"/>
        </w:numPr>
        <w:spacing w:after="0" w:line="240" w:lineRule="auto"/>
        <w:jc w:val="both"/>
        <w:rPr>
          <w:rFonts w:ascii="Arial" w:eastAsia="Arial" w:hAnsi="Arial" w:cs="Arial"/>
          <w:b/>
          <w:sz w:val="24"/>
          <w:szCs w:val="24"/>
        </w:rPr>
      </w:pPr>
      <w:r>
        <w:rPr>
          <w:rFonts w:ascii="Arial" w:eastAsia="Arial" w:hAnsi="Arial" w:cs="Arial"/>
          <w:b/>
          <w:sz w:val="24"/>
          <w:szCs w:val="24"/>
        </w:rPr>
        <w:lastRenderedPageBreak/>
        <w:t xml:space="preserve">Create figures representing the preferred stimulus type of two neurons (dataset_H &amp; dataset_A) recorded from two distinct brain regions from the average firing rate of the neuron (between 0 – 1000 ms and all trials) for each stimulus type using a binwidth of 200 ms. Plot the curves of each stimulus type recorded from the same neuron in one graph. There will be two separate graphs for the two neurons/datasets. Mark the curves for stimulus type -person in red colour, text in green colour, and speech in blue colour. Computationally calculate the ‘most preferred stimulus type’ for each neuron and report it on the title of the plot. Also, report the order of stimulus preference for each neuron.  </w:t>
      </w:r>
      <w:r w:rsidR="00BC1F9D">
        <w:rPr>
          <w:rFonts w:ascii="Arial" w:eastAsia="Arial" w:hAnsi="Arial" w:cs="Arial"/>
          <w:b/>
          <w:sz w:val="24"/>
          <w:szCs w:val="24"/>
        </w:rPr>
        <w:tab/>
      </w:r>
      <w:r>
        <w:rPr>
          <w:rFonts w:ascii="Arial" w:eastAsia="Arial" w:hAnsi="Arial" w:cs="Arial"/>
          <w:b/>
          <w:sz w:val="24"/>
          <w:szCs w:val="24"/>
        </w:rPr>
        <w:t>[5+2+1 marks]</w:t>
      </w:r>
    </w:p>
    <w:p w14:paraId="00000033" w14:textId="77777777" w:rsidR="00367883" w:rsidRDefault="00367883">
      <w:pPr>
        <w:spacing w:after="0" w:line="240" w:lineRule="auto"/>
        <w:ind w:left="1440"/>
        <w:jc w:val="both"/>
        <w:rPr>
          <w:rFonts w:ascii="Arial" w:eastAsia="Arial" w:hAnsi="Arial" w:cs="Arial"/>
          <w:b/>
          <w:sz w:val="24"/>
          <w:szCs w:val="24"/>
        </w:rPr>
      </w:pPr>
    </w:p>
    <w:p w14:paraId="00000034" w14:textId="19B539B3" w:rsidR="00367883" w:rsidRDefault="00000000">
      <w:pPr>
        <w:spacing w:after="0" w:line="240" w:lineRule="auto"/>
        <w:ind w:left="1440"/>
        <w:jc w:val="both"/>
        <w:rPr>
          <w:rFonts w:ascii="Arial" w:eastAsia="Arial" w:hAnsi="Arial" w:cs="Arial"/>
          <w:b/>
          <w:sz w:val="24"/>
          <w:szCs w:val="24"/>
        </w:rPr>
      </w:pPr>
      <w:r>
        <w:rPr>
          <w:rFonts w:ascii="Arial" w:eastAsia="Arial" w:hAnsi="Arial" w:cs="Arial"/>
          <w:b/>
          <w:sz w:val="24"/>
          <w:szCs w:val="24"/>
        </w:rPr>
        <w:t>What kind of neuronal information coding is represented by these neurons and why?</w:t>
      </w:r>
      <w:r w:rsidR="001D3247">
        <w:rPr>
          <w:rFonts w:ascii="Arial" w:eastAsia="Arial" w:hAnsi="Arial" w:cs="Arial"/>
          <w:b/>
          <w:sz w:val="24"/>
          <w:szCs w:val="24"/>
        </w:rPr>
        <w:t xml:space="preserve"> </w:t>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BC1F9D">
        <w:rPr>
          <w:rFonts w:ascii="Arial" w:eastAsia="Arial" w:hAnsi="Arial" w:cs="Arial"/>
          <w:b/>
          <w:sz w:val="24"/>
          <w:szCs w:val="24"/>
        </w:rPr>
        <w:tab/>
      </w:r>
      <w:r w:rsidR="001D3247">
        <w:rPr>
          <w:rFonts w:ascii="Arial" w:eastAsia="Arial" w:hAnsi="Arial" w:cs="Arial"/>
          <w:b/>
          <w:sz w:val="24"/>
          <w:szCs w:val="24"/>
        </w:rPr>
        <w:t>[2 marks]</w:t>
      </w:r>
    </w:p>
    <w:p w14:paraId="00000035" w14:textId="77777777" w:rsidR="00367883" w:rsidRDefault="00367883">
      <w:pPr>
        <w:spacing w:after="0" w:line="240" w:lineRule="auto"/>
        <w:ind w:left="720"/>
        <w:jc w:val="both"/>
        <w:rPr>
          <w:rFonts w:ascii="Arial" w:eastAsia="Arial" w:hAnsi="Arial" w:cs="Arial"/>
          <w:b/>
          <w:sz w:val="24"/>
          <w:szCs w:val="24"/>
        </w:rPr>
      </w:pPr>
    </w:p>
    <w:p w14:paraId="00000036" w14:textId="77777777" w:rsidR="00367883" w:rsidRDefault="00000000">
      <w:pPr>
        <w:spacing w:after="0" w:line="240" w:lineRule="auto"/>
        <w:ind w:left="720"/>
        <w:jc w:val="both"/>
        <w:rPr>
          <w:rFonts w:ascii="Arial" w:eastAsia="Arial" w:hAnsi="Arial" w:cs="Arial"/>
          <w:b/>
          <w:sz w:val="24"/>
          <w:szCs w:val="24"/>
        </w:rPr>
      </w:pPr>
      <w:r>
        <w:rPr>
          <w:rFonts w:ascii="Arial" w:eastAsia="Arial" w:hAnsi="Arial" w:cs="Arial"/>
          <w:b/>
          <w:sz w:val="24"/>
          <w:szCs w:val="24"/>
        </w:rPr>
        <w:tab/>
        <w:t xml:space="preserve">Hint: Create a larger figure with two subplots (positioned as 1 row x 2 columns). </w:t>
      </w:r>
    </w:p>
    <w:p w14:paraId="00000037" w14:textId="77777777" w:rsidR="00367883" w:rsidRDefault="00367883">
      <w:pPr>
        <w:spacing w:after="0" w:line="240" w:lineRule="auto"/>
        <w:ind w:left="720"/>
        <w:jc w:val="both"/>
        <w:rPr>
          <w:rFonts w:ascii="Arial" w:eastAsia="Arial" w:hAnsi="Arial" w:cs="Arial"/>
          <w:b/>
          <w:sz w:val="24"/>
          <w:szCs w:val="24"/>
        </w:rPr>
      </w:pPr>
    </w:p>
    <w:p w14:paraId="00000038" w14:textId="77777777" w:rsidR="00367883" w:rsidRDefault="00000000">
      <w:pPr>
        <w:jc w:val="both"/>
        <w:rPr>
          <w:rFonts w:ascii="Arial" w:eastAsia="Arial" w:hAnsi="Arial" w:cs="Arial"/>
          <w:sz w:val="24"/>
          <w:szCs w:val="24"/>
        </w:rPr>
      </w:pPr>
      <w:r>
        <w:rPr>
          <w:rFonts w:ascii="Arial" w:eastAsia="Arial" w:hAnsi="Arial" w:cs="Arial"/>
          <w:sz w:val="24"/>
          <w:szCs w:val="24"/>
        </w:rPr>
        <w:t xml:space="preserve">         </w:t>
      </w:r>
    </w:p>
    <w:p w14:paraId="00000039" w14:textId="77777777" w:rsidR="00367883" w:rsidRDefault="00000000">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t xml:space="preserve">  [Answer]</w:t>
      </w:r>
    </w:p>
    <w:p w14:paraId="0000003A" w14:textId="77777777" w:rsidR="00367883" w:rsidRDefault="00367883">
      <w:pPr>
        <w:spacing w:after="0" w:line="240" w:lineRule="auto"/>
        <w:ind w:left="720"/>
        <w:jc w:val="both"/>
        <w:rPr>
          <w:rFonts w:ascii="Arial" w:eastAsia="Arial" w:hAnsi="Arial" w:cs="Arial"/>
          <w:sz w:val="24"/>
          <w:szCs w:val="24"/>
        </w:rPr>
      </w:pPr>
    </w:p>
    <w:p w14:paraId="0000003B" w14:textId="77777777" w:rsidR="00367883" w:rsidRDefault="00367883">
      <w:pPr>
        <w:spacing w:after="0" w:line="240" w:lineRule="auto"/>
        <w:jc w:val="both"/>
        <w:rPr>
          <w:rFonts w:ascii="Arial" w:eastAsia="Arial" w:hAnsi="Arial" w:cs="Arial"/>
          <w:b/>
          <w:sz w:val="24"/>
          <w:szCs w:val="24"/>
        </w:rPr>
      </w:pPr>
    </w:p>
    <w:sectPr w:rsidR="00367883">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93EE5" w14:textId="77777777" w:rsidR="00BC17CD" w:rsidRDefault="00BC17CD">
      <w:pPr>
        <w:spacing w:after="0" w:line="240" w:lineRule="auto"/>
      </w:pPr>
      <w:r>
        <w:separator/>
      </w:r>
    </w:p>
  </w:endnote>
  <w:endnote w:type="continuationSeparator" w:id="0">
    <w:p w14:paraId="0287BE54" w14:textId="77777777" w:rsidR="00BC17CD" w:rsidRDefault="00BC1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8305849-D596-4F98-95D7-DDC531B357B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E59F622-1B3B-4472-A962-5AC7231B7391}"/>
    <w:embedBold r:id="rId3" w:fontKey="{50FCA2E8-C19A-4D58-97CB-04F634ABC9C9}"/>
    <w:embedItalic r:id="rId4" w:fontKey="{B8FEB8F6-E7CA-4CBF-9829-CF1D2BE12B1D}"/>
  </w:font>
  <w:font w:name="Segoe UI">
    <w:panose1 w:val="020B0502040204020203"/>
    <w:charset w:val="00"/>
    <w:family w:val="swiss"/>
    <w:pitch w:val="variable"/>
    <w:sig w:usb0="E4002EFF" w:usb1="C000E47F" w:usb2="00000009" w:usb3="00000000" w:csb0="000001FF" w:csb1="00000000"/>
    <w:embedRegular r:id="rId5" w:fontKey="{98FEC73F-528C-4FA1-B8AC-72C1415F3E50}"/>
  </w:font>
  <w:font w:name="Georgia">
    <w:panose1 w:val="02040502050405020303"/>
    <w:charset w:val="00"/>
    <w:family w:val="roman"/>
    <w:pitch w:val="variable"/>
    <w:sig w:usb0="00000287" w:usb1="00000000" w:usb2="00000000" w:usb3="00000000" w:csb0="0000009F" w:csb1="00000000"/>
    <w:embedRegular r:id="rId6" w:fontKey="{A9781B7E-1BC0-493A-B446-0F589637571D}"/>
    <w:embedItalic r:id="rId7" w:fontKey="{57E67E9B-8ED5-458F-BF9B-B7986773715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8271E595-28F0-4829-92E0-8A8C8713D1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F"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0" w14:textId="1DE3CB67" w:rsidR="00367883" w:rsidRDefault="00000000">
    <w:pPr>
      <w:pBdr>
        <w:left w:val="single" w:sz="12" w:space="11" w:color="4472C4"/>
      </w:pBdr>
      <w:tabs>
        <w:tab w:val="left" w:pos="622"/>
      </w:tabs>
      <w:spacing w:after="0"/>
      <w:rPr>
        <w:rFonts w:ascii="Arial" w:eastAsia="Arial" w:hAnsi="Arial" w:cs="Arial"/>
        <w:sz w:val="18"/>
        <w:szCs w:val="18"/>
      </w:rPr>
    </w:pP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1D3247">
      <w:rPr>
        <w:rFonts w:ascii="Arial" w:eastAsia="Arial" w:hAnsi="Arial" w:cs="Arial"/>
        <w:noProof/>
        <w:sz w:val="18"/>
        <w:szCs w:val="18"/>
      </w:rPr>
      <w:t>1</w:t>
    </w:r>
    <w:r>
      <w:rPr>
        <w:rFonts w:ascii="Arial" w:eastAsia="Arial" w:hAnsi="Arial" w:cs="Arial"/>
        <w:sz w:val="18"/>
        <w:szCs w:val="18"/>
      </w:rPr>
      <w:fldChar w:fldCharType="end"/>
    </w:r>
    <w:r>
      <w:rPr>
        <w:rFonts w:ascii="Arial" w:eastAsia="Arial" w:hAnsi="Arial" w:cs="Arial"/>
        <w:sz w:val="18"/>
        <w:szCs w:val="18"/>
      </w:rPr>
      <w:t xml:space="preserve"> Assignment-1 Neuroscience of Decision Making PSY-307/507 (Monsoon 2024)</w:t>
    </w:r>
  </w:p>
  <w:p w14:paraId="00000041"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2"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6408A" w14:textId="77777777" w:rsidR="00BC17CD" w:rsidRDefault="00BC17CD">
      <w:pPr>
        <w:spacing w:after="0" w:line="240" w:lineRule="auto"/>
      </w:pPr>
      <w:r>
        <w:separator/>
      </w:r>
    </w:p>
  </w:footnote>
  <w:footnote w:type="continuationSeparator" w:id="0">
    <w:p w14:paraId="52103525" w14:textId="77777777" w:rsidR="00BC17CD" w:rsidRDefault="00BC1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C"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D"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E" w14:textId="77777777" w:rsidR="00367883" w:rsidRDefault="0036788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1027F"/>
    <w:multiLevelType w:val="multilevel"/>
    <w:tmpl w:val="F8D8FD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6224977"/>
    <w:multiLevelType w:val="multilevel"/>
    <w:tmpl w:val="52F87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2402B22"/>
    <w:multiLevelType w:val="multilevel"/>
    <w:tmpl w:val="C808798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570456316">
    <w:abstractNumId w:val="2"/>
  </w:num>
  <w:num w:numId="2" w16cid:durableId="673923068">
    <w:abstractNumId w:val="1"/>
  </w:num>
  <w:num w:numId="3" w16cid:durableId="83218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883"/>
    <w:rsid w:val="001D3247"/>
    <w:rsid w:val="0021500D"/>
    <w:rsid w:val="00367883"/>
    <w:rsid w:val="0089488E"/>
    <w:rsid w:val="00BC17CD"/>
    <w:rsid w:val="00BC1F9D"/>
    <w:rsid w:val="00BE55F9"/>
    <w:rsid w:val="00CF67C1"/>
    <w:rsid w:val="00E25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52B4"/>
  <w15:docId w15:val="{1D9DED14-848E-4020-8EB9-0AB1AA3E9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00535"/>
    <w:rPr>
      <w:color w:val="0563C1" w:themeColor="hyperlink"/>
      <w:u w:val="single"/>
    </w:rPr>
  </w:style>
  <w:style w:type="character" w:customStyle="1" w:styleId="UnresolvedMention1">
    <w:name w:val="Unresolved Mention1"/>
    <w:basedOn w:val="DefaultParagraphFont"/>
    <w:uiPriority w:val="99"/>
    <w:semiHidden/>
    <w:unhideWhenUsed/>
    <w:rsid w:val="00200535"/>
    <w:rPr>
      <w:color w:val="605E5C"/>
      <w:shd w:val="clear" w:color="auto" w:fill="E1DFDD"/>
    </w:rPr>
  </w:style>
  <w:style w:type="paragraph" w:styleId="ListParagraph">
    <w:name w:val="List Paragraph"/>
    <w:basedOn w:val="Normal"/>
    <w:uiPriority w:val="34"/>
    <w:qFormat/>
    <w:rsid w:val="00DE430D"/>
    <w:pPr>
      <w:ind w:left="720"/>
      <w:contextualSpacing/>
    </w:pPr>
  </w:style>
  <w:style w:type="character" w:styleId="PlaceholderText">
    <w:name w:val="Placeholder Text"/>
    <w:basedOn w:val="DefaultParagraphFont"/>
    <w:uiPriority w:val="99"/>
    <w:semiHidden/>
    <w:rsid w:val="004F6A0B"/>
    <w:rPr>
      <w:color w:val="808080"/>
    </w:rPr>
  </w:style>
  <w:style w:type="paragraph" w:styleId="Header">
    <w:name w:val="header"/>
    <w:basedOn w:val="Normal"/>
    <w:link w:val="HeaderChar"/>
    <w:uiPriority w:val="99"/>
    <w:unhideWhenUsed/>
    <w:rsid w:val="00E717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743"/>
  </w:style>
  <w:style w:type="paragraph" w:styleId="Footer">
    <w:name w:val="footer"/>
    <w:basedOn w:val="Normal"/>
    <w:link w:val="FooterChar"/>
    <w:uiPriority w:val="99"/>
    <w:unhideWhenUsed/>
    <w:rsid w:val="00E71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743"/>
  </w:style>
  <w:style w:type="paragraph" w:styleId="Caption">
    <w:name w:val="caption"/>
    <w:basedOn w:val="Normal"/>
    <w:next w:val="Normal"/>
    <w:uiPriority w:val="35"/>
    <w:unhideWhenUsed/>
    <w:qFormat/>
    <w:rsid w:val="00A05626"/>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E0257E"/>
    <w:rPr>
      <w:color w:val="605E5C"/>
      <w:shd w:val="clear" w:color="auto" w:fill="E1DFDD"/>
    </w:rPr>
  </w:style>
  <w:style w:type="character" w:styleId="CommentReference">
    <w:name w:val="annotation reference"/>
    <w:basedOn w:val="DefaultParagraphFont"/>
    <w:uiPriority w:val="99"/>
    <w:semiHidden/>
    <w:unhideWhenUsed/>
    <w:rsid w:val="00B541BE"/>
    <w:rPr>
      <w:sz w:val="16"/>
      <w:szCs w:val="16"/>
    </w:rPr>
  </w:style>
  <w:style w:type="paragraph" w:styleId="CommentText">
    <w:name w:val="annotation text"/>
    <w:basedOn w:val="Normal"/>
    <w:link w:val="CommentTextChar"/>
    <w:uiPriority w:val="99"/>
    <w:unhideWhenUsed/>
    <w:rsid w:val="00B541BE"/>
    <w:pPr>
      <w:spacing w:line="240" w:lineRule="auto"/>
    </w:pPr>
    <w:rPr>
      <w:sz w:val="20"/>
      <w:szCs w:val="20"/>
    </w:rPr>
  </w:style>
  <w:style w:type="character" w:customStyle="1" w:styleId="CommentTextChar">
    <w:name w:val="Comment Text Char"/>
    <w:basedOn w:val="DefaultParagraphFont"/>
    <w:link w:val="CommentText"/>
    <w:uiPriority w:val="99"/>
    <w:rsid w:val="00B541BE"/>
    <w:rPr>
      <w:sz w:val="20"/>
      <w:szCs w:val="20"/>
    </w:rPr>
  </w:style>
  <w:style w:type="paragraph" w:styleId="CommentSubject">
    <w:name w:val="annotation subject"/>
    <w:basedOn w:val="CommentText"/>
    <w:next w:val="CommentText"/>
    <w:link w:val="CommentSubjectChar"/>
    <w:uiPriority w:val="99"/>
    <w:semiHidden/>
    <w:unhideWhenUsed/>
    <w:rsid w:val="00B541BE"/>
    <w:rPr>
      <w:b/>
      <w:bCs/>
    </w:rPr>
  </w:style>
  <w:style w:type="character" w:customStyle="1" w:styleId="CommentSubjectChar">
    <w:name w:val="Comment Subject Char"/>
    <w:basedOn w:val="CommentTextChar"/>
    <w:link w:val="CommentSubject"/>
    <w:uiPriority w:val="99"/>
    <w:semiHidden/>
    <w:rsid w:val="00B541BE"/>
    <w:rPr>
      <w:b/>
      <w:bCs/>
      <w:sz w:val="20"/>
      <w:szCs w:val="20"/>
    </w:rPr>
  </w:style>
  <w:style w:type="paragraph" w:styleId="BalloonText">
    <w:name w:val="Balloon Text"/>
    <w:basedOn w:val="Normal"/>
    <w:link w:val="BalloonTextChar"/>
    <w:uiPriority w:val="99"/>
    <w:semiHidden/>
    <w:unhideWhenUsed/>
    <w:rsid w:val="00B5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1BE"/>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084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ndeley.com/guides/apa-citation-guide"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orms.gle/a23if8Kbdjs2gRfJ8"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vEHNjvbD8byyxl4po4caF5B7/g==">CgMxLjA4AHIhMXp6NU9GX2lEV0hCYkV4MGdmS2hia21ZZkMySkI2OElz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Pages>
  <Words>798</Words>
  <Characters>4550</Characters>
  <Application>Microsoft Office Word</Application>
  <DocSecurity>0</DocSecurity>
  <Lines>37</Lines>
  <Paragraphs>10</Paragraphs>
  <ScaleCrop>false</ScaleCrop>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Murshid Husain</dc:creator>
  <cp:lastModifiedBy>Shruti Kinger</cp:lastModifiedBy>
  <cp:revision>6</cp:revision>
  <dcterms:created xsi:type="dcterms:W3CDTF">2023-09-08T11:33:00Z</dcterms:created>
  <dcterms:modified xsi:type="dcterms:W3CDTF">2024-09-13T12:22:00Z</dcterms:modified>
</cp:coreProperties>
</file>