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228DEEB" w:rsidR="00BF15B0" w:rsidRDefault="00000000" w:rsidP="001B4E62">
      <w:pPr>
        <w:jc w:val="both"/>
        <w:rPr>
          <w:rFonts w:ascii="Arial" w:eastAsia="Arial" w:hAnsi="Arial" w:cs="Arial"/>
          <w:b/>
          <w:sz w:val="28"/>
          <w:szCs w:val="28"/>
          <w:u w:val="single"/>
        </w:rPr>
      </w:pPr>
      <w:bookmarkStart w:id="0" w:name="_gjdgxs" w:colFirst="0" w:colLast="0"/>
      <w:bookmarkEnd w:id="0"/>
      <w:r>
        <w:rPr>
          <w:rFonts w:ascii="Arial" w:eastAsia="Arial" w:hAnsi="Arial" w:cs="Arial"/>
          <w:b/>
          <w:sz w:val="28"/>
          <w:szCs w:val="28"/>
          <w:u w:val="single"/>
        </w:rPr>
        <w:t>Assignment 2: Neuroscience of Decision Making PSY 3/507 (Monsoon 202</w:t>
      </w:r>
      <w:r w:rsidR="000E2D8A">
        <w:rPr>
          <w:rFonts w:ascii="Arial" w:eastAsia="Arial" w:hAnsi="Arial" w:cs="Arial"/>
          <w:b/>
          <w:sz w:val="28"/>
          <w:szCs w:val="28"/>
          <w:u w:val="single"/>
        </w:rPr>
        <w:t>4</w:t>
      </w:r>
      <w:r>
        <w:rPr>
          <w:rFonts w:ascii="Arial" w:eastAsia="Arial" w:hAnsi="Arial" w:cs="Arial"/>
          <w:b/>
          <w:sz w:val="28"/>
          <w:szCs w:val="28"/>
          <w:u w:val="single"/>
        </w:rPr>
        <w:t>)</w:t>
      </w:r>
    </w:p>
    <w:p w14:paraId="00000002" w14:textId="77777777" w:rsidR="00BF15B0" w:rsidRDefault="00000000" w:rsidP="001B4E62">
      <w:pPr>
        <w:jc w:val="both"/>
        <w:rPr>
          <w:rFonts w:ascii="Arial" w:eastAsia="Arial" w:hAnsi="Arial" w:cs="Arial"/>
          <w:b/>
          <w:sz w:val="24"/>
          <w:szCs w:val="24"/>
        </w:rPr>
      </w:pPr>
      <w:r>
        <w:rPr>
          <w:rFonts w:ascii="Arial" w:eastAsia="Arial" w:hAnsi="Arial" w:cs="Arial"/>
          <w:b/>
          <w:sz w:val="24"/>
          <w:szCs w:val="24"/>
        </w:rPr>
        <w:t xml:space="preserve">Name: </w:t>
      </w:r>
    </w:p>
    <w:p w14:paraId="00000003" w14:textId="77777777" w:rsidR="00BF15B0" w:rsidRDefault="00000000" w:rsidP="001B4E62">
      <w:pPr>
        <w:pBdr>
          <w:bottom w:val="single" w:sz="6" w:space="1" w:color="000000"/>
        </w:pBdr>
        <w:jc w:val="both"/>
        <w:rPr>
          <w:rFonts w:ascii="Arial" w:eastAsia="Arial" w:hAnsi="Arial" w:cs="Arial"/>
          <w:b/>
          <w:sz w:val="24"/>
          <w:szCs w:val="24"/>
        </w:rPr>
      </w:pPr>
      <w:r>
        <w:rPr>
          <w:rFonts w:ascii="Arial" w:eastAsia="Arial" w:hAnsi="Arial" w:cs="Arial"/>
          <w:b/>
          <w:sz w:val="24"/>
          <w:szCs w:val="24"/>
        </w:rPr>
        <w:t xml:space="preserve">Roll Number: </w:t>
      </w:r>
    </w:p>
    <w:p w14:paraId="00000004" w14:textId="77777777" w:rsidR="00BF15B0" w:rsidRDefault="00000000" w:rsidP="001B4E62">
      <w:pP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 xml:space="preserve">Instructions: </w:t>
      </w:r>
      <w:r>
        <w:rPr>
          <w:rFonts w:ascii="Arial" w:eastAsia="Arial" w:hAnsi="Arial" w:cs="Arial"/>
          <w:color w:val="000000"/>
          <w:sz w:val="24"/>
          <w:szCs w:val="24"/>
        </w:rPr>
        <w:t>Please write your own responses and do not copy or lift text/code from any source (including the paper). If you are referring to credible external sources other than the attached paper for your answers, please cite those sources (within the body of  text and the provide a reference list at the end) in the APA citation format (</w:t>
      </w:r>
      <w:hyperlink r:id="rId7">
        <w:r w:rsidR="00BF15B0">
          <w:rPr>
            <w:rFonts w:ascii="Arial" w:eastAsia="Arial" w:hAnsi="Arial" w:cs="Arial"/>
            <w:color w:val="0563C1"/>
            <w:sz w:val="24"/>
            <w:szCs w:val="24"/>
            <w:u w:val="single"/>
          </w:rPr>
          <w:t>https://www.mendeley.com/guides/apa-citation-guide</w:t>
        </w:r>
      </w:hyperlink>
      <w:r>
        <w:rPr>
          <w:rFonts w:ascii="Arial" w:eastAsia="Arial" w:hAnsi="Arial" w:cs="Arial"/>
          <w:color w:val="000000"/>
          <w:sz w:val="24"/>
          <w:szCs w:val="24"/>
        </w:rPr>
        <w:t xml:space="preserve">). Word limits given are indicative and less than the indicated numbers may also be used. </w:t>
      </w:r>
    </w:p>
    <w:p w14:paraId="00000005" w14:textId="77777777" w:rsidR="00BF15B0" w:rsidRDefault="00000000" w:rsidP="001B4E62">
      <w:pPr>
        <w:spacing w:after="0" w:line="240" w:lineRule="auto"/>
        <w:ind w:firstLine="720"/>
        <w:jc w:val="both"/>
        <w:rPr>
          <w:rFonts w:ascii="Arial" w:eastAsia="Arial" w:hAnsi="Arial" w:cs="Arial"/>
          <w:b/>
          <w:color w:val="000000"/>
          <w:sz w:val="24"/>
          <w:szCs w:val="24"/>
        </w:rPr>
      </w:pPr>
      <w:r>
        <w:rPr>
          <w:rFonts w:ascii="Arial" w:eastAsia="Arial" w:hAnsi="Arial" w:cs="Arial"/>
          <w:b/>
          <w:color w:val="000000"/>
          <w:sz w:val="24"/>
          <w:szCs w:val="24"/>
        </w:rPr>
        <w:t xml:space="preserve">Please download this MS word question-cum-response template to TYPE your answers and feel free to add sheets as required. Convert this document to a PDF and rename the file: </w:t>
      </w:r>
      <w:proofErr w:type="spellStart"/>
      <w:r>
        <w:rPr>
          <w:rFonts w:ascii="Arial" w:eastAsia="Arial" w:hAnsi="Arial" w:cs="Arial"/>
          <w:b/>
          <w:color w:val="222222"/>
          <w:sz w:val="24"/>
          <w:szCs w:val="24"/>
        </w:rPr>
        <w:t>name_roll</w:t>
      </w:r>
      <w:proofErr w:type="spellEnd"/>
      <w:r>
        <w:rPr>
          <w:rFonts w:ascii="Arial" w:eastAsia="Arial" w:hAnsi="Arial" w:cs="Arial"/>
          <w:b/>
          <w:color w:val="222222"/>
          <w:sz w:val="24"/>
          <w:szCs w:val="24"/>
        </w:rPr>
        <w:t xml:space="preserve"> no</w:t>
      </w:r>
      <w:r>
        <w:rPr>
          <w:rFonts w:ascii="Arial" w:eastAsia="Arial" w:hAnsi="Arial" w:cs="Arial"/>
          <w:b/>
          <w:color w:val="000000"/>
          <w:sz w:val="24"/>
          <w:szCs w:val="24"/>
        </w:rPr>
        <w:t>. before submitting. Please note that answers in this template only will be evaluated and hand-written or scanned answer sheets will not be evaluated.</w:t>
      </w:r>
    </w:p>
    <w:p w14:paraId="00000006" w14:textId="4664D752" w:rsidR="00BF15B0" w:rsidRDefault="00000000" w:rsidP="001B4E62">
      <w:pPr>
        <w:pBdr>
          <w:bottom w:val="single" w:sz="6" w:space="1" w:color="000000"/>
        </w:pBdr>
        <w:spacing w:after="0" w:line="240" w:lineRule="auto"/>
        <w:jc w:val="both"/>
        <w:rPr>
          <w:rFonts w:ascii="Arial" w:eastAsia="Arial" w:hAnsi="Arial" w:cs="Arial"/>
          <w:b/>
          <w:sz w:val="24"/>
          <w:szCs w:val="24"/>
        </w:rPr>
      </w:pPr>
      <w:r>
        <w:rPr>
          <w:rFonts w:ascii="Arial" w:eastAsia="Arial" w:hAnsi="Arial" w:cs="Arial"/>
          <w:b/>
          <w:color w:val="0070C0"/>
          <w:sz w:val="24"/>
          <w:szCs w:val="24"/>
        </w:rPr>
        <w:t xml:space="preserve">[Strict deadline for submission:  </w:t>
      </w:r>
      <w:r w:rsidR="00B4759C" w:rsidRPr="00554DC6">
        <w:rPr>
          <w:rFonts w:ascii="Arial" w:eastAsia="Arial" w:hAnsi="Arial" w:cs="Arial"/>
          <w:b/>
          <w:color w:val="0D0D0D" w:themeColor="text1" w:themeTint="F2"/>
          <w:sz w:val="24"/>
          <w:szCs w:val="24"/>
          <w:highlight w:val="yellow"/>
        </w:rPr>
        <w:t>5</w:t>
      </w:r>
      <w:r w:rsidRPr="00554DC6">
        <w:rPr>
          <w:rFonts w:ascii="Arial" w:eastAsia="Arial" w:hAnsi="Arial" w:cs="Arial"/>
          <w:b/>
          <w:color w:val="0D0D0D" w:themeColor="text1" w:themeTint="F2"/>
          <w:sz w:val="24"/>
          <w:szCs w:val="24"/>
          <w:highlight w:val="yellow"/>
        </w:rPr>
        <w:t>.1</w:t>
      </w:r>
      <w:r w:rsidR="00B4759C" w:rsidRPr="00554DC6">
        <w:rPr>
          <w:rFonts w:ascii="Arial" w:eastAsia="Arial" w:hAnsi="Arial" w:cs="Arial"/>
          <w:b/>
          <w:color w:val="0D0D0D" w:themeColor="text1" w:themeTint="F2"/>
          <w:sz w:val="24"/>
          <w:szCs w:val="24"/>
          <w:highlight w:val="yellow"/>
        </w:rPr>
        <w:t>1</w:t>
      </w:r>
      <w:r w:rsidRPr="00554DC6">
        <w:rPr>
          <w:rFonts w:ascii="Arial" w:eastAsia="Arial" w:hAnsi="Arial" w:cs="Arial"/>
          <w:b/>
          <w:color w:val="0D0D0D" w:themeColor="text1" w:themeTint="F2"/>
          <w:sz w:val="24"/>
          <w:szCs w:val="24"/>
          <w:highlight w:val="yellow"/>
        </w:rPr>
        <w:t>.202</w:t>
      </w:r>
      <w:r w:rsidR="00B4759C" w:rsidRPr="00554DC6">
        <w:rPr>
          <w:rFonts w:ascii="Arial" w:eastAsia="Arial" w:hAnsi="Arial" w:cs="Arial"/>
          <w:b/>
          <w:color w:val="0D0D0D" w:themeColor="text1" w:themeTint="F2"/>
          <w:sz w:val="24"/>
          <w:szCs w:val="24"/>
          <w:highlight w:val="yellow"/>
        </w:rPr>
        <w:t>4</w:t>
      </w:r>
      <w:r w:rsidRPr="00554DC6">
        <w:rPr>
          <w:rFonts w:ascii="Arial" w:eastAsia="Arial" w:hAnsi="Arial" w:cs="Arial"/>
          <w:b/>
          <w:color w:val="0D0D0D" w:themeColor="text1" w:themeTint="F2"/>
          <w:sz w:val="24"/>
          <w:szCs w:val="24"/>
          <w:highlight w:val="yellow"/>
        </w:rPr>
        <w:t xml:space="preserve"> </w:t>
      </w:r>
      <w:r w:rsidR="00B4759C" w:rsidRPr="00554DC6">
        <w:rPr>
          <w:rFonts w:ascii="Arial" w:eastAsia="Arial" w:hAnsi="Arial" w:cs="Arial"/>
          <w:b/>
          <w:color w:val="0D0D0D" w:themeColor="text1" w:themeTint="F2"/>
          <w:sz w:val="24"/>
          <w:szCs w:val="24"/>
          <w:highlight w:val="yellow"/>
        </w:rPr>
        <w:t>Tues</w:t>
      </w:r>
      <w:r w:rsidRPr="00554DC6">
        <w:rPr>
          <w:rFonts w:ascii="Arial" w:eastAsia="Arial" w:hAnsi="Arial" w:cs="Arial"/>
          <w:b/>
          <w:color w:val="0D0D0D" w:themeColor="text1" w:themeTint="F2"/>
          <w:sz w:val="24"/>
          <w:szCs w:val="24"/>
          <w:highlight w:val="yellow"/>
        </w:rPr>
        <w:t>day 1</w:t>
      </w:r>
      <w:r w:rsidR="00B4759C" w:rsidRPr="00554DC6">
        <w:rPr>
          <w:rFonts w:ascii="Arial" w:eastAsia="Arial" w:hAnsi="Arial" w:cs="Arial"/>
          <w:b/>
          <w:color w:val="0D0D0D" w:themeColor="text1" w:themeTint="F2"/>
          <w:sz w:val="24"/>
          <w:szCs w:val="24"/>
          <w:highlight w:val="yellow"/>
        </w:rPr>
        <w:t>1</w:t>
      </w:r>
      <w:r w:rsidRPr="00554DC6">
        <w:rPr>
          <w:rFonts w:ascii="Arial" w:eastAsia="Arial" w:hAnsi="Arial" w:cs="Arial"/>
          <w:b/>
          <w:color w:val="0D0D0D" w:themeColor="text1" w:themeTint="F2"/>
          <w:sz w:val="24"/>
          <w:szCs w:val="24"/>
          <w:highlight w:val="yellow"/>
        </w:rPr>
        <w:t xml:space="preserve">.00 </w:t>
      </w:r>
      <w:r w:rsidR="00D67D02">
        <w:rPr>
          <w:rFonts w:ascii="Arial" w:eastAsia="Arial" w:hAnsi="Arial" w:cs="Arial"/>
          <w:b/>
          <w:color w:val="0D0D0D" w:themeColor="text1" w:themeTint="F2"/>
          <w:sz w:val="24"/>
          <w:szCs w:val="24"/>
          <w:highlight w:val="yellow"/>
        </w:rPr>
        <w:t>A</w:t>
      </w:r>
      <w:r w:rsidRPr="00554DC6">
        <w:rPr>
          <w:rFonts w:ascii="Arial" w:eastAsia="Arial" w:hAnsi="Arial" w:cs="Arial"/>
          <w:b/>
          <w:color w:val="0D0D0D" w:themeColor="text1" w:themeTint="F2"/>
          <w:sz w:val="24"/>
          <w:szCs w:val="24"/>
          <w:highlight w:val="yellow"/>
        </w:rPr>
        <w:t>M</w:t>
      </w:r>
      <w:r>
        <w:rPr>
          <w:rFonts w:ascii="Arial" w:eastAsia="Arial" w:hAnsi="Arial" w:cs="Arial"/>
          <w:b/>
          <w:color w:val="0070C0"/>
          <w:sz w:val="24"/>
          <w:szCs w:val="24"/>
        </w:rPr>
        <w:t>]</w:t>
      </w:r>
    </w:p>
    <w:p w14:paraId="00000007" w14:textId="77777777" w:rsidR="00BF15B0" w:rsidRDefault="00BF15B0" w:rsidP="001B4E62">
      <w:pPr>
        <w:spacing w:after="0" w:line="240" w:lineRule="auto"/>
        <w:jc w:val="both"/>
        <w:rPr>
          <w:rFonts w:ascii="Arial" w:eastAsia="Arial" w:hAnsi="Arial" w:cs="Arial"/>
          <w:b/>
          <w:sz w:val="24"/>
          <w:szCs w:val="24"/>
        </w:rPr>
      </w:pPr>
    </w:p>
    <w:p w14:paraId="00000009" w14:textId="4666A493" w:rsidR="00BF15B0" w:rsidRPr="000E2D8A" w:rsidRDefault="00000000" w:rsidP="001B4E62">
      <w:pPr>
        <w:pStyle w:val="ListParagraph"/>
        <w:numPr>
          <w:ilvl w:val="0"/>
          <w:numId w:val="2"/>
        </w:numPr>
        <w:spacing w:after="0" w:line="240" w:lineRule="auto"/>
        <w:jc w:val="both"/>
        <w:rPr>
          <w:rFonts w:ascii="Arial" w:eastAsia="Arial" w:hAnsi="Arial" w:cs="Arial"/>
          <w:sz w:val="24"/>
          <w:szCs w:val="24"/>
        </w:rPr>
      </w:pPr>
      <w:r w:rsidRPr="000E2D8A">
        <w:rPr>
          <w:rFonts w:ascii="Arial" w:eastAsia="Arial" w:hAnsi="Arial" w:cs="Arial"/>
          <w:b/>
          <w:sz w:val="24"/>
          <w:szCs w:val="24"/>
        </w:rPr>
        <w:t xml:space="preserve">Fill the following form </w:t>
      </w:r>
      <w:hyperlink r:id="rId8" w:history="1">
        <w:r w:rsidR="00200456" w:rsidRPr="00554DC6">
          <w:rPr>
            <w:rStyle w:val="Hyperlink"/>
            <w:rFonts w:ascii="Arial" w:eastAsia="Arial" w:hAnsi="Arial" w:cs="Arial"/>
            <w:b/>
            <w:sz w:val="24"/>
            <w:szCs w:val="24"/>
          </w:rPr>
          <w:t>https://forms.gle/68zPBahEw9JxakyN8</w:t>
        </w:r>
      </w:hyperlink>
    </w:p>
    <w:p w14:paraId="0000000A" w14:textId="77777777" w:rsidR="00BF15B0" w:rsidRDefault="00BF15B0" w:rsidP="001B4E62">
      <w:pPr>
        <w:spacing w:after="0" w:line="240" w:lineRule="auto"/>
        <w:jc w:val="both"/>
        <w:rPr>
          <w:rFonts w:ascii="Arial" w:eastAsia="Arial" w:hAnsi="Arial" w:cs="Arial"/>
          <w:b/>
          <w:sz w:val="24"/>
          <w:szCs w:val="24"/>
        </w:rPr>
      </w:pPr>
    </w:p>
    <w:p w14:paraId="00000014" w14:textId="77777777" w:rsidR="00BF15B0" w:rsidRDefault="00BF15B0" w:rsidP="001B4E62">
      <w:pPr>
        <w:spacing w:after="0" w:line="240" w:lineRule="auto"/>
        <w:jc w:val="both"/>
        <w:rPr>
          <w:rFonts w:ascii="Arial" w:eastAsia="Arial" w:hAnsi="Arial" w:cs="Arial"/>
          <w:b/>
          <w:sz w:val="24"/>
          <w:szCs w:val="24"/>
        </w:rPr>
      </w:pPr>
    </w:p>
    <w:p w14:paraId="00000026" w14:textId="77777777" w:rsidR="00BF15B0" w:rsidRDefault="00000000" w:rsidP="001B4E62">
      <w:pPr>
        <w:spacing w:after="0" w:line="240" w:lineRule="auto"/>
        <w:jc w:val="both"/>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p>
    <w:p w14:paraId="264F05C7" w14:textId="6A770B2E" w:rsidR="00FC4576" w:rsidRPr="00FC4576" w:rsidRDefault="00FC4576" w:rsidP="001B4E62">
      <w:pPr>
        <w:spacing w:after="0" w:line="240" w:lineRule="auto"/>
        <w:jc w:val="both"/>
        <w:rPr>
          <w:rFonts w:ascii="Arial" w:eastAsia="Arial" w:hAnsi="Arial" w:cs="Arial"/>
          <w:b/>
          <w:sz w:val="24"/>
          <w:szCs w:val="24"/>
        </w:rPr>
      </w:pPr>
      <w:r>
        <w:rPr>
          <w:rFonts w:ascii="Arial" w:eastAsia="Arial" w:hAnsi="Arial" w:cs="Arial"/>
          <w:b/>
          <w:sz w:val="24"/>
          <w:szCs w:val="24"/>
        </w:rPr>
        <w:t xml:space="preserve">    </w:t>
      </w:r>
      <w:r w:rsidRPr="00FC4576">
        <w:rPr>
          <w:rFonts w:ascii="Arial" w:eastAsia="Arial" w:hAnsi="Arial" w:cs="Arial"/>
          <w:b/>
          <w:sz w:val="24"/>
          <w:szCs w:val="24"/>
        </w:rPr>
        <w:t>2</w:t>
      </w:r>
      <w:r>
        <w:rPr>
          <w:rFonts w:ascii="Arial" w:eastAsia="Arial" w:hAnsi="Arial" w:cs="Arial"/>
          <w:b/>
          <w:sz w:val="24"/>
          <w:szCs w:val="24"/>
        </w:rPr>
        <w:t>(</w:t>
      </w:r>
      <w:r w:rsidRPr="00FC4576">
        <w:rPr>
          <w:rFonts w:ascii="Arial" w:eastAsia="Arial" w:hAnsi="Arial" w:cs="Arial"/>
          <w:b/>
          <w:sz w:val="24"/>
          <w:szCs w:val="24"/>
        </w:rPr>
        <w:t>A</w:t>
      </w:r>
      <w:r>
        <w:rPr>
          <w:rFonts w:ascii="Arial" w:eastAsia="Arial" w:hAnsi="Arial" w:cs="Arial"/>
          <w:b/>
          <w:sz w:val="24"/>
          <w:szCs w:val="24"/>
        </w:rPr>
        <w:t>)</w:t>
      </w:r>
      <w:r w:rsidRPr="00FC4576">
        <w:rPr>
          <w:rFonts w:ascii="Arial" w:eastAsia="Arial" w:hAnsi="Arial" w:cs="Arial"/>
          <w:b/>
          <w:sz w:val="24"/>
          <w:szCs w:val="24"/>
        </w:rPr>
        <w:t xml:space="preserve"> </w:t>
      </w:r>
    </w:p>
    <w:p w14:paraId="48A91D06" w14:textId="6A9D0ED6" w:rsidR="00590DC2" w:rsidRPr="00590DC2" w:rsidRDefault="00590DC2" w:rsidP="001B4E62">
      <w:pPr>
        <w:pStyle w:val="ListParagraph"/>
        <w:spacing w:after="0" w:line="240" w:lineRule="auto"/>
        <w:jc w:val="both"/>
        <w:rPr>
          <w:rFonts w:ascii="Arial" w:eastAsia="Arial" w:hAnsi="Arial" w:cs="Arial"/>
          <w:b/>
          <w:sz w:val="24"/>
          <w:szCs w:val="24"/>
        </w:rPr>
      </w:pPr>
      <w:r w:rsidRPr="00590DC2">
        <w:rPr>
          <w:rFonts w:ascii="Arial" w:eastAsia="Arial" w:hAnsi="Arial" w:cs="Arial"/>
          <w:b/>
          <w:sz w:val="24"/>
          <w:szCs w:val="24"/>
        </w:rPr>
        <w:t xml:space="preserve">A researcher conducted a random dot motion discrimination task with 2 different motion coherence levels as different conditions. 30 participants performed 100 trials in each condition and the evidence accumulation was recorded. Column 1 of cell array = Condition 1 and each cell of Column 1 has one participant’s data. Each cell has a 100 x 1000 matrix. Each row of the matrix = one trial for 1000 </w:t>
      </w:r>
      <w:proofErr w:type="spellStart"/>
      <w:r w:rsidRPr="00590DC2">
        <w:rPr>
          <w:rFonts w:ascii="Arial" w:eastAsia="Arial" w:hAnsi="Arial" w:cs="Arial"/>
          <w:b/>
          <w:sz w:val="24"/>
          <w:szCs w:val="24"/>
        </w:rPr>
        <w:t>ms</w:t>
      </w:r>
      <w:proofErr w:type="spellEnd"/>
      <w:r w:rsidRPr="00590DC2">
        <w:rPr>
          <w:rFonts w:ascii="Arial" w:eastAsia="Arial" w:hAnsi="Arial" w:cs="Arial"/>
          <w:b/>
          <w:sz w:val="24"/>
          <w:szCs w:val="24"/>
        </w:rPr>
        <w:t>. The evidence accumulation starts from 300 and reaches the decision threshold at 600.The same convention applies to data from Column 2.</w:t>
      </w:r>
    </w:p>
    <w:p w14:paraId="1ACB45CD" w14:textId="77777777" w:rsidR="00590DC2" w:rsidRDefault="00590DC2" w:rsidP="001B4E62">
      <w:pPr>
        <w:spacing w:after="0" w:line="240" w:lineRule="auto"/>
        <w:ind w:firstLine="720"/>
        <w:jc w:val="both"/>
        <w:rPr>
          <w:rFonts w:ascii="Arial" w:eastAsia="Arial" w:hAnsi="Arial" w:cs="Arial"/>
          <w:b/>
          <w:sz w:val="24"/>
          <w:szCs w:val="24"/>
        </w:rPr>
      </w:pPr>
      <w:r>
        <w:rPr>
          <w:rFonts w:ascii="Arial" w:eastAsia="Arial" w:hAnsi="Arial" w:cs="Arial"/>
          <w:b/>
          <w:sz w:val="24"/>
          <w:szCs w:val="24"/>
        </w:rPr>
        <w:t>The data is attached herewith: Assignment2_2A_NDM_2024.mat’.</w:t>
      </w:r>
    </w:p>
    <w:p w14:paraId="03417C0E" w14:textId="77777777" w:rsidR="00590DC2" w:rsidRDefault="00590DC2" w:rsidP="001B4E62">
      <w:pPr>
        <w:spacing w:after="0" w:line="240" w:lineRule="auto"/>
        <w:ind w:firstLine="720"/>
        <w:jc w:val="both"/>
        <w:rPr>
          <w:rFonts w:ascii="Arial" w:eastAsia="Arial" w:hAnsi="Arial" w:cs="Arial"/>
          <w:b/>
          <w:sz w:val="24"/>
          <w:szCs w:val="24"/>
        </w:rPr>
      </w:pPr>
      <w:r>
        <w:rPr>
          <w:rFonts w:ascii="Arial" w:eastAsia="Arial" w:hAnsi="Arial" w:cs="Arial"/>
          <w:b/>
          <w:sz w:val="24"/>
          <w:szCs w:val="24"/>
        </w:rPr>
        <w:t>[ links about importing MATLAB data arrays into Python and R</w:t>
      </w:r>
    </w:p>
    <w:p w14:paraId="0240C981" w14:textId="77777777" w:rsidR="00590DC2" w:rsidRDefault="00590DC2" w:rsidP="001B4E62">
      <w:pPr>
        <w:spacing w:after="0" w:line="240" w:lineRule="auto"/>
        <w:ind w:firstLine="720"/>
        <w:jc w:val="both"/>
        <w:rPr>
          <w:rFonts w:ascii="Arial" w:eastAsia="Arial" w:hAnsi="Arial" w:cs="Arial"/>
          <w:b/>
        </w:rPr>
      </w:pPr>
      <w:hyperlink r:id="rId9" w:history="1">
        <w:r w:rsidRPr="00004193">
          <w:rPr>
            <w:rStyle w:val="Hyperlink"/>
            <w:rFonts w:ascii="Arial" w:eastAsia="Arial" w:hAnsi="Arial" w:cs="Arial"/>
            <w:b/>
          </w:rPr>
          <w:t>https://in.mathworks.com/help/matlab/matlab_external/matlab-arrays-as-python-variables.html</w:t>
        </w:r>
      </w:hyperlink>
    </w:p>
    <w:p w14:paraId="0A7F17FC" w14:textId="77777777" w:rsidR="00590DC2" w:rsidRDefault="00590DC2" w:rsidP="001B4E62">
      <w:pPr>
        <w:spacing w:after="0" w:line="240" w:lineRule="auto"/>
        <w:ind w:firstLine="720"/>
        <w:jc w:val="both"/>
        <w:rPr>
          <w:rFonts w:ascii="Arial" w:eastAsia="Arial" w:hAnsi="Arial" w:cs="Arial"/>
          <w:b/>
        </w:rPr>
      </w:pPr>
      <w:hyperlink r:id="rId10" w:history="1">
        <w:r w:rsidRPr="00004193">
          <w:rPr>
            <w:rStyle w:val="Hyperlink"/>
            <w:rFonts w:ascii="Arial" w:eastAsia="Arial" w:hAnsi="Arial" w:cs="Arial"/>
            <w:b/>
          </w:rPr>
          <w:t>https://stackoverflow.com/questions/11671883/importing-an-array-from-matlab-into-r</w:t>
        </w:r>
      </w:hyperlink>
      <w:r>
        <w:rPr>
          <w:rFonts w:ascii="Arial" w:eastAsia="Arial" w:hAnsi="Arial" w:cs="Arial"/>
          <w:b/>
        </w:rPr>
        <w:t xml:space="preserve"> ]</w:t>
      </w:r>
    </w:p>
    <w:p w14:paraId="48C7D8E9" w14:textId="77777777" w:rsidR="00590DC2" w:rsidRDefault="00590DC2" w:rsidP="001B4E62">
      <w:pPr>
        <w:spacing w:after="0" w:line="240" w:lineRule="auto"/>
        <w:jc w:val="both"/>
        <w:rPr>
          <w:rFonts w:ascii="Arial" w:eastAsia="Arial" w:hAnsi="Arial" w:cs="Arial"/>
          <w:b/>
          <w:sz w:val="24"/>
          <w:szCs w:val="24"/>
        </w:rPr>
      </w:pPr>
    </w:p>
    <w:p w14:paraId="35D947F8" w14:textId="77777777" w:rsidR="00590DC2" w:rsidRDefault="00590DC2" w:rsidP="001B4E62">
      <w:pPr>
        <w:spacing w:after="0" w:line="240" w:lineRule="auto"/>
        <w:ind w:left="720"/>
        <w:jc w:val="both"/>
        <w:rPr>
          <w:rFonts w:ascii="Arial" w:eastAsia="Arial" w:hAnsi="Arial" w:cs="Arial"/>
          <w:b/>
          <w:sz w:val="24"/>
          <w:szCs w:val="24"/>
        </w:rPr>
      </w:pPr>
      <w:r>
        <w:rPr>
          <w:rFonts w:ascii="Arial" w:eastAsia="Arial" w:hAnsi="Arial" w:cs="Arial"/>
          <w:b/>
          <w:sz w:val="24"/>
          <w:szCs w:val="24"/>
        </w:rPr>
        <w:t>Now solve the following. Insert a figure (wherever required) and paste the MATLAB/Python/R code for the same. Any figure must provide all information necessary to interpret it including axes labels, captions/legends (simple figure titles as captions are not enough).</w:t>
      </w:r>
    </w:p>
    <w:p w14:paraId="6BAAB6E1" w14:textId="77777777" w:rsidR="00590DC2" w:rsidRDefault="00590DC2" w:rsidP="001B4E62">
      <w:pPr>
        <w:spacing w:after="0" w:line="240" w:lineRule="auto"/>
        <w:jc w:val="both"/>
        <w:rPr>
          <w:rFonts w:ascii="Arial" w:eastAsia="Arial" w:hAnsi="Arial" w:cs="Arial"/>
          <w:b/>
          <w:sz w:val="24"/>
          <w:szCs w:val="24"/>
        </w:rPr>
      </w:pPr>
    </w:p>
    <w:p w14:paraId="643FD92B" w14:textId="5295DF2C" w:rsidR="006B6903" w:rsidRDefault="00000000" w:rsidP="001B4E62">
      <w:pPr>
        <w:spacing w:after="0" w:line="240" w:lineRule="auto"/>
        <w:ind w:left="720"/>
        <w:jc w:val="both"/>
        <w:rPr>
          <w:rFonts w:ascii="Arial" w:eastAsia="Arial" w:hAnsi="Arial" w:cs="Arial"/>
          <w:b/>
          <w:sz w:val="24"/>
          <w:szCs w:val="24"/>
        </w:rPr>
      </w:pPr>
      <w:bookmarkStart w:id="1" w:name="_Hlk180774155"/>
      <w:r>
        <w:rPr>
          <w:rFonts w:ascii="Arial" w:eastAsia="Arial" w:hAnsi="Arial" w:cs="Arial"/>
          <w:b/>
          <w:sz w:val="24"/>
          <w:szCs w:val="24"/>
        </w:rPr>
        <w:t>From the data, calculate reaction time (RT) for all 100 trials of each participant. Divide the time axis in 20 bins</w:t>
      </w:r>
      <w:r w:rsidR="00D8453E">
        <w:rPr>
          <w:rFonts w:ascii="Arial" w:eastAsia="Arial" w:hAnsi="Arial" w:cs="Arial"/>
          <w:b/>
          <w:sz w:val="24"/>
          <w:szCs w:val="24"/>
        </w:rPr>
        <w:t xml:space="preserve"> (each bin of 50 </w:t>
      </w:r>
      <w:proofErr w:type="spellStart"/>
      <w:r w:rsidR="00D8453E">
        <w:rPr>
          <w:rFonts w:ascii="Arial" w:eastAsia="Arial" w:hAnsi="Arial" w:cs="Arial"/>
          <w:b/>
          <w:sz w:val="24"/>
          <w:szCs w:val="24"/>
        </w:rPr>
        <w:t>ms</w:t>
      </w:r>
      <w:proofErr w:type="spellEnd"/>
      <w:r w:rsidR="00D8453E">
        <w:rPr>
          <w:rFonts w:ascii="Arial" w:eastAsia="Arial" w:hAnsi="Arial" w:cs="Arial"/>
          <w:b/>
          <w:sz w:val="24"/>
          <w:szCs w:val="24"/>
        </w:rPr>
        <w:t>)</w:t>
      </w:r>
      <w:r>
        <w:rPr>
          <w:rFonts w:ascii="Arial" w:eastAsia="Arial" w:hAnsi="Arial" w:cs="Arial"/>
          <w:b/>
          <w:sz w:val="24"/>
          <w:szCs w:val="24"/>
        </w:rPr>
        <w:t xml:space="preserve"> and </w:t>
      </w:r>
      <w:r w:rsidR="00CB1572">
        <w:rPr>
          <w:rFonts w:ascii="Arial" w:eastAsia="Arial" w:hAnsi="Arial" w:cs="Arial"/>
          <w:b/>
          <w:sz w:val="24"/>
          <w:szCs w:val="24"/>
        </w:rPr>
        <w:t>calculate</w:t>
      </w:r>
      <w:r>
        <w:rPr>
          <w:rFonts w:ascii="Arial" w:eastAsia="Arial" w:hAnsi="Arial" w:cs="Arial"/>
          <w:b/>
          <w:sz w:val="24"/>
          <w:szCs w:val="24"/>
        </w:rPr>
        <w:t xml:space="preserve"> the mean RT for all 30 participants for both conditions. Plot one histogram of the </w:t>
      </w:r>
      <w:r w:rsidR="00CB1572">
        <w:rPr>
          <w:rFonts w:ascii="Arial" w:eastAsia="Arial" w:hAnsi="Arial" w:cs="Arial"/>
          <w:b/>
          <w:sz w:val="24"/>
          <w:szCs w:val="24"/>
        </w:rPr>
        <w:t>mean RT</w:t>
      </w:r>
      <w:r>
        <w:rPr>
          <w:rFonts w:ascii="Arial" w:eastAsia="Arial" w:hAnsi="Arial" w:cs="Arial"/>
          <w:b/>
          <w:sz w:val="24"/>
          <w:szCs w:val="24"/>
        </w:rPr>
        <w:t xml:space="preserve"> distribution for each condition</w:t>
      </w:r>
      <w:r w:rsidR="00AC61F7">
        <w:rPr>
          <w:rFonts w:ascii="Arial" w:eastAsia="Arial" w:hAnsi="Arial" w:cs="Arial"/>
          <w:b/>
          <w:sz w:val="24"/>
          <w:szCs w:val="24"/>
        </w:rPr>
        <w:t xml:space="preserve"> </w:t>
      </w:r>
      <w:r w:rsidR="00CB1572">
        <w:rPr>
          <w:rFonts w:ascii="Arial" w:eastAsia="Arial" w:hAnsi="Arial" w:cs="Arial"/>
          <w:b/>
          <w:sz w:val="24"/>
          <w:szCs w:val="24"/>
        </w:rPr>
        <w:t xml:space="preserve">separately </w:t>
      </w:r>
      <w:r w:rsidR="00AC61F7">
        <w:rPr>
          <w:rFonts w:ascii="Arial" w:eastAsia="Arial" w:hAnsi="Arial" w:cs="Arial"/>
          <w:b/>
          <w:sz w:val="24"/>
          <w:szCs w:val="24"/>
        </w:rPr>
        <w:t>(total = 2 histograms)</w:t>
      </w:r>
      <w:r>
        <w:rPr>
          <w:rFonts w:ascii="Arial" w:eastAsia="Arial" w:hAnsi="Arial" w:cs="Arial"/>
          <w:b/>
          <w:sz w:val="24"/>
          <w:szCs w:val="24"/>
        </w:rPr>
        <w:t xml:space="preserve">. </w:t>
      </w:r>
      <w:r w:rsidR="00D62617">
        <w:rPr>
          <w:rFonts w:ascii="Arial" w:eastAsia="Arial" w:hAnsi="Arial" w:cs="Arial"/>
          <w:b/>
          <w:sz w:val="24"/>
          <w:szCs w:val="24"/>
        </w:rPr>
        <w:t xml:space="preserve">Mark the mean </w:t>
      </w:r>
      <w:r w:rsidR="001D3991">
        <w:rPr>
          <w:rFonts w:ascii="Arial" w:eastAsia="Arial" w:hAnsi="Arial" w:cs="Arial"/>
          <w:b/>
          <w:sz w:val="24"/>
          <w:szCs w:val="24"/>
        </w:rPr>
        <w:t xml:space="preserve">of </w:t>
      </w:r>
      <w:r w:rsidR="00CB1572">
        <w:rPr>
          <w:rFonts w:ascii="Arial" w:eastAsia="Arial" w:hAnsi="Arial" w:cs="Arial"/>
          <w:b/>
          <w:sz w:val="24"/>
          <w:szCs w:val="24"/>
        </w:rPr>
        <w:t>the distribution</w:t>
      </w:r>
      <w:r w:rsidR="00D62617">
        <w:rPr>
          <w:rFonts w:ascii="Arial" w:eastAsia="Arial" w:hAnsi="Arial" w:cs="Arial"/>
          <w:b/>
          <w:sz w:val="24"/>
          <w:szCs w:val="24"/>
        </w:rPr>
        <w:t xml:space="preserve"> with a red line and </w:t>
      </w:r>
      <w:r w:rsidR="001D3991">
        <w:rPr>
          <w:rFonts w:ascii="Arial" w:eastAsia="Arial" w:hAnsi="Arial" w:cs="Arial"/>
          <w:b/>
          <w:sz w:val="24"/>
          <w:szCs w:val="24"/>
        </w:rPr>
        <w:t>report on the title. C</w:t>
      </w:r>
      <w:r w:rsidR="00D62617">
        <w:rPr>
          <w:rFonts w:ascii="Arial" w:eastAsia="Arial" w:hAnsi="Arial" w:cs="Arial"/>
          <w:b/>
          <w:sz w:val="24"/>
          <w:szCs w:val="24"/>
        </w:rPr>
        <w:t>onduct an appropriate statistical test to compare the mean RT (across participants).</w:t>
      </w:r>
      <w:r w:rsidR="006B6903" w:rsidRPr="006B6903">
        <w:rPr>
          <w:rFonts w:ascii="Arial" w:eastAsia="Arial" w:hAnsi="Arial" w:cs="Arial"/>
          <w:b/>
          <w:sz w:val="24"/>
          <w:szCs w:val="24"/>
        </w:rPr>
        <w:t xml:space="preserve"> </w:t>
      </w:r>
      <w:r w:rsidR="006B6903">
        <w:rPr>
          <w:rFonts w:ascii="Arial" w:eastAsia="Arial" w:hAnsi="Arial" w:cs="Arial"/>
          <w:b/>
          <w:sz w:val="24"/>
          <w:szCs w:val="24"/>
        </w:rPr>
        <w:t xml:space="preserve">Report the results with test statistics and p values. </w:t>
      </w:r>
      <w:r w:rsidR="00D62617">
        <w:rPr>
          <w:rFonts w:ascii="Arial" w:eastAsia="Arial" w:hAnsi="Arial" w:cs="Arial"/>
          <w:b/>
          <w:sz w:val="24"/>
          <w:szCs w:val="24"/>
        </w:rPr>
        <w:t xml:space="preserve"> </w:t>
      </w:r>
      <w:r w:rsidR="006B6903">
        <w:rPr>
          <w:rFonts w:ascii="Arial" w:eastAsia="Arial" w:hAnsi="Arial" w:cs="Arial"/>
          <w:b/>
          <w:sz w:val="24"/>
          <w:szCs w:val="24"/>
        </w:rPr>
        <w:t>[</w:t>
      </w:r>
      <w:r w:rsidR="00103969">
        <w:rPr>
          <w:rFonts w:ascii="Arial" w:eastAsia="Arial" w:hAnsi="Arial" w:cs="Arial"/>
          <w:b/>
          <w:sz w:val="24"/>
          <w:szCs w:val="24"/>
        </w:rPr>
        <w:t>5</w:t>
      </w:r>
      <w:r w:rsidR="006B6903">
        <w:rPr>
          <w:rFonts w:ascii="Arial" w:eastAsia="Arial" w:hAnsi="Arial" w:cs="Arial"/>
          <w:b/>
          <w:sz w:val="24"/>
          <w:szCs w:val="24"/>
        </w:rPr>
        <w:t xml:space="preserve"> points + 1 point + </w:t>
      </w:r>
      <w:r w:rsidR="00194E5B">
        <w:rPr>
          <w:rFonts w:ascii="Arial" w:eastAsia="Arial" w:hAnsi="Arial" w:cs="Arial"/>
          <w:b/>
          <w:sz w:val="24"/>
          <w:szCs w:val="24"/>
        </w:rPr>
        <w:t>2</w:t>
      </w:r>
      <w:r w:rsidR="006B6903">
        <w:rPr>
          <w:rFonts w:ascii="Arial" w:eastAsia="Arial" w:hAnsi="Arial" w:cs="Arial"/>
          <w:b/>
          <w:sz w:val="24"/>
          <w:szCs w:val="24"/>
        </w:rPr>
        <w:t xml:space="preserve"> point</w:t>
      </w:r>
      <w:r w:rsidR="00194E5B">
        <w:rPr>
          <w:rFonts w:ascii="Arial" w:eastAsia="Arial" w:hAnsi="Arial" w:cs="Arial"/>
          <w:b/>
          <w:sz w:val="24"/>
          <w:szCs w:val="24"/>
        </w:rPr>
        <w:t>s</w:t>
      </w:r>
      <w:r w:rsidR="006B6903">
        <w:rPr>
          <w:rFonts w:ascii="Arial" w:eastAsia="Arial" w:hAnsi="Arial" w:cs="Arial"/>
          <w:b/>
          <w:sz w:val="24"/>
          <w:szCs w:val="24"/>
        </w:rPr>
        <w:t>]</w:t>
      </w:r>
    </w:p>
    <w:bookmarkEnd w:id="1"/>
    <w:p w14:paraId="0D5D7455" w14:textId="77777777" w:rsidR="006B6903" w:rsidRDefault="006B6903" w:rsidP="001B4E62">
      <w:pPr>
        <w:spacing w:after="0" w:line="240" w:lineRule="auto"/>
        <w:ind w:left="720"/>
        <w:jc w:val="both"/>
        <w:rPr>
          <w:rFonts w:ascii="Arial" w:eastAsia="Arial" w:hAnsi="Arial" w:cs="Arial"/>
          <w:b/>
          <w:sz w:val="24"/>
          <w:szCs w:val="24"/>
        </w:rPr>
      </w:pPr>
    </w:p>
    <w:p w14:paraId="1AA588C3" w14:textId="02BD7C46" w:rsidR="00B7769D" w:rsidRDefault="00000000" w:rsidP="001B4E62">
      <w:pPr>
        <w:spacing w:after="0" w:line="240" w:lineRule="auto"/>
        <w:ind w:left="720"/>
        <w:jc w:val="both"/>
        <w:rPr>
          <w:rFonts w:ascii="Arial" w:eastAsia="Arial" w:hAnsi="Arial" w:cs="Arial"/>
          <w:b/>
          <w:sz w:val="24"/>
          <w:szCs w:val="24"/>
        </w:rPr>
      </w:pPr>
      <w:r>
        <w:rPr>
          <w:rFonts w:ascii="Arial" w:eastAsia="Arial" w:hAnsi="Arial" w:cs="Arial"/>
          <w:b/>
          <w:sz w:val="24"/>
          <w:szCs w:val="24"/>
        </w:rPr>
        <w:t xml:space="preserve">Interpret the findings with respect to motion coherence.  </w:t>
      </w:r>
      <w:r w:rsidR="00B7769D">
        <w:rPr>
          <w:rFonts w:ascii="Arial" w:eastAsia="Arial" w:hAnsi="Arial" w:cs="Arial"/>
          <w:b/>
          <w:sz w:val="24"/>
          <w:szCs w:val="24"/>
        </w:rPr>
        <w:t>[</w:t>
      </w:r>
      <w:r w:rsidR="00103969">
        <w:rPr>
          <w:rFonts w:ascii="Arial" w:eastAsia="Arial" w:hAnsi="Arial" w:cs="Arial"/>
          <w:b/>
          <w:sz w:val="24"/>
          <w:szCs w:val="24"/>
        </w:rPr>
        <w:t>2</w:t>
      </w:r>
      <w:r w:rsidR="00B7769D">
        <w:rPr>
          <w:rFonts w:ascii="Arial" w:eastAsia="Arial" w:hAnsi="Arial" w:cs="Arial"/>
          <w:b/>
          <w:sz w:val="24"/>
          <w:szCs w:val="24"/>
        </w:rPr>
        <w:t xml:space="preserve"> point</w:t>
      </w:r>
      <w:r w:rsidR="00103969">
        <w:rPr>
          <w:rFonts w:ascii="Arial" w:eastAsia="Arial" w:hAnsi="Arial" w:cs="Arial"/>
          <w:b/>
          <w:sz w:val="24"/>
          <w:szCs w:val="24"/>
        </w:rPr>
        <w:t>s</w:t>
      </w:r>
      <w:r w:rsidR="00B7769D">
        <w:rPr>
          <w:rFonts w:ascii="Arial" w:eastAsia="Arial" w:hAnsi="Arial" w:cs="Arial"/>
          <w:b/>
          <w:sz w:val="24"/>
          <w:szCs w:val="24"/>
        </w:rPr>
        <w:t>]</w:t>
      </w:r>
    </w:p>
    <w:p w14:paraId="67FA35CE" w14:textId="5B7C4F72" w:rsidR="00B7769D" w:rsidRDefault="00B7769D" w:rsidP="001B4E62">
      <w:pPr>
        <w:spacing w:after="0" w:line="240" w:lineRule="auto"/>
        <w:ind w:left="720"/>
        <w:jc w:val="both"/>
        <w:rPr>
          <w:rFonts w:ascii="Arial" w:eastAsia="Arial" w:hAnsi="Arial" w:cs="Arial"/>
          <w:b/>
          <w:sz w:val="24"/>
          <w:szCs w:val="24"/>
        </w:rPr>
      </w:pPr>
    </w:p>
    <w:p w14:paraId="2CECDBF9" w14:textId="6F7D28EF" w:rsidR="00F3560E" w:rsidRDefault="00F3560E" w:rsidP="001B4E62">
      <w:pPr>
        <w:spacing w:after="0" w:line="240" w:lineRule="auto"/>
        <w:ind w:left="720"/>
        <w:jc w:val="both"/>
        <w:rPr>
          <w:rFonts w:ascii="Arial" w:eastAsia="Arial" w:hAnsi="Arial" w:cs="Arial"/>
          <w:b/>
          <w:sz w:val="24"/>
          <w:szCs w:val="24"/>
        </w:rPr>
      </w:pPr>
      <w:r>
        <w:rPr>
          <w:rFonts w:ascii="Arial" w:eastAsia="Arial" w:hAnsi="Arial" w:cs="Arial"/>
          <w:b/>
          <w:sz w:val="24"/>
          <w:szCs w:val="24"/>
        </w:rPr>
        <w:lastRenderedPageBreak/>
        <w:t>(Hint: If the data in each of the two groups follow a normal distribution, use a parametric statistical test for testing the difference of two independent group means. Otherwise, use a suitable non-parametric counterpart of the parametric test.)</w:t>
      </w:r>
    </w:p>
    <w:p w14:paraId="15BFBD1F" w14:textId="77C703AF" w:rsidR="00F3560E" w:rsidRDefault="00F3560E" w:rsidP="001B4E62">
      <w:pPr>
        <w:spacing w:after="0" w:line="240" w:lineRule="auto"/>
        <w:ind w:left="720"/>
        <w:jc w:val="both"/>
        <w:rPr>
          <w:rFonts w:ascii="Arial" w:eastAsia="Arial" w:hAnsi="Arial" w:cs="Arial"/>
          <w:b/>
          <w:sz w:val="24"/>
          <w:szCs w:val="24"/>
        </w:rPr>
      </w:pPr>
      <w:hyperlink r:id="rId11">
        <w:r>
          <w:rPr>
            <w:rFonts w:ascii="Arial" w:eastAsia="Arial" w:hAnsi="Arial" w:cs="Arial"/>
            <w:b/>
            <w:color w:val="1155CC"/>
            <w:u w:val="single"/>
          </w:rPr>
          <w:t>https://in.mathworks.com/help/stats/hypothesis-tests-1.html</w:t>
        </w:r>
      </w:hyperlink>
      <w:r>
        <w:rPr>
          <w:rFonts w:ascii="Arial" w:eastAsia="Arial" w:hAnsi="Arial" w:cs="Arial"/>
          <w:b/>
          <w:sz w:val="24"/>
          <w:szCs w:val="24"/>
        </w:rPr>
        <w:t>).</w:t>
      </w:r>
    </w:p>
    <w:p w14:paraId="00000028" w14:textId="77777777" w:rsidR="00BF15B0" w:rsidRDefault="00000000" w:rsidP="001B4E62">
      <w:pPr>
        <w:spacing w:after="0" w:line="240" w:lineRule="auto"/>
        <w:jc w:val="both"/>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p>
    <w:p w14:paraId="00000029" w14:textId="3AF50CBD" w:rsidR="00BF15B0" w:rsidRDefault="00000000" w:rsidP="001B4E62">
      <w:pPr>
        <w:spacing w:after="0" w:line="240" w:lineRule="auto"/>
        <w:ind w:left="720"/>
        <w:jc w:val="both"/>
        <w:rPr>
          <w:rFonts w:ascii="Arial" w:eastAsia="Arial" w:hAnsi="Arial" w:cs="Arial"/>
          <w:b/>
          <w:sz w:val="24"/>
          <w:szCs w:val="24"/>
        </w:rPr>
      </w:pPr>
      <w:r>
        <w:rPr>
          <w:rFonts w:ascii="Arial" w:eastAsia="Arial" w:hAnsi="Arial" w:cs="Arial"/>
          <w:sz w:val="24"/>
          <w:szCs w:val="24"/>
        </w:rPr>
        <w:t>[Answer</w:t>
      </w:r>
      <w:r w:rsidR="00D8453E">
        <w:rPr>
          <w:rFonts w:ascii="Arial" w:eastAsia="Arial" w:hAnsi="Arial" w:cs="Arial"/>
          <w:sz w:val="24"/>
          <w:szCs w:val="24"/>
        </w:rPr>
        <w:t>]</w:t>
      </w:r>
      <w:r>
        <w:rPr>
          <w:rFonts w:ascii="Arial" w:eastAsia="Arial" w:hAnsi="Arial" w:cs="Arial"/>
          <w:b/>
          <w:sz w:val="24"/>
          <w:szCs w:val="24"/>
        </w:rPr>
        <w:t xml:space="preserve"> </w:t>
      </w:r>
    </w:p>
    <w:p w14:paraId="0CA00D80" w14:textId="77777777" w:rsidR="00F3560E" w:rsidRDefault="00F3560E" w:rsidP="001B4E62">
      <w:pPr>
        <w:spacing w:after="0" w:line="240" w:lineRule="auto"/>
        <w:ind w:left="720"/>
        <w:jc w:val="both"/>
        <w:rPr>
          <w:rFonts w:ascii="Arial" w:eastAsia="Arial" w:hAnsi="Arial" w:cs="Arial"/>
          <w:b/>
          <w:sz w:val="24"/>
          <w:szCs w:val="24"/>
        </w:rPr>
      </w:pPr>
    </w:p>
    <w:p w14:paraId="77565BA7" w14:textId="77777777" w:rsidR="00F3560E" w:rsidRDefault="00F3560E" w:rsidP="001B4E62">
      <w:pPr>
        <w:spacing w:after="0" w:line="240" w:lineRule="auto"/>
        <w:ind w:left="720"/>
        <w:jc w:val="both"/>
        <w:rPr>
          <w:rFonts w:ascii="Arial" w:eastAsia="Arial" w:hAnsi="Arial" w:cs="Arial"/>
          <w:b/>
          <w:sz w:val="24"/>
          <w:szCs w:val="24"/>
        </w:rPr>
      </w:pPr>
    </w:p>
    <w:p w14:paraId="73B996CA" w14:textId="451C51B3" w:rsidR="00FC4576" w:rsidRPr="00FC4576" w:rsidRDefault="00FC4576" w:rsidP="001B4E62">
      <w:pPr>
        <w:spacing w:after="0" w:line="240" w:lineRule="auto"/>
        <w:jc w:val="both"/>
        <w:rPr>
          <w:rFonts w:ascii="Arial" w:eastAsia="Arial" w:hAnsi="Arial" w:cs="Arial"/>
          <w:b/>
          <w:sz w:val="24"/>
          <w:szCs w:val="24"/>
        </w:rPr>
      </w:pPr>
      <w:r>
        <w:rPr>
          <w:rFonts w:ascii="Arial" w:eastAsia="Arial" w:hAnsi="Arial" w:cs="Arial"/>
          <w:b/>
          <w:sz w:val="24"/>
          <w:szCs w:val="24"/>
        </w:rPr>
        <w:t xml:space="preserve">   </w:t>
      </w:r>
      <w:r w:rsidRPr="00FC4576">
        <w:rPr>
          <w:rFonts w:ascii="Arial" w:eastAsia="Arial" w:hAnsi="Arial" w:cs="Arial"/>
          <w:b/>
          <w:sz w:val="24"/>
          <w:szCs w:val="24"/>
        </w:rPr>
        <w:t>2(B)</w:t>
      </w:r>
    </w:p>
    <w:p w14:paraId="13CAF271" w14:textId="6B9CA6D8" w:rsidR="00590DC2" w:rsidRPr="00590DC2" w:rsidRDefault="00F3560E" w:rsidP="001B4E62">
      <w:pPr>
        <w:pStyle w:val="ListParagraph"/>
        <w:spacing w:after="0" w:line="240" w:lineRule="auto"/>
        <w:jc w:val="both"/>
        <w:rPr>
          <w:rFonts w:ascii="Arial" w:eastAsia="Arial" w:hAnsi="Arial" w:cs="Arial"/>
          <w:b/>
          <w:sz w:val="24"/>
          <w:szCs w:val="24"/>
        </w:rPr>
      </w:pPr>
      <w:r w:rsidRPr="00590DC2">
        <w:rPr>
          <w:rFonts w:ascii="Arial" w:eastAsia="Arial" w:hAnsi="Arial" w:cs="Arial"/>
          <w:b/>
          <w:sz w:val="24"/>
          <w:szCs w:val="24"/>
        </w:rPr>
        <w:t>Please use the attached data file (Assignment</w:t>
      </w:r>
      <w:r w:rsidR="00282BBB" w:rsidRPr="00590DC2">
        <w:rPr>
          <w:rFonts w:ascii="Arial" w:eastAsia="Arial" w:hAnsi="Arial" w:cs="Arial"/>
          <w:b/>
          <w:sz w:val="24"/>
          <w:szCs w:val="24"/>
        </w:rPr>
        <w:t>2</w:t>
      </w:r>
      <w:r w:rsidRPr="00590DC2">
        <w:rPr>
          <w:rFonts w:ascii="Arial" w:eastAsia="Arial" w:hAnsi="Arial" w:cs="Arial"/>
          <w:b/>
          <w:sz w:val="24"/>
          <w:szCs w:val="24"/>
        </w:rPr>
        <w:t>-2</w:t>
      </w:r>
      <w:r w:rsidR="00282BBB" w:rsidRPr="00590DC2">
        <w:rPr>
          <w:rFonts w:ascii="Arial" w:eastAsia="Arial" w:hAnsi="Arial" w:cs="Arial"/>
          <w:b/>
          <w:sz w:val="24"/>
          <w:szCs w:val="24"/>
        </w:rPr>
        <w:t>B</w:t>
      </w:r>
      <w:r w:rsidRPr="00590DC2">
        <w:rPr>
          <w:rFonts w:ascii="Arial" w:eastAsia="Arial" w:hAnsi="Arial" w:cs="Arial"/>
          <w:b/>
          <w:sz w:val="24"/>
          <w:szCs w:val="24"/>
        </w:rPr>
        <w:t>-NDM-202</w:t>
      </w:r>
      <w:r w:rsidR="006A19A7" w:rsidRPr="00590DC2">
        <w:rPr>
          <w:rFonts w:ascii="Arial" w:eastAsia="Arial" w:hAnsi="Arial" w:cs="Arial"/>
          <w:b/>
          <w:sz w:val="24"/>
          <w:szCs w:val="24"/>
        </w:rPr>
        <w:t>4</w:t>
      </w:r>
      <w:r w:rsidRPr="00590DC2">
        <w:rPr>
          <w:rFonts w:ascii="Arial" w:eastAsia="Arial" w:hAnsi="Arial" w:cs="Arial"/>
          <w:b/>
          <w:sz w:val="24"/>
          <w:szCs w:val="24"/>
        </w:rPr>
        <w:t>.</w:t>
      </w:r>
      <w:r w:rsidR="006A19A7" w:rsidRPr="00590DC2">
        <w:rPr>
          <w:rFonts w:ascii="Arial" w:eastAsia="Arial" w:hAnsi="Arial" w:cs="Arial"/>
          <w:b/>
          <w:sz w:val="24"/>
          <w:szCs w:val="24"/>
        </w:rPr>
        <w:t>xlsx</w:t>
      </w:r>
      <w:r w:rsidRPr="00590DC2">
        <w:rPr>
          <w:rFonts w:ascii="Arial" w:eastAsia="Arial" w:hAnsi="Arial" w:cs="Arial"/>
          <w:b/>
          <w:sz w:val="24"/>
          <w:szCs w:val="24"/>
        </w:rPr>
        <w:t>). Each page of the Excel file contains data of one behavioural experimental condition (Cond) for 10 participants (P1 to P10). The participants were shown noisy images of different conditions and instructed to recognize those images as targets or lures. There are a total of four experimental conditions (Cond 1 – Cond 4). On each sheet and under each participant, the data shows hit rate (HT) and false alarm rate (FA) for each criterion value of inner confidence in their decision (each row). Solve the following</w:t>
      </w:r>
      <w:r w:rsidR="00590DC2" w:rsidRPr="00590DC2">
        <w:rPr>
          <w:rFonts w:ascii="Arial" w:eastAsia="Arial" w:hAnsi="Arial" w:cs="Arial"/>
          <w:b/>
          <w:sz w:val="24"/>
          <w:szCs w:val="24"/>
        </w:rPr>
        <w:t xml:space="preserve"> and insert a figure (wherever required) and paste the MATLAB/Python/R code for the same. Any figure must provide all information necessary to interpret it including axes labels, captions/legends (simple figure titles as captions are not enough).</w:t>
      </w:r>
    </w:p>
    <w:p w14:paraId="759FA09A" w14:textId="6BC3943E" w:rsidR="00F3560E" w:rsidRDefault="00F3560E" w:rsidP="001B4E62">
      <w:pPr>
        <w:pStyle w:val="ListParagraph"/>
        <w:spacing w:after="0" w:line="240" w:lineRule="auto"/>
        <w:jc w:val="both"/>
        <w:rPr>
          <w:rFonts w:ascii="Arial" w:eastAsia="Arial" w:hAnsi="Arial" w:cs="Arial"/>
          <w:b/>
          <w:sz w:val="24"/>
          <w:szCs w:val="24"/>
        </w:rPr>
      </w:pPr>
    </w:p>
    <w:p w14:paraId="59E04DDC" w14:textId="77777777" w:rsidR="00F3560E" w:rsidRDefault="00F3560E" w:rsidP="001B4E62">
      <w:pPr>
        <w:pStyle w:val="ListParagraph"/>
        <w:spacing w:after="0" w:line="240" w:lineRule="auto"/>
        <w:jc w:val="both"/>
        <w:rPr>
          <w:rFonts w:ascii="Arial" w:eastAsia="Arial" w:hAnsi="Arial" w:cs="Arial"/>
          <w:b/>
          <w:sz w:val="24"/>
          <w:szCs w:val="24"/>
        </w:rPr>
      </w:pPr>
    </w:p>
    <w:p w14:paraId="094743E7" w14:textId="696F5783" w:rsidR="00F3560E" w:rsidRPr="00F3560E" w:rsidRDefault="00F3560E" w:rsidP="001B4E62">
      <w:pPr>
        <w:pStyle w:val="ListParagraph"/>
        <w:spacing w:after="0" w:line="240" w:lineRule="auto"/>
        <w:jc w:val="both"/>
        <w:rPr>
          <w:rFonts w:ascii="Arial" w:eastAsia="Arial" w:hAnsi="Arial" w:cs="Arial"/>
          <w:b/>
          <w:sz w:val="24"/>
          <w:szCs w:val="24"/>
        </w:rPr>
      </w:pPr>
      <w:r w:rsidRPr="00F3560E">
        <w:rPr>
          <w:rFonts w:ascii="Arial" w:eastAsia="Arial" w:hAnsi="Arial" w:cs="Arial"/>
          <w:b/>
          <w:sz w:val="24"/>
          <w:szCs w:val="24"/>
        </w:rPr>
        <w:t>Calculate the accuracies for recognizing noisy images for all participants in each of the four</w:t>
      </w:r>
      <w:r>
        <w:rPr>
          <w:rFonts w:ascii="Arial" w:eastAsia="Arial" w:hAnsi="Arial" w:cs="Arial"/>
          <w:b/>
          <w:sz w:val="24"/>
          <w:szCs w:val="24"/>
        </w:rPr>
        <w:t xml:space="preserve"> </w:t>
      </w:r>
      <w:r w:rsidRPr="00F3560E">
        <w:rPr>
          <w:rFonts w:ascii="Arial" w:eastAsia="Arial" w:hAnsi="Arial" w:cs="Arial"/>
          <w:b/>
          <w:sz w:val="24"/>
          <w:szCs w:val="24"/>
        </w:rPr>
        <w:t>conditions from the above graph. Use the accuracies thus calculated to graph four box and whisker</w:t>
      </w:r>
      <w:r>
        <w:rPr>
          <w:rFonts w:ascii="Arial" w:eastAsia="Arial" w:hAnsi="Arial" w:cs="Arial"/>
          <w:b/>
          <w:sz w:val="24"/>
          <w:szCs w:val="24"/>
        </w:rPr>
        <w:t xml:space="preserve"> </w:t>
      </w:r>
      <w:r w:rsidRPr="00F3560E">
        <w:rPr>
          <w:rFonts w:ascii="Arial" w:eastAsia="Arial" w:hAnsi="Arial" w:cs="Arial"/>
          <w:b/>
          <w:sz w:val="24"/>
          <w:szCs w:val="24"/>
        </w:rPr>
        <w:t>plots (for four experimental conditions). Describe all details in the figure caption. Run a ‘Friedman’s</w:t>
      </w:r>
      <w:r>
        <w:rPr>
          <w:rFonts w:ascii="Arial" w:eastAsia="Arial" w:hAnsi="Arial" w:cs="Arial"/>
          <w:b/>
          <w:sz w:val="24"/>
          <w:szCs w:val="24"/>
        </w:rPr>
        <w:t xml:space="preserve"> </w:t>
      </w:r>
      <w:r w:rsidRPr="00F3560E">
        <w:rPr>
          <w:rFonts w:ascii="Arial" w:eastAsia="Arial" w:hAnsi="Arial" w:cs="Arial"/>
          <w:b/>
          <w:sz w:val="24"/>
          <w:szCs w:val="24"/>
        </w:rPr>
        <w:t>test’ to statistically test for difference in accuracies across the four conditions and report the</w:t>
      </w:r>
      <w:r>
        <w:rPr>
          <w:rFonts w:ascii="Arial" w:eastAsia="Arial" w:hAnsi="Arial" w:cs="Arial"/>
          <w:b/>
          <w:sz w:val="24"/>
          <w:szCs w:val="24"/>
        </w:rPr>
        <w:t xml:space="preserve"> </w:t>
      </w:r>
      <w:r w:rsidRPr="00F3560E">
        <w:rPr>
          <w:rFonts w:ascii="Arial" w:eastAsia="Arial" w:hAnsi="Arial" w:cs="Arial"/>
          <w:b/>
          <w:sz w:val="24"/>
          <w:szCs w:val="24"/>
        </w:rPr>
        <w:t>Friedman’s Chi square test statistic and p value for the same. Briefly explain the result of your</w:t>
      </w:r>
      <w:r>
        <w:rPr>
          <w:rFonts w:ascii="Arial" w:eastAsia="Arial" w:hAnsi="Arial" w:cs="Arial"/>
          <w:b/>
          <w:sz w:val="24"/>
          <w:szCs w:val="24"/>
        </w:rPr>
        <w:t xml:space="preserve"> </w:t>
      </w:r>
      <w:r w:rsidRPr="00F3560E">
        <w:rPr>
          <w:rFonts w:ascii="Arial" w:eastAsia="Arial" w:hAnsi="Arial" w:cs="Arial"/>
          <w:b/>
          <w:sz w:val="24"/>
          <w:szCs w:val="24"/>
        </w:rPr>
        <w:t>statistical analysis. [6 + 2 + 2 points]</w:t>
      </w:r>
    </w:p>
    <w:p w14:paraId="0E04A447" w14:textId="77777777" w:rsidR="00F3560E" w:rsidRPr="00F3560E" w:rsidRDefault="00F3560E" w:rsidP="001B4E62">
      <w:pPr>
        <w:pStyle w:val="ListParagraph"/>
        <w:spacing w:after="0" w:line="240" w:lineRule="auto"/>
        <w:jc w:val="both"/>
        <w:rPr>
          <w:rFonts w:ascii="Arial" w:eastAsia="Arial" w:hAnsi="Arial" w:cs="Arial"/>
          <w:b/>
          <w:sz w:val="24"/>
          <w:szCs w:val="24"/>
        </w:rPr>
      </w:pPr>
      <w:r w:rsidRPr="00F3560E">
        <w:rPr>
          <w:rFonts w:ascii="Arial" w:eastAsia="Arial" w:hAnsi="Arial" w:cs="Arial"/>
          <w:b/>
          <w:sz w:val="24"/>
          <w:szCs w:val="24"/>
        </w:rPr>
        <w:t>Hint: https://pingouin-stats.org/generated/pingouin.friedman.html</w:t>
      </w:r>
    </w:p>
    <w:p w14:paraId="6585441B" w14:textId="631EE379" w:rsidR="00F3560E" w:rsidRPr="00F3560E" w:rsidRDefault="00F3560E" w:rsidP="001B4E62">
      <w:pPr>
        <w:pStyle w:val="ListParagraph"/>
        <w:spacing w:after="0" w:line="240" w:lineRule="auto"/>
        <w:jc w:val="both"/>
        <w:rPr>
          <w:rFonts w:ascii="Arial" w:eastAsia="Arial" w:hAnsi="Arial" w:cs="Arial"/>
          <w:b/>
          <w:sz w:val="24"/>
          <w:szCs w:val="24"/>
        </w:rPr>
      </w:pPr>
      <w:r w:rsidRPr="00F3560E">
        <w:rPr>
          <w:rFonts w:ascii="Arial" w:eastAsia="Arial" w:hAnsi="Arial" w:cs="Arial"/>
          <w:b/>
          <w:sz w:val="24"/>
          <w:szCs w:val="24"/>
        </w:rPr>
        <w:t>https://in.mathworks.com/help/stats/friedman.html#d124e450538</w:t>
      </w:r>
    </w:p>
    <w:p w14:paraId="0000002A" w14:textId="77777777" w:rsidR="00BF15B0" w:rsidRDefault="00BF15B0" w:rsidP="001B4E62">
      <w:pPr>
        <w:spacing w:after="0" w:line="240" w:lineRule="auto"/>
        <w:ind w:left="720"/>
        <w:jc w:val="both"/>
        <w:rPr>
          <w:rFonts w:ascii="Arial" w:eastAsia="Arial" w:hAnsi="Arial" w:cs="Arial"/>
          <w:b/>
          <w:sz w:val="24"/>
          <w:szCs w:val="24"/>
        </w:rPr>
      </w:pPr>
    </w:p>
    <w:p w14:paraId="0000002C" w14:textId="77777777" w:rsidR="00BF15B0" w:rsidRDefault="00000000" w:rsidP="001B4E62">
      <w:pPr>
        <w:spacing w:after="0" w:line="240" w:lineRule="auto"/>
        <w:jc w:val="both"/>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b/>
          <w:sz w:val="24"/>
          <w:szCs w:val="24"/>
        </w:rPr>
        <w:tab/>
      </w:r>
    </w:p>
    <w:p w14:paraId="0000002D" w14:textId="068929BF" w:rsidR="00BF15B0" w:rsidRDefault="00BF15B0" w:rsidP="001B4E62">
      <w:pPr>
        <w:spacing w:after="0" w:line="240" w:lineRule="auto"/>
        <w:ind w:left="720"/>
        <w:jc w:val="both"/>
        <w:rPr>
          <w:rFonts w:ascii="Arial" w:eastAsia="Arial" w:hAnsi="Arial" w:cs="Arial"/>
          <w:color w:val="FF0000"/>
          <w:sz w:val="24"/>
          <w:szCs w:val="24"/>
        </w:rPr>
      </w:pPr>
    </w:p>
    <w:sectPr w:rsidR="00BF15B0">
      <w:headerReference w:type="even" r:id="rId12"/>
      <w:headerReference w:type="default" r:id="rId13"/>
      <w:footerReference w:type="even" r:id="rId14"/>
      <w:footerReference w:type="defaul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3802D" w14:textId="77777777" w:rsidR="009D76FF" w:rsidRDefault="009D76FF">
      <w:pPr>
        <w:spacing w:after="0" w:line="240" w:lineRule="auto"/>
      </w:pPr>
      <w:r>
        <w:separator/>
      </w:r>
    </w:p>
  </w:endnote>
  <w:endnote w:type="continuationSeparator" w:id="0">
    <w:p w14:paraId="3066B802" w14:textId="77777777" w:rsidR="009D76FF" w:rsidRDefault="009D7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5" w14:textId="77777777" w:rsidR="00BF15B0" w:rsidRDefault="00BF15B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1" w14:textId="45F35D8F" w:rsidR="00BF15B0" w:rsidRDefault="00000000">
    <w:pPr>
      <w:pBdr>
        <w:left w:val="single" w:sz="12" w:space="11" w:color="4472C4"/>
      </w:pBdr>
      <w:tabs>
        <w:tab w:val="left" w:pos="622"/>
      </w:tabs>
      <w:spacing w:after="0"/>
      <w:rPr>
        <w:rFonts w:ascii="Arial" w:eastAsia="Arial" w:hAnsi="Arial" w:cs="Arial"/>
        <w:sz w:val="18"/>
        <w:szCs w:val="18"/>
      </w:rPr>
    </w:pP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D62617">
      <w:rPr>
        <w:rFonts w:ascii="Arial" w:eastAsia="Arial" w:hAnsi="Arial" w:cs="Arial"/>
        <w:noProof/>
        <w:sz w:val="18"/>
        <w:szCs w:val="18"/>
      </w:rPr>
      <w:t>2</w:t>
    </w:r>
    <w:r>
      <w:rPr>
        <w:rFonts w:ascii="Arial" w:eastAsia="Arial" w:hAnsi="Arial" w:cs="Arial"/>
        <w:sz w:val="18"/>
        <w:szCs w:val="18"/>
      </w:rPr>
      <w:fldChar w:fldCharType="end"/>
    </w:r>
    <w:r>
      <w:rPr>
        <w:rFonts w:ascii="Arial" w:eastAsia="Arial" w:hAnsi="Arial" w:cs="Arial"/>
        <w:sz w:val="18"/>
        <w:szCs w:val="18"/>
      </w:rPr>
      <w:t xml:space="preserve"> Assignment-2 Neuroscience of Decision Making PSY-307/507 (Monsoon 202</w:t>
    </w:r>
    <w:r w:rsidR="00AC61F7">
      <w:rPr>
        <w:rFonts w:ascii="Arial" w:eastAsia="Arial" w:hAnsi="Arial" w:cs="Arial"/>
        <w:sz w:val="18"/>
        <w:szCs w:val="18"/>
      </w:rPr>
      <w:t>4</w:t>
    </w:r>
    <w:r>
      <w:rPr>
        <w:rFonts w:ascii="Arial" w:eastAsia="Arial" w:hAnsi="Arial" w:cs="Arial"/>
        <w:sz w:val="18"/>
        <w:szCs w:val="18"/>
      </w:rPr>
      <w:t>)</w:t>
    </w:r>
  </w:p>
  <w:p w14:paraId="00000032" w14:textId="77777777" w:rsidR="00BF15B0" w:rsidRDefault="00BF15B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3" w14:textId="3A7A5F71" w:rsidR="00BF15B0" w:rsidRDefault="00000000">
    <w:pPr>
      <w:pBdr>
        <w:left w:val="single" w:sz="12" w:space="11" w:color="4472C4"/>
      </w:pBdr>
      <w:tabs>
        <w:tab w:val="left" w:pos="622"/>
      </w:tabs>
      <w:spacing w:after="0"/>
      <w:rPr>
        <w:rFonts w:ascii="Arial" w:eastAsia="Arial" w:hAnsi="Arial" w:cs="Arial"/>
        <w:sz w:val="18"/>
        <w:szCs w:val="18"/>
      </w:rPr>
    </w:pP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D62617">
      <w:rPr>
        <w:rFonts w:ascii="Arial" w:eastAsia="Arial" w:hAnsi="Arial" w:cs="Arial"/>
        <w:noProof/>
        <w:sz w:val="18"/>
        <w:szCs w:val="18"/>
      </w:rPr>
      <w:t>1</w:t>
    </w:r>
    <w:r>
      <w:rPr>
        <w:rFonts w:ascii="Arial" w:eastAsia="Arial" w:hAnsi="Arial" w:cs="Arial"/>
        <w:sz w:val="18"/>
        <w:szCs w:val="18"/>
      </w:rPr>
      <w:fldChar w:fldCharType="end"/>
    </w:r>
    <w:r>
      <w:rPr>
        <w:rFonts w:ascii="Arial" w:eastAsia="Arial" w:hAnsi="Arial" w:cs="Arial"/>
        <w:sz w:val="18"/>
        <w:szCs w:val="18"/>
      </w:rPr>
      <w:t xml:space="preserve"> Assignment-2 Neuroscience of Decision Making PSY-307/507 (Monsoon 202</w:t>
    </w:r>
    <w:r w:rsidR="00D8453E">
      <w:rPr>
        <w:rFonts w:ascii="Arial" w:eastAsia="Arial" w:hAnsi="Arial" w:cs="Arial"/>
        <w:sz w:val="18"/>
        <w:szCs w:val="18"/>
      </w:rPr>
      <w:t>4</w:t>
    </w:r>
    <w:r>
      <w:rPr>
        <w:rFonts w:ascii="Arial" w:eastAsia="Arial" w:hAnsi="Arial" w:cs="Arial"/>
        <w:sz w:val="18"/>
        <w:szCs w:val="18"/>
      </w:rPr>
      <w:t>)</w:t>
    </w:r>
  </w:p>
  <w:p w14:paraId="00000034" w14:textId="77777777" w:rsidR="00BF15B0" w:rsidRDefault="00BF15B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7ECFE" w14:textId="77777777" w:rsidR="009D76FF" w:rsidRDefault="009D76FF">
      <w:pPr>
        <w:spacing w:after="0" w:line="240" w:lineRule="auto"/>
      </w:pPr>
      <w:r>
        <w:separator/>
      </w:r>
    </w:p>
  </w:footnote>
  <w:footnote w:type="continuationSeparator" w:id="0">
    <w:p w14:paraId="5B09E511" w14:textId="77777777" w:rsidR="009D76FF" w:rsidRDefault="009D7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0" w14:textId="77777777" w:rsidR="00BF15B0" w:rsidRDefault="00BF15B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E" w14:textId="77777777" w:rsidR="00BF15B0" w:rsidRDefault="00BF15B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25747"/>
    <w:multiLevelType w:val="hybridMultilevel"/>
    <w:tmpl w:val="F072E6AC"/>
    <w:lvl w:ilvl="0" w:tplc="3DFEB0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E042E3"/>
    <w:multiLevelType w:val="hybridMultilevel"/>
    <w:tmpl w:val="F072E6A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F2E02D7"/>
    <w:multiLevelType w:val="multilevel"/>
    <w:tmpl w:val="633C84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6843819">
    <w:abstractNumId w:val="2"/>
  </w:num>
  <w:num w:numId="2" w16cid:durableId="118498847">
    <w:abstractNumId w:val="0"/>
  </w:num>
  <w:num w:numId="3" w16cid:durableId="812605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5B0"/>
    <w:rsid w:val="000E2D8A"/>
    <w:rsid w:val="00103969"/>
    <w:rsid w:val="0013318B"/>
    <w:rsid w:val="00194E5B"/>
    <w:rsid w:val="001B4E62"/>
    <w:rsid w:val="001C08F4"/>
    <w:rsid w:val="001D222A"/>
    <w:rsid w:val="001D3991"/>
    <w:rsid w:val="00200456"/>
    <w:rsid w:val="00282BBB"/>
    <w:rsid w:val="00284ADB"/>
    <w:rsid w:val="00321A01"/>
    <w:rsid w:val="00337D07"/>
    <w:rsid w:val="00412E93"/>
    <w:rsid w:val="00462F81"/>
    <w:rsid w:val="004732D7"/>
    <w:rsid w:val="004B171F"/>
    <w:rsid w:val="00554DC6"/>
    <w:rsid w:val="00590DC2"/>
    <w:rsid w:val="00672AD4"/>
    <w:rsid w:val="006A19A7"/>
    <w:rsid w:val="006A6155"/>
    <w:rsid w:val="006B6903"/>
    <w:rsid w:val="00782B68"/>
    <w:rsid w:val="00882E46"/>
    <w:rsid w:val="008851D3"/>
    <w:rsid w:val="009B6007"/>
    <w:rsid w:val="009D76FF"/>
    <w:rsid w:val="00AC61F7"/>
    <w:rsid w:val="00B14237"/>
    <w:rsid w:val="00B4759C"/>
    <w:rsid w:val="00B56F0B"/>
    <w:rsid w:val="00B7769D"/>
    <w:rsid w:val="00BA741B"/>
    <w:rsid w:val="00BF15B0"/>
    <w:rsid w:val="00CB1572"/>
    <w:rsid w:val="00CF0DCA"/>
    <w:rsid w:val="00D207D7"/>
    <w:rsid w:val="00D62617"/>
    <w:rsid w:val="00D67D02"/>
    <w:rsid w:val="00D8453E"/>
    <w:rsid w:val="00F3560E"/>
    <w:rsid w:val="00F3666E"/>
    <w:rsid w:val="00FC4576"/>
    <w:rsid w:val="00FE3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2664"/>
  <w15:docId w15:val="{2FE791CE-40D6-4F29-A1FF-16B7EC27E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C6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1F7"/>
  </w:style>
  <w:style w:type="paragraph" w:styleId="ListParagraph">
    <w:name w:val="List Paragraph"/>
    <w:basedOn w:val="Normal"/>
    <w:uiPriority w:val="34"/>
    <w:qFormat/>
    <w:rsid w:val="000E2D8A"/>
    <w:pPr>
      <w:ind w:left="720"/>
      <w:contextualSpacing/>
    </w:pPr>
  </w:style>
  <w:style w:type="character" w:styleId="Hyperlink">
    <w:name w:val="Hyperlink"/>
    <w:basedOn w:val="DefaultParagraphFont"/>
    <w:uiPriority w:val="99"/>
    <w:unhideWhenUsed/>
    <w:rsid w:val="000E2D8A"/>
    <w:rPr>
      <w:color w:val="0000FF" w:themeColor="hyperlink"/>
      <w:u w:val="single"/>
    </w:rPr>
  </w:style>
  <w:style w:type="character" w:styleId="UnresolvedMention">
    <w:name w:val="Unresolved Mention"/>
    <w:basedOn w:val="DefaultParagraphFont"/>
    <w:uiPriority w:val="99"/>
    <w:semiHidden/>
    <w:unhideWhenUsed/>
    <w:rsid w:val="000E2D8A"/>
    <w:rPr>
      <w:color w:val="605E5C"/>
      <w:shd w:val="clear" w:color="auto" w:fill="E1DFDD"/>
    </w:rPr>
  </w:style>
  <w:style w:type="character" w:styleId="FollowedHyperlink">
    <w:name w:val="FollowedHyperlink"/>
    <w:basedOn w:val="DefaultParagraphFont"/>
    <w:uiPriority w:val="99"/>
    <w:semiHidden/>
    <w:unhideWhenUsed/>
    <w:rsid w:val="00554D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forms.gle/68zPBahEw9JxakyN8"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ndeley.com/guides/apa-citation-guide"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mathworks.com/help/stats/hypothesis-tests-1.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tackoverflow.com/questions/11671883/importing-an-array-from-matlab-into-r" TargetMode="External"/><Relationship Id="rId4" Type="http://schemas.openxmlformats.org/officeDocument/2006/relationships/webSettings" Target="webSettings.xml"/><Relationship Id="rId9" Type="http://schemas.openxmlformats.org/officeDocument/2006/relationships/hyperlink" Target="https://in.mathworks.com/help/matlab/matlab_external/matlab-arrays-as-python-variable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 Kinger</cp:lastModifiedBy>
  <cp:revision>23</cp:revision>
  <dcterms:created xsi:type="dcterms:W3CDTF">2024-10-24T15:15:00Z</dcterms:created>
  <dcterms:modified xsi:type="dcterms:W3CDTF">2024-10-25T14:23:00Z</dcterms:modified>
</cp:coreProperties>
</file>