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340" w:after="330"/>
        <w:jc w:val="left"/>
        <w:rPr>
          <w:lang w:val="en"/>
        </w:rPr>
      </w:pPr>
      <w:r>
        <w:rPr>
          <w:rStyle w:val="Heading2Char"/>
          <w:rFonts w:eastAsia="宋体" w:cs="" w:cstheme="minorBidi" w:eastAsiaTheme="minorEastAsia"/>
          <w:b/>
          <w:bCs/>
          <w:color w:val="auto"/>
          <w:kern w:val="2"/>
          <w:sz w:val="32"/>
          <w:szCs w:val="32"/>
          <w:lang w:val="en" w:eastAsia="zh-CN" w:bidi="ar-SA"/>
        </w:rPr>
        <w:t>Assignment</w:t>
      </w:r>
      <w:r>
        <w:rPr>
          <w:rStyle w:val="Heading2Char"/>
          <w:b/>
          <w:bCs/>
          <w:lang w:val="en"/>
        </w:rPr>
        <w:t xml:space="preserve"> 5: Cache Design </w:t>
      </w:r>
      <w:r>
        <w:rPr>
          <w:rStyle w:val="Heading2Char"/>
          <w:b/>
          <w:bCs/>
          <w:lang w:val="en"/>
        </w:rPr>
        <w:t>|</w:t>
      </w:r>
      <w:r>
        <w:rPr>
          <w:rStyle w:val="Heading2Char"/>
          <w:b/>
          <w:bCs/>
          <w:lang w:val="en"/>
        </w:rPr>
        <w:t xml:space="preserve"> </w:t>
      </w:r>
      <w:r>
        <w:rPr>
          <w:rStyle w:val="Heading2Char"/>
          <w:b/>
          <w:bCs/>
          <w:lang w:val="en"/>
        </w:rPr>
        <w:t>Alexander Stradnic - 119377263</w:t>
      </w:r>
    </w:p>
    <w:p>
      <w:pPr>
        <w:pStyle w:val="NormalWeb"/>
        <w:keepNext w:val="false"/>
        <w:keepLines w:val="false"/>
        <w:widowControl/>
        <w:bidi w:val="0"/>
        <w:spacing w:before="280" w:after="142"/>
        <w:jc w:val="left"/>
        <w:rPr>
          <w:i/>
          <w:i/>
          <w:sz w:val="24"/>
          <w:szCs w:val="24"/>
          <w:lang w:val="en"/>
        </w:rPr>
      </w:pPr>
      <w:r>
        <w:rPr>
          <w:sz w:val="24"/>
          <w:szCs w:val="24"/>
          <w:lang w:val="en-US"/>
        </w:rPr>
        <w:t>“</w:t>
      </w:r>
      <w:r>
        <w:rPr>
          <w:sz w:val="24"/>
          <w:szCs w:val="24"/>
          <w:lang w:val="en-US"/>
        </w:rPr>
        <w:t xml:space="preserve">In this </w:t>
      </w:r>
      <w:r>
        <w:rPr>
          <w:sz w:val="24"/>
          <w:szCs w:val="24"/>
          <w:lang w:val="en"/>
        </w:rPr>
        <w:t>lab</w:t>
      </w:r>
      <w:r>
        <w:rPr>
          <w:sz w:val="24"/>
          <w:szCs w:val="24"/>
          <w:lang w:val="en-US"/>
        </w:rPr>
        <w:t xml:space="preserve">, </w:t>
      </w:r>
      <w:r>
        <w:rPr>
          <w:sz w:val="24"/>
          <w:szCs w:val="24"/>
          <w:lang w:val="en"/>
        </w:rPr>
        <w:t xml:space="preserve">we would like to explore the cache performance as we change the cache design parameters. We will do so while </w:t>
      </w:r>
      <w:r>
        <w:rPr>
          <w:sz w:val="24"/>
          <w:szCs w:val="24"/>
          <w:lang w:val="en-US"/>
        </w:rPr>
        <w:t>execut</w:t>
      </w:r>
      <w:r>
        <w:rPr>
          <w:sz w:val="24"/>
          <w:szCs w:val="24"/>
          <w:lang w:val="en"/>
        </w:rPr>
        <w:t>ing</w:t>
      </w:r>
      <w:r>
        <w:rPr>
          <w:sz w:val="24"/>
          <w:szCs w:val="24"/>
          <w:lang w:val="en-US"/>
        </w:rPr>
        <w:t xml:space="preserve"> the </w:t>
      </w:r>
      <w:r>
        <w:rPr>
          <w:sz w:val="24"/>
          <w:szCs w:val="24"/>
          <w:lang w:val="en"/>
        </w:rPr>
        <w:t xml:space="preserve">provided matrix multiplication code </w:t>
      </w:r>
      <w:r>
        <w:rPr>
          <w:i/>
          <w:sz w:val="24"/>
          <w:szCs w:val="24"/>
          <w:lang w:val="en-US"/>
        </w:rPr>
        <w:t>matrix-vector-multiplication.asm</w:t>
      </w:r>
      <w:r>
        <w:rPr>
          <w:i/>
          <w:sz w:val="24"/>
          <w:szCs w:val="24"/>
          <w:lang w:val="en"/>
        </w:rPr>
        <w:t xml:space="preserve">. </w:t>
      </w:r>
    </w:p>
    <w:p>
      <w:pPr>
        <w:pStyle w:val="NormalWeb"/>
        <w:keepNext w:val="false"/>
        <w:keepLines w:val="false"/>
        <w:widowControl/>
        <w:bidi w:val="0"/>
        <w:spacing w:before="280" w:after="142"/>
        <w:jc w:val="left"/>
        <w:rPr>
          <w:sz w:val="24"/>
          <w:szCs w:val="24"/>
        </w:rPr>
      </w:pPr>
      <w:r>
        <w:rPr>
          <w:sz w:val="24"/>
          <w:szCs w:val="24"/>
          <w:lang w:val="en"/>
        </w:rPr>
        <w:t>F</w:t>
      </w:r>
      <w:r>
        <w:rPr>
          <w:sz w:val="24"/>
          <w:szCs w:val="24"/>
          <w:lang w:val="en-US"/>
        </w:rPr>
        <w:t xml:space="preserve">ill in the table </w:t>
      </w:r>
      <w:r>
        <w:rPr>
          <w:sz w:val="24"/>
          <w:szCs w:val="24"/>
          <w:lang w:val="en"/>
        </w:rPr>
        <w:t xml:space="preserve">with the achieved </w:t>
      </w:r>
      <w:r>
        <w:rPr>
          <w:b/>
          <w:bCs/>
          <w:i/>
          <w:iCs/>
          <w:sz w:val="24"/>
          <w:szCs w:val="24"/>
          <w:lang w:val="en"/>
        </w:rPr>
        <w:t xml:space="preserve">hit ratio </w:t>
      </w:r>
      <w:r>
        <w:rPr>
          <w:sz w:val="24"/>
          <w:szCs w:val="24"/>
          <w:lang w:val="en-US"/>
        </w:rPr>
        <w:t>using the provided information from the Data Cache Simulator tool (Tools → Data Cache Simulator)</w:t>
      </w:r>
    </w:p>
    <w:p>
      <w:pPr>
        <w:pStyle w:val="Normal"/>
        <w:bidi w:val="0"/>
        <w:jc w:val="left"/>
        <w:rPr>
          <w:sz w:val="24"/>
          <w:szCs w:val="24"/>
          <w:lang w:val="en"/>
        </w:rPr>
      </w:pPr>
      <w:r>
        <w:rPr>
          <w:sz w:val="24"/>
          <w:szCs w:val="24"/>
          <w:lang w:val="en"/>
        </w:rPr>
      </w:r>
    </w:p>
    <w:p>
      <w:pPr>
        <w:pStyle w:val="Normal"/>
        <w:bidi w:val="0"/>
        <w:jc w:val="left"/>
        <w:rPr>
          <w:sz w:val="24"/>
          <w:szCs w:val="24"/>
        </w:rPr>
      </w:pPr>
      <w:r>
        <w:rPr>
          <w:sz w:val="24"/>
          <w:szCs w:val="24"/>
        </w:rPr>
      </w:r>
    </w:p>
    <w:tbl>
      <w:tblPr>
        <w:tblStyle w:val="11"/>
        <w:tblW w:w="8519" w:type="dxa"/>
        <w:jc w:val="left"/>
        <w:tblInd w:w="0" w:type="dxa"/>
        <w:tblLayout w:type="fixed"/>
        <w:tblCellMar>
          <w:top w:w="0" w:type="dxa"/>
          <w:left w:w="108" w:type="dxa"/>
          <w:bottom w:w="0" w:type="dxa"/>
          <w:right w:w="108" w:type="dxa"/>
        </w:tblCellMar>
      </w:tblPr>
      <w:tblGrid>
        <w:gridCol w:w="2450"/>
        <w:gridCol w:w="1927"/>
        <w:gridCol w:w="2071"/>
        <w:gridCol w:w="2070"/>
      </w:tblGrid>
      <w:tr>
        <w:trPr/>
        <w:tc>
          <w:tcPr>
            <w:tcW w:w="2450" w:type="dxa"/>
            <w:tcBorders/>
          </w:tcPr>
          <w:p>
            <w:pPr>
              <w:pStyle w:val="Normal"/>
              <w:widowControl w:val="false"/>
              <w:numPr>
                <w:ilvl w:val="0"/>
                <w:numId w:val="0"/>
              </w:numPr>
              <w:suppressAutoHyphens w:val="true"/>
              <w:bidi w:val="0"/>
              <w:spacing w:before="0" w:after="0"/>
              <w:ind w:left="0" w:hanging="0"/>
              <w:jc w:val="both"/>
              <w:rPr>
                <w:position w:val="0"/>
                <w:sz w:val="24"/>
                <w:sz w:val="24"/>
                <w:szCs w:val="24"/>
                <w:vertAlign w:val="baseline"/>
                <w:lang w:val="en"/>
              </w:rPr>
            </w:pPr>
            <w:r>
              <w:rPr>
                <w:kern w:val="0"/>
                <w:position w:val="0"/>
                <w:sz w:val="24"/>
                <w:sz w:val="24"/>
                <w:szCs w:val="24"/>
                <w:vertAlign w:val="baseline"/>
                <w:lang w:val="en"/>
              </w:rPr>
              <w:t>Parameter</w:t>
            </w:r>
          </w:p>
        </w:tc>
        <w:tc>
          <w:tcPr>
            <w:tcW w:w="1927"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Scenario 1</w:t>
            </w:r>
          </w:p>
        </w:tc>
        <w:tc>
          <w:tcPr>
            <w:tcW w:w="2071"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Scenario 2</w:t>
            </w:r>
          </w:p>
        </w:tc>
        <w:tc>
          <w:tcPr>
            <w:tcW w:w="2070"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Scenario 3</w:t>
            </w:r>
          </w:p>
        </w:tc>
      </w:tr>
      <w:tr>
        <w:trPr/>
        <w:tc>
          <w:tcPr>
            <w:tcW w:w="2450" w:type="dxa"/>
            <w:tcBorders/>
          </w:tcPr>
          <w:p>
            <w:pPr>
              <w:pStyle w:val="Normal"/>
              <w:widowControl w:val="false"/>
              <w:numPr>
                <w:ilvl w:val="0"/>
                <w:numId w:val="0"/>
              </w:numPr>
              <w:suppressAutoHyphens w:val="true"/>
              <w:bidi w:val="0"/>
              <w:spacing w:before="0" w:after="0"/>
              <w:ind w:left="0" w:hanging="0"/>
              <w:jc w:val="both"/>
              <w:rPr>
                <w:position w:val="0"/>
                <w:sz w:val="24"/>
                <w:sz w:val="24"/>
                <w:szCs w:val="24"/>
                <w:vertAlign w:val="baseline"/>
                <w:lang w:val="en"/>
              </w:rPr>
            </w:pPr>
            <w:r>
              <w:rPr>
                <w:kern w:val="0"/>
                <w:sz w:val="24"/>
                <w:szCs w:val="24"/>
                <w:lang w:val="en"/>
              </w:rPr>
              <w:t>Cache  block size (words)</w:t>
            </w:r>
          </w:p>
        </w:tc>
        <w:tc>
          <w:tcPr>
            <w:tcW w:w="1927"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2,4,8,16,32,64,128</w:t>
            </w:r>
          </w:p>
        </w:tc>
        <w:tc>
          <w:tcPr>
            <w:tcW w:w="2071"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2,4,8,16,32,64,128</w:t>
            </w:r>
          </w:p>
        </w:tc>
        <w:tc>
          <w:tcPr>
            <w:tcW w:w="2070"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2,4,8,16,32,64</w:t>
            </w:r>
          </w:p>
        </w:tc>
      </w:tr>
      <w:tr>
        <w:trPr/>
        <w:tc>
          <w:tcPr>
            <w:tcW w:w="2450" w:type="dxa"/>
            <w:tcBorders/>
          </w:tcPr>
          <w:p>
            <w:pPr>
              <w:pStyle w:val="Normal"/>
              <w:widowControl w:val="false"/>
              <w:numPr>
                <w:ilvl w:val="0"/>
                <w:numId w:val="0"/>
              </w:numPr>
              <w:suppressAutoHyphens w:val="true"/>
              <w:bidi w:val="0"/>
              <w:spacing w:before="0" w:after="0"/>
              <w:ind w:left="0" w:hanging="0"/>
              <w:jc w:val="both"/>
              <w:rPr>
                <w:position w:val="0"/>
                <w:sz w:val="24"/>
                <w:sz w:val="24"/>
                <w:szCs w:val="24"/>
                <w:vertAlign w:val="baseline"/>
                <w:lang w:val="en"/>
              </w:rPr>
            </w:pPr>
            <w:r>
              <w:rPr>
                <w:kern w:val="0"/>
                <w:sz w:val="24"/>
                <w:szCs w:val="24"/>
                <w:lang w:val="en"/>
              </w:rPr>
              <w:t>Cache size (bytes)</w:t>
            </w:r>
          </w:p>
        </w:tc>
        <w:tc>
          <w:tcPr>
            <w:tcW w:w="1927"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256, 512, 1024</w:t>
            </w:r>
          </w:p>
        </w:tc>
        <w:tc>
          <w:tcPr>
            <w:tcW w:w="2071"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256, 512, 1024</w:t>
            </w:r>
          </w:p>
        </w:tc>
        <w:tc>
          <w:tcPr>
            <w:tcW w:w="2070"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512</w:t>
            </w:r>
          </w:p>
        </w:tc>
      </w:tr>
      <w:tr>
        <w:trPr/>
        <w:tc>
          <w:tcPr>
            <w:tcW w:w="2450" w:type="dxa"/>
            <w:tcBorders/>
          </w:tcPr>
          <w:p>
            <w:pPr>
              <w:pStyle w:val="Normal"/>
              <w:widowControl w:val="false"/>
              <w:numPr>
                <w:ilvl w:val="0"/>
                <w:numId w:val="0"/>
              </w:numPr>
              <w:suppressAutoHyphens w:val="true"/>
              <w:bidi w:val="0"/>
              <w:spacing w:before="0" w:after="0"/>
              <w:ind w:left="0" w:hanging="0"/>
              <w:jc w:val="both"/>
              <w:rPr>
                <w:position w:val="0"/>
                <w:sz w:val="24"/>
                <w:sz w:val="24"/>
                <w:szCs w:val="24"/>
                <w:vertAlign w:val="baseline"/>
                <w:lang w:val="en"/>
              </w:rPr>
            </w:pPr>
            <w:r>
              <w:rPr>
                <w:kern w:val="0"/>
                <w:sz w:val="24"/>
                <w:szCs w:val="24"/>
                <w:lang w:val="en"/>
              </w:rPr>
              <w:t>Placement policy</w:t>
            </w:r>
          </w:p>
        </w:tc>
        <w:tc>
          <w:tcPr>
            <w:tcW w:w="1927"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Direct Mapped</w:t>
            </w:r>
          </w:p>
        </w:tc>
        <w:tc>
          <w:tcPr>
            <w:tcW w:w="2071"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Full Associative</w:t>
            </w:r>
          </w:p>
        </w:tc>
        <w:tc>
          <w:tcPr>
            <w:tcW w:w="2070"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n-Way associative</w:t>
            </w:r>
          </w:p>
        </w:tc>
      </w:tr>
      <w:tr>
        <w:trPr/>
        <w:tc>
          <w:tcPr>
            <w:tcW w:w="2450" w:type="dxa"/>
            <w:tcBorders/>
          </w:tcPr>
          <w:p>
            <w:pPr>
              <w:pStyle w:val="Normal"/>
              <w:widowControl w:val="false"/>
              <w:numPr>
                <w:ilvl w:val="0"/>
                <w:numId w:val="0"/>
              </w:numPr>
              <w:suppressAutoHyphens w:val="true"/>
              <w:bidi w:val="0"/>
              <w:spacing w:before="0" w:after="0"/>
              <w:ind w:left="0" w:hanging="0"/>
              <w:jc w:val="both"/>
              <w:rPr>
                <w:position w:val="0"/>
                <w:sz w:val="24"/>
                <w:sz w:val="24"/>
                <w:szCs w:val="24"/>
                <w:vertAlign w:val="baseline"/>
                <w:lang w:val="en"/>
              </w:rPr>
            </w:pPr>
            <w:r>
              <w:rPr>
                <w:kern w:val="0"/>
                <w:position w:val="0"/>
                <w:sz w:val="24"/>
                <w:sz w:val="24"/>
                <w:szCs w:val="24"/>
                <w:vertAlign w:val="baseline"/>
                <w:lang w:val="en"/>
              </w:rPr>
              <w:t>Set size (blocks)</w:t>
            </w:r>
          </w:p>
        </w:tc>
        <w:tc>
          <w:tcPr>
            <w:tcW w:w="1927"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w:t>
            </w:r>
          </w:p>
        </w:tc>
        <w:tc>
          <w:tcPr>
            <w:tcW w:w="2071"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w:t>
            </w:r>
          </w:p>
        </w:tc>
        <w:tc>
          <w:tcPr>
            <w:tcW w:w="2070"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2,4,8</w:t>
            </w:r>
          </w:p>
        </w:tc>
      </w:tr>
      <w:tr>
        <w:trPr/>
        <w:tc>
          <w:tcPr>
            <w:tcW w:w="2450" w:type="dxa"/>
            <w:tcBorders/>
          </w:tcPr>
          <w:p>
            <w:pPr>
              <w:pStyle w:val="Normal"/>
              <w:widowControl w:val="false"/>
              <w:numPr>
                <w:ilvl w:val="0"/>
                <w:numId w:val="0"/>
              </w:numPr>
              <w:suppressAutoHyphens w:val="true"/>
              <w:bidi w:val="0"/>
              <w:spacing w:before="0" w:after="0"/>
              <w:ind w:left="0" w:hanging="0"/>
              <w:jc w:val="both"/>
              <w:rPr>
                <w:position w:val="0"/>
                <w:sz w:val="24"/>
                <w:sz w:val="24"/>
                <w:szCs w:val="24"/>
                <w:vertAlign w:val="baseline"/>
                <w:lang w:val="en"/>
              </w:rPr>
            </w:pPr>
            <w:r>
              <w:rPr>
                <w:kern w:val="0"/>
                <w:sz w:val="24"/>
                <w:szCs w:val="24"/>
                <w:lang w:val="en"/>
              </w:rPr>
              <w:t>Block replacement policy</w:t>
            </w:r>
          </w:p>
        </w:tc>
        <w:tc>
          <w:tcPr>
            <w:tcW w:w="1927"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w:t>
            </w:r>
          </w:p>
        </w:tc>
        <w:tc>
          <w:tcPr>
            <w:tcW w:w="2071"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LRU, Random</w:t>
            </w:r>
          </w:p>
        </w:tc>
        <w:tc>
          <w:tcPr>
            <w:tcW w:w="2070" w:type="dxa"/>
            <w:tcBorders/>
          </w:tcPr>
          <w:p>
            <w:pPr>
              <w:pStyle w:val="Normal"/>
              <w:widowControl w:val="false"/>
              <w:numPr>
                <w:ilvl w:val="0"/>
                <w:numId w:val="0"/>
              </w:numPr>
              <w:suppressAutoHyphens w:val="true"/>
              <w:bidi w:val="0"/>
              <w:spacing w:before="0" w:after="0"/>
              <w:ind w:left="0" w:hanging="0"/>
              <w:jc w:val="center"/>
              <w:rPr>
                <w:position w:val="0"/>
                <w:sz w:val="24"/>
                <w:sz w:val="24"/>
                <w:szCs w:val="24"/>
                <w:vertAlign w:val="baseline"/>
                <w:lang w:val="en"/>
              </w:rPr>
            </w:pPr>
            <w:r>
              <w:rPr>
                <w:kern w:val="0"/>
                <w:position w:val="0"/>
                <w:sz w:val="24"/>
                <w:sz w:val="24"/>
                <w:szCs w:val="24"/>
                <w:vertAlign w:val="baseline"/>
                <w:lang w:val="en"/>
              </w:rPr>
              <w:t>LRU</w:t>
            </w:r>
          </w:p>
        </w:tc>
      </w:tr>
    </w:tbl>
    <w:p>
      <w:pPr>
        <w:pStyle w:val="Normal"/>
        <w:numPr>
          <w:ilvl w:val="0"/>
          <w:numId w:val="0"/>
        </w:numPr>
        <w:bidi w:val="0"/>
        <w:ind w:left="0" w:hanging="0"/>
        <w:jc w:val="left"/>
        <w:rPr>
          <w:sz w:val="24"/>
          <w:szCs w:val="24"/>
          <w:lang w:val="en"/>
        </w:rPr>
      </w:pPr>
      <w:r>
        <w:rPr>
          <w:sz w:val="24"/>
          <w:szCs w:val="24"/>
          <w:lang w:val="en"/>
        </w:rPr>
      </w:r>
    </w:p>
    <w:p>
      <w:pPr>
        <w:pStyle w:val="Normal"/>
        <w:numPr>
          <w:ilvl w:val="0"/>
          <w:numId w:val="0"/>
        </w:numPr>
        <w:bidi w:val="0"/>
        <w:ind w:left="0" w:hanging="0"/>
        <w:jc w:val="left"/>
        <w:rPr>
          <w:sz w:val="24"/>
          <w:szCs w:val="24"/>
          <w:lang w:val="en"/>
        </w:rPr>
      </w:pPr>
      <w:r>
        <w:rPr>
          <w:b/>
          <w:bCs/>
          <w:color w:val="FF0000"/>
          <w:sz w:val="24"/>
          <w:szCs w:val="24"/>
          <w:u w:val="single"/>
          <w:lang w:val="en"/>
        </w:rPr>
        <w:t>Note that as you change the cache block size, you would need to adjust the number of blocks to maintain a fixed cache size.”</w:t>
      </w:r>
      <w:r>
        <w:rPr>
          <w:sz w:val="24"/>
          <w:szCs w:val="24"/>
          <w:lang w:val="en"/>
        </w:rPr>
        <w:t xml:space="preserve"> </w:t>
      </w:r>
    </w:p>
    <w:p>
      <w:pPr>
        <w:pStyle w:val="Normal"/>
        <w:bidi w:val="0"/>
        <w:jc w:val="left"/>
        <w:rPr>
          <w:sz w:val="24"/>
          <w:szCs w:val="24"/>
          <w:lang w:val="en"/>
        </w:rPr>
      </w:pPr>
      <w:r>
        <w:rPr>
          <w:sz w:val="24"/>
          <w:szCs w:val="24"/>
          <w:lang w:val="en"/>
        </w:rPr>
      </w:r>
      <w:r>
        <w:br w:type="page"/>
      </w:r>
    </w:p>
    <w:p>
      <w:pPr>
        <w:pStyle w:val="Heading2"/>
        <w:bidi w:val="0"/>
        <w:jc w:val="left"/>
        <w:rPr>
          <w:lang w:val="en"/>
        </w:rPr>
      </w:pPr>
      <w:r>
        <w:rPr>
          <w:lang w:val="en"/>
        </w:rPr>
        <w:t xml:space="preserve">Scenario 1: Direct mapped cache </w:t>
      </w:r>
    </w:p>
    <w:p>
      <w:pPr>
        <w:pStyle w:val="Normal"/>
        <w:bidi w:val="0"/>
        <w:jc w:val="left"/>
        <w:rPr>
          <w:lang w:val="en"/>
        </w:rPr>
      </w:pPr>
      <w:r>
        <w:rPr>
          <w:lang w:val="en"/>
        </w:rPr>
        <w:t>We only test the impact of cache size and block size. Note that in direct-mapped cache you have a rigid placement and replacement strategy (revise lecture slides if not sure)</w:t>
      </w:r>
    </w:p>
    <w:p>
      <w:pPr>
        <w:pStyle w:val="Normal"/>
        <w:bidi w:val="0"/>
        <w:jc w:val="left"/>
        <w:rPr>
          <w:lang w:val="en"/>
        </w:rPr>
      </w:pPr>
      <w:r>
        <w:rPr>
          <w:lang w:val="en"/>
        </w:rPr>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Block size (words)</w:t>
              <w:br/>
              <w:t>Cache Size (bytes)</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32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64</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128</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256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50%</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60%</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48%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x</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512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80%</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81%</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71%</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49%</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1024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71%</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91%</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52%</w:t>
            </w:r>
          </w:p>
        </w:tc>
      </w:tr>
    </w:tbl>
    <w:p>
      <w:pPr>
        <w:pStyle w:val="Caption1"/>
        <w:bidi w:val="0"/>
        <w:jc w:val="left"/>
        <w:rPr>
          <w:lang w:val="en"/>
        </w:rPr>
      </w:pPr>
      <w:r>
        <w:rPr>
          <w:b/>
          <w:bCs/>
        </w:rPr>
        <w:t xml:space="preserve">Table </w:t>
      </w:r>
      <w:r>
        <w:rPr>
          <w:b/>
          <w:bCs/>
          <w:lang w:val="en"/>
        </w:rPr>
        <w:t>1.1:</w:t>
      </w:r>
      <w:r>
        <w:rPr>
          <w:lang w:val="en"/>
        </w:rPr>
        <w:t xml:space="preserve"> Direct Mapped Cache </w:t>
      </w:r>
    </w:p>
    <w:p>
      <w:pPr>
        <w:pStyle w:val="Heading2"/>
        <w:bidi w:val="0"/>
        <w:jc w:val="left"/>
        <w:rPr>
          <w:lang w:val="e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74310" cy="3955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955415"/>
                    </a:xfrm>
                    <a:prstGeom prst="rect">
                      <a:avLst/>
                    </a:prstGeom>
                  </pic:spPr>
                </pic:pic>
              </a:graphicData>
            </a:graphic>
          </wp:anchor>
        </w:drawing>
      </w:r>
      <w:r>
        <w:rPr>
          <w:lang w:val="en"/>
        </w:rPr>
        <w:t>S</w:t>
      </w:r>
      <w:r>
        <w:rPr>
          <w:lang w:val="en"/>
        </w:rPr>
        <w:t xml:space="preserve">cenario 2: Full Associative Cache </w:t>
      </w:r>
    </w:p>
    <w:p>
      <w:pPr>
        <w:pStyle w:val="Heading3"/>
        <w:bidi w:val="0"/>
        <w:jc w:val="left"/>
        <w:rPr>
          <w:lang w:val="en"/>
        </w:rPr>
      </w:pPr>
      <w:r>
        <w:rPr>
          <w:lang w:val="en"/>
        </w:rPr>
        <w:t xml:space="preserve">LRU replacement </w:t>
      </w:r>
    </w:p>
    <w:p>
      <w:pPr>
        <w:pStyle w:val="Normal"/>
        <w:bidi w:val="0"/>
        <w:jc w:val="left"/>
        <w:rPr>
          <w:lang w:val="en"/>
        </w:rPr>
      </w:pPr>
      <w:r>
        <w:rPr>
          <w:lang w:val="en"/>
        </w:rPr>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Block size (words)</w:t>
              <w:br/>
              <w:t>Cache Size (bytes)</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32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64</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128</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256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89%</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x</w:t>
            </w:r>
          </w:p>
        </w:tc>
      </w:tr>
      <w:tr>
        <w:trPr>
          <w:trHeight w:val="304" w:hRule="atLeast"/>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512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89%</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1024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99%</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r>
    </w:tbl>
    <w:p>
      <w:pPr>
        <w:pStyle w:val="Caption1"/>
        <w:bidi w:val="0"/>
        <w:jc w:val="left"/>
        <w:rPr>
          <w:lang w:val="en"/>
        </w:rPr>
      </w:pPr>
      <w:r>
        <w:rPr>
          <w:b/>
          <w:bCs/>
        </w:rPr>
        <w:t xml:space="preserve">Table </w:t>
      </w:r>
      <w:r>
        <w:rPr>
          <w:b/>
          <w:bCs/>
          <w:lang w:val="en"/>
        </w:rPr>
        <w:t>2.1:</w:t>
      </w:r>
      <w:r>
        <w:rPr>
          <w:lang w:val="en"/>
        </w:rPr>
        <w:t xml:space="preserve"> Full Associative Cache with LRU replacement</w:t>
      </w:r>
    </w:p>
    <w:p>
      <w:pPr>
        <w:pStyle w:val="Normal"/>
        <w:numPr>
          <w:ilvl w:val="0"/>
          <w:numId w:val="0"/>
        </w:numPr>
        <w:bidi w:val="0"/>
        <w:ind w:left="0" w:hanging="0"/>
        <w:jc w:val="left"/>
        <w:rPr>
          <w:sz w:val="24"/>
          <w:szCs w:val="24"/>
          <w:lang w:val="en"/>
        </w:rPr>
      </w:pPr>
      <w:r>
        <w:rPr>
          <w:sz w:val="24"/>
          <w:szCs w:val="24"/>
          <w:lang w:val="en"/>
        </w:rPr>
        <w:drawing>
          <wp:anchor behindDoc="0" distT="0" distB="0" distL="0" distR="0" simplePos="0" locked="0" layoutInCell="0" allowOverlap="1" relativeHeight="2">
            <wp:simplePos x="0" y="0"/>
            <wp:positionH relativeFrom="column">
              <wp:align>center</wp:align>
            </wp:positionH>
            <wp:positionV relativeFrom="paragraph">
              <wp:posOffset>155575</wp:posOffset>
            </wp:positionV>
            <wp:extent cx="5274310" cy="395541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274310" cy="3955415"/>
                    </a:xfrm>
                    <a:prstGeom prst="rect">
                      <a:avLst/>
                    </a:prstGeom>
                  </pic:spPr>
                </pic:pic>
              </a:graphicData>
            </a:graphic>
          </wp:anchor>
        </w:drawing>
      </w:r>
    </w:p>
    <w:p>
      <w:pPr>
        <w:pStyle w:val="Heading3"/>
        <w:bidi w:val="0"/>
        <w:jc w:val="left"/>
        <w:rPr>
          <w:lang w:val="en"/>
        </w:rPr>
      </w:pPr>
      <w:r>
        <w:rPr>
          <w:lang w:val="en"/>
        </w:rPr>
        <w:t xml:space="preserve">Random replacement </w:t>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Block size (words)</w:t>
              <w:br/>
              <w:t>Cache Size (bytes)</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32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64</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szCs w:val="24"/>
                <w:vertAlign w:val="baseline"/>
                <w:lang w:val="en"/>
              </w:rPr>
            </w:pPr>
            <w:r>
              <w:rPr>
                <w:b/>
                <w:bCs/>
                <w:position w:val="0"/>
                <w:sz w:val="24"/>
                <w:sz w:val="24"/>
                <w:szCs w:val="24"/>
                <w:vertAlign w:val="baseline"/>
                <w:lang w:val="en"/>
              </w:rPr>
              <w:t>128</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256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69%</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90%</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x</w:t>
            </w:r>
          </w:p>
        </w:tc>
      </w:tr>
      <w:tr>
        <w:trPr>
          <w:trHeight w:val="304" w:hRule="atLeast"/>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512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88%</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5%</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szCs w:val="24"/>
                <w:vertAlign w:val="baseline"/>
                <w:lang w:val="en"/>
              </w:rPr>
            </w:pPr>
            <w:r>
              <w:rPr>
                <w:position w:val="0"/>
                <w:sz w:val="24"/>
                <w:sz w:val="24"/>
                <w:szCs w:val="24"/>
                <w:vertAlign w:val="baseline"/>
                <w:lang w:val="en"/>
              </w:rPr>
              <w:t>1024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75%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87%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97%</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4"/>
                <w:sz w:val="24"/>
                <w:szCs w:val="24"/>
                <w:vertAlign w:val="baseline"/>
                <w:lang w:val="en"/>
              </w:rPr>
            </w:pPr>
            <w:r>
              <w:rPr>
                <w:position w:val="0"/>
                <w:sz w:val="24"/>
                <w:sz w:val="24"/>
                <w:szCs w:val="24"/>
                <w:vertAlign w:val="baseline"/>
                <w:lang w:val="en"/>
              </w:rPr>
              <w:t>90%</w:t>
            </w:r>
          </w:p>
        </w:tc>
      </w:tr>
    </w:tbl>
    <w:p>
      <w:pPr>
        <w:pStyle w:val="Caption1"/>
        <w:bidi w:val="0"/>
        <w:jc w:val="left"/>
        <w:rPr>
          <w:lang w:val="en"/>
        </w:rPr>
      </w:pPr>
      <w:r>
        <w:rPr/>
        <w:t xml:space="preserve">Table </w:t>
      </w:r>
      <w:r>
        <w:rPr>
          <w:lang w:val="en"/>
        </w:rPr>
        <w:t>1.2: Full Associative Cache with random replacement</w:t>
      </w:r>
    </w:p>
    <w:p>
      <w:pPr>
        <w:pStyle w:val="Normal"/>
        <w:bidi w:val="0"/>
        <w:jc w:val="left"/>
        <w:rPr>
          <w:sz w:val="24"/>
          <w:szCs w:val="24"/>
          <w:lang w:val="en"/>
        </w:rPr>
      </w:pPr>
      <w:r>
        <w:rPr>
          <w:sz w:val="24"/>
          <w:szCs w:val="24"/>
          <w:lang w:val="en"/>
        </w:rPr>
      </w:r>
    </w:p>
    <w:p>
      <w:pPr>
        <w:pStyle w:val="Normal"/>
        <w:bidi w:val="0"/>
        <w:jc w:val="left"/>
        <w:rPr>
          <w:sz w:val="24"/>
          <w:szCs w:val="24"/>
          <w:lang w:val="en"/>
        </w:rPr>
      </w:pPr>
      <w:r>
        <w:rPr>
          <w:sz w:val="24"/>
          <w:szCs w:val="24"/>
          <w:lang w:val="en"/>
        </w:rPr>
      </w:r>
    </w:p>
    <w:p>
      <w:pPr>
        <w:pStyle w:val="Normal"/>
        <w:bidi w:val="0"/>
        <w:jc w:val="left"/>
        <w:rPr>
          <w:sz w:val="24"/>
          <w:szCs w:val="24"/>
          <w:lang w:val="en"/>
        </w:rPr>
      </w:pPr>
      <w:r>
        <w:rPr>
          <w:sz w:val="24"/>
          <w:szCs w:val="24"/>
          <w:lang w:val="en"/>
        </w:rPr>
      </w:r>
    </w:p>
    <w:p>
      <w:pPr>
        <w:pStyle w:val="Normal"/>
        <w:bidi w:val="0"/>
        <w:jc w:val="left"/>
        <w:rPr>
          <w:lang w:val="en"/>
        </w:rPr>
      </w:pPr>
      <w:r>
        <w:rPr>
          <w:lang w:val="e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395541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274310" cy="3955415"/>
                    </a:xfrm>
                    <a:prstGeom prst="rect">
                      <a:avLst/>
                    </a:prstGeom>
                  </pic:spPr>
                </pic:pic>
              </a:graphicData>
            </a:graphic>
          </wp:anchor>
        </w:drawing>
      </w:r>
      <w:r>
        <w:br w:type="page"/>
      </w:r>
    </w:p>
    <w:p>
      <w:pPr>
        <w:pStyle w:val="Heading2"/>
        <w:bidi w:val="0"/>
        <w:jc w:val="left"/>
        <w:rPr>
          <w:lang w:val="en"/>
        </w:rPr>
      </w:pPr>
      <w:r>
        <w:rPr>
          <w:lang w:val="en"/>
        </w:rPr>
        <w:t xml:space="preserve">Scenario 3: n-way Associative Caching </w:t>
      </w:r>
    </w:p>
    <w:p>
      <w:pPr>
        <w:pStyle w:val="Heading3"/>
        <w:bidi w:val="0"/>
        <w:jc w:val="left"/>
        <w:rPr>
          <w:lang w:val="en"/>
        </w:rPr>
      </w:pPr>
      <w:r>
        <w:rPr>
          <w:lang w:val="en"/>
        </w:rPr>
        <w:t>Cache Size 512 Bytes</w:t>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0"/>
                <w:sz w:val="24"/>
                <w:vertAlign w:val="baseline"/>
                <w:lang w:val="en"/>
              </w:rPr>
            </w:pPr>
            <w:r>
              <w:rPr>
                <w:position w:val="0"/>
                <w:sz w:val="20"/>
                <w:sz w:val="20"/>
                <w:vertAlign w:val="baseline"/>
                <w:lang w:val="en"/>
              </w:rPr>
              <w:t>Block size (words)</w:t>
              <w:br/>
              <w:t>set-size</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16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32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64</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128</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vertAlign w:val="baseline"/>
                <w:lang w:val="en"/>
              </w:rPr>
            </w:pPr>
            <w:r>
              <w:rPr>
                <w:position w:val="0"/>
                <w:sz w:val="24"/>
                <w:sz w:val="24"/>
                <w:vertAlign w:val="baseline"/>
                <w:lang w:val="en"/>
              </w:rPr>
              <w:t>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71%</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82%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90%</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91%</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90%</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87%</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lang w:val="en"/>
              </w:rPr>
            </w:pPr>
            <w:r>
              <w:rPr>
                <w:position w:val="0"/>
                <w:sz w:val="20"/>
                <w:sz w:val="20"/>
                <w:vertAlign w:val="baseline"/>
                <w:lang w:val="en"/>
              </w:rPr>
              <w:t>x</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vertAlign w:val="baseline"/>
                <w:lang w:val="en"/>
              </w:rPr>
            </w:pPr>
            <w:r>
              <w:rPr>
                <w:position w:val="0"/>
                <w:sz w:val="24"/>
                <w:sz w:val="24"/>
                <w:vertAlign w:val="baseline"/>
                <w:lang w:val="en"/>
              </w:rPr>
              <w:t>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71%</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85%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vertAlign w:val="baseline"/>
                <w:lang w:val="en"/>
              </w:rPr>
            </w:pPr>
            <w:r>
              <w:rPr>
                <w:position w:val="0"/>
                <w:sz w:val="24"/>
                <w:sz w:val="24"/>
                <w:vertAlign w:val="baseline"/>
                <w:lang w:val="en"/>
              </w:rPr>
              <w:t>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72%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85%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r>
    </w:tbl>
    <w:p>
      <w:pPr>
        <w:pStyle w:val="Caption1"/>
        <w:bidi w:val="0"/>
        <w:jc w:val="left"/>
        <w:rPr>
          <w:lang w:val="en"/>
        </w:rPr>
      </w:pPr>
      <w:r>
        <w:rPr/>
        <w:t xml:space="preserve">Table </w:t>
      </w:r>
      <w:r>
        <w:rPr>
          <w:lang w:val="en"/>
        </w:rPr>
        <w:t>3.1: n-Way associative (512 Kbyte)</w:t>
      </w:r>
    </w:p>
    <w:p>
      <w:pPr>
        <w:pStyle w:val="Normal"/>
        <w:bidi w:val="0"/>
        <w:jc w:val="left"/>
        <w:rPr>
          <w:sz w:val="24"/>
          <w:szCs w:val="24"/>
          <w:lang w:val="en"/>
        </w:rPr>
      </w:pPr>
      <w:r>
        <w:rPr>
          <w:sz w:val="24"/>
          <w:szCs w:val="24"/>
          <w:lang w:val="en"/>
        </w:rPr>
      </w:r>
    </w:p>
    <w:p>
      <w:pPr>
        <w:pStyle w:val="Normal"/>
        <w:bidi w:val="0"/>
        <w:jc w:val="left"/>
        <w:rPr>
          <w:sz w:val="24"/>
          <w:szCs w:val="24"/>
          <w:lang w:val="en"/>
        </w:rPr>
      </w:pPr>
      <w:r>
        <w:rPr>
          <w:sz w:val="24"/>
          <w:szCs w:val="24"/>
          <w:lang w:val="e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395541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5274310" cy="3955415"/>
                    </a:xfrm>
                    <a:prstGeom prst="rect">
                      <a:avLst/>
                    </a:prstGeom>
                  </pic:spPr>
                </pic:pic>
              </a:graphicData>
            </a:graphic>
          </wp:anchor>
        </w:drawing>
      </w:r>
    </w:p>
    <w:p>
      <w:pPr>
        <w:pStyle w:val="Heading3"/>
        <w:bidi w:val="0"/>
        <w:jc w:val="left"/>
        <w:rPr>
          <w:lang w:val="en"/>
        </w:rPr>
      </w:pPr>
      <w:r>
        <w:rPr>
          <w:lang w:val="en"/>
        </w:rPr>
        <w:t>Cache Size 1024 Bytes</w:t>
      </w:r>
    </w:p>
    <w:tbl>
      <w:tblPr>
        <w:tblStyle w:val="11"/>
        <w:tblW w:w="8173" w:type="dxa"/>
        <w:jc w:val="left"/>
        <w:tblInd w:w="0" w:type="dxa"/>
        <w:tblLayout w:type="fixed"/>
        <w:tblCellMar>
          <w:top w:w="0" w:type="dxa"/>
          <w:left w:w="108" w:type="dxa"/>
          <w:bottom w:w="0" w:type="dxa"/>
          <w:right w:w="108" w:type="dxa"/>
        </w:tblCellMar>
      </w:tblPr>
      <w:tblGrid>
        <w:gridCol w:w="2223"/>
        <w:gridCol w:w="850"/>
        <w:gridCol w:w="850"/>
        <w:gridCol w:w="850"/>
        <w:gridCol w:w="850"/>
        <w:gridCol w:w="850"/>
        <w:gridCol w:w="850"/>
        <w:gridCol w:w="849"/>
      </w:tblGrid>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0"/>
                <w:sz w:val="24"/>
                <w:vertAlign w:val="baseline"/>
                <w:lang w:val="en"/>
              </w:rPr>
            </w:pPr>
            <w:r>
              <w:rPr>
                <w:position w:val="0"/>
                <w:sz w:val="20"/>
                <w:sz w:val="20"/>
                <w:vertAlign w:val="baseline"/>
                <w:lang w:val="en"/>
              </w:rPr>
              <w:t>Block size (words)</w:t>
              <w:br/>
              <w:t>set-size</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16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32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64</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b/>
                <w:b/>
                <w:bCs/>
                <w:position w:val="0"/>
                <w:sz w:val="24"/>
                <w:sz w:val="24"/>
                <w:vertAlign w:val="baseline"/>
                <w:lang w:val="en"/>
              </w:rPr>
            </w:pPr>
            <w:r>
              <w:rPr>
                <w:b/>
                <w:bCs/>
                <w:position w:val="0"/>
                <w:sz w:val="24"/>
                <w:sz w:val="24"/>
                <w:vertAlign w:val="baseline"/>
                <w:lang w:val="en"/>
              </w:rPr>
              <w:t>128</w:t>
            </w:r>
          </w:p>
        </w:tc>
      </w:tr>
      <w:tr>
        <w:trPr>
          <w:trHeight w:val="177" w:hRule="atLeast"/>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vertAlign w:val="baseline"/>
                <w:lang w:val="en"/>
              </w:rPr>
            </w:pPr>
            <w:r>
              <w:rPr>
                <w:position w:val="0"/>
                <w:sz w:val="24"/>
                <w:sz w:val="24"/>
                <w:vertAlign w:val="baseline"/>
                <w:lang w:val="en"/>
              </w:rPr>
              <w:t>2</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73%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86%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95%</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lang w:val="en"/>
              </w:rPr>
            </w:pPr>
            <w:r>
              <w:rPr>
                <w:position w:val="0"/>
                <w:sz w:val="20"/>
                <w:sz w:val="20"/>
                <w:vertAlign w:val="baseline"/>
                <w:lang w:val="en"/>
              </w:rPr>
              <w:t>90%</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vertAlign w:val="baseline"/>
                <w:lang w:val="en"/>
              </w:rPr>
            </w:pPr>
            <w:r>
              <w:rPr>
                <w:position w:val="0"/>
                <w:sz w:val="24"/>
                <w:sz w:val="24"/>
                <w:vertAlign w:val="baseline"/>
                <w:lang w:val="en"/>
              </w:rPr>
              <w:t>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73%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87%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95%</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98%</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r>
      <w:tr>
        <w:trPr/>
        <w:tc>
          <w:tcPr>
            <w:tcW w:w="2223" w:type="dxa"/>
            <w:tcBorders/>
          </w:tcPr>
          <w:p>
            <w:pPr>
              <w:pStyle w:val="NormalWeb"/>
              <w:keepNext w:val="false"/>
              <w:keepLines w:val="false"/>
              <w:widowControl w:val="false"/>
              <w:suppressAutoHyphens w:val="true"/>
              <w:bidi w:val="0"/>
              <w:spacing w:lineRule="auto" w:line="240" w:before="0" w:afterAutospacing="0" w:after="0"/>
              <w:jc w:val="left"/>
              <w:rPr>
                <w:position w:val="0"/>
                <w:sz w:val="24"/>
                <w:sz w:val="24"/>
                <w:vertAlign w:val="baseline"/>
                <w:lang w:val="en"/>
              </w:rPr>
            </w:pPr>
            <w:r>
              <w:rPr>
                <w:position w:val="0"/>
                <w:sz w:val="24"/>
                <w:sz w:val="24"/>
                <w:vertAlign w:val="baseline"/>
                <w:lang w:val="en"/>
              </w:rPr>
              <w:t>8</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74%</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87%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93%</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96%</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97%</w:t>
            </w:r>
          </w:p>
        </w:tc>
        <w:tc>
          <w:tcPr>
            <w:tcW w:w="850"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c>
          <w:tcPr>
            <w:tcW w:w="849" w:type="dxa"/>
            <w:tcBorders/>
          </w:tcPr>
          <w:p>
            <w:pPr>
              <w:pStyle w:val="NormalWeb"/>
              <w:keepNext w:val="false"/>
              <w:keepLines w:val="false"/>
              <w:widowControl w:val="false"/>
              <w:suppressAutoHyphens w:val="true"/>
              <w:bidi w:val="0"/>
              <w:spacing w:lineRule="auto" w:line="240" w:before="0" w:afterAutospacing="0" w:after="0"/>
              <w:jc w:val="center"/>
              <w:rPr>
                <w:position w:val="0"/>
                <w:sz w:val="20"/>
                <w:sz w:val="24"/>
                <w:vertAlign w:val="baseline"/>
              </w:rPr>
            </w:pPr>
            <w:r>
              <w:rPr>
                <w:position w:val="0"/>
                <w:sz w:val="20"/>
                <w:sz w:val="20"/>
                <w:vertAlign w:val="baseline"/>
              </w:rPr>
              <w:t>x</w:t>
            </w:r>
          </w:p>
        </w:tc>
      </w:tr>
    </w:tbl>
    <w:p>
      <w:pPr>
        <w:pStyle w:val="Caption1"/>
        <w:bidi w:val="0"/>
        <w:jc w:val="left"/>
        <w:rPr>
          <w:lang w:val="en"/>
        </w:rPr>
      </w:pPr>
      <w:r>
        <w:rPr/>
        <w:t xml:space="preserve">Table </w:t>
      </w:r>
      <w:r>
        <w:rPr>
          <w:lang w:val="en"/>
        </w:rPr>
        <w:t>3.1: n-Way associative (512 Kbyte)</w:t>
      </w:r>
    </w:p>
    <w:p>
      <w:pPr>
        <w:pStyle w:val="Normal"/>
        <w:bidi w:val="0"/>
        <w:jc w:val="left"/>
        <w:rPr>
          <w:sz w:val="24"/>
          <w:szCs w:val="24"/>
          <w:lang w:val="en"/>
        </w:rPr>
      </w:pPr>
      <w:r>
        <w:rPr>
          <w:sz w:val="24"/>
          <w:szCs w:val="24"/>
          <w:lang w:val="e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95541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274310" cy="3955415"/>
                    </a:xfrm>
                    <a:prstGeom prst="rect">
                      <a:avLst/>
                    </a:prstGeom>
                  </pic:spPr>
                </pic:pic>
              </a:graphicData>
            </a:graphic>
          </wp:anchor>
        </w:drawing>
      </w:r>
    </w:p>
    <w:p>
      <w:pPr>
        <w:pStyle w:val="Heading1"/>
        <w:bidi w:val="0"/>
        <w:jc w:val="left"/>
        <w:rPr>
          <w:lang w:val="en"/>
        </w:rPr>
      </w:pPr>
      <w:r>
        <w:rPr>
          <w:lang w:val="en"/>
        </w:rPr>
        <w:t>Discuss</w:t>
      </w:r>
      <w:bookmarkStart w:id="0" w:name="_GoBack"/>
      <w:bookmarkEnd w:id="0"/>
      <w:r>
        <w:rPr>
          <w:lang w:val="en"/>
        </w:rPr>
        <w:t>ion</w:t>
      </w:r>
    </w:p>
    <w:p>
      <w:pPr>
        <w:pStyle w:val="Normal"/>
        <w:numPr>
          <w:ilvl w:val="0"/>
          <w:numId w:val="1"/>
        </w:numPr>
        <w:bidi w:val="0"/>
        <w:ind w:left="425" w:hanging="425"/>
        <w:jc w:val="left"/>
        <w:rPr>
          <w:sz w:val="24"/>
          <w:szCs w:val="24"/>
          <w:lang w:val="en"/>
        </w:rPr>
      </w:pPr>
      <w:r>
        <w:rPr>
          <w:sz w:val="24"/>
          <w:szCs w:val="24"/>
          <w:lang w:val="en"/>
        </w:rPr>
        <w:t xml:space="preserve">What is the impact of cache size on the cache performance? What is the downside of using larger cache? </w:t>
      </w:r>
    </w:p>
    <w:p>
      <w:pPr>
        <w:pStyle w:val="Normal"/>
        <w:bidi w:val="0"/>
        <w:ind w:left="425" w:hanging="425"/>
        <w:jc w:val="left"/>
        <w:rPr>
          <w:sz w:val="24"/>
          <w:szCs w:val="24"/>
          <w:lang w:val="en"/>
        </w:rPr>
      </w:pPr>
      <w:r>
        <w:rPr>
          <w:sz w:val="24"/>
          <w:szCs w:val="24"/>
          <w:lang w:val="en"/>
        </w:rPr>
      </w:r>
    </w:p>
    <w:p>
      <w:pPr>
        <w:pStyle w:val="Normal"/>
        <w:bidi w:val="0"/>
        <w:ind w:left="425" w:hanging="425"/>
        <w:jc w:val="left"/>
        <w:rPr>
          <w:sz w:val="24"/>
          <w:szCs w:val="24"/>
          <w:lang w:val="en"/>
        </w:rPr>
      </w:pPr>
      <w:r>
        <w:rPr>
          <w:sz w:val="24"/>
          <w:szCs w:val="24"/>
          <w:lang w:val="en"/>
        </w:rPr>
        <w:tab/>
        <w:t xml:space="preserve">Having a larger cache size increases the cache hit ratio to an extent but it is also important to divide the cache into an appropriate amount of blocks for it to be effective, </w:t>
      </w:r>
      <w:r>
        <w:rPr>
          <w:sz w:val="24"/>
          <w:szCs w:val="24"/>
          <w:lang w:val="en"/>
        </w:rPr>
        <w:t>otherwise it has a worse miss penalty.</w:t>
      </w:r>
    </w:p>
    <w:p>
      <w:pPr>
        <w:pStyle w:val="Normal"/>
        <w:numPr>
          <w:ilvl w:val="0"/>
          <w:numId w:val="0"/>
        </w:numPr>
        <w:bidi w:val="0"/>
        <w:ind w:left="0" w:hanging="0"/>
        <w:jc w:val="left"/>
        <w:rPr>
          <w:sz w:val="24"/>
          <w:szCs w:val="24"/>
          <w:lang w:val="en"/>
        </w:rPr>
      </w:pPr>
      <w:r>
        <w:rPr>
          <w:sz w:val="24"/>
          <w:szCs w:val="24"/>
          <w:lang w:val="en"/>
        </w:rPr>
      </w:r>
    </w:p>
    <w:p>
      <w:pPr>
        <w:pStyle w:val="Normal"/>
        <w:numPr>
          <w:ilvl w:val="0"/>
          <w:numId w:val="1"/>
        </w:numPr>
        <w:bidi w:val="0"/>
        <w:ind w:left="425" w:hanging="425"/>
        <w:jc w:val="left"/>
        <w:rPr>
          <w:sz w:val="24"/>
          <w:szCs w:val="24"/>
          <w:lang w:val="en"/>
        </w:rPr>
      </w:pPr>
      <w:r>
        <w:rPr>
          <w:sz w:val="24"/>
          <w:szCs w:val="24"/>
          <w:lang w:val="en"/>
        </w:rPr>
        <w:t>Discuss the impact of block size of cache performance illustrating</w:t>
      </w:r>
    </w:p>
    <w:p>
      <w:pPr>
        <w:pStyle w:val="Normal"/>
        <w:numPr>
          <w:ilvl w:val="1"/>
          <w:numId w:val="1"/>
        </w:numPr>
        <w:bidi w:val="0"/>
        <w:ind w:left="840" w:hanging="420"/>
        <w:jc w:val="left"/>
        <w:rPr>
          <w:sz w:val="24"/>
          <w:szCs w:val="24"/>
          <w:lang w:val="en"/>
        </w:rPr>
      </w:pPr>
      <w:r>
        <w:rPr>
          <w:sz w:val="24"/>
          <w:szCs w:val="24"/>
          <w:lang w:val="en"/>
        </w:rPr>
        <w:t xml:space="preserve">Why we have a small hit ratio for small block sizes? </w:t>
      </w:r>
    </w:p>
    <w:p>
      <w:pPr>
        <w:pStyle w:val="Normal"/>
        <w:bidi w:val="0"/>
        <w:ind w:left="840" w:hanging="420"/>
        <w:jc w:val="left"/>
        <w:rPr>
          <w:sz w:val="24"/>
          <w:szCs w:val="24"/>
          <w:lang w:val="en"/>
        </w:rPr>
      </w:pPr>
      <w:r>
        <w:rPr/>
      </w:r>
    </w:p>
    <w:p>
      <w:pPr>
        <w:pStyle w:val="Normal"/>
        <w:bidi w:val="0"/>
        <w:ind w:left="840" w:hanging="420"/>
        <w:jc w:val="left"/>
        <w:rPr>
          <w:sz w:val="24"/>
          <w:szCs w:val="24"/>
          <w:lang w:val="en"/>
        </w:rPr>
      </w:pPr>
      <w:r>
        <w:rPr>
          <w:sz w:val="24"/>
          <w:szCs w:val="24"/>
          <w:lang w:val="en"/>
        </w:rPr>
        <w:tab/>
      </w:r>
      <w:r>
        <w:rPr>
          <w:sz w:val="24"/>
          <w:szCs w:val="24"/>
          <w:lang w:val="en"/>
        </w:rPr>
        <w:t>This is because smaller blocks increase the miss rate due to spatial locality, however they have a smaller miss penalty as compared to larger blocks.</w:t>
      </w:r>
    </w:p>
    <w:p>
      <w:pPr>
        <w:pStyle w:val="Normal"/>
        <w:bidi w:val="0"/>
        <w:ind w:hanging="0"/>
        <w:jc w:val="left"/>
        <w:rPr/>
      </w:pPr>
      <w:r>
        <w:rPr/>
      </w:r>
    </w:p>
    <w:p>
      <w:pPr>
        <w:pStyle w:val="Normal"/>
        <w:bidi w:val="0"/>
        <w:ind w:left="840" w:hanging="420"/>
        <w:jc w:val="left"/>
        <w:rPr>
          <w:sz w:val="24"/>
          <w:szCs w:val="24"/>
          <w:lang w:val="en"/>
        </w:rPr>
      </w:pPr>
      <w:r>
        <w:rPr/>
      </w:r>
    </w:p>
    <w:p>
      <w:pPr>
        <w:pStyle w:val="Normal"/>
        <w:numPr>
          <w:ilvl w:val="1"/>
          <w:numId w:val="1"/>
        </w:numPr>
        <w:bidi w:val="0"/>
        <w:ind w:left="840" w:hanging="420"/>
        <w:jc w:val="left"/>
        <w:rPr>
          <w:sz w:val="24"/>
          <w:szCs w:val="24"/>
          <w:lang w:val="en"/>
        </w:rPr>
      </w:pPr>
      <w:r>
        <w:rPr>
          <w:sz w:val="24"/>
          <w:szCs w:val="24"/>
          <w:lang w:val="en"/>
        </w:rPr>
        <w:t xml:space="preserve">Why we have a small hit ratio for large block sizes? </w:t>
      </w:r>
    </w:p>
    <w:p>
      <w:pPr>
        <w:pStyle w:val="Normal"/>
        <w:bidi w:val="0"/>
        <w:ind w:left="840" w:hanging="420"/>
        <w:jc w:val="left"/>
        <w:rPr>
          <w:sz w:val="24"/>
          <w:szCs w:val="24"/>
          <w:lang w:val="en"/>
        </w:rPr>
      </w:pPr>
      <w:r>
        <w:rPr/>
      </w:r>
    </w:p>
    <w:p>
      <w:pPr>
        <w:pStyle w:val="Normal"/>
        <w:bidi w:val="0"/>
        <w:ind w:left="840" w:hanging="420"/>
        <w:jc w:val="left"/>
        <w:rPr>
          <w:sz w:val="24"/>
          <w:szCs w:val="24"/>
          <w:lang w:val="en"/>
        </w:rPr>
      </w:pPr>
      <w:r>
        <w:rPr>
          <w:sz w:val="24"/>
          <w:szCs w:val="24"/>
          <w:lang w:val="en"/>
        </w:rPr>
        <w:tab/>
      </w:r>
      <w:r>
        <w:rPr>
          <w:sz w:val="24"/>
          <w:szCs w:val="24"/>
          <w:lang w:val="en"/>
        </w:rPr>
        <w:t xml:space="preserve">This is because the block size is too large for the cache size and so it cannot store as many blocks, so the hit ratio is reduced. </w:t>
      </w:r>
    </w:p>
    <w:p>
      <w:pPr>
        <w:pStyle w:val="Normal"/>
        <w:bidi w:val="0"/>
        <w:ind w:left="840" w:hanging="420"/>
        <w:jc w:val="left"/>
        <w:rPr>
          <w:sz w:val="24"/>
          <w:szCs w:val="24"/>
          <w:lang w:val="en"/>
        </w:rPr>
      </w:pPr>
      <w:r>
        <w:rPr/>
      </w:r>
    </w:p>
    <w:p>
      <w:pPr>
        <w:pStyle w:val="Normal"/>
        <w:numPr>
          <w:ilvl w:val="1"/>
          <w:numId w:val="1"/>
        </w:numPr>
        <w:bidi w:val="0"/>
        <w:ind w:left="840" w:hanging="420"/>
        <w:jc w:val="left"/>
        <w:rPr>
          <w:sz w:val="24"/>
          <w:szCs w:val="24"/>
          <w:lang w:val="en"/>
        </w:rPr>
      </w:pPr>
      <w:r>
        <w:rPr>
          <w:sz w:val="24"/>
          <w:szCs w:val="24"/>
          <w:lang w:val="en"/>
        </w:rPr>
        <w:t>What is the optimal block size for various cache configurations?</w:t>
      </w:r>
    </w:p>
    <w:p>
      <w:pPr>
        <w:pStyle w:val="Normal"/>
        <w:bidi w:val="0"/>
        <w:ind w:left="840" w:hanging="420"/>
        <w:jc w:val="left"/>
        <w:rPr>
          <w:sz w:val="24"/>
          <w:szCs w:val="24"/>
          <w:lang w:val="en"/>
        </w:rPr>
      </w:pPr>
      <w:r>
        <w:rPr/>
      </w:r>
    </w:p>
    <w:p>
      <w:pPr>
        <w:pStyle w:val="Normal"/>
        <w:bidi w:val="0"/>
        <w:ind w:left="840" w:hanging="420"/>
        <w:jc w:val="left"/>
        <w:rPr>
          <w:sz w:val="24"/>
          <w:szCs w:val="24"/>
          <w:lang w:val="en"/>
        </w:rPr>
      </w:pPr>
      <w:r>
        <w:rPr>
          <w:sz w:val="24"/>
          <w:szCs w:val="24"/>
          <w:lang w:val="en"/>
        </w:rPr>
        <w:tab/>
      </w:r>
      <w:r>
        <w:rPr>
          <w:sz w:val="24"/>
          <w:szCs w:val="24"/>
          <w:lang w:val="en"/>
        </w:rPr>
        <w:t xml:space="preserve">The optimal block size depends on the size of the cache as well type of caching being used. From my results, </w:t>
      </w:r>
      <w:r>
        <w:rPr>
          <w:rFonts w:eastAsia="宋体" w:cs="" w:cstheme="minorBidi" w:eastAsiaTheme="minorEastAsia"/>
          <w:color w:val="auto"/>
          <w:kern w:val="0"/>
          <w:sz w:val="24"/>
          <w:szCs w:val="24"/>
          <w:lang w:val="en" w:eastAsia="zh-CN" w:bidi="ar-SA"/>
        </w:rPr>
        <w:t>a cache block size of between 16-32 words was adequate for the cache sizes tested.</w:t>
      </w:r>
    </w:p>
    <w:p>
      <w:pPr>
        <w:pStyle w:val="Normal"/>
        <w:bidi w:val="0"/>
        <w:ind w:left="840" w:hanging="420"/>
        <w:jc w:val="left"/>
        <w:rPr>
          <w:sz w:val="24"/>
          <w:szCs w:val="24"/>
          <w:lang w:val="en"/>
        </w:rPr>
      </w:pPr>
      <w:r>
        <w:rPr/>
      </w:r>
    </w:p>
    <w:p>
      <w:pPr>
        <w:pStyle w:val="Normal"/>
        <w:numPr>
          <w:ilvl w:val="0"/>
          <w:numId w:val="0"/>
        </w:numPr>
        <w:bidi w:val="0"/>
        <w:ind w:left="420" w:hanging="0"/>
        <w:jc w:val="left"/>
        <w:rPr>
          <w:sz w:val="24"/>
          <w:szCs w:val="24"/>
          <w:lang w:val="en"/>
        </w:rPr>
      </w:pPr>
      <w:r>
        <w:rPr>
          <w:sz w:val="24"/>
          <w:szCs w:val="24"/>
          <w:lang w:val="en"/>
        </w:rPr>
      </w:r>
    </w:p>
    <w:p>
      <w:pPr>
        <w:pStyle w:val="Normal"/>
        <w:numPr>
          <w:ilvl w:val="0"/>
          <w:numId w:val="1"/>
        </w:numPr>
        <w:bidi w:val="0"/>
        <w:ind w:left="425" w:hanging="425"/>
        <w:jc w:val="left"/>
        <w:rPr>
          <w:sz w:val="24"/>
          <w:szCs w:val="24"/>
          <w:lang w:val="en"/>
        </w:rPr>
      </w:pPr>
      <w:r>
        <w:rPr>
          <w:sz w:val="24"/>
          <w:szCs w:val="24"/>
          <w:lang w:val="en"/>
        </w:rPr>
        <w:t xml:space="preserve">How Associative caching perform in comparison to direct mapped caching? Why? What is the downside of using Associative cache? </w:t>
      </w:r>
    </w:p>
    <w:p>
      <w:pPr>
        <w:pStyle w:val="Normal"/>
        <w:bidi w:val="0"/>
        <w:ind w:left="425" w:hanging="425"/>
        <w:jc w:val="left"/>
        <w:rPr>
          <w:sz w:val="24"/>
          <w:szCs w:val="24"/>
          <w:lang w:val="en"/>
        </w:rPr>
      </w:pPr>
      <w:r>
        <w:rPr/>
      </w:r>
    </w:p>
    <w:p>
      <w:pPr>
        <w:pStyle w:val="Normal"/>
        <w:bidi w:val="0"/>
        <w:ind w:left="425" w:hanging="425"/>
        <w:jc w:val="left"/>
        <w:rPr>
          <w:sz w:val="24"/>
          <w:szCs w:val="24"/>
          <w:lang w:val="en"/>
        </w:rPr>
      </w:pPr>
      <w:r>
        <w:rPr>
          <w:sz w:val="24"/>
          <w:szCs w:val="24"/>
          <w:lang w:val="en"/>
        </w:rPr>
        <w:tab/>
      </w:r>
      <w:r>
        <w:rPr>
          <w:sz w:val="24"/>
          <w:szCs w:val="24"/>
          <w:lang w:val="en"/>
        </w:rPr>
        <w:t>It has a better hit ratio compared to direct mapping caching because of its more flexible block location. The downside is that you have to search the whole cache so it takes longer to actually hit the cache.</w:t>
      </w:r>
    </w:p>
    <w:p>
      <w:pPr>
        <w:pStyle w:val="Normal"/>
        <w:numPr>
          <w:ilvl w:val="0"/>
          <w:numId w:val="0"/>
        </w:numPr>
        <w:bidi w:val="0"/>
        <w:ind w:left="0" w:hanging="0"/>
        <w:jc w:val="left"/>
        <w:rPr>
          <w:sz w:val="24"/>
          <w:szCs w:val="24"/>
          <w:lang w:val="en"/>
        </w:rPr>
      </w:pPr>
      <w:r>
        <w:rPr>
          <w:sz w:val="24"/>
          <w:szCs w:val="24"/>
          <w:lang w:val="en"/>
        </w:rPr>
      </w:r>
    </w:p>
    <w:p>
      <w:pPr>
        <w:pStyle w:val="Normal"/>
        <w:numPr>
          <w:ilvl w:val="0"/>
          <w:numId w:val="1"/>
        </w:numPr>
        <w:bidi w:val="0"/>
        <w:ind w:left="425" w:hanging="425"/>
        <w:jc w:val="left"/>
        <w:rPr>
          <w:lang w:val="en"/>
        </w:rPr>
      </w:pPr>
      <w:r>
        <w:rPr>
          <w:sz w:val="24"/>
          <w:szCs w:val="24"/>
          <w:lang w:val="en"/>
        </w:rPr>
        <w:t xml:space="preserve">Discuss the performance of LRU and Random replacement policies for various cache configurations. </w:t>
      </w:r>
    </w:p>
    <w:p>
      <w:pPr>
        <w:pStyle w:val="Normal"/>
        <w:bidi w:val="0"/>
        <w:ind w:left="425" w:hanging="425"/>
        <w:jc w:val="left"/>
        <w:rPr>
          <w:lang w:val="en"/>
        </w:rPr>
      </w:pPr>
      <w:r>
        <w:rPr/>
      </w:r>
    </w:p>
    <w:p>
      <w:pPr>
        <w:pStyle w:val="Normal"/>
        <w:bidi w:val="0"/>
        <w:ind w:left="425" w:hanging="425"/>
        <w:jc w:val="left"/>
        <w:rPr>
          <w:lang w:val="en"/>
        </w:rPr>
      </w:pPr>
      <w:r>
        <w:rPr>
          <w:sz w:val="24"/>
          <w:szCs w:val="24"/>
          <w:lang w:val="en"/>
        </w:rPr>
        <w:tab/>
      </w:r>
      <w:r>
        <w:rPr>
          <w:sz w:val="24"/>
          <w:szCs w:val="24"/>
          <w:lang w:val="en"/>
        </w:rPr>
        <w:t xml:space="preserve">The hit ratio performance of Random Replacement suffers compared to LRU Replacement, especially at lower cache sizes </w:t>
      </w:r>
      <w:r>
        <w:rPr>
          <w:sz w:val="24"/>
          <w:szCs w:val="24"/>
          <w:lang w:val="en"/>
        </w:rPr>
        <w:t xml:space="preserve">but it is </w:t>
      </w:r>
      <w:r>
        <w:rPr>
          <w:rFonts w:eastAsia="宋体" w:cs="" w:cstheme="minorBidi" w:eastAsiaTheme="minorEastAsia"/>
          <w:color w:val="auto"/>
          <w:kern w:val="0"/>
          <w:sz w:val="24"/>
          <w:szCs w:val="24"/>
          <w:lang w:val="en" w:eastAsia="zh-CN" w:bidi="ar-SA"/>
        </w:rPr>
        <w:t xml:space="preserve">approaches LRU hit rates </w:t>
      </w:r>
      <w:r>
        <w:rPr>
          <w:sz w:val="24"/>
          <w:szCs w:val="24"/>
          <w:lang w:val="en"/>
        </w:rPr>
        <w:t>at higher cache sizes.</w:t>
      </w:r>
    </w:p>
    <w:p>
      <w:pPr>
        <w:pStyle w:val="Normal"/>
        <w:bidi w:val="0"/>
        <w:ind w:left="425" w:hanging="425"/>
        <w:jc w:val="left"/>
        <w:rPr>
          <w:lang w:val="en"/>
        </w:rPr>
      </w:pPr>
      <w:r>
        <w:rPr/>
      </w:r>
    </w:p>
    <w:p>
      <w:pPr>
        <w:pStyle w:val="Normal"/>
        <w:numPr>
          <w:ilvl w:val="0"/>
          <w:numId w:val="0"/>
        </w:numPr>
        <w:bidi w:val="0"/>
        <w:ind w:left="0" w:hanging="0"/>
        <w:jc w:val="left"/>
        <w:rPr>
          <w:lang w:val="en"/>
        </w:rPr>
      </w:pPr>
      <w:r>
        <w:rPr>
          <w:lang w:val="en"/>
        </w:rPr>
      </w:r>
    </w:p>
    <w:p>
      <w:pPr>
        <w:pStyle w:val="Normal"/>
        <w:numPr>
          <w:ilvl w:val="0"/>
          <w:numId w:val="1"/>
        </w:numPr>
        <w:bidi w:val="0"/>
        <w:ind w:left="425" w:hanging="425"/>
        <w:jc w:val="left"/>
        <w:rPr>
          <w:sz w:val="24"/>
          <w:szCs w:val="24"/>
          <w:lang w:val="en"/>
        </w:rPr>
      </w:pPr>
      <w:r>
        <w:rPr>
          <w:sz w:val="24"/>
          <w:szCs w:val="24"/>
          <w:lang w:val="en"/>
        </w:rPr>
        <w:t>Discuss the impact of set size in n-way associative cache. (Hint: consider a specific cache size)</w:t>
      </w:r>
    </w:p>
    <w:p>
      <w:pPr>
        <w:pStyle w:val="Normal"/>
        <w:numPr>
          <w:ilvl w:val="0"/>
          <w:numId w:val="0"/>
        </w:numPr>
        <w:bidi w:val="0"/>
        <w:ind w:left="425" w:hanging="0"/>
        <w:jc w:val="left"/>
        <w:rPr>
          <w:sz w:val="24"/>
          <w:szCs w:val="24"/>
          <w:lang w:val="en"/>
        </w:rPr>
      </w:pPr>
      <w:r>
        <w:rPr/>
      </w:r>
    </w:p>
    <w:p>
      <w:pPr>
        <w:pStyle w:val="Normal"/>
        <w:numPr>
          <w:ilvl w:val="0"/>
          <w:numId w:val="0"/>
        </w:numPr>
        <w:bidi w:val="0"/>
        <w:ind w:left="1680" w:hanging="0"/>
        <w:jc w:val="left"/>
        <w:rPr>
          <w:sz w:val="24"/>
          <w:szCs w:val="24"/>
          <w:lang w:val="en"/>
        </w:rPr>
      </w:pPr>
      <w:r>
        <w:rPr>
          <w:sz w:val="24"/>
          <w:szCs w:val="24"/>
          <w:lang w:val="en"/>
        </w:rPr>
        <w:t xml:space="preserve"> </w:t>
      </w:r>
      <w:r>
        <w:rPr>
          <w:sz w:val="24"/>
          <w:szCs w:val="24"/>
          <w:lang w:val="en"/>
        </w:rPr>
        <w:tab/>
      </w:r>
      <w:r>
        <w:rPr>
          <w:sz w:val="24"/>
          <w:szCs w:val="24"/>
          <w:lang w:val="en"/>
        </w:rPr>
        <w:t>For 512 bytes, the hit ratio was impacted quite substantially for set-size 2, as compared to the set-size 4 and 8. Set-size 4 was also behind set-size 8 but to a lesser degree.</w:t>
      </w:r>
    </w:p>
    <w:p>
      <w:pPr>
        <w:pStyle w:val="Normal"/>
        <w:bidi w:val="0"/>
        <w:ind w:hanging="0"/>
        <w:jc w:val="left"/>
        <w:rPr>
          <w:sz w:val="24"/>
          <w:szCs w:val="24"/>
          <w:lang w:val="en"/>
        </w:rPr>
      </w:pPr>
      <w:r>
        <w:rPr>
          <w:sz w:val="24"/>
          <w:szCs w:val="24"/>
          <w:lang w:val="en"/>
        </w:rPr>
        <w:tab/>
        <w:t>In contrast, for cache size 1024 bytes, set-size 2 was still the worst but not nearly as much as in 512-byte size cache.</w:t>
      </w:r>
    </w:p>
    <w:p>
      <w:pPr>
        <w:pStyle w:val="Normal"/>
        <w:numPr>
          <w:ilvl w:val="0"/>
          <w:numId w:val="0"/>
        </w:numPr>
        <w:bidi w:val="0"/>
        <w:ind w:left="425" w:hanging="0"/>
        <w:jc w:val="left"/>
        <w:rPr>
          <w:sz w:val="24"/>
          <w:szCs w:val="24"/>
          <w:lang w:val="en"/>
        </w:rPr>
      </w:pPr>
      <w:r>
        <w:rPr>
          <w:sz w:val="24"/>
          <w:szCs w:val="24"/>
          <w:lang w:val="en"/>
        </w:rPr>
        <w:br/>
      </w:r>
    </w:p>
    <w:p>
      <w:pPr>
        <w:pStyle w:val="Normal"/>
        <w:numPr>
          <w:ilvl w:val="0"/>
          <w:numId w:val="1"/>
        </w:numPr>
        <w:bidi w:val="0"/>
        <w:ind w:left="425" w:hanging="425"/>
        <w:jc w:val="left"/>
        <w:rPr>
          <w:sz w:val="24"/>
          <w:szCs w:val="24"/>
          <w:lang w:val="en"/>
        </w:rPr>
      </w:pPr>
      <w:r>
        <w:rPr>
          <w:sz w:val="24"/>
          <w:szCs w:val="24"/>
          <w:lang w:val="en"/>
        </w:rPr>
        <w:t>Do you believe these conclusions would change if the array size if different? Why? (You may conduct more simulations)</w:t>
      </w:r>
    </w:p>
    <w:p>
      <w:pPr>
        <w:pStyle w:val="Normal"/>
        <w:bidi w:val="0"/>
        <w:ind w:left="425" w:hanging="425"/>
        <w:jc w:val="left"/>
        <w:rPr>
          <w:sz w:val="24"/>
          <w:szCs w:val="24"/>
          <w:lang w:val="en"/>
        </w:rPr>
      </w:pPr>
      <w:r>
        <w:rPr/>
      </w:r>
    </w:p>
    <w:p>
      <w:pPr>
        <w:pStyle w:val="Normal"/>
        <w:bidi w:val="0"/>
        <w:ind w:left="425" w:hanging="425"/>
        <w:jc w:val="left"/>
        <w:rPr>
          <w:sz w:val="24"/>
          <w:szCs w:val="24"/>
          <w:lang w:val="en"/>
        </w:rPr>
      </w:pPr>
      <w:r>
        <w:rPr>
          <w:sz w:val="24"/>
          <w:szCs w:val="24"/>
          <w:lang w:val="en"/>
        </w:rPr>
        <w:tab/>
      </w:r>
      <w:r>
        <w:rPr>
          <w:sz w:val="24"/>
          <w:szCs w:val="24"/>
          <w:lang w:val="en"/>
        </w:rPr>
        <w:t xml:space="preserve">I think that the results would be consistent for other array sizes in that increasing the set-size will always improve hit rate, but this comes at a computer </w:t>
      </w:r>
      <w:r>
        <w:rPr>
          <w:rFonts w:eastAsia="宋体" w:cs="" w:cstheme="minorBidi" w:eastAsiaTheme="minorEastAsia"/>
          <w:color w:val="auto"/>
          <w:kern w:val="0"/>
          <w:sz w:val="24"/>
          <w:szCs w:val="24"/>
          <w:lang w:val="en" w:eastAsia="zh-CN" w:bidi="ar-SA"/>
        </w:rPr>
        <w:t xml:space="preserve">resource </w:t>
      </w:r>
      <w:r>
        <w:rPr>
          <w:sz w:val="24"/>
          <w:szCs w:val="24"/>
          <w:lang w:val="en"/>
        </w:rPr>
        <w:t>cost.</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link w:val="12"/>
    <w:uiPriority w:val="0"/>
    <w:unhideWhenUsed/>
    <w:qFormat/>
    <w:pPr>
      <w:keepNext w:val="true"/>
      <w:keepLines/>
      <w:spacing w:lineRule="auto" w:line="415" w:before="260" w:after="260"/>
      <w:outlineLvl w:val="1"/>
    </w:pPr>
    <w:rPr>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b/>
      <w:bCs/>
      <w:sz w:val="32"/>
      <w:szCs w:val="32"/>
    </w:rPr>
  </w:style>
  <w:style w:type="paragraph" w:styleId="Heading4">
    <w:name w:val="Heading 4"/>
    <w:basedOn w:val="Normal"/>
    <w:next w:val="Normal"/>
    <w:uiPriority w:val="0"/>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0"/>
    <w:semiHidden/>
    <w:qFormat/>
    <w:rPr/>
  </w:style>
  <w:style w:type="character" w:styleId="InternetLink">
    <w:name w:val="Hyperlink"/>
    <w:basedOn w:val="DefaultParagraphFont"/>
    <w:uiPriority w:val="0"/>
    <w:qFormat/>
    <w:rPr>
      <w:color w:val="0000FF"/>
      <w:u w:val="single"/>
    </w:rPr>
  </w:style>
  <w:style w:type="character" w:styleId="Heading2Char" w:customStyle="1">
    <w:name w:val="Heading 2 Char"/>
    <w:link w:val="3"/>
    <w:uiPriority w:val="0"/>
    <w:qFormat/>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next w:val="Normal"/>
    <w:uiPriority w:val="0"/>
    <w:semiHidden/>
    <w:unhideWhenUsed/>
    <w:qFormat/>
    <w:pPr/>
    <w:rPr>
      <w:rFonts w:ascii="Arial" w:hAnsi="Arial" w:eastAsia="黑体" w:cs="Arial"/>
      <w:sz w:val="20"/>
    </w:rPr>
  </w:style>
  <w:style w:type="paragraph" w:styleId="NormalWeb">
    <w:name w:val="Normal (Web)"/>
    <w:uiPriority w:val="0"/>
    <w:qFormat/>
    <w:pPr>
      <w:widowControl w:val="false"/>
      <w:suppressAutoHyphens w:val="true"/>
      <w:bidi w:val="0"/>
      <w:spacing w:lineRule="auto" w:line="276" w:beforeAutospacing="1" w:afterAutospacing="0" w:after="142"/>
      <w:ind w:left="0" w:right="0" w:hanging="0"/>
      <w:jc w:val="left"/>
    </w:pPr>
    <w:rPr>
      <w:rFonts w:ascii="Times New Roman" w:hAnsi="Times New Roman" w:eastAsia="SimSun" w:cs="Times New Roman"/>
      <w:color w:val="auto"/>
      <w:kern w:val="0"/>
      <w:sz w:val="24"/>
      <w:szCs w:val="24"/>
      <w:lang w:val="en-US" w:eastAsia="zh-CN" w:bidi="ar"/>
    </w:rPr>
  </w:style>
  <w:style w:type="table" w:default="1" w:styleId="10">
    <w:name w:val="Normal Table"/>
    <w:uiPriority w:val="0"/>
    <w:semiHidden/>
    <w:qFormat/>
    <w:tblPr>
      <w:tblCellMar>
        <w:top w:w="0" w:type="dxa"/>
        <w:left w:w="108" w:type="dxa"/>
        <w:bottom w:w="0" w:type="dxa"/>
        <w:right w:w="108" w:type="dxa"/>
      </w:tblCellMar>
    </w:tblPr>
  </w:style>
  <w:style w:type="table" w:styleId="11">
    <w:name w:val="Table Grid"/>
    <w:basedOn w:val="10"/>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LibreOffice/7.0.2.2$Windows_X86_64 LibreOffice_project/8349ace3c3162073abd90d81fd06dcfb6b36b994</Application>
  <Pages>7</Pages>
  <Words>821</Words>
  <Characters>3675</Characters>
  <CharactersWithSpaces>4293</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2019-11-15T14:38:00Z</dcterms:created>
  <dc:creator>ahmed</dc:creator>
  <dc:description/>
  <dc:language>en-GB</dc:language>
  <cp:lastModifiedBy/>
  <dcterms:modified xsi:type="dcterms:W3CDTF">2020-12-16T23:49:20Z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0</vt:bool>
  </property>
  <property fmtid="{D5CDD505-2E9C-101B-9397-08002B2CF9AE}" pid="5" name="ScaleCrop">
    <vt:bool>0</vt:bool>
  </property>
</Properties>
</file>