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11B8" w14:textId="77777777" w:rsidR="002B22C6" w:rsidRPr="002B22C6" w:rsidRDefault="002B22C6" w:rsidP="002B22C6">
      <w:pPr>
        <w:bidi/>
        <w:rPr>
          <w:rFonts w:cs="B Nazanin"/>
          <w:b/>
          <w:bCs/>
          <w:sz w:val="24"/>
          <w:szCs w:val="24"/>
        </w:rPr>
      </w:pPr>
    </w:p>
    <w:p w14:paraId="1C9F5C0A" w14:textId="55786E51" w:rsidR="002B22C6" w:rsidRPr="002B22C6" w:rsidRDefault="002B22C6" w:rsidP="002B22C6">
      <w:pPr>
        <w:tabs>
          <w:tab w:val="left" w:pos="5748"/>
        </w:tabs>
        <w:bidi/>
        <w:rPr>
          <w:rFonts w:cs="B Nazanin"/>
          <w:b/>
          <w:bCs/>
          <w:sz w:val="24"/>
          <w:szCs w:val="24"/>
        </w:rPr>
      </w:pPr>
      <w:r w:rsidRPr="002B22C6">
        <w:rPr>
          <w:rFonts w:cs="B Nazanin"/>
          <w:b/>
          <w:bCs/>
          <w:sz w:val="24"/>
          <w:szCs w:val="24"/>
        </w:rPr>
        <w:t>1.</w:t>
      </w:r>
      <w:r w:rsidRPr="002B22C6">
        <w:rPr>
          <w:rFonts w:cs="B Nazanin"/>
          <w:b/>
          <w:bCs/>
          <w:sz w:val="24"/>
          <w:szCs w:val="24"/>
          <w:rtl/>
        </w:rPr>
        <w:t>مشتریان</w:t>
      </w:r>
      <w:r w:rsidRPr="002B22C6">
        <w:rPr>
          <w:rFonts w:cs="B Nazanin"/>
          <w:b/>
          <w:bCs/>
          <w:sz w:val="24"/>
          <w:szCs w:val="24"/>
        </w:rPr>
        <w:t xml:space="preserve"> (Customer Segments)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این بخش مشخص می‌کند که مشتریان هدف شما چه کسانی هستند. برای</w:t>
      </w:r>
      <w:r w:rsidRPr="002B22C6">
        <w:rPr>
          <w:rFonts w:cs="B Nazanin"/>
          <w:b/>
          <w:bCs/>
          <w:sz w:val="24"/>
          <w:szCs w:val="24"/>
        </w:rPr>
        <w:t xml:space="preserve"> </w:t>
      </w:r>
      <w:proofErr w:type="spellStart"/>
      <w:r w:rsidRPr="002B22C6">
        <w:rPr>
          <w:rFonts w:cs="B Nazanin"/>
          <w:b/>
          <w:bCs/>
          <w:sz w:val="24"/>
          <w:szCs w:val="24"/>
        </w:rPr>
        <w:t>CarAdventurer.store</w:t>
      </w:r>
      <w:proofErr w:type="spellEnd"/>
      <w:r w:rsidRPr="002B22C6">
        <w:rPr>
          <w:rFonts w:cs="B Nazanin"/>
          <w:b/>
          <w:bCs/>
          <w:sz w:val="24"/>
          <w:szCs w:val="24"/>
          <w:rtl/>
        </w:rPr>
        <w:t>، مشتریان می‌توانند شامل</w:t>
      </w:r>
      <w:r w:rsidRPr="002B22C6">
        <w:rPr>
          <w:rFonts w:cs="B Nazanin"/>
          <w:b/>
          <w:bCs/>
          <w:sz w:val="24"/>
          <w:szCs w:val="24"/>
        </w:rPr>
        <w:t>: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علاقمندان به تیونینگ خودرو: افرادی که به دنبال شخصی‌سازی خودروهای خود هستند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مربیان و متخصصان خودرو: افرادی که به دنبال قطعات و تجهیزات حرفه‌ای برای پروژه‌های تیونینگ هستند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عاشقان ماجراجویی: کسانی که به دنبال تجهیزات و لوازم جانبی برای سفرهای خارج از جاده هستند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جوانان و نسل جدید: جوانانی که به دنبال هویت و سبک شخصی خود در خودروها هستند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  <w:t xml:space="preserve">2. </w:t>
      </w:r>
      <w:r w:rsidRPr="002B22C6">
        <w:rPr>
          <w:rFonts w:cs="B Nazanin"/>
          <w:b/>
          <w:bCs/>
          <w:sz w:val="24"/>
          <w:szCs w:val="24"/>
          <w:rtl/>
        </w:rPr>
        <w:t>ارزش پیشنهادی</w:t>
      </w:r>
      <w:r w:rsidRPr="002B22C6">
        <w:rPr>
          <w:rFonts w:cs="B Nazanin"/>
          <w:b/>
          <w:bCs/>
          <w:sz w:val="24"/>
          <w:szCs w:val="24"/>
        </w:rPr>
        <w:t xml:space="preserve"> (Value Propositions)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این بخش توضیح می‌دهد که چرا مشتریان باید از شما خرید کنند. ارزش پیشنهادی</w:t>
      </w:r>
      <w:r w:rsidRPr="002B22C6">
        <w:rPr>
          <w:rFonts w:cs="B Nazanin"/>
          <w:b/>
          <w:bCs/>
          <w:sz w:val="24"/>
          <w:szCs w:val="24"/>
        </w:rPr>
        <w:t xml:space="preserve"> </w:t>
      </w:r>
      <w:proofErr w:type="spellStart"/>
      <w:r w:rsidRPr="002B22C6">
        <w:rPr>
          <w:rFonts w:cs="B Nazanin"/>
          <w:b/>
          <w:bCs/>
          <w:sz w:val="24"/>
          <w:szCs w:val="24"/>
        </w:rPr>
        <w:t>CarAdventurer.store</w:t>
      </w:r>
      <w:proofErr w:type="spellEnd"/>
      <w:r w:rsidRPr="002B22C6">
        <w:rPr>
          <w:rFonts w:cs="B Nazanin"/>
          <w:b/>
          <w:bCs/>
          <w:sz w:val="24"/>
          <w:szCs w:val="24"/>
        </w:rPr>
        <w:t xml:space="preserve"> </w:t>
      </w:r>
      <w:r w:rsidRPr="002B22C6">
        <w:rPr>
          <w:rFonts w:cs="B Nazanin"/>
          <w:b/>
          <w:bCs/>
          <w:sz w:val="24"/>
          <w:szCs w:val="24"/>
          <w:rtl/>
        </w:rPr>
        <w:t>شامل</w:t>
      </w:r>
      <w:r w:rsidRPr="002B22C6">
        <w:rPr>
          <w:rFonts w:cs="B Nazanin"/>
          <w:b/>
          <w:bCs/>
          <w:sz w:val="24"/>
          <w:szCs w:val="24"/>
        </w:rPr>
        <w:t>: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محصولات متنوع و باکیفیت: ارائه مجموعه‌ای گسترده از لوازم و تجهیزات تیونینگ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محتوای آموزشی: ارائه راهنماها و ویدیوهای آموزشی برای کمک به مشتریان در نصب و استفاده از محصولات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تجربه کاربری راحت: یک پلتفرم کاربرپسند برای خرید آسان و سریع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پشتیبانی مشتری: ارائه مشاوره تخصصی و پشتیبانی برای مشتریان در انتخاب و نصب محصولات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  <w:t xml:space="preserve">3. </w:t>
      </w:r>
      <w:r w:rsidRPr="002B22C6">
        <w:rPr>
          <w:rFonts w:cs="B Nazanin"/>
          <w:b/>
          <w:bCs/>
          <w:sz w:val="24"/>
          <w:szCs w:val="24"/>
          <w:rtl/>
        </w:rPr>
        <w:t>کانال‌ها</w:t>
      </w:r>
      <w:r w:rsidRPr="002B22C6">
        <w:rPr>
          <w:rFonts w:cs="B Nazanin"/>
          <w:b/>
          <w:bCs/>
          <w:sz w:val="24"/>
          <w:szCs w:val="24"/>
        </w:rPr>
        <w:t xml:space="preserve"> (Channels)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این بخش به روش‌هایی که از طریق آن‌ها به مشتریان دسترسی پیدا می‌کنید اشاره دارد</w:t>
      </w:r>
      <w:r w:rsidRPr="002B22C6">
        <w:rPr>
          <w:rFonts w:cs="B Nazanin"/>
          <w:b/>
          <w:bCs/>
          <w:sz w:val="24"/>
          <w:szCs w:val="24"/>
        </w:rPr>
        <w:t>: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وب‌سایت فروشگاه آنلاین: پلتفرم اصلی برای فروش و معرفی محصولات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رسانه‌های اجتماعی: استفاده از پلتفرم‌هایی مانند اینستاگرام و فیسبوک برای تبلیغات و ارتباط با مشتریان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تبلیغات آنلاین: استفاده از تبلیغات گوگل و شبکه‌های اجتماعی برای جذب مشتریان جدید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ایمیل مارکتینگ: ارسال خبرنامه‌ها و پیشنهادات ویژه به مشتریان قبلی و جدید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  <w:t xml:space="preserve">4. </w:t>
      </w:r>
      <w:r w:rsidRPr="002B22C6">
        <w:rPr>
          <w:rFonts w:cs="B Nazanin"/>
          <w:b/>
          <w:bCs/>
          <w:sz w:val="24"/>
          <w:szCs w:val="24"/>
          <w:rtl/>
        </w:rPr>
        <w:t>رابطه با مشتریان</w:t>
      </w:r>
      <w:r w:rsidRPr="002B22C6">
        <w:rPr>
          <w:rFonts w:cs="B Nazanin"/>
          <w:b/>
          <w:bCs/>
          <w:sz w:val="24"/>
          <w:szCs w:val="24"/>
        </w:rPr>
        <w:t xml:space="preserve"> (Customer Relationships)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نوع رابطه‌ای که با مشتریان برقرار می‌کنید</w:t>
      </w:r>
      <w:r w:rsidRPr="002B22C6">
        <w:rPr>
          <w:rFonts w:cs="B Nazanin"/>
          <w:b/>
          <w:bCs/>
          <w:sz w:val="24"/>
          <w:szCs w:val="24"/>
        </w:rPr>
        <w:t>: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پشتیبانی آنلاین: چت آنلاین و مشاوره تلفنی برای کمک به مشتریان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ایجاد جامعه: ایجاد یک انجمن آنلاین برای علاقمندان به تیونینگ تا تجربیات و ایده‌های خود را به اشتراک بگذارند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برنامه‌های وفاداری: ارائه تخفیف‌ها و امتیازات برای مشتریان وفادار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  <w:t xml:space="preserve">5. </w:t>
      </w:r>
      <w:r w:rsidRPr="002B22C6">
        <w:rPr>
          <w:rFonts w:cs="B Nazanin"/>
          <w:b/>
          <w:bCs/>
          <w:sz w:val="24"/>
          <w:szCs w:val="24"/>
          <w:rtl/>
        </w:rPr>
        <w:t>منابع کلیدی</w:t>
      </w:r>
      <w:r w:rsidRPr="002B22C6">
        <w:rPr>
          <w:rFonts w:cs="B Nazanin"/>
          <w:b/>
          <w:bCs/>
          <w:sz w:val="24"/>
          <w:szCs w:val="24"/>
        </w:rPr>
        <w:t xml:space="preserve"> (Key Resources)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مواردی که برای راه‌اندازی و نگهداری کسب‌وکار به آن‌ها نیاز دارید</w:t>
      </w:r>
      <w:r w:rsidRPr="002B22C6">
        <w:rPr>
          <w:rFonts w:cs="B Nazanin"/>
          <w:b/>
          <w:bCs/>
          <w:sz w:val="24"/>
          <w:szCs w:val="24"/>
        </w:rPr>
        <w:t>: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lastRenderedPageBreak/>
        <w:t>پلتفرم آنلاین: وب‌سایت و زیرساخت‌های</w:t>
      </w:r>
      <w:r w:rsidRPr="002B22C6">
        <w:rPr>
          <w:rFonts w:cs="B Nazanin"/>
          <w:b/>
          <w:bCs/>
          <w:sz w:val="24"/>
          <w:szCs w:val="24"/>
        </w:rPr>
        <w:t xml:space="preserve"> IT </w:t>
      </w:r>
      <w:r w:rsidRPr="002B22C6">
        <w:rPr>
          <w:rFonts w:cs="B Nazanin"/>
          <w:b/>
          <w:bCs/>
          <w:sz w:val="24"/>
          <w:szCs w:val="24"/>
          <w:rtl/>
        </w:rPr>
        <w:t>برای مدیریت فروش و موجودی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تامین‌کنندگان: رابطه با تامین‌کنندگان معتبر برای دریافت محصولات با کیفیت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تیم پشتیبانی: کارکنانی که به خدمات مشتری و مشاوره اختصاص دارند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محتوای آموزشی: ویدیوها و مقالات آموزشی برای جذب و نگهداری مشتری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  <w:t xml:space="preserve">6. </w:t>
      </w:r>
      <w:r w:rsidRPr="002B22C6">
        <w:rPr>
          <w:rFonts w:cs="B Nazanin"/>
          <w:b/>
          <w:bCs/>
          <w:sz w:val="24"/>
          <w:szCs w:val="24"/>
          <w:rtl/>
        </w:rPr>
        <w:t>فعالیت‌های کلیدی</w:t>
      </w:r>
      <w:r w:rsidRPr="002B22C6">
        <w:rPr>
          <w:rFonts w:cs="B Nazanin"/>
          <w:b/>
          <w:bCs/>
          <w:sz w:val="24"/>
          <w:szCs w:val="24"/>
        </w:rPr>
        <w:t xml:space="preserve"> (Key Activities)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فعالیت‌هایی که برای موفقیت کسب‌وکار باید انجام دهید</w:t>
      </w:r>
      <w:r w:rsidRPr="002B22C6">
        <w:rPr>
          <w:rFonts w:cs="B Nazanin"/>
          <w:b/>
          <w:bCs/>
          <w:sz w:val="24"/>
          <w:szCs w:val="24"/>
        </w:rPr>
        <w:t>: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مدیریت موجودی: نظارت بر موجودی کالا و تأمین به موقع محصولات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تبلیغات و بازاریابی: برنامه‌ریزی و اجرای کمپین‌های تبلیغاتی برای جذب مشتریان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توسعه محتوا: تولید محتوای آموزشی و اطلاع‌رسانی برای کمک به مشتریان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تحلیل داده‌ها: تحلیل رفتار مشتریان و داده‌های فروش برای بهبود استراتژی‌ها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  <w:t xml:space="preserve">7. </w:t>
      </w:r>
      <w:r w:rsidRPr="002B22C6">
        <w:rPr>
          <w:rFonts w:cs="B Nazanin"/>
          <w:b/>
          <w:bCs/>
          <w:sz w:val="24"/>
          <w:szCs w:val="24"/>
          <w:rtl/>
        </w:rPr>
        <w:t>شرکای کلیدی</w:t>
      </w:r>
      <w:r w:rsidRPr="002B22C6">
        <w:rPr>
          <w:rFonts w:cs="B Nazanin"/>
          <w:b/>
          <w:bCs/>
          <w:sz w:val="24"/>
          <w:szCs w:val="24"/>
        </w:rPr>
        <w:t xml:space="preserve"> (Key Partners)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این بخش به شرکای تجاری و تأمین‌کنندگان اشاره دارد</w:t>
      </w:r>
      <w:r w:rsidRPr="002B22C6">
        <w:rPr>
          <w:rFonts w:cs="B Nazanin"/>
          <w:b/>
          <w:bCs/>
          <w:sz w:val="24"/>
          <w:szCs w:val="24"/>
        </w:rPr>
        <w:t>: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تامین‌کنندگان لوازم تیونینگ: شرکای اصلی برای تأمین محصولات با کیفیت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شرکت‌های حمل و نقل: برای ارسال محصولات به مشتریان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سازمان‌های ورزشی و موتوراسپرت: برای همکاری در برگزاری رویدادها و تبلیغات مشترک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وبلاگ‌نویسان و تأثیرگذاران: برای همکاری در تولید محتوا و تبلیغات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  <w:t xml:space="preserve">8. </w:t>
      </w:r>
      <w:r w:rsidRPr="002B22C6">
        <w:rPr>
          <w:rFonts w:cs="B Nazanin"/>
          <w:b/>
          <w:bCs/>
          <w:sz w:val="24"/>
          <w:szCs w:val="24"/>
          <w:rtl/>
        </w:rPr>
        <w:t>ساختار هزینه‌ها</w:t>
      </w:r>
      <w:r w:rsidRPr="002B22C6">
        <w:rPr>
          <w:rFonts w:cs="B Nazanin"/>
          <w:b/>
          <w:bCs/>
          <w:sz w:val="24"/>
          <w:szCs w:val="24"/>
        </w:rPr>
        <w:t xml:space="preserve"> (Cost Structure)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این بخش شامل هزینه‌های مرتبط با راه‌اندازی و نگهداری کسب‌وکار است</w:t>
      </w:r>
      <w:r w:rsidRPr="002B22C6">
        <w:rPr>
          <w:rFonts w:cs="B Nazanin"/>
          <w:b/>
          <w:bCs/>
          <w:sz w:val="24"/>
          <w:szCs w:val="24"/>
        </w:rPr>
        <w:t>: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هزینه تأمین محصولات: هزینه خرید لوازم و تجهیزات از تامین‌کنندگان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هزینه‌های بازاریابی: هزینه‌های تبلیغات آنلاین و تبلیغات رسانه‌های اجتماعی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هزینه‌های فناوری اطلاعات: هزینه‌های مربوط به نگهداری وب‌سایت و سیستم‌های</w:t>
      </w:r>
      <w:r w:rsidRPr="002B22C6">
        <w:rPr>
          <w:rFonts w:cs="B Nazanin"/>
          <w:b/>
          <w:bCs/>
          <w:sz w:val="24"/>
          <w:szCs w:val="24"/>
        </w:rPr>
        <w:t xml:space="preserve"> IT.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هزینه‌های پشتیبانی مشتری: حقوق کارکنان و هزینه‌های مربوط به خدمات مشتری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  <w:t xml:space="preserve">9. </w:t>
      </w:r>
      <w:r w:rsidRPr="002B22C6">
        <w:rPr>
          <w:rFonts w:cs="B Nazanin"/>
          <w:b/>
          <w:bCs/>
          <w:sz w:val="24"/>
          <w:szCs w:val="24"/>
          <w:rtl/>
        </w:rPr>
        <w:t>منابع درآمد</w:t>
      </w:r>
      <w:r w:rsidRPr="002B22C6">
        <w:rPr>
          <w:rFonts w:cs="B Nazanin"/>
          <w:b/>
          <w:bCs/>
          <w:sz w:val="24"/>
          <w:szCs w:val="24"/>
        </w:rPr>
        <w:t xml:space="preserve"> (Revenue Streams)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این بخش نحوه درآمدزایی کسب‌وکار را نشان می‌دهد</w:t>
      </w:r>
      <w:r w:rsidRPr="002B22C6">
        <w:rPr>
          <w:rFonts w:cs="B Nazanin"/>
          <w:b/>
          <w:bCs/>
          <w:sz w:val="24"/>
          <w:szCs w:val="24"/>
        </w:rPr>
        <w:t>: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فروش مستقیم محصولات: درآمد اصلی از فروش لوازم و تجهیزات تیونینگ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سرویس‌های مشاوره: امکان ارائه مشاوره تخصصی به مشتریان در زمینه تیونینگ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برنامه‌های عضویت: درآمد از عضویت‌های ویژه و ارائه تخفیف‌های ویژه به اعضا</w:t>
      </w:r>
      <w:r w:rsidRPr="002B22C6">
        <w:rPr>
          <w:rFonts w:cs="B Nazanin"/>
          <w:b/>
          <w:bCs/>
          <w:sz w:val="24"/>
          <w:szCs w:val="24"/>
        </w:rPr>
        <w:t>.</w:t>
      </w:r>
      <w:r w:rsidRPr="002B22C6">
        <w:rPr>
          <w:rFonts w:cs="B Nazanin"/>
          <w:b/>
          <w:bCs/>
          <w:sz w:val="24"/>
          <w:szCs w:val="24"/>
        </w:rPr>
        <w:br/>
      </w:r>
      <w:r w:rsidRPr="002B22C6">
        <w:rPr>
          <w:rFonts w:cs="B Nazanin"/>
          <w:b/>
          <w:bCs/>
          <w:sz w:val="24"/>
          <w:szCs w:val="24"/>
          <w:rtl/>
        </w:rPr>
        <w:t>تبلیغات و اسپانسرشیپ: امکان جذب درآمد از تبلیغات برندهای مرتبط در وب‌سایت</w:t>
      </w:r>
      <w:r w:rsidRPr="002B22C6">
        <w:rPr>
          <w:rFonts w:cs="B Nazanin"/>
          <w:b/>
          <w:bCs/>
          <w:sz w:val="24"/>
          <w:szCs w:val="24"/>
        </w:rPr>
        <w:t>.</w:t>
      </w:r>
    </w:p>
    <w:sectPr w:rsidR="002B22C6" w:rsidRPr="002B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61"/>
    <w:rsid w:val="002B22C6"/>
    <w:rsid w:val="00570CB8"/>
    <w:rsid w:val="00810061"/>
    <w:rsid w:val="00964470"/>
    <w:rsid w:val="00B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065A"/>
  <w15:chartTrackingRefBased/>
  <w15:docId w15:val="{AA5BD3DA-97C5-461A-BDF6-EEBA6C1F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padidenovin</dc:creator>
  <cp:keywords/>
  <dc:description/>
  <cp:lastModifiedBy>padidenovin</cp:lastModifiedBy>
  <cp:revision>2</cp:revision>
  <dcterms:created xsi:type="dcterms:W3CDTF">2024-11-03T14:30:00Z</dcterms:created>
  <dcterms:modified xsi:type="dcterms:W3CDTF">2024-11-03T14:33:00Z</dcterms:modified>
</cp:coreProperties>
</file>