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l17ks8zh7lrq" w:colFirst="0" w:colLast="0" w:displacedByCustomXml="next"/>
    <w:bookmarkEnd w:id="0" w:displacedByCustomXml="next"/>
    <w:sdt>
      <w:sdtPr>
        <w:rPr>
          <w:rFonts w:ascii="Arial" w:eastAsia="Arial" w:hAnsi="Arial" w:cs="Arial"/>
          <w:lang w:val="en"/>
        </w:rPr>
        <w:id w:val="1227260929"/>
        <w:docPartObj>
          <w:docPartGallery w:val="Cover Pages"/>
          <w:docPartUnique/>
        </w:docPartObj>
      </w:sdtPr>
      <w:sdtEndPr>
        <w:rPr>
          <w:b/>
          <w:sz w:val="46"/>
          <w:szCs w:val="46"/>
        </w:rPr>
      </w:sdtEndPr>
      <w:sdtContent>
        <w:p w:rsidR="00A43BA0" w:rsidRDefault="00A43BA0">
          <w:pPr>
            <w:pStyle w:val="NoSpacing"/>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EndPr/>
                                  <w:sdtContent>
                                    <w:p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Content>
                              <w:p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1f497d [3215]" strokecolor="#1f497d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1f497d [3215]" strokecolor="#1f497d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1f497d [3215]" strokecolor="#1f497d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BA0" w:rsidRDefault="00D14E3B" w:rsidP="00A43BA0">
                                <w:pPr>
                                  <w:pStyle w:val="NoSpacing"/>
                                  <w:rPr>
                                    <w:color w:val="4F81BD" w:themeColor="accent1"/>
                                    <w:sz w:val="26"/>
                                    <w:szCs w:val="26"/>
                                  </w:rPr>
                                </w:pPr>
                                <w:sdt>
                                  <w:sdtPr>
                                    <w:rPr>
                                      <w:rFonts w:ascii="Arial" w:eastAsia="Arial" w:hAnsi="Arial" w:cs="Arial"/>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3BA0" w:rsidRPr="00A43BA0">
                                      <w:rPr>
                                        <w:rFonts w:ascii="Arial" w:eastAsia="Arial" w:hAnsi="Arial" w:cs="Arial"/>
                                        <w:b/>
                                        <w:lang w:val="en"/>
                                      </w:rPr>
                                      <w:t xml:space="preserve">Authors: </w:t>
                                    </w:r>
                                    <w:proofErr w:type="spellStart"/>
                                    <w:r w:rsidR="00A43BA0" w:rsidRPr="00A43BA0">
                                      <w:rPr>
                                        <w:rFonts w:ascii="Arial" w:eastAsia="Arial" w:hAnsi="Arial" w:cs="Arial"/>
                                        <w:b/>
                                        <w:lang w:val="en"/>
                                      </w:rPr>
                                      <w:t>Nimra</w:t>
                                    </w:r>
                                    <w:proofErr w:type="spellEnd"/>
                                    <w:r w:rsidR="00A43BA0" w:rsidRPr="00A43BA0">
                                      <w:rPr>
                                        <w:rFonts w:ascii="Arial" w:eastAsia="Arial" w:hAnsi="Arial" w:cs="Arial"/>
                                        <w:b/>
                                        <w:lang w:val="en"/>
                                      </w:rPr>
                                      <w:t xml:space="preserve">, </w:t>
                                    </w:r>
                                    <w:proofErr w:type="spellStart"/>
                                    <w:r w:rsidR="00A43BA0" w:rsidRPr="00A43BA0">
                                      <w:rPr>
                                        <w:rFonts w:ascii="Arial" w:eastAsia="Arial" w:hAnsi="Arial" w:cs="Arial"/>
                                        <w:b/>
                                        <w:lang w:val="en"/>
                                      </w:rPr>
                                      <w:t>Lareb</w:t>
                                    </w:r>
                                    <w:proofErr w:type="spellEnd"/>
                                    <w:r w:rsidR="00A43BA0" w:rsidRPr="00A43BA0">
                                      <w:rPr>
                                        <w:rFonts w:ascii="Arial" w:eastAsia="Arial" w:hAnsi="Arial" w:cs="Arial"/>
                                        <w:b/>
                                        <w:lang w:val="en"/>
                                      </w:rPr>
                                      <w:t>, and Zahira</w:t>
                                    </w:r>
                                    <w:r w:rsidR="00A43BA0">
                                      <w:rPr>
                                        <w:rFonts w:ascii="Arial" w:eastAsia="Arial" w:hAnsi="Arial" w:cs="Arial"/>
                                        <w:b/>
                                        <w:lang w:val="en"/>
                                      </w:rPr>
                                      <w:t xml:space="preserve">                 </w:t>
                                    </w:r>
                                    <w:r w:rsidR="00A43BA0" w:rsidRPr="00A43BA0">
                                      <w:rPr>
                                        <w:rFonts w:ascii="Arial" w:eastAsia="Arial" w:hAnsi="Arial" w:cs="Arial"/>
                                        <w:b/>
                                        <w:lang w:val="en"/>
                                      </w:rPr>
                                      <w:t xml:space="preserve">Supervisor: Dr. Sher Muhammad </w:t>
                                    </w:r>
                                    <w:proofErr w:type="spellStart"/>
                                    <w:r w:rsidR="00A43BA0" w:rsidRPr="00A43BA0">
                                      <w:rPr>
                                        <w:rFonts w:ascii="Arial" w:eastAsia="Arial" w:hAnsi="Arial" w:cs="Arial"/>
                                        <w:b/>
                                        <w:lang w:val="en"/>
                                      </w:rPr>
                                      <w:t>Doudpota</w:t>
                                    </w:r>
                                    <w:proofErr w:type="spellEnd"/>
                                  </w:sdtContent>
                                </w:sdt>
                              </w:p>
                              <w:p w:rsidR="00A43BA0" w:rsidRDefault="00D14E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43BA0">
                                      <w:rPr>
                                        <w:caps/>
                                        <w:color w:val="595959" w:themeColor="text1" w:themeTint="A6"/>
                                        <w:sz w:val="20"/>
                                        <w:szCs w:val="20"/>
                                      </w:rPr>
                                      <w:t>Sukkur Iba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43BA0" w:rsidRDefault="00A43BA0" w:rsidP="00A43BA0">
                          <w:pPr>
                            <w:pStyle w:val="NoSpacing"/>
                            <w:rPr>
                              <w:color w:val="4F81BD" w:themeColor="accent1"/>
                              <w:sz w:val="26"/>
                              <w:szCs w:val="26"/>
                            </w:rPr>
                          </w:pPr>
                          <w:sdt>
                            <w:sdtPr>
                              <w:rPr>
                                <w:rFonts w:ascii="Arial" w:eastAsia="Arial" w:hAnsi="Arial" w:cs="Arial"/>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3BA0">
                                <w:rPr>
                                  <w:rFonts w:ascii="Arial" w:eastAsia="Arial" w:hAnsi="Arial" w:cs="Arial"/>
                                  <w:b/>
                                  <w:lang w:val="en"/>
                                </w:rPr>
                                <w:t xml:space="preserve">Authors: </w:t>
                              </w:r>
                              <w:proofErr w:type="spellStart"/>
                              <w:r w:rsidRPr="00A43BA0">
                                <w:rPr>
                                  <w:rFonts w:ascii="Arial" w:eastAsia="Arial" w:hAnsi="Arial" w:cs="Arial"/>
                                  <w:b/>
                                  <w:lang w:val="en"/>
                                </w:rPr>
                                <w:t>Nimra</w:t>
                              </w:r>
                              <w:proofErr w:type="spellEnd"/>
                              <w:r w:rsidRPr="00A43BA0">
                                <w:rPr>
                                  <w:rFonts w:ascii="Arial" w:eastAsia="Arial" w:hAnsi="Arial" w:cs="Arial"/>
                                  <w:b/>
                                  <w:lang w:val="en"/>
                                </w:rPr>
                                <w:t xml:space="preserve">, </w:t>
                              </w:r>
                              <w:proofErr w:type="spellStart"/>
                              <w:r w:rsidRPr="00A43BA0">
                                <w:rPr>
                                  <w:rFonts w:ascii="Arial" w:eastAsia="Arial" w:hAnsi="Arial" w:cs="Arial"/>
                                  <w:b/>
                                  <w:lang w:val="en"/>
                                </w:rPr>
                                <w:t>Lareb</w:t>
                              </w:r>
                              <w:proofErr w:type="spellEnd"/>
                              <w:r w:rsidRPr="00A43BA0">
                                <w:rPr>
                                  <w:rFonts w:ascii="Arial" w:eastAsia="Arial" w:hAnsi="Arial" w:cs="Arial"/>
                                  <w:b/>
                                  <w:lang w:val="en"/>
                                </w:rPr>
                                <w:t>, and Zahira</w:t>
                              </w:r>
                              <w:r>
                                <w:rPr>
                                  <w:rFonts w:ascii="Arial" w:eastAsia="Arial" w:hAnsi="Arial" w:cs="Arial"/>
                                  <w:b/>
                                  <w:lang w:val="en"/>
                                </w:rPr>
                                <w:t xml:space="preserve">                 </w:t>
                              </w:r>
                              <w:r w:rsidRPr="00A43BA0">
                                <w:rPr>
                                  <w:rFonts w:ascii="Arial" w:eastAsia="Arial" w:hAnsi="Arial" w:cs="Arial"/>
                                  <w:b/>
                                  <w:lang w:val="en"/>
                                </w:rPr>
                                <w:t xml:space="preserve">Supervisor: Dr. Sher Muhammad </w:t>
                              </w:r>
                              <w:proofErr w:type="spellStart"/>
                              <w:r w:rsidRPr="00A43BA0">
                                <w:rPr>
                                  <w:rFonts w:ascii="Arial" w:eastAsia="Arial" w:hAnsi="Arial" w:cs="Arial"/>
                                  <w:b/>
                                  <w:lang w:val="en"/>
                                </w:rPr>
                                <w:t>Doudpota</w:t>
                              </w:r>
                              <w:proofErr w:type="spellEnd"/>
                            </w:sdtContent>
                          </w:sdt>
                        </w:p>
                        <w:p w:rsidR="00A43BA0" w:rsidRDefault="00A43BA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Sukkur Iba university</w:t>
                              </w:r>
                            </w:sdtContent>
                          </w:sdt>
                        </w:p>
                      </w:txbxContent>
                    </v:textbox>
                    <w10:wrap anchorx="page" anchory="page"/>
                  </v:shape>
                </w:pict>
              </mc:Fallback>
            </mc:AlternateContent>
          </w:r>
        </w:p>
        <w:p w:rsidR="00A43BA0" w:rsidRDefault="00A43BA0">
          <w:pPr>
            <w:rPr>
              <w:b/>
              <w:sz w:val="46"/>
              <w:szCs w:val="46"/>
            </w:rPr>
          </w:pPr>
          <w:r>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292350"/>
                    <wp:effectExtent l="0" t="0" r="7620" b="12700"/>
                    <wp:wrapNone/>
                    <wp:docPr id="33" name="Text Box 33"/>
                    <wp:cNvGraphicFramePr/>
                    <a:graphic xmlns:a="http://schemas.openxmlformats.org/drawingml/2006/main">
                      <a:graphicData uri="http://schemas.microsoft.com/office/word/2010/wordprocessingShape">
                        <wps:wsp>
                          <wps:cNvSpPr txBox="1"/>
                          <wps:spPr>
                            <a:xfrm>
                              <a:off x="0" y="0"/>
                              <a:ext cx="3657600" cy="229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BA0" w:rsidRDefault="00D14E3B">
                                <w:pPr>
                                  <w:pStyle w:val="NoSpacing"/>
                                  <w:rPr>
                                    <w:rFonts w:asciiTheme="majorHAnsi" w:eastAsiaTheme="majorEastAsia" w:hAnsiTheme="majorHAnsi" w:cstheme="majorBidi"/>
                                    <w:color w:val="262626" w:themeColor="text1" w:themeTint="D9"/>
                                    <w:sz w:val="72"/>
                                  </w:rPr>
                                </w:pPr>
                                <w:sdt>
                                  <w:sdtPr>
                                    <w:rPr>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43BA0" w:rsidRPr="00A43BA0">
                                      <w:rPr>
                                        <w:b/>
                                        <w:sz w:val="46"/>
                                        <w:szCs w:val="46"/>
                                      </w:rPr>
                                      <w:t>SentiView</w:t>
                                    </w:r>
                                    <w:proofErr w:type="spellEnd"/>
                                    <w:r w:rsidR="00A43BA0" w:rsidRPr="00A43BA0">
                                      <w:rPr>
                                        <w:b/>
                                        <w:sz w:val="46"/>
                                        <w:szCs w:val="46"/>
                                      </w:rPr>
                                      <w:t>: Transforming Student Feedback into Insightful Visual Narratives While Preserving Sentiments</w:t>
                                    </w:r>
                                  </w:sdtContent>
                                </w:sdt>
                              </w:p>
                              <w:p w:rsidR="00A43BA0" w:rsidRDefault="00D14E3B" w:rsidP="00A43BA0">
                                <w:pPr>
                                  <w:spacing w:before="120"/>
                                  <w:rPr>
                                    <w:color w:val="404040" w:themeColor="text1" w:themeTint="BF"/>
                                    <w:sz w:val="36"/>
                                    <w:szCs w:val="36"/>
                                  </w:rPr>
                                </w:pPr>
                                <w:sdt>
                                  <w:sdtPr>
                                    <w:rPr>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3BA0" w:rsidRPr="00A43BA0">
                                      <w:rPr>
                                        <w:b/>
                                      </w:rPr>
                                      <w:t>Final Project Report</w:t>
                                    </w:r>
                                    <w:r w:rsidR="00A43BA0">
                                      <w:rPr>
                                        <w:b/>
                                      </w:rPr>
                                      <w:t xml:space="preserve">                                             </w:t>
                                    </w:r>
                                    <w:proofErr w:type="spellStart"/>
                                    <w:r w:rsidR="00A43BA0" w:rsidRPr="00A43BA0">
                                      <w:rPr>
                                        <w:b/>
                                      </w:rPr>
                                      <w:t>GenAI</w:t>
                                    </w:r>
                                    <w:proofErr w:type="spellEnd"/>
                                    <w:r w:rsidR="00A43BA0" w:rsidRPr="00A43BA0">
                                      <w:rPr>
                                        <w:b/>
                                      </w:rPr>
                                      <w:t xml:space="preserve"> Semester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180.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" filled="f" stroked="f" strokeweight=".5pt">
                    <v:textbox inset="0,0,0,0">
                      <w:txbxContent>
                        <w:p w:rsidR="00A43BA0" w:rsidRDefault="00A43BA0">
                          <w:pPr>
                            <w:pStyle w:val="NoSpacing"/>
                            <w:rPr>
                              <w:rFonts w:asciiTheme="majorHAnsi" w:eastAsiaTheme="majorEastAsia" w:hAnsiTheme="majorHAnsi" w:cstheme="majorBidi"/>
                              <w:color w:val="262626" w:themeColor="text1" w:themeTint="D9"/>
                              <w:sz w:val="72"/>
                            </w:rPr>
                          </w:pPr>
                          <w:sdt>
                            <w:sdtPr>
                              <w:rPr>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A43BA0">
                                <w:rPr>
                                  <w:b/>
                                  <w:sz w:val="46"/>
                                  <w:szCs w:val="46"/>
                                </w:rPr>
                                <w:t>SentiView</w:t>
                              </w:r>
                              <w:proofErr w:type="spellEnd"/>
                              <w:r w:rsidRPr="00A43BA0">
                                <w:rPr>
                                  <w:b/>
                                  <w:sz w:val="46"/>
                                  <w:szCs w:val="46"/>
                                </w:rPr>
                                <w:t>: Transforming Student Feedback into Insightful Visual Narratives While Preserving Sentiments</w:t>
                              </w:r>
                            </w:sdtContent>
                          </w:sdt>
                        </w:p>
                        <w:p w:rsidR="00A43BA0" w:rsidRDefault="00A43BA0" w:rsidP="00A43BA0">
                          <w:pPr>
                            <w:spacing w:before="120"/>
                            <w:rPr>
                              <w:color w:val="404040" w:themeColor="text1" w:themeTint="BF"/>
                              <w:sz w:val="36"/>
                              <w:szCs w:val="36"/>
                            </w:rPr>
                          </w:pPr>
                          <w:sdt>
                            <w:sdtPr>
                              <w:rPr>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43BA0">
                                <w:rPr>
                                  <w:b/>
                                </w:rPr>
                                <w:t>Final Project Report</w:t>
                              </w:r>
                              <w:r>
                                <w:rPr>
                                  <w:b/>
                                </w:rPr>
                                <w:t xml:space="preserve">                                             </w:t>
                              </w:r>
                              <w:proofErr w:type="spellStart"/>
                              <w:r w:rsidRPr="00A43BA0">
                                <w:rPr>
                                  <w:b/>
                                </w:rPr>
                                <w:t>GenAI</w:t>
                              </w:r>
                              <w:proofErr w:type="spellEnd"/>
                              <w:r w:rsidRPr="00A43BA0">
                                <w:rPr>
                                  <w:b/>
                                </w:rPr>
                                <w:t xml:space="preserve"> Semester Project</w:t>
                              </w:r>
                            </w:sdtContent>
                          </w:sdt>
                        </w:p>
                      </w:txbxContent>
                    </v:textbox>
                    <w10:wrap anchorx="page" anchory="page"/>
                  </v:shape>
                </w:pict>
              </mc:Fallback>
            </mc:AlternateContent>
          </w:r>
          <w:r>
            <w:rPr>
              <w:b/>
              <w:sz w:val="46"/>
              <w:szCs w:val="46"/>
            </w:rPr>
            <w:br w:type="page"/>
          </w:r>
        </w:p>
      </w:sdtContent>
    </w:sdt>
    <w:p w:rsidR="005C13C9" w:rsidRDefault="0043657F">
      <w:pPr>
        <w:pStyle w:val="Heading2"/>
        <w:keepNext w:val="0"/>
        <w:keepLines w:val="0"/>
        <w:numPr>
          <w:ilvl w:val="0"/>
          <w:numId w:val="6"/>
        </w:numPr>
        <w:spacing w:after="80"/>
        <w:rPr>
          <w:b/>
        </w:rPr>
      </w:pPr>
      <w:bookmarkStart w:id="1" w:name="_beriof7gus5z" w:colFirst="0" w:colLast="0"/>
      <w:bookmarkEnd w:id="1"/>
      <w:r>
        <w:rPr>
          <w:b/>
          <w:sz w:val="34"/>
          <w:szCs w:val="34"/>
        </w:rPr>
        <w:lastRenderedPageBreak/>
        <w:t>Introduction</w:t>
      </w:r>
    </w:p>
    <w:p w:rsidR="005C13C9" w:rsidRDefault="0043657F">
      <w:pPr>
        <w:spacing w:before="240" w:after="240"/>
        <w:ind w:left="720"/>
      </w:pPr>
      <w:r>
        <w:t>Student feedback plays a crucial role while evaluating and improving teaching quality and course delivery. The evaluation process of faculty performance heavily relies on student opinions through feedback</w:t>
      </w:r>
      <w:r w:rsidR="00C7715F">
        <w:t xml:space="preserve"> </w:t>
      </w:r>
      <w:r w:rsidR="00C7715F">
        <w:fldChar w:fldCharType="begin" w:fldLock="1"/>
      </w:r>
      <w:r w:rsidR="00C7715F">
        <w:instrText>ADDIN CSL_CITATION {"citationItems":[{"id":"ITEM-1","itemData":{"abstract":"Analysis of a large amount of data has always brought value to institutions and organizations. Lately, people's opinions expressed through text have become a very important aspect of this analysis. In response to this challenge, a natural language processing technique known as Aspect-Based Sentiment Analysis (ABSA) has emerged. Having the ability to extract the polarity for each aspect of opinions separately, ABSA has found itself useful in a wide range of domains. Education is one of the domains in which ABSA can be successfully utilized. Being able to understand and find out what students like and don't like most about a course, professor, or teaching methodology can be of great importance for the respective institutions. While this task represents a unique NLP challenge, many studies have proposed different approaches to tackle the problem. In this work, we present a comprehensive review of the existing work in ABSA with a focus in the education domain. A wide range of methodologies are discussed and conclusions are drawn.","author":[{"dropping-particle":"","family":"Hajrizi","given":"Rinor","non-dropping-particle":"","parse-names":false,"suffix":""},{"dropping-particle":"","family":"Nuçi","given":"Krenare Pireva","non-dropping-particle":"","parse-names":false,"suffix":""}],"id":"ITEM-1","issued":{"date-parts":[["2020"]]},"title":"Aspect-Based Sentiment Analysis in Education Domain","type":"article-journal"},"uris":["http://www.mendeley.com/documents/?uuid=ee978522-a07b-4e89-947d-44947a3d6605"]}],"mendeley":{"formattedCitation":"[1]","plainTextFormattedCitation":"[1]","previouslyFormattedCitation":"[1]"},"properties":{"noteIndex":0},"schema":"https://github.com/citation-style-language/schema/raw/master/csl-citation.json"}</w:instrText>
      </w:r>
      <w:r w:rsidR="00C7715F">
        <w:fldChar w:fldCharType="separate"/>
      </w:r>
      <w:r w:rsidR="00C7715F" w:rsidRPr="00C7715F">
        <w:rPr>
          <w:noProof/>
        </w:rPr>
        <w:t>[1]</w:t>
      </w:r>
      <w:r w:rsidR="00C7715F">
        <w:fldChar w:fldCharType="end"/>
      </w:r>
      <w:r w:rsidR="00C7715F">
        <w:t>.</w:t>
      </w:r>
      <w:r>
        <w:t xml:space="preserve"> With the rise of digital learning platforms, vast amounts of textual reviews are collected, offering valuable insights if analyzed effectively. Traditional methods are time-consuming and prone to bias, highlighting the need for automated sentiment and aspect analysis</w:t>
      </w:r>
      <w:r w:rsidR="00C7715F">
        <w:fldChar w:fldCharType="begin" w:fldLock="1"/>
      </w:r>
      <w:r w:rsidR="00C7715F">
        <w:instrText>ADDIN CSL_CITATION {"citationItems":[{"id":"ITEM-1","itemData":{"DOI":"10.5688/ajpe7110","ISSN":"15536467","PMID":"32292184","abstract":"Objective. To determine how changes to the student evaluation of teaching (SET) survey instrument and process at a college of pharmacy contributed to improved student response rates and to understand how the process could be further refined. Methods. Pharmacy students from the class of 2018 who had participated in both the old and new SET process were recruited to participate in one of four focus group interviews. An inductive approach was used for data collection and analysis. A focus group guide was created based on two major domains: comparing changes between the old and new SET process and survey form, and determining how the new SET process could be further refined. Results. In South Jordan, UT, six students participated in one of the focus groups and seven students participated in the other focus group. In Henderson, NV, seven students participated in each of the two focus groups. Twenty-seven total students participated in the four focus groups across two campuses. Students stated that reducing the number of questions on each SET survey instrument and using a 5-point rather than a 10-point Likert scale were positive changes. The changes also motivated them to complete the surveys, which improved overall response rates. Although students reported that the monetary incentive (contributions toward the cost of the class banquet) that had been added to the new SET process was a strong motivator, the incentive itself would have likely been insufficient without the other changes. Several participants stated that receiving feedback from faculty members on changes made to teaching materials based upon previous student evaluations was also an important motivator for students to continue completing the surveys. Conclusion. Students identified several motivators for SET participation. Improving the process for survey completion is essential to improve response rates to more accurately represent the feedback of the entire student body. Additionally, the evaluation process must ensure that the data gathered are robust, accurate, and insightful, to be of good use of student and faculty time.","author":[{"dropping-particle":"","family":"Gupta","given":"Vasudha","non-dropping-particle":"","parse-names":false,"suffix":""},{"dropping-particle":"","family":"Viswesh","given":"Velliyur","non-dropping-particle":"","parse-names":false,"suffix":""},{"dropping-particle":"","family":"Cone","given":"Catherine","non-dropping-particle":"","parse-names":false,"suffix":""},{"dropping-particle":"","family":"Unni","given":"Elizabeth","non-dropping-particle":"","parse-names":false,"suffix":""}],"container-title":"American Journal of Pharmaceutical Education","id":"ITEM-1","issue":"1","issued":{"date-parts":[["2020"]]},"title":"Qualitative analysis of the impact of changes to the student evaluation of teaching process","type":"article","volume":"84"},"uris":["http://www.mendeley.com/documents/?uuid=2520a921-4b01-4aea-b133-c9125f7bca4c"]}],"mendeley":{"formattedCitation":"[2]","plainTextFormattedCitation":"[2]","previouslyFormattedCitation":"[2]"},"properties":{"noteIndex":0},"schema":"https://github.com/citation-style-language/schema/raw/master/csl-citation.json"}</w:instrText>
      </w:r>
      <w:r w:rsidR="00C7715F">
        <w:fldChar w:fldCharType="separate"/>
      </w:r>
      <w:r w:rsidR="00C7715F" w:rsidRPr="00C7715F">
        <w:rPr>
          <w:noProof/>
        </w:rPr>
        <w:t>[2]</w:t>
      </w:r>
      <w:r w:rsidR="00C7715F">
        <w:fldChar w:fldCharType="end"/>
      </w:r>
      <w:r w:rsidR="00C7715F">
        <w:t>.</w:t>
      </w:r>
      <w:r>
        <w:t xml:space="preserve"> Most existing methods focus on identifying overall sentiment independently without recognizing aspects such as teaching methods or subject knowledge within individual reviews</w:t>
      </w:r>
      <w:r w:rsidR="00C7715F">
        <w:fldChar w:fldCharType="begin" w:fldLock="1"/>
      </w:r>
      <w:r w:rsidR="00C666E6">
        <w:instrText>ADDIN CSL_CITATION {"citationItems":[{"id":"ITEM-1","itemData":{"DOI":"10.1016/j.nlp.2022.100003","abstract":"Sentiment analysis AKA opinion mining is one of the most widely used NLP applications to identify human intentions from their reviews. In the education sector, opinion mining is used to listen to student opinions and enhance their learning-teaching practices pedagogically. With advancements in sentiment annotation techniques and AI methodologies, student comments can be labelled with their sentiment orientation without much human intervention. In this review article, (1) we consider the role of emotional analysis in education from four levels: document level, sentence level, entity level, and aspect level, (2) sentiment annotation techniques including lexicon-based and corpus-based approaches for unsupervised annotations are explored, (3) the role of AI in sentiment analysis with methodologies like machine learning, deep learning, and transformers are discussed, (4) the impact of sentiment analysis on educational procedures to enhance pedagogy, decision-making, and evaluation are presented. Educational institutions have been widely invested to build sentiment analysis tools and process their student feedback to draw their opinions and insights. Applications built on sentiment analysis of student feedback are reviewed in this study. Challenges in sentiment analysis like multi-polarity, polysemous, negation words, and opinion spam detection are explored and their trends in the research space are discussed. The future directions of sentiment analysis in education are discussed.","author":[{"dropping-particle":"","family":"Shaik","given":"Thanveer","non-dropping-particle":"","parse-names":false,"suffix":""},{"dropping-particle":"","family":"Tao","given":"Xiaohui","non-dropping-particle":"","parse-names":false,"suffix":""},{"dropping-particle":"","family":"Dann","given":"Christopher","non-dropping-particle":"","parse-names":false,"suffix":""},{"dropping-particle":"","family":"Xie","given":"Haoran","non-dropping-particle":"","parse-names":false,"suffix":""},{"dropping-particle":"","family":"Li","given":"Yan","non-dropping-particle":"","parse-names":false,"suffix":""},{"dropping-particle":"","family":"Galligan","given":"Linda","non-dropping-particle":"","parse-names":false,"suffix":""}],"id":"ITEM-1","issued":{"date-parts":[["2023","2","8"]]},"title":"Sentiment analysis and opinion mining on educational data: A survey","type":"article-journal"},"uris":["http://www.mendeley.com/documents/?uuid=3623699e-6f54-371c-9025-d567cdd78eb4"]}],"mendeley":{"formattedCitation":"[3]","plainTextFormattedCitation":"[3]","previouslyFormattedCitation":"[3]"},"properties":{"noteIndex":0},"schema":"https://github.com/citation-style-language/schema/raw/master/csl-citation.json"}</w:instrText>
      </w:r>
      <w:r w:rsidR="00C7715F">
        <w:fldChar w:fldCharType="separate"/>
      </w:r>
      <w:r w:rsidR="00C7715F" w:rsidRPr="00C7715F">
        <w:rPr>
          <w:noProof/>
        </w:rPr>
        <w:t>[3]</w:t>
      </w:r>
      <w:r w:rsidR="00C7715F">
        <w:fldChar w:fldCharType="end"/>
      </w:r>
      <w:r w:rsidR="00C7715F">
        <w:t>.</w:t>
      </w:r>
      <w:r>
        <w:t xml:space="preserve"> In addition to that, direct sharing of harsh or aggressive comments with teachers can be discouraging, which may hinder constructive reflection</w:t>
      </w:r>
      <w:r w:rsidR="00C666E6">
        <w:fldChar w:fldCharType="begin" w:fldLock="1"/>
      </w:r>
      <w:r w:rsidR="00C666E6">
        <w:instrText>ADDIN CSL_CITATION {"citationItems":[{"id":"ITEM-1","itemData":{"DOI":"10.5897/IJEL2023.1611","ISSN":"2141-2626","abstract":"This review, built upon the criticism receiver&amp;rsquo;s harmony theory and incorporating the voices of the majority of English undergraduate students and English department professors at California State University, Northridge, and North Central University as its primary foundation, explores the two most prominent types of personal feedback in undergraduate English courses. It delves into their individual psychosocial effects, the teacher-student social dynamics these effects create, the consequences of these social dynamics on student learning, and the solution for these consequences found in video-recorded feedback. The author has identified these types as Form A and Form B. Form B focuses on assessments of task execution, whereas Form A consists of subjective comments about pupils&amp;#39; capacity for study. From the mentioned critical foundation, the author infers that there is a psychological balance that exists between the expectations of professional, impartial, and formal assignment comments and the view of teachers as formal, knowledgeable professionals. Students&amp;rsquo; crucial trust and understanding of their teachers&amp;rsquo; roles depend on whether the latter component is satisfied. When feedback doesn&amp;#39;t meet the standards of the latter component, it casts doubt on teachers&amp;#39; identities and makes their authority questionable. Developmentally psychology-based cognitive dissonance appears, endangering the mentorship-centered connection and impeding the acquisition of technical and strategic skills. A thorough solution of video-recorded feedback is provided to address these problems. Teachers can convey commitment and knowledge by using this strategy, addressing identity-centered viewpoints, and capturing tone and gestures. It also offers a sophisticated communication pathway. Individualized, transparent, and coordinated feedback is made easier with the use of video feedback, improving psychological equilibrium. It humanizes the feedback process by promoting involvement, connection, and a supportive learning environment. It also acts as a tool for educators to reflect on themselves. This multifaceted approach demonstrates the potential to restore trust and understanding in the student-teacher relationship in undergraduate English education.\n\n\t&amp;nbsp;\n\n\tKey words: Video-feedback, responding to writing, teacher feedback.","author":[{"dropping-particle":"","family":"Hill","given":"Janice","non-dropping-particle":"","parse-names":false,"suffix":""}],"container-title":"International Journal of English and Literature","id":"ITEM-1","issue":"1","issued":{"date-parts":[["2024","2","29"]]},"page":"1-10","publisher":"Academic Journals","title":"An in-depth review of the two most common feedback forms in English undergraduate programs: The connection of their consequential academic damages to students perceptions of their teachers, and how video-recorded feedback can combat these effects","type":"article-journal","volume":"15"},"uris":["http://www.mendeley.com/documents/?uuid=682802bd-4e42-3c3c-b821-23047bc13c8f"]}],"mendeley":{"formattedCitation":"[4]","plainTextFormattedCitation":"[4]","previouslyFormattedCitation":"[4]"},"properties":{"noteIndex":0},"schema":"https://github.com/citation-style-language/schema/raw/master/csl-citation.json"}</w:instrText>
      </w:r>
      <w:r w:rsidR="00C666E6">
        <w:fldChar w:fldCharType="separate"/>
      </w:r>
      <w:r w:rsidR="00C666E6" w:rsidRPr="00C666E6">
        <w:rPr>
          <w:noProof/>
        </w:rPr>
        <w:t>[4]</w:t>
      </w:r>
      <w:r w:rsidR="00C666E6">
        <w:fldChar w:fldCharType="end"/>
      </w:r>
      <w:r w:rsidR="00C666E6">
        <w:t xml:space="preserve">. </w:t>
      </w:r>
      <w:r>
        <w:t>To address these issues, it is important to not only extract useful insights from the feedback but also to present it in a tone that promotes growth and dialogue.</w:t>
      </w:r>
    </w:p>
    <w:p w:rsidR="005C13C9" w:rsidRDefault="0043657F">
      <w:pPr>
        <w:spacing w:before="240" w:after="240"/>
        <w:ind w:left="720"/>
      </w:pPr>
      <w:r>
        <w:t xml:space="preserve">We have developed </w:t>
      </w:r>
      <w:proofErr w:type="spellStart"/>
      <w:r>
        <w:t>SentiView</w:t>
      </w:r>
      <w:proofErr w:type="spellEnd"/>
      <w:r>
        <w:t xml:space="preserve">, a system that uses Large Language Models (LLMs) and natural language processing (NLP) to analyze student comments using aspect-based sentiment analysis (ABSA). Through an interactive web interface, </w:t>
      </w:r>
      <w:proofErr w:type="spellStart"/>
      <w:r>
        <w:t>SentiView</w:t>
      </w:r>
      <w:proofErr w:type="spellEnd"/>
      <w:r>
        <w:t xml:space="preserve"> delivers insights, extracts aspects (such as behavior and teaching methods) and their sentiments, and paraphrases harsh comments to keep it constructive.  </w:t>
      </w:r>
    </w:p>
    <w:p w:rsidR="005C13C9" w:rsidRDefault="0043657F">
      <w:pPr>
        <w:pStyle w:val="Heading2"/>
        <w:numPr>
          <w:ilvl w:val="0"/>
          <w:numId w:val="6"/>
        </w:numPr>
        <w:spacing w:before="240" w:after="240"/>
        <w:rPr>
          <w:b/>
        </w:rPr>
      </w:pPr>
      <w:bookmarkStart w:id="2" w:name="_1nzwazy8dz8l" w:colFirst="0" w:colLast="0"/>
      <w:bookmarkEnd w:id="2"/>
      <w:r>
        <w:rPr>
          <w:b/>
          <w:sz w:val="34"/>
          <w:szCs w:val="34"/>
        </w:rPr>
        <w:t>Problem Statement</w:t>
      </w:r>
    </w:p>
    <w:p w:rsidR="005C13C9" w:rsidRDefault="0043657F">
      <w:pPr>
        <w:ind w:left="720"/>
      </w:pPr>
      <w:r>
        <w:t>Despite the availability of vast data for student feedback, institutions often lack efficient tools to process and visualize these responses in a format that highlights the most important aspects of teaching. Manual analysis fails to capture specific aspects and their related sentiments, such as teaching quality, clarity, and engagement. In addition, the direct sharing of overly harsh feedback may be discouraging for teachers. Hence, there is a clear need for an automated system that leverages LLMs to analyze student reviews and presents the results in an accessible and actionable format through an intuitive GUI.</w:t>
      </w:r>
    </w:p>
    <w:p w:rsidR="005C13C9" w:rsidRDefault="0043657F">
      <w:pPr>
        <w:pStyle w:val="Heading2"/>
        <w:numPr>
          <w:ilvl w:val="0"/>
          <w:numId w:val="6"/>
        </w:numPr>
        <w:rPr>
          <w:b/>
        </w:rPr>
      </w:pPr>
      <w:bookmarkStart w:id="3" w:name="_vfwrhe3sfzgv" w:colFirst="0" w:colLast="0"/>
      <w:bookmarkEnd w:id="3"/>
      <w:r>
        <w:rPr>
          <w:b/>
          <w:sz w:val="34"/>
          <w:szCs w:val="34"/>
        </w:rPr>
        <w:t>Objectives</w:t>
      </w:r>
    </w:p>
    <w:p w:rsidR="005C13C9" w:rsidRDefault="0043657F">
      <w:pPr>
        <w:ind w:left="720"/>
      </w:pPr>
      <w:r>
        <w:t xml:space="preserve">The objectives of the project that have been achieved are </w:t>
      </w:r>
    </w:p>
    <w:p w:rsidR="005C13C9" w:rsidRDefault="0043657F">
      <w:pPr>
        <w:numPr>
          <w:ilvl w:val="0"/>
          <w:numId w:val="1"/>
        </w:numPr>
      </w:pPr>
      <w:r>
        <w:t xml:space="preserve">Aspect-level sentiment analyzer system (e.g., teaching methods, knowledge) using large language models, preserving original meaning. </w:t>
      </w:r>
    </w:p>
    <w:p w:rsidR="005C13C9" w:rsidRDefault="0043657F">
      <w:pPr>
        <w:numPr>
          <w:ilvl w:val="0"/>
          <w:numId w:val="1"/>
        </w:numPr>
      </w:pPr>
      <w:r>
        <w:t xml:space="preserve">Qualitative feedback analysis, overcoming manual challenges </w:t>
      </w:r>
    </w:p>
    <w:p w:rsidR="005C13C9" w:rsidRDefault="0043657F">
      <w:pPr>
        <w:numPr>
          <w:ilvl w:val="0"/>
          <w:numId w:val="1"/>
        </w:numPr>
      </w:pPr>
      <w:r>
        <w:t xml:space="preserve">An interactive website for one-click exploration of teacher reviews by subject. </w:t>
      </w:r>
    </w:p>
    <w:p w:rsidR="005C13C9" w:rsidRDefault="0043657F">
      <w:pPr>
        <w:numPr>
          <w:ilvl w:val="0"/>
          <w:numId w:val="1"/>
        </w:numPr>
      </w:pPr>
      <w:r>
        <w:t xml:space="preserve">Improved faculty assessment with detailed, actionable insights. </w:t>
      </w:r>
    </w:p>
    <w:p w:rsidR="005C13C9" w:rsidRDefault="005C13C9">
      <w:pPr>
        <w:ind w:left="720"/>
      </w:pPr>
    </w:p>
    <w:p w:rsidR="005C13C9" w:rsidRDefault="0043657F">
      <w:pPr>
        <w:pStyle w:val="Heading2"/>
        <w:numPr>
          <w:ilvl w:val="0"/>
          <w:numId w:val="6"/>
        </w:numPr>
        <w:rPr>
          <w:b/>
        </w:rPr>
      </w:pPr>
      <w:bookmarkStart w:id="4" w:name="_kfgum6waaef8" w:colFirst="0" w:colLast="0"/>
      <w:bookmarkEnd w:id="4"/>
      <w:r>
        <w:rPr>
          <w:b/>
          <w:sz w:val="34"/>
          <w:szCs w:val="34"/>
        </w:rPr>
        <w:t>Methodology</w:t>
      </w:r>
    </w:p>
    <w:p w:rsidR="005C13C9" w:rsidRDefault="0043657F">
      <w:pPr>
        <w:ind w:left="720"/>
      </w:pPr>
      <w:r>
        <w:t xml:space="preserve">By utilizing the capabilities of lightweight Large Language Models (LLMs), we developed a novel way to do high-speed Aspect-Based Sentiment Analysis (ABSA), as shown in the workflow diagram (Figure </w:t>
      </w:r>
      <w:r w:rsidR="002634E1">
        <w:t>4.</w:t>
      </w:r>
      <w:r>
        <w:t xml:space="preserve">2) and the comprehensive methodology diagram (Figure </w:t>
      </w:r>
      <w:r w:rsidR="002634E1">
        <w:t>4.</w:t>
      </w:r>
      <w:r>
        <w:t xml:space="preserve">1) from the first proposal. In order to enable robust model training and evaluation, the process started with gathering student feedback from a variety of sources, such as the SIBA dataset </w:t>
      </w:r>
      <w:r w:rsidR="00C666E6">
        <w:fldChar w:fldCharType="begin" w:fldLock="1"/>
      </w:r>
      <w:r w:rsidR="00C666E6">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00C666E6">
        <w:fldChar w:fldCharType="separate"/>
      </w:r>
      <w:r w:rsidR="00C666E6" w:rsidRPr="00C666E6">
        <w:rPr>
          <w:noProof/>
        </w:rPr>
        <w:t>[5]</w:t>
      </w:r>
      <w:r w:rsidR="00C666E6">
        <w:fldChar w:fldCharType="end"/>
      </w:r>
      <w:r>
        <w:t>, the AOH-</w:t>
      </w:r>
      <w:proofErr w:type="spellStart"/>
      <w:r>
        <w:t>Senti</w:t>
      </w:r>
      <w:proofErr w:type="spellEnd"/>
      <w:r>
        <w:t xml:space="preserve"> dataset </w:t>
      </w:r>
      <w:r w:rsidR="00C666E6">
        <w:fldChar w:fldCharType="begin" w:fldLock="1"/>
      </w:r>
      <w:r w:rsidR="00C666E6">
        <w:instrText>ADDIN CSL_CITATION {"citationItems":[{"id":"ITEM-1","itemData":{"DOI":"10.1007/S42979-022-01611-1","ISSN":"26618907","abstract":"Evaluation of students’ feedback is essential in education as it helps the instructors to check the effectiveness of their teaching. The feedback collected at the end of the semester comprises questionnaires and open-ended questions. It is very difficult to manually analyze comments given by the students in response to open-ended questions. This paper proposes a method to extract opinions from students’ feedback that will help to improve the teaching–learning process. It deals with different aspects of teaching i.e. punctuality, the pace of the teaching, subject knowledge, etc. It also incorporates a hybrid approach that combines the lexicon and machine learning approaches. In the lexicon approach, various linguistics features i.e. negation, contact shifters, and modifiers have been considered as these change or add to the orientation of the sentence. SentiWordNet dictionary has been used to assign score to words in the sentences and based on the score, the sentence has been classified as positive, negative, or neutral. After assigning the orientation, the dataset has been resampled using various resampling techniques i.e. ENN, TL, OSS, NCR, SMOTE, ADASYN, Borderline SMOTE, SMOTE-ENN, SMOTE-Tomek, etc. These techniques have been applied to balance the class distribution of each aspect. Then, machine learning algorithms i.e. SVM, MNB, LR, RFC, DTC, and KNN have been applied to the dataset. Experimental results indicate that the proposed approach outperforms other baseline methods in the context of automated sentiment scoring and has achieved 98.7% aggregate accuracy using the RFC algorithm on the students’ feedback dataset.","author":[{"dropping-particle":"","family":"Kathuria","given":"Abhinav","non-dropping-particle":"","parse-names":false,"suffix":""},{"dropping-particle":"","family":"Gupta","given":"Anu","non-dropping-particle":"","parse-names":false,"suffix":""},{"dropping-particle":"","family":"Singla","given":"R. K.","non-dropping-particle":"","parse-names":false,"suffix":""}],"container-title":"SN Computer Science","id":"ITEM-1","issue":"2","issued":{"date-parts":[["2023","3","1"]]},"publisher":"Springer","title":"AOH-Senti: Aspect-Oriented Hybrid Approach to Sentiment Analysis of Students’ Feedback","type":"article-journal","volume":"4"},"uris":["http://www.mendeley.com/documents/?uuid=9e1cf15e-db19-32e4-9430-badc1b2cb3f9"]}],"mendeley":{"formattedCitation":"[6]","plainTextFormattedCitation":"[6]","previouslyFormattedCitation":"[6]"},"properties":{"noteIndex":0},"schema":"https://github.com/citation-style-language/schema/raw/master/csl-citation.json"}</w:instrText>
      </w:r>
      <w:r w:rsidR="00C666E6">
        <w:fldChar w:fldCharType="separate"/>
      </w:r>
      <w:r w:rsidR="00C666E6" w:rsidRPr="00C666E6">
        <w:rPr>
          <w:noProof/>
        </w:rPr>
        <w:t>[6]</w:t>
      </w:r>
      <w:r w:rsidR="00C666E6">
        <w:fldChar w:fldCharType="end"/>
      </w:r>
      <w:r>
        <w:t xml:space="preserve">and other related datasets. These datasets provided labeled reviews with aspects and sentiments. The text data was preprocessed using normalization techniques such lowercasing and punctuation removal, as well as standardizing aspect categories (such as Teaching Pedagogy, Behavior, and Exam Assessment) with the "General" aspect class. The data was sourced from Excel/CSV and PDF files. In order to improve model performance and speed, the text data that came from Excel/CSV and PDF files as illustrated in Figure </w:t>
      </w:r>
      <w:r w:rsidR="002634E1">
        <w:t>4.</w:t>
      </w:r>
      <w:r>
        <w:t xml:space="preserve">2 was preprocessed using normalization techniques like lowercasing and punctuation removal, as well as standardizing aspect categories (such as Teaching Pedagogy, Behavior, and Exam Assessment). The "General" aspect class was excluded from training data because it </w:t>
      </w:r>
      <w:r w:rsidR="002634E1">
        <w:rPr>
          <w:noProof/>
          <w:lang w:val="en-US"/>
        </w:rPr>
        <w:drawing>
          <wp:anchor distT="114300" distB="114300" distL="114300" distR="114300" simplePos="0" relativeHeight="251658240" behindDoc="0" locked="0" layoutInCell="1" hidden="0" allowOverlap="1">
            <wp:simplePos x="0" y="0"/>
            <wp:positionH relativeFrom="column">
              <wp:posOffset>366395</wp:posOffset>
            </wp:positionH>
            <wp:positionV relativeFrom="paragraph">
              <wp:posOffset>2481580</wp:posOffset>
            </wp:positionV>
            <wp:extent cx="5745480" cy="25685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45480" cy="2568575"/>
                    </a:xfrm>
                    <a:prstGeom prst="rect">
                      <a:avLst/>
                    </a:prstGeom>
                    <a:ln/>
                  </pic:spPr>
                </pic:pic>
              </a:graphicData>
            </a:graphic>
          </wp:anchor>
        </w:drawing>
      </w:r>
      <w:r>
        <w:t xml:space="preserve">was giving poor accuracy, and five distinct aspects were prioritized. </w:t>
      </w:r>
    </w:p>
    <w:p w:rsidR="005C13C9" w:rsidRDefault="00C666E6" w:rsidP="00C666E6">
      <w:pPr>
        <w:ind w:left="720"/>
      </w:pPr>
      <w:r>
        <w:rPr>
          <w:noProof/>
        </w:rPr>
        <mc:AlternateContent>
          <mc:Choice Requires="wps">
            <w:drawing>
              <wp:anchor distT="0" distB="0" distL="114300" distR="114300" simplePos="0" relativeHeight="251665408" behindDoc="0" locked="0" layoutInCell="1" allowOverlap="1" wp14:anchorId="32F218BE" wp14:editId="0CABF8A9">
                <wp:simplePos x="0" y="0"/>
                <wp:positionH relativeFrom="column">
                  <wp:posOffset>400050</wp:posOffset>
                </wp:positionH>
                <wp:positionV relativeFrom="paragraph">
                  <wp:posOffset>2800350</wp:posOffset>
                </wp:positionV>
                <wp:extent cx="57454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a:effectLst/>
                      </wps:spPr>
                      <wps:txbx>
                        <w:txbxContent>
                          <w:p w:rsidR="00C666E6" w:rsidRPr="002634E1" w:rsidRDefault="00C666E6" w:rsidP="00C666E6">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218BE" id="_x0000_t202" coordsize="21600,21600" o:spt="202" path="m,l,21600r21600,l21600,xe">
                <v:stroke joinstyle="miter"/>
                <v:path gradientshapeok="t" o:connecttype="rect"/>
              </v:shapetype>
              <v:shape id="Text Box 34" o:spid="_x0000_s1057" type="#_x0000_t202" style="position:absolute;left:0;text-align:left;margin-left:31.5pt;margin-top:220.5pt;width:45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" stroked="f">
                <v:textbox style="mso-fit-shape-to-text:t" inset="0,0,0,0">
                  <w:txbxContent>
                    <w:p w:rsidR="00C666E6" w:rsidRPr="002634E1" w:rsidRDefault="00C666E6" w:rsidP="00C666E6">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v:textbox>
                <w10:wrap type="topAndBottom"/>
              </v:shape>
            </w:pict>
          </mc:Fallback>
        </mc:AlternateContent>
      </w:r>
      <w:r w:rsidR="0043657F">
        <w:t xml:space="preserve">We experimented with four lightweight LLMs for ABSA: </w:t>
      </w:r>
      <w:proofErr w:type="spellStart"/>
      <w:r w:rsidR="0043657F">
        <w:t>Ollama</w:t>
      </w:r>
      <w:proofErr w:type="spellEnd"/>
      <w:r w:rsidR="0043657F">
        <w:t xml:space="preserve">, Mistral, </w:t>
      </w:r>
      <w:proofErr w:type="spellStart"/>
      <w:r w:rsidR="0043657F">
        <w:t>Qwen</w:t>
      </w:r>
      <w:proofErr w:type="spellEnd"/>
      <w:r w:rsidR="0043657F">
        <w:t xml:space="preserve">, and </w:t>
      </w:r>
      <w:proofErr w:type="spellStart"/>
      <w:r w:rsidR="0043657F">
        <w:t>LLaMA</w:t>
      </w:r>
      <w:proofErr w:type="spellEnd"/>
      <w:r w:rsidR="0043657F">
        <w:t xml:space="preserve">. These were chosen for their effectiveness and minimal resource requirements, which ensured quick processing. We further refined and prompt-tuned the model, which was giving better accuracy by extracting aspects from feedback through prompt engineering. The </w:t>
      </w:r>
      <w:proofErr w:type="spellStart"/>
      <w:r w:rsidR="0043657F">
        <w:t>Qwen</w:t>
      </w:r>
      <w:proofErr w:type="spellEnd"/>
      <w:r w:rsidR="0043657F">
        <w:t xml:space="preserve"> model (</w:t>
      </w:r>
      <w:proofErr w:type="spellStart"/>
      <w:r w:rsidR="0043657F">
        <w:t>Qwen</w:t>
      </w:r>
      <w:proofErr w:type="spellEnd"/>
      <w:r w:rsidR="0043657F">
        <w:t xml:space="preserve"> 2.5 for initial experiments and fine-tuned </w:t>
      </w:r>
      <w:proofErr w:type="spellStart"/>
      <w:r w:rsidR="0043657F">
        <w:t>Qwen</w:t>
      </w:r>
      <w:proofErr w:type="spellEnd"/>
      <w:r w:rsidR="0043657F">
        <w:t xml:space="preserve"> 1.5 for improved results) achieved superior performance and faster inference. Outputs were refined by structuring responses into aspects using Python scripts and regular expressions.</w:t>
      </w:r>
    </w:p>
    <w:p w:rsidR="005C13C9" w:rsidRDefault="005C13C9" w:rsidP="00C666E6">
      <w:pPr>
        <w:ind w:left="1440"/>
      </w:pPr>
    </w:p>
    <w:p w:rsidR="005C13C9" w:rsidRDefault="0043657F" w:rsidP="00C666E6">
      <w:pPr>
        <w:ind w:left="720"/>
      </w:pPr>
      <w:r>
        <w:t xml:space="preserve">The GUI workflow illustrated in figure </w:t>
      </w:r>
      <w:r w:rsidR="002634E1">
        <w:t>4.</w:t>
      </w:r>
      <w:r>
        <w:t xml:space="preserve">2 entailed using a </w:t>
      </w:r>
      <w:proofErr w:type="spellStart"/>
      <w:r>
        <w:t>Streamlit</w:t>
      </w:r>
      <w:proofErr w:type="spellEnd"/>
      <w:r>
        <w:t xml:space="preserve"> frontend to upload student reviews in Excel/CSV and PDF files. The data was then transmitted as JSON to a </w:t>
      </w:r>
      <w:proofErr w:type="spellStart"/>
      <w:r>
        <w:t>Streamlit</w:t>
      </w:r>
      <w:proofErr w:type="spellEnd"/>
      <w:r>
        <w:t xml:space="preserve"> backend, where </w:t>
      </w:r>
      <w:proofErr w:type="spellStart"/>
      <w:r>
        <w:t>Ollama</w:t>
      </w:r>
      <w:proofErr w:type="spellEnd"/>
      <w:r>
        <w:t xml:space="preserve"> interacted with the LLM to extract aspects and important details without involving any external API calls for security. Insights into aspect patterns and feedback topics across several categories were made possible by the results being delivered and shown in the front-end using word clouds and bar charts for easy understanding. With real-time processing through a local LLM server accessible by </w:t>
      </w:r>
      <w:proofErr w:type="spellStart"/>
      <w:r>
        <w:t>Ngrok</w:t>
      </w:r>
      <w:proofErr w:type="spellEnd"/>
      <w:r>
        <w:t>, the entire procedure made use of a cloud-hosted web interface. This ensured effective and dynamic visualizations to enable intuitive examination of feedback data with the least amount of delay. This methodology ensured good performance and speed due to lightweight models and practices that were demonstrated.</w:t>
      </w:r>
    </w:p>
    <w:p w:rsidR="005C13C9" w:rsidRDefault="00C666E6">
      <w:pPr>
        <w:ind w:left="720"/>
      </w:pPr>
      <w:r>
        <w:rPr>
          <w:noProof/>
        </w:rPr>
        <mc:AlternateContent>
          <mc:Choice Requires="wps">
            <w:drawing>
              <wp:anchor distT="0" distB="0" distL="114300" distR="114300" simplePos="0" relativeHeight="251667456" behindDoc="0" locked="0" layoutInCell="1" allowOverlap="1" wp14:anchorId="46B4A80C" wp14:editId="1B9FA955">
                <wp:simplePos x="0" y="0"/>
                <wp:positionH relativeFrom="column">
                  <wp:posOffset>476250</wp:posOffset>
                </wp:positionH>
                <wp:positionV relativeFrom="paragraph">
                  <wp:posOffset>5365750</wp:posOffset>
                </wp:positionV>
                <wp:extent cx="59436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C666E6" w:rsidRPr="002634E1" w:rsidRDefault="00C666E6" w:rsidP="00C666E6">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4A80C" id="Text Box 35" o:spid="_x0000_s1058" type="#_x0000_t202" style="position:absolute;left:0;text-align:left;margin-left:37.5pt;margin-top:422.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" stroked="f">
                <v:textbox style="mso-fit-shape-to-text:t" inset="0,0,0,0">
                  <w:txbxContent>
                    <w:p w:rsidR="00C666E6" w:rsidRPr="002634E1" w:rsidRDefault="00C666E6" w:rsidP="00C666E6">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v:textbox>
                <w10:wrap type="topAndBottom"/>
              </v:shape>
            </w:pict>
          </mc:Fallback>
        </mc:AlternateContent>
      </w:r>
      <w:r w:rsidR="0043657F">
        <w:rPr>
          <w:noProof/>
          <w:lang w:val="en-US"/>
        </w:rPr>
        <w:drawing>
          <wp:anchor distT="114300" distB="114300" distL="114300" distR="114300" simplePos="0" relativeHeight="251659264" behindDoc="0" locked="0" layoutInCell="1" hidden="0" allowOverlap="1">
            <wp:simplePos x="0" y="0"/>
            <wp:positionH relativeFrom="column">
              <wp:posOffset>476250</wp:posOffset>
            </wp:positionH>
            <wp:positionV relativeFrom="paragraph">
              <wp:posOffset>114300</wp:posOffset>
            </wp:positionV>
            <wp:extent cx="5943600" cy="51943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194300"/>
                    </a:xfrm>
                    <a:prstGeom prst="rect">
                      <a:avLst/>
                    </a:prstGeom>
                    <a:ln/>
                  </pic:spPr>
                </pic:pic>
              </a:graphicData>
            </a:graphic>
          </wp:anchor>
        </w:drawing>
      </w:r>
    </w:p>
    <w:p w:rsidR="005C13C9" w:rsidRDefault="0043657F">
      <w:pPr>
        <w:pStyle w:val="Heading2"/>
        <w:numPr>
          <w:ilvl w:val="0"/>
          <w:numId w:val="6"/>
        </w:numPr>
        <w:rPr>
          <w:b/>
        </w:rPr>
      </w:pPr>
      <w:bookmarkStart w:id="5" w:name="_xr99pi52l2ub" w:colFirst="0" w:colLast="0"/>
      <w:bookmarkStart w:id="6" w:name="_v96qgcb42746" w:colFirst="0" w:colLast="0"/>
      <w:bookmarkEnd w:id="5"/>
      <w:bookmarkEnd w:id="6"/>
      <w:r>
        <w:rPr>
          <w:b/>
          <w:sz w:val="34"/>
          <w:szCs w:val="34"/>
        </w:rPr>
        <w:t>Implementation</w:t>
      </w:r>
    </w:p>
    <w:p w:rsidR="005C13C9" w:rsidRDefault="0043657F">
      <w:pPr>
        <w:pStyle w:val="Heading3"/>
        <w:keepNext w:val="0"/>
        <w:keepLines w:val="0"/>
        <w:numPr>
          <w:ilvl w:val="1"/>
          <w:numId w:val="6"/>
        </w:numPr>
        <w:spacing w:before="0"/>
        <w:rPr>
          <w:b/>
          <w:color w:val="000000"/>
          <w:sz w:val="26"/>
          <w:szCs w:val="26"/>
        </w:rPr>
      </w:pPr>
      <w:bookmarkStart w:id="7" w:name="_xykiak1a6kc8" w:colFirst="0" w:colLast="0"/>
      <w:bookmarkEnd w:id="7"/>
      <w:r>
        <w:rPr>
          <w:b/>
          <w:color w:val="000000"/>
          <w:sz w:val="26"/>
          <w:szCs w:val="26"/>
        </w:rPr>
        <w:t>Data Acquisition</w:t>
      </w:r>
    </w:p>
    <w:p w:rsidR="005C13C9" w:rsidRDefault="0043657F">
      <w:pPr>
        <w:ind w:left="720"/>
      </w:pPr>
      <w:r>
        <w:t xml:space="preserve">We used SIBA </w:t>
      </w:r>
      <w:r w:rsidR="00C666E6">
        <w:fldChar w:fldCharType="begin" w:fldLock="1"/>
      </w:r>
      <w:r w:rsidR="00C666E6">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00C666E6">
        <w:fldChar w:fldCharType="separate"/>
      </w:r>
      <w:r w:rsidR="00C666E6" w:rsidRPr="00C666E6">
        <w:rPr>
          <w:noProof/>
        </w:rPr>
        <w:t>[5]</w:t>
      </w:r>
      <w:r w:rsidR="00C666E6">
        <w:fldChar w:fldCharType="end"/>
      </w:r>
      <w:r w:rsidR="00C666E6">
        <w:t xml:space="preserve"> </w:t>
      </w:r>
      <w:r>
        <w:t>dataset, which was labeled with three sentiments (Positive, Negative, and Neutral) and six aspects (Teaching Pedagogy, Knowledge, Experience, Assessment, Behavior, and general) which contained 5,015 lines from 2,180 student reviews. To increase accuracy and processing speed, the "General" aspect was excluded.</w:t>
      </w:r>
    </w:p>
    <w:p w:rsidR="005C13C9" w:rsidRDefault="0043657F">
      <w:pPr>
        <w:pStyle w:val="Heading3"/>
        <w:keepNext w:val="0"/>
        <w:keepLines w:val="0"/>
        <w:numPr>
          <w:ilvl w:val="1"/>
          <w:numId w:val="6"/>
        </w:numPr>
        <w:spacing w:before="280"/>
        <w:rPr>
          <w:b/>
          <w:color w:val="000000"/>
          <w:sz w:val="26"/>
          <w:szCs w:val="26"/>
        </w:rPr>
      </w:pPr>
      <w:bookmarkStart w:id="8" w:name="_ggztyegnjfm2" w:colFirst="0" w:colLast="0"/>
      <w:bookmarkEnd w:id="8"/>
      <w:r>
        <w:rPr>
          <w:b/>
          <w:color w:val="000000"/>
          <w:sz w:val="26"/>
          <w:szCs w:val="26"/>
        </w:rPr>
        <w:t>Data Preprocessing</w:t>
      </w:r>
    </w:p>
    <w:p w:rsidR="005C13C9" w:rsidRDefault="0043657F">
      <w:pPr>
        <w:ind w:left="720"/>
      </w:pPr>
      <w:r>
        <w:t xml:space="preserve">To ensure dataset consistency, we used Python modules (pandas, </w:t>
      </w:r>
      <w:proofErr w:type="spellStart"/>
      <w:r>
        <w:t>nltk</w:t>
      </w:r>
      <w:proofErr w:type="spellEnd"/>
      <w:r>
        <w:t>) to standardize aspect categories, lowercase the text data, and remove punctuation.</w:t>
      </w:r>
    </w:p>
    <w:p w:rsidR="005C13C9" w:rsidRDefault="0043657F">
      <w:pPr>
        <w:pStyle w:val="Heading3"/>
        <w:keepNext w:val="0"/>
        <w:keepLines w:val="0"/>
        <w:numPr>
          <w:ilvl w:val="1"/>
          <w:numId w:val="6"/>
        </w:numPr>
        <w:spacing w:before="280"/>
        <w:rPr>
          <w:b/>
          <w:color w:val="000000"/>
          <w:sz w:val="26"/>
          <w:szCs w:val="26"/>
        </w:rPr>
      </w:pPr>
      <w:bookmarkStart w:id="9" w:name="_j2tygts2zs8a" w:colFirst="0" w:colLast="0"/>
      <w:bookmarkEnd w:id="9"/>
      <w:r>
        <w:rPr>
          <w:b/>
          <w:color w:val="000000"/>
          <w:sz w:val="26"/>
          <w:szCs w:val="26"/>
        </w:rPr>
        <w:t>Aspect-Based Sentiment Analysis</w:t>
      </w:r>
    </w:p>
    <w:p w:rsidR="005C13C9" w:rsidRDefault="0043657F">
      <w:pPr>
        <w:ind w:left="720"/>
      </w:pPr>
      <w:r>
        <w:t>In order to extract aspect-sentiment pairs, we created an ABSA system employing LLMs (</w:t>
      </w:r>
      <w:proofErr w:type="spellStart"/>
      <w:r>
        <w:t>LLaMA</w:t>
      </w:r>
      <w:proofErr w:type="spellEnd"/>
      <w:r>
        <w:t xml:space="preserve">, </w:t>
      </w:r>
      <w:proofErr w:type="spellStart"/>
      <w:r>
        <w:t>mistral</w:t>
      </w:r>
      <w:proofErr w:type="gramStart"/>
      <w:r>
        <w:t>,ollama</w:t>
      </w:r>
      <w:proofErr w:type="spellEnd"/>
      <w:proofErr w:type="gramEnd"/>
      <w:r>
        <w:t xml:space="preserve">, </w:t>
      </w:r>
      <w:proofErr w:type="spellStart"/>
      <w:r>
        <w:t>qwen</w:t>
      </w:r>
      <w:proofErr w:type="spellEnd"/>
      <w:r>
        <w:t xml:space="preserve"> ) and a unique prompt template. Accurate detection of aspects and sentiments was ensured by prompt engineering. Python scripts and regular expressions were used to process the outputs and organize the results into JSON format.</w:t>
      </w:r>
    </w:p>
    <w:p w:rsidR="005C13C9" w:rsidRDefault="0043657F">
      <w:pPr>
        <w:pStyle w:val="Heading3"/>
        <w:keepNext w:val="0"/>
        <w:keepLines w:val="0"/>
        <w:numPr>
          <w:ilvl w:val="1"/>
          <w:numId w:val="6"/>
        </w:numPr>
        <w:spacing w:before="280"/>
        <w:rPr>
          <w:b/>
          <w:color w:val="000000"/>
          <w:sz w:val="26"/>
          <w:szCs w:val="26"/>
        </w:rPr>
      </w:pPr>
      <w:bookmarkStart w:id="10" w:name="_xxjga8cmw007" w:colFirst="0" w:colLast="0"/>
      <w:bookmarkEnd w:id="10"/>
      <w:r>
        <w:rPr>
          <w:b/>
          <w:color w:val="000000"/>
          <w:sz w:val="26"/>
          <w:szCs w:val="26"/>
        </w:rPr>
        <w:t>Web Interface Development</w:t>
      </w:r>
    </w:p>
    <w:p w:rsidR="005C13C9" w:rsidRDefault="0043657F">
      <w:pPr>
        <w:ind w:left="720"/>
      </w:pPr>
      <w:r>
        <w:t xml:space="preserve">We used </w:t>
      </w:r>
      <w:proofErr w:type="spellStart"/>
      <w:r>
        <w:t>Streamlit</w:t>
      </w:r>
      <w:proofErr w:type="spellEnd"/>
      <w:r>
        <w:t xml:space="preserve"> to create an interactive GUI for both the frontend and backend, taking advantage of its ease of use to facilitate quick development. Among the steps in the workflow were</w:t>
      </w:r>
    </w:p>
    <w:p w:rsidR="005C13C9" w:rsidRDefault="0043657F">
      <w:pPr>
        <w:numPr>
          <w:ilvl w:val="0"/>
          <w:numId w:val="7"/>
        </w:numPr>
        <w:ind w:left="1440"/>
      </w:pPr>
      <w:r>
        <w:t xml:space="preserve">Using the file uploader on </w:t>
      </w:r>
      <w:proofErr w:type="spellStart"/>
      <w:r>
        <w:t>Streamlit</w:t>
      </w:r>
      <w:proofErr w:type="spellEnd"/>
      <w:r>
        <w:t xml:space="preserve"> to upload reviews in CSV or PDF format.</w:t>
      </w:r>
    </w:p>
    <w:p w:rsidR="005C13C9" w:rsidRDefault="0043657F">
      <w:pPr>
        <w:numPr>
          <w:ilvl w:val="0"/>
          <w:numId w:val="7"/>
        </w:numPr>
        <w:ind w:left="1440"/>
      </w:pPr>
      <w:r>
        <w:t xml:space="preserve">Processing data in </w:t>
      </w:r>
      <w:proofErr w:type="spellStart"/>
      <w:r>
        <w:t>Streamlit</w:t>
      </w:r>
      <w:proofErr w:type="spellEnd"/>
      <w:r>
        <w:t xml:space="preserve">, managing ABSA and paraphrasing activities using </w:t>
      </w:r>
      <w:proofErr w:type="spellStart"/>
      <w:r>
        <w:t>Ollama</w:t>
      </w:r>
      <w:proofErr w:type="spellEnd"/>
      <w:r>
        <w:t xml:space="preserve">, and extracting PDF text with </w:t>
      </w:r>
      <w:proofErr w:type="spellStart"/>
      <w:r>
        <w:t>PDFplumber</w:t>
      </w:r>
      <w:proofErr w:type="spellEnd"/>
      <w:r>
        <w:t>.</w:t>
      </w:r>
    </w:p>
    <w:p w:rsidR="005C13C9" w:rsidRDefault="0043657F">
      <w:pPr>
        <w:numPr>
          <w:ilvl w:val="0"/>
          <w:numId w:val="7"/>
        </w:numPr>
        <w:ind w:left="1440"/>
      </w:pPr>
      <w:r>
        <w:t xml:space="preserve">Utilizing the </w:t>
      </w:r>
      <w:proofErr w:type="spellStart"/>
      <w:r>
        <w:t>wordcloud</w:t>
      </w:r>
      <w:proofErr w:type="spellEnd"/>
      <w:r>
        <w:t xml:space="preserve"> and </w:t>
      </w:r>
      <w:proofErr w:type="spellStart"/>
      <w:r>
        <w:t>plotly</w:t>
      </w:r>
      <w:proofErr w:type="spellEnd"/>
      <w:r>
        <w:t xml:space="preserve"> libraries, which are included in </w:t>
      </w:r>
      <w:proofErr w:type="spellStart"/>
      <w:r>
        <w:t>Streamlit's</w:t>
      </w:r>
      <w:proofErr w:type="spellEnd"/>
      <w:r>
        <w:t xml:space="preserve"> UI, to visualize data using bar charts and word clouds.</w:t>
      </w:r>
    </w:p>
    <w:p w:rsidR="005C13C9" w:rsidRDefault="0043657F">
      <w:pPr>
        <w:pStyle w:val="Heading3"/>
        <w:keepNext w:val="0"/>
        <w:keepLines w:val="0"/>
        <w:numPr>
          <w:ilvl w:val="1"/>
          <w:numId w:val="6"/>
        </w:numPr>
        <w:spacing w:before="0" w:after="0"/>
        <w:rPr>
          <w:b/>
          <w:color w:val="000000"/>
          <w:sz w:val="26"/>
          <w:szCs w:val="26"/>
        </w:rPr>
      </w:pPr>
      <w:bookmarkStart w:id="11" w:name="_6byd8ma6198n" w:colFirst="0" w:colLast="0"/>
      <w:bookmarkEnd w:id="11"/>
      <w:r>
        <w:rPr>
          <w:b/>
          <w:color w:val="000000"/>
          <w:sz w:val="26"/>
          <w:szCs w:val="26"/>
        </w:rPr>
        <w:t>Implementation Details</w:t>
      </w:r>
    </w:p>
    <w:p w:rsidR="005C13C9" w:rsidRDefault="0043657F">
      <w:pPr>
        <w:numPr>
          <w:ilvl w:val="0"/>
          <w:numId w:val="3"/>
        </w:numPr>
        <w:ind w:left="1440"/>
      </w:pPr>
      <w:r>
        <w:rPr>
          <w:b/>
        </w:rPr>
        <w:t>Frontend and Backend:</w:t>
      </w:r>
      <w:r>
        <w:t xml:space="preserve"> </w:t>
      </w:r>
      <w:proofErr w:type="spellStart"/>
      <w:r>
        <w:t>Streamlit</w:t>
      </w:r>
      <w:proofErr w:type="spellEnd"/>
      <w:r>
        <w:t xml:space="preserve"> was used in their development, and native components and custom CSS were used to create an intuitive user experience in accordance with the repository's styling guidelines.</w:t>
      </w:r>
    </w:p>
    <w:p w:rsidR="005C13C9" w:rsidRDefault="0043657F">
      <w:pPr>
        <w:numPr>
          <w:ilvl w:val="0"/>
          <w:numId w:val="4"/>
        </w:numPr>
        <w:ind w:left="1440"/>
      </w:pPr>
      <w:r>
        <w:rPr>
          <w:b/>
        </w:rPr>
        <w:t>File Input:</w:t>
      </w:r>
      <w:r>
        <w:t xml:space="preserve"> CSV and PDF uploads were supported, and </w:t>
      </w:r>
      <w:proofErr w:type="spellStart"/>
      <w:r>
        <w:t>pdfplumber</w:t>
      </w:r>
      <w:proofErr w:type="spellEnd"/>
      <w:r>
        <w:t xml:space="preserve"> was used to extract the PDF content. In contrast to what was suggested, Excel support was not provided.</w:t>
      </w:r>
    </w:p>
    <w:p w:rsidR="005C13C9" w:rsidRDefault="0043657F">
      <w:pPr>
        <w:numPr>
          <w:ilvl w:val="0"/>
          <w:numId w:val="5"/>
        </w:numPr>
        <w:ind w:left="1440"/>
      </w:pPr>
      <w:r>
        <w:rPr>
          <w:b/>
        </w:rPr>
        <w:t xml:space="preserve">Model Integration: </w:t>
      </w:r>
      <w:r>
        <w:t xml:space="preserve">To ensure that no API-based models were used for confidentiality, </w:t>
      </w:r>
      <w:proofErr w:type="spellStart"/>
      <w:r>
        <w:t>Ollama</w:t>
      </w:r>
      <w:proofErr w:type="spellEnd"/>
      <w:r>
        <w:t xml:space="preserve">, Mistral, </w:t>
      </w:r>
      <w:proofErr w:type="spellStart"/>
      <w:r>
        <w:t>Qwen</w:t>
      </w:r>
      <w:proofErr w:type="spellEnd"/>
      <w:r>
        <w:t xml:space="preserve"> (2.5 and refined 1.5), and </w:t>
      </w:r>
      <w:proofErr w:type="spellStart"/>
      <w:r>
        <w:t>LLaMA</w:t>
      </w:r>
      <w:proofErr w:type="spellEnd"/>
      <w:r>
        <w:t xml:space="preserve"> are used on a local machine that was accessible via </w:t>
      </w:r>
      <w:proofErr w:type="spellStart"/>
      <w:r>
        <w:t>Ngrok</w:t>
      </w:r>
      <w:proofErr w:type="spellEnd"/>
      <w:r>
        <w:t xml:space="preserve"> using transformers and </w:t>
      </w:r>
      <w:proofErr w:type="spellStart"/>
      <w:r>
        <w:t>ollama</w:t>
      </w:r>
      <w:proofErr w:type="spellEnd"/>
      <w:r>
        <w:t>.</w:t>
      </w:r>
    </w:p>
    <w:p w:rsidR="005C13C9" w:rsidRDefault="0043657F">
      <w:pPr>
        <w:numPr>
          <w:ilvl w:val="0"/>
          <w:numId w:val="5"/>
        </w:numPr>
        <w:ind w:left="1440"/>
      </w:pPr>
      <w:r>
        <w:rPr>
          <w:b/>
        </w:rPr>
        <w:t>Visualization:</w:t>
      </w:r>
      <w:r>
        <w:t xml:space="preserve"> </w:t>
      </w:r>
      <w:proofErr w:type="spellStart"/>
      <w:r>
        <w:t>Plotly</w:t>
      </w:r>
      <w:proofErr w:type="spellEnd"/>
      <w:r>
        <w:t xml:space="preserve"> and </w:t>
      </w:r>
      <w:proofErr w:type="spellStart"/>
      <w:r>
        <w:t>Wordcloud</w:t>
      </w:r>
      <w:proofErr w:type="spellEnd"/>
      <w:r>
        <w:t xml:space="preserve"> were used to highlight feedback topics, while bar charts displayed the sentiment distribution by aspect.</w:t>
      </w:r>
    </w:p>
    <w:p w:rsidR="005C13C9" w:rsidRDefault="0043657F">
      <w:pPr>
        <w:numPr>
          <w:ilvl w:val="0"/>
          <w:numId w:val="5"/>
        </w:numPr>
        <w:ind w:left="1440"/>
      </w:pPr>
      <w:r>
        <w:rPr>
          <w:b/>
        </w:rPr>
        <w:t xml:space="preserve">Deployment: </w:t>
      </w:r>
      <w:r>
        <w:t xml:space="preserve">Secure connection with the cloud-hosted </w:t>
      </w:r>
      <w:proofErr w:type="spellStart"/>
      <w:r>
        <w:t>Streamlit</w:t>
      </w:r>
      <w:proofErr w:type="spellEnd"/>
      <w:r>
        <w:t xml:space="preserve"> app is made possible by the local </w:t>
      </w:r>
      <w:proofErr w:type="spellStart"/>
      <w:r>
        <w:t>Ollama</w:t>
      </w:r>
      <w:proofErr w:type="spellEnd"/>
      <w:r>
        <w:t xml:space="preserve"> server being made accessible via </w:t>
      </w:r>
      <w:proofErr w:type="spellStart"/>
      <w:r>
        <w:t>Ngrok</w:t>
      </w:r>
      <w:proofErr w:type="spellEnd"/>
      <w:r>
        <w:t>.</w:t>
      </w:r>
    </w:p>
    <w:p w:rsidR="005C13C9" w:rsidRDefault="005C13C9"/>
    <w:p w:rsidR="005C13C9" w:rsidRDefault="005C13C9"/>
    <w:p w:rsidR="005C13C9" w:rsidRDefault="0043657F">
      <w:pPr>
        <w:pStyle w:val="Heading2"/>
        <w:numPr>
          <w:ilvl w:val="0"/>
          <w:numId w:val="6"/>
        </w:numPr>
        <w:rPr>
          <w:b/>
        </w:rPr>
      </w:pPr>
      <w:bookmarkStart w:id="12" w:name="_ea098k84q338" w:colFirst="0" w:colLast="0"/>
      <w:bookmarkEnd w:id="12"/>
      <w:r>
        <w:rPr>
          <w:b/>
          <w:sz w:val="34"/>
          <w:szCs w:val="34"/>
        </w:rPr>
        <w:t xml:space="preserve">Results </w:t>
      </w:r>
      <w:r w:rsidR="00C666E6">
        <w:rPr>
          <w:b/>
          <w:sz w:val="34"/>
          <w:szCs w:val="34"/>
        </w:rPr>
        <w:t>and Discussion</w:t>
      </w:r>
    </w:p>
    <w:p w:rsidR="005C13C9" w:rsidRDefault="0043657F">
      <w:pPr>
        <w:pStyle w:val="Heading3"/>
        <w:keepNext w:val="0"/>
        <w:keepLines w:val="0"/>
        <w:numPr>
          <w:ilvl w:val="1"/>
          <w:numId w:val="6"/>
        </w:numPr>
        <w:spacing w:before="0" w:after="0"/>
        <w:rPr>
          <w:b/>
          <w:color w:val="000000"/>
          <w:sz w:val="26"/>
          <w:szCs w:val="26"/>
        </w:rPr>
      </w:pPr>
      <w:bookmarkStart w:id="13" w:name="_mz5b8zeuse1l" w:colFirst="0" w:colLast="0"/>
      <w:bookmarkEnd w:id="13"/>
      <w:r>
        <w:rPr>
          <w:b/>
          <w:color w:val="000000"/>
          <w:sz w:val="26"/>
          <w:szCs w:val="26"/>
        </w:rPr>
        <w:t>Aspect-Based Sentiment Analysis</w:t>
      </w:r>
    </w:p>
    <w:p w:rsidR="005C13C9" w:rsidRDefault="0043657F">
      <w:pPr>
        <w:pStyle w:val="Heading3"/>
        <w:keepNext w:val="0"/>
        <w:keepLines w:val="0"/>
        <w:numPr>
          <w:ilvl w:val="1"/>
          <w:numId w:val="6"/>
        </w:numPr>
        <w:spacing w:before="0" w:after="0"/>
        <w:rPr>
          <w:b/>
          <w:color w:val="000000"/>
          <w:sz w:val="26"/>
          <w:szCs w:val="26"/>
        </w:rPr>
      </w:pPr>
      <w:bookmarkStart w:id="14" w:name="_ipfiqa1lycju" w:colFirst="0" w:colLast="0"/>
      <w:bookmarkEnd w:id="14"/>
      <w:r>
        <w:rPr>
          <w:b/>
          <w:color w:val="000000"/>
          <w:sz w:val="26"/>
          <w:szCs w:val="26"/>
        </w:rPr>
        <w:t>Paraphrasing Effectiveness</w:t>
      </w:r>
    </w:p>
    <w:p w:rsidR="005C13C9" w:rsidRDefault="0043657F">
      <w:pPr>
        <w:pStyle w:val="Heading3"/>
        <w:keepNext w:val="0"/>
        <w:keepLines w:val="0"/>
        <w:numPr>
          <w:ilvl w:val="1"/>
          <w:numId w:val="6"/>
        </w:numPr>
        <w:spacing w:before="0" w:after="0"/>
        <w:rPr>
          <w:b/>
          <w:color w:val="000000"/>
          <w:sz w:val="26"/>
          <w:szCs w:val="26"/>
        </w:rPr>
      </w:pPr>
      <w:bookmarkStart w:id="15" w:name="_woegke9jzi5d" w:colFirst="0" w:colLast="0"/>
      <w:bookmarkEnd w:id="15"/>
      <w:r>
        <w:rPr>
          <w:b/>
          <w:color w:val="000000"/>
          <w:sz w:val="26"/>
          <w:szCs w:val="26"/>
        </w:rPr>
        <w:t>Web Interface</w:t>
      </w:r>
    </w:p>
    <w:p w:rsidR="005C13C9" w:rsidRDefault="0043657F">
      <w:pPr>
        <w:pStyle w:val="Heading3"/>
        <w:keepNext w:val="0"/>
        <w:keepLines w:val="0"/>
        <w:numPr>
          <w:ilvl w:val="1"/>
          <w:numId w:val="6"/>
        </w:numPr>
        <w:spacing w:before="0"/>
        <w:rPr>
          <w:b/>
          <w:color w:val="000000"/>
          <w:sz w:val="26"/>
          <w:szCs w:val="26"/>
        </w:rPr>
      </w:pPr>
      <w:bookmarkStart w:id="16" w:name="_h53c7fq84hms" w:colFirst="0" w:colLast="0"/>
      <w:bookmarkEnd w:id="16"/>
      <w:r>
        <w:rPr>
          <w:b/>
          <w:color w:val="000000"/>
          <w:sz w:val="26"/>
          <w:szCs w:val="26"/>
        </w:rPr>
        <w:t>Faculty Impact</w:t>
      </w:r>
    </w:p>
    <w:p w:rsidR="005C13C9" w:rsidRDefault="005C13C9"/>
    <w:p w:rsidR="005C13C9" w:rsidRDefault="005C13C9"/>
    <w:p w:rsidR="005C13C9" w:rsidRDefault="005C13C9"/>
    <w:p w:rsidR="005C13C9" w:rsidRDefault="0043657F">
      <w:pPr>
        <w:pStyle w:val="Heading2"/>
        <w:numPr>
          <w:ilvl w:val="0"/>
          <w:numId w:val="6"/>
        </w:numPr>
        <w:rPr>
          <w:b/>
        </w:rPr>
      </w:pPr>
      <w:bookmarkStart w:id="17" w:name="_lwqpx45ftbhe" w:colFirst="0" w:colLast="0"/>
      <w:bookmarkEnd w:id="17"/>
      <w:r>
        <w:rPr>
          <w:b/>
          <w:sz w:val="34"/>
          <w:szCs w:val="34"/>
        </w:rPr>
        <w:t>Conclusion</w:t>
      </w:r>
    </w:p>
    <w:p w:rsidR="005C13C9" w:rsidRDefault="0043657F">
      <w:pPr>
        <w:ind w:left="720"/>
      </w:pPr>
      <w:proofErr w:type="spellStart"/>
      <w:r>
        <w:t>SentiView</w:t>
      </w:r>
      <w:proofErr w:type="spellEnd"/>
      <w:r>
        <w:t xml:space="preserve"> provides a reliable way to use NLP and LLMs to analyze student comments. By using ABSA, rephrasing critical comments, and offering a </w:t>
      </w:r>
      <w:proofErr w:type="spellStart"/>
      <w:r>
        <w:t>Streamlit</w:t>
      </w:r>
      <w:proofErr w:type="spellEnd"/>
      <w:r>
        <w:t>-based interface that accepts CSV, Excel, and PDF inputs, it gets around the drawbacks of manual analysis and promotes productive discussion. Teaching results are improved, faculty evaluation is strengthened, and reflective improvement is promoted by the system.</w:t>
      </w:r>
    </w:p>
    <w:p w:rsidR="00D14E3B" w:rsidRDefault="00D14E3B">
      <w:pPr>
        <w:ind w:left="720"/>
      </w:pPr>
      <w:bookmarkStart w:id="18" w:name="_GoBack"/>
      <w:bookmarkEnd w:id="18"/>
    </w:p>
    <w:p w:rsidR="005C13C9" w:rsidRDefault="0043657F">
      <w:pPr>
        <w:pStyle w:val="Heading2"/>
        <w:numPr>
          <w:ilvl w:val="0"/>
          <w:numId w:val="6"/>
        </w:numPr>
        <w:rPr>
          <w:b/>
        </w:rPr>
      </w:pPr>
      <w:bookmarkStart w:id="19" w:name="_espvopru11et" w:colFirst="0" w:colLast="0"/>
      <w:bookmarkEnd w:id="19"/>
      <w:r>
        <w:rPr>
          <w:b/>
          <w:sz w:val="34"/>
          <w:szCs w:val="34"/>
        </w:rPr>
        <w:t>Future Work</w:t>
      </w:r>
    </w:p>
    <w:p w:rsidR="005C13C9" w:rsidRDefault="0043657F">
      <w:pPr>
        <w:numPr>
          <w:ilvl w:val="0"/>
          <w:numId w:val="2"/>
        </w:numPr>
      </w:pPr>
      <w:r>
        <w:rPr>
          <w:b/>
        </w:rPr>
        <w:t>Dataset Expansion:</w:t>
      </w:r>
      <w:r>
        <w:t xml:space="preserve"> For wider application, incorporate input from several universities.</w:t>
      </w:r>
    </w:p>
    <w:p w:rsidR="005C13C9" w:rsidRDefault="0043657F">
      <w:pPr>
        <w:numPr>
          <w:ilvl w:val="0"/>
          <w:numId w:val="2"/>
        </w:numPr>
      </w:pPr>
      <w:r>
        <w:rPr>
          <w:b/>
        </w:rPr>
        <w:t>Advanced Paraphrasing:</w:t>
      </w:r>
      <w:r>
        <w:t xml:space="preserve"> Improve context-sensitive paraphrasing to strike a balance between urgency and tone.</w:t>
      </w:r>
    </w:p>
    <w:p w:rsidR="005C13C9" w:rsidRDefault="0043657F">
      <w:pPr>
        <w:numPr>
          <w:ilvl w:val="0"/>
          <w:numId w:val="2"/>
        </w:numPr>
      </w:pPr>
      <w:r>
        <w:rPr>
          <w:b/>
        </w:rPr>
        <w:t>Real-Time Analysis:</w:t>
      </w:r>
      <w:r>
        <w:t xml:space="preserve"> Facilitate the processing of real-time feedback for dynamic course corrections.</w:t>
      </w:r>
    </w:p>
    <w:p w:rsidR="005C13C9" w:rsidRDefault="0043657F">
      <w:pPr>
        <w:numPr>
          <w:ilvl w:val="0"/>
          <w:numId w:val="2"/>
        </w:numPr>
      </w:pPr>
      <w:r>
        <w:rPr>
          <w:b/>
        </w:rPr>
        <w:t>Better PDF Handling:</w:t>
      </w:r>
      <w:r>
        <w:t xml:space="preserve"> Make text extraction for complicated PDF formats more efficient.</w:t>
      </w:r>
    </w:p>
    <w:p w:rsidR="005C13C9" w:rsidRDefault="005C13C9"/>
    <w:p w:rsidR="005C13C9" w:rsidRDefault="0043657F">
      <w:pPr>
        <w:pStyle w:val="Heading2"/>
        <w:numPr>
          <w:ilvl w:val="0"/>
          <w:numId w:val="6"/>
        </w:numPr>
        <w:rPr>
          <w:b/>
        </w:rPr>
      </w:pPr>
      <w:bookmarkStart w:id="20" w:name="_nyl6memsnb28" w:colFirst="0" w:colLast="0"/>
      <w:bookmarkEnd w:id="20"/>
      <w:r>
        <w:rPr>
          <w:b/>
          <w:sz w:val="34"/>
          <w:szCs w:val="34"/>
        </w:rPr>
        <w:t>References</w:t>
      </w:r>
    </w:p>
    <w:p w:rsidR="00C666E6" w:rsidRPr="00C666E6" w:rsidRDefault="00C666E6" w:rsidP="00C666E6">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Pr="00C666E6">
        <w:rPr>
          <w:noProof/>
          <w:szCs w:val="24"/>
        </w:rPr>
        <w:t>[1]</w:t>
      </w:r>
      <w:r w:rsidRPr="00C666E6">
        <w:rPr>
          <w:noProof/>
          <w:szCs w:val="24"/>
        </w:rPr>
        <w:tab/>
        <w:t>R. Hajrizi and K. P. Nuçi, “Aspect-Based Sentiment Analysis in Education Domain,” 2020.</w:t>
      </w:r>
    </w:p>
    <w:p w:rsidR="00C666E6" w:rsidRPr="00C666E6" w:rsidRDefault="00C666E6" w:rsidP="00C666E6">
      <w:pPr>
        <w:widowControl w:val="0"/>
        <w:autoSpaceDE w:val="0"/>
        <w:autoSpaceDN w:val="0"/>
        <w:adjustRightInd w:val="0"/>
        <w:spacing w:line="240" w:lineRule="auto"/>
        <w:ind w:left="640" w:hanging="640"/>
        <w:rPr>
          <w:noProof/>
          <w:szCs w:val="24"/>
        </w:rPr>
      </w:pPr>
      <w:r w:rsidRPr="00C666E6">
        <w:rPr>
          <w:noProof/>
          <w:szCs w:val="24"/>
        </w:rPr>
        <w:t>[2]</w:t>
      </w:r>
      <w:r w:rsidRPr="00C666E6">
        <w:rPr>
          <w:noProof/>
          <w:szCs w:val="24"/>
        </w:rPr>
        <w:tab/>
        <w:t xml:space="preserve">V. Gupta, V. Viswesh, C. Cone, and E. Unni, “Qualitative analysis of the impact of changes to the student evaluation of teaching process,” </w:t>
      </w:r>
      <w:r w:rsidRPr="00C666E6">
        <w:rPr>
          <w:i/>
          <w:iCs/>
          <w:noProof/>
          <w:szCs w:val="24"/>
        </w:rPr>
        <w:t>American Journal of Pharmaceutical Education</w:t>
      </w:r>
      <w:r w:rsidRPr="00C666E6">
        <w:rPr>
          <w:noProof/>
          <w:szCs w:val="24"/>
        </w:rPr>
        <w:t>, vol. 84, no. 1. 2020.</w:t>
      </w:r>
    </w:p>
    <w:p w:rsidR="00C666E6" w:rsidRPr="00C666E6" w:rsidRDefault="00C666E6" w:rsidP="00C666E6">
      <w:pPr>
        <w:widowControl w:val="0"/>
        <w:autoSpaceDE w:val="0"/>
        <w:autoSpaceDN w:val="0"/>
        <w:adjustRightInd w:val="0"/>
        <w:spacing w:line="240" w:lineRule="auto"/>
        <w:ind w:left="640" w:hanging="640"/>
        <w:rPr>
          <w:noProof/>
          <w:szCs w:val="24"/>
        </w:rPr>
      </w:pPr>
      <w:r w:rsidRPr="00C666E6">
        <w:rPr>
          <w:noProof/>
          <w:szCs w:val="24"/>
        </w:rPr>
        <w:t>[3]</w:t>
      </w:r>
      <w:r w:rsidRPr="00C666E6">
        <w:rPr>
          <w:noProof/>
          <w:szCs w:val="24"/>
        </w:rPr>
        <w:tab/>
        <w:t>T. Shaik, X. Tao, C. Dann, H. Xie, Y. Li, and L. Galligan, “Sentiment analysis and opinion mining on educational data: A survey,” Feb. 2023.</w:t>
      </w:r>
    </w:p>
    <w:p w:rsidR="00C666E6" w:rsidRPr="00C666E6" w:rsidRDefault="00C666E6" w:rsidP="00C666E6">
      <w:pPr>
        <w:widowControl w:val="0"/>
        <w:autoSpaceDE w:val="0"/>
        <w:autoSpaceDN w:val="0"/>
        <w:adjustRightInd w:val="0"/>
        <w:spacing w:line="240" w:lineRule="auto"/>
        <w:ind w:left="640" w:hanging="640"/>
        <w:rPr>
          <w:noProof/>
          <w:szCs w:val="24"/>
        </w:rPr>
      </w:pPr>
      <w:r w:rsidRPr="00C666E6">
        <w:rPr>
          <w:noProof/>
          <w:szCs w:val="24"/>
        </w:rPr>
        <w:t>[4]</w:t>
      </w:r>
      <w:r w:rsidRPr="00C666E6">
        <w:rPr>
          <w:noProof/>
          <w:szCs w:val="24"/>
        </w:rPr>
        <w:tab/>
        <w:t xml:space="preserve">J. Hill, “An in-depth review of the two most common feedback forms in English undergraduate programs: The connection of their consequential academic damages to students perceptions of their teachers, and how video-recorded feedback can combat these effects,” </w:t>
      </w:r>
      <w:r w:rsidRPr="00C666E6">
        <w:rPr>
          <w:i/>
          <w:iCs/>
          <w:noProof/>
          <w:szCs w:val="24"/>
        </w:rPr>
        <w:t>Int. J. English Lit.</w:t>
      </w:r>
      <w:r w:rsidRPr="00C666E6">
        <w:rPr>
          <w:noProof/>
          <w:szCs w:val="24"/>
        </w:rPr>
        <w:t>, vol. 15, no. 1, pp. 1–10, Feb. 2024.</w:t>
      </w:r>
    </w:p>
    <w:p w:rsidR="00C666E6" w:rsidRPr="00C666E6" w:rsidRDefault="00C666E6" w:rsidP="00C666E6">
      <w:pPr>
        <w:widowControl w:val="0"/>
        <w:autoSpaceDE w:val="0"/>
        <w:autoSpaceDN w:val="0"/>
        <w:adjustRightInd w:val="0"/>
        <w:spacing w:line="240" w:lineRule="auto"/>
        <w:ind w:left="640" w:hanging="640"/>
        <w:rPr>
          <w:noProof/>
          <w:szCs w:val="24"/>
        </w:rPr>
      </w:pPr>
      <w:r w:rsidRPr="00C666E6">
        <w:rPr>
          <w:noProof/>
          <w:szCs w:val="24"/>
        </w:rPr>
        <w:t>[5]</w:t>
      </w:r>
      <w:r w:rsidRPr="00C666E6">
        <w:rPr>
          <w:noProof/>
          <w:szCs w:val="24"/>
        </w:rPr>
        <w:tab/>
        <w:t xml:space="preserve">I. Sindhu, S. Muhammad Daudpota, K. Badar, M. Bakhtyar, J. Baber, and M. Nurunnabi, “Aspect-Based Opinion Mining on Student’s Feedback for Faculty Teaching Performance Evaluation,” </w:t>
      </w:r>
      <w:r w:rsidRPr="00C666E6">
        <w:rPr>
          <w:i/>
          <w:iCs/>
          <w:noProof/>
          <w:szCs w:val="24"/>
        </w:rPr>
        <w:t>IEEE Access</w:t>
      </w:r>
      <w:r w:rsidRPr="00C666E6">
        <w:rPr>
          <w:noProof/>
          <w:szCs w:val="24"/>
        </w:rPr>
        <w:t>, vol. 7, pp. 108729–108741, 2019.</w:t>
      </w:r>
    </w:p>
    <w:p w:rsidR="00C666E6" w:rsidRPr="00C666E6" w:rsidRDefault="00C666E6" w:rsidP="00C666E6">
      <w:pPr>
        <w:widowControl w:val="0"/>
        <w:autoSpaceDE w:val="0"/>
        <w:autoSpaceDN w:val="0"/>
        <w:adjustRightInd w:val="0"/>
        <w:spacing w:line="240" w:lineRule="auto"/>
        <w:ind w:left="640" w:hanging="640"/>
        <w:rPr>
          <w:noProof/>
        </w:rPr>
      </w:pPr>
      <w:r w:rsidRPr="00C666E6">
        <w:rPr>
          <w:noProof/>
          <w:szCs w:val="24"/>
        </w:rPr>
        <w:t>[6]</w:t>
      </w:r>
      <w:r w:rsidRPr="00C666E6">
        <w:rPr>
          <w:noProof/>
          <w:szCs w:val="24"/>
        </w:rPr>
        <w:tab/>
        <w:t xml:space="preserve">A. Kathuria, A. Gupta, and R. K. Singla, “AOH-Senti: Aspect-Oriented Hybrid Approach to Sentiment Analysis of Students’ Feedback,” </w:t>
      </w:r>
      <w:r w:rsidRPr="00C666E6">
        <w:rPr>
          <w:i/>
          <w:iCs/>
          <w:noProof/>
          <w:szCs w:val="24"/>
        </w:rPr>
        <w:t>SN Comput. Sci.</w:t>
      </w:r>
      <w:r w:rsidRPr="00C666E6">
        <w:rPr>
          <w:noProof/>
          <w:szCs w:val="24"/>
        </w:rPr>
        <w:t>, vol. 4, no. 2, Mar. 2023.</w:t>
      </w:r>
    </w:p>
    <w:p w:rsidR="005C13C9" w:rsidRDefault="00C666E6">
      <w:r>
        <w:fldChar w:fldCharType="end"/>
      </w:r>
    </w:p>
    <w:sectPr w:rsidR="005C13C9" w:rsidSect="00A43BA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163F"/>
    <w:multiLevelType w:val="multilevel"/>
    <w:tmpl w:val="49B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34EA5"/>
    <w:multiLevelType w:val="multilevel"/>
    <w:tmpl w:val="9C80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B013F"/>
    <w:multiLevelType w:val="multilevel"/>
    <w:tmpl w:val="006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790C69"/>
    <w:multiLevelType w:val="multilevel"/>
    <w:tmpl w:val="A8E2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77AC2"/>
    <w:multiLevelType w:val="multilevel"/>
    <w:tmpl w:val="4DEA67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80948E6"/>
    <w:multiLevelType w:val="multilevel"/>
    <w:tmpl w:val="EA485818"/>
    <w:lvl w:ilvl="0">
      <w:start w:val="1"/>
      <w:numFmt w:val="decimal"/>
      <w:lvlText w:val="%1."/>
      <w:lvlJc w:val="right"/>
      <w:pPr>
        <w:ind w:left="720" w:hanging="360"/>
      </w:pPr>
      <w:rPr>
        <w:sz w:val="34"/>
        <w:szCs w:val="3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C093E75"/>
    <w:multiLevelType w:val="multilevel"/>
    <w:tmpl w:val="846A6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C9"/>
    <w:rsid w:val="002634E1"/>
    <w:rsid w:val="0043657F"/>
    <w:rsid w:val="00465A41"/>
    <w:rsid w:val="005C13C9"/>
    <w:rsid w:val="00A43BA0"/>
    <w:rsid w:val="00C666E6"/>
    <w:rsid w:val="00C7715F"/>
    <w:rsid w:val="00D1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152BC-195D-4073-91FE-CCF8DC0C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3BA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3BA0"/>
    <w:rPr>
      <w:rFonts w:asciiTheme="minorHAnsi" w:eastAsiaTheme="minorEastAsia" w:hAnsiTheme="minorHAnsi" w:cstheme="minorBidi"/>
      <w:lang w:val="en-US"/>
    </w:rPr>
  </w:style>
  <w:style w:type="paragraph" w:styleId="Caption">
    <w:name w:val="caption"/>
    <w:basedOn w:val="Normal"/>
    <w:next w:val="Normal"/>
    <w:uiPriority w:val="35"/>
    <w:unhideWhenUsed/>
    <w:qFormat/>
    <w:rsid w:val="00C666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8D9D9-5EDA-4DFB-B4D7-59589888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4408</Words>
  <Characters>25127</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SentiView: Transforming Student Feedback into Insightful Visual Narratives While Preserving Sentiments</vt:lpstr>
      <vt:lpstr>    Introduction</vt:lpstr>
      <vt:lpstr>    Problem Statement</vt:lpstr>
      <vt:lpstr>    Objectives</vt:lpstr>
      <vt:lpstr>    Methodology</vt:lpstr>
      <vt:lpstr>    Implementation</vt:lpstr>
      <vt:lpstr>        Data Acquisition</vt:lpstr>
      <vt:lpstr>        Data Preprocessing</vt:lpstr>
      <vt:lpstr>        Aspect-Based Sentiment Analysis</vt:lpstr>
      <vt:lpstr>        Web Interface Development</vt:lpstr>
      <vt:lpstr>        Implementation Details</vt:lpstr>
      <vt:lpstr>    Results and Discussion</vt:lpstr>
      <vt:lpstr>        Aspect-Based Sentiment Analysis</vt:lpstr>
      <vt:lpstr>        Paraphrasing Effectiveness</vt:lpstr>
      <vt:lpstr>        Web Interface</vt:lpstr>
      <vt:lpstr>        Faculty Impact</vt:lpstr>
      <vt:lpstr>    Conclusion</vt:lpstr>
      <vt:lpstr>    Future Work</vt:lpstr>
      <vt:lpstr>    References</vt:lpstr>
    </vt:vector>
  </TitlesOfParts>
  <Company>Sukkur Iba university</Company>
  <LinksUpToDate>false</LinksUpToDate>
  <CharactersWithSpaces>29477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SentiView: Transforming Student Feedback into Insightful Visual Narratives While Preserving Sentiments</dc:title>
  <dc:subject>Final Project Report                                             GenAI Semester Project</dc:subject>
  <dc:creator>Authors: Nimra, Lareb, and Zahira                 Supervisor: Dr. Sher Muhammad Doudpota</dc:creator>
  <cp:lastModifiedBy>Microsoft account</cp:lastModifiedBy>
  <cp:revision>5</cp:revision>
  <dcterms:created xsi:type="dcterms:W3CDTF">2025-05-14T14:46:00Z</dcterms:created>
  <dcterms:modified xsi:type="dcterms:W3CDTF">2025-05-14T15:09:00Z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fba1fa03-844c-3300-ba9c-60a9f6ec399b</vt:lpwstr>
  </property>
</Properties>
</file>