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610" w:hRule="atLeast"/>
          <w:tblHeader w:val="0"/>
        </w:trPr>
        <w:tc>
          <w:tcPr/>
          <w:p w:rsidR="00000000" w:rsidDel="00000000" w:rsidP="00000000" w:rsidRDefault="00000000" w:rsidRPr="00000000" w14:paraId="00000002">
            <w:pPr>
              <w:tabs>
                <w:tab w:val="left" w:pos="1800"/>
              </w:tabs>
              <w:spacing w:after="0" w:line="360" w:lineRule="auto"/>
              <w:jc w:val="center"/>
              <w:rPr>
                <w:b w:val="1"/>
                <w:sz w:val="32"/>
                <w:szCs w:val="32"/>
                <w:u w:val="single"/>
              </w:rPr>
            </w:pPr>
            <w:r w:rsidDel="00000000" w:rsidR="00000000" w:rsidRPr="00000000">
              <w:rPr>
                <w:b w:val="1"/>
                <w:sz w:val="32"/>
                <w:szCs w:val="32"/>
                <w:u w:val="single"/>
                <w:rtl w:val="0"/>
              </w:rPr>
              <w:t xml:space="preserve">Computing Fundamentals &amp; Programming</w:t>
            </w:r>
          </w:p>
          <w:p w:rsidR="00000000" w:rsidDel="00000000" w:rsidP="00000000" w:rsidRDefault="00000000" w:rsidRPr="00000000" w14:paraId="00000003">
            <w:pPr>
              <w:tabs>
                <w:tab w:val="left" w:pos="1800"/>
              </w:tabs>
              <w:spacing w:after="0" w:line="360" w:lineRule="auto"/>
              <w:rPr>
                <w:b w:val="1"/>
                <w:sz w:val="28"/>
                <w:szCs w:val="28"/>
              </w:rPr>
            </w:pPr>
            <w:r w:rsidDel="00000000" w:rsidR="00000000" w:rsidRPr="00000000">
              <w:rPr>
                <w:b w:val="1"/>
                <w:i w:val="1"/>
                <w:sz w:val="24"/>
                <w:szCs w:val="24"/>
                <w:rtl w:val="0"/>
              </w:rPr>
              <w:t xml:space="preserve">Section</w:t>
            </w:r>
            <w:r w:rsidDel="00000000" w:rsidR="00000000" w:rsidRPr="00000000">
              <w:rPr>
                <w:b w:val="1"/>
                <w:sz w:val="24"/>
                <w:szCs w:val="24"/>
                <w:rtl w:val="0"/>
              </w:rPr>
              <w:t xml:space="preserve">: BSCE2021</w:t>
            </w:r>
            <w:r w:rsidDel="00000000" w:rsidR="00000000" w:rsidRPr="00000000">
              <w:rPr>
                <w:b w:val="1"/>
                <w:sz w:val="28"/>
                <w:szCs w:val="28"/>
                <w:rtl w:val="0"/>
              </w:rPr>
              <w:tab/>
              <w:tab/>
              <w:t xml:space="preserve">         </w:t>
            </w:r>
            <w:r w:rsidDel="00000000" w:rsidR="00000000" w:rsidRPr="00000000">
              <w:rPr>
                <w:b w:val="1"/>
                <w:sz w:val="28"/>
                <w:szCs w:val="28"/>
                <w:u w:val="single"/>
                <w:rtl w:val="0"/>
              </w:rPr>
              <w:t xml:space="preserve">Assignment # 11</w:t>
            </w:r>
            <w:r w:rsidDel="00000000" w:rsidR="00000000" w:rsidRPr="00000000">
              <w:rPr>
                <w:b w:val="1"/>
                <w:sz w:val="28"/>
                <w:szCs w:val="28"/>
                <w:rtl w:val="0"/>
              </w:rPr>
              <w:t xml:space="preserve">                           </w:t>
            </w:r>
            <w:r w:rsidDel="00000000" w:rsidR="00000000" w:rsidRPr="00000000">
              <w:rPr>
                <w:b w:val="1"/>
                <w:i w:val="1"/>
                <w:sz w:val="24"/>
                <w:szCs w:val="24"/>
                <w:rtl w:val="0"/>
              </w:rPr>
              <w:t xml:space="preserve">Total marks</w:t>
            </w:r>
            <w:r w:rsidDel="00000000" w:rsidR="00000000" w:rsidRPr="00000000">
              <w:rPr>
                <w:b w:val="1"/>
                <w:sz w:val="24"/>
                <w:szCs w:val="24"/>
                <w:rtl w:val="0"/>
              </w:rPr>
              <w:t xml:space="preserve">: 100</w:t>
            </w:r>
            <w:r w:rsidDel="00000000" w:rsidR="00000000" w:rsidRPr="00000000">
              <w:rPr>
                <w:rtl w:val="0"/>
              </w:rPr>
            </w:r>
          </w:p>
          <w:p w:rsidR="00000000" w:rsidDel="00000000" w:rsidP="00000000" w:rsidRDefault="00000000" w:rsidRPr="00000000" w14:paraId="00000004">
            <w:pPr>
              <w:tabs>
                <w:tab w:val="left" w:pos="1800"/>
              </w:tabs>
              <w:spacing w:after="0" w:line="240" w:lineRule="auto"/>
              <w:rPr>
                <w:sz w:val="24"/>
                <w:szCs w:val="24"/>
              </w:rPr>
            </w:pPr>
            <w:r w:rsidDel="00000000" w:rsidR="00000000" w:rsidRPr="00000000">
              <w:rPr>
                <w:b w:val="1"/>
                <w:i w:val="1"/>
                <w:sz w:val="24"/>
                <w:szCs w:val="24"/>
                <w:rtl w:val="0"/>
              </w:rPr>
              <w:t xml:space="preserve">Name</w:t>
            </w:r>
            <w:r w:rsidDel="00000000" w:rsidR="00000000" w:rsidRPr="00000000">
              <w:rPr>
                <w:sz w:val="24"/>
                <w:szCs w:val="24"/>
                <w:rtl w:val="0"/>
              </w:rPr>
              <w:t xml:space="preserve"> : </w:t>
            </w:r>
            <w:r w:rsidDel="00000000" w:rsidR="00000000" w:rsidRPr="00000000">
              <w:rPr>
                <w:b w:val="1"/>
                <w:i w:val="1"/>
                <w:sz w:val="24"/>
                <w:szCs w:val="24"/>
                <w:rtl w:val="0"/>
              </w:rPr>
              <w:t xml:space="preserve">____________________                               Roll number</w:t>
            </w:r>
            <w:r w:rsidDel="00000000" w:rsidR="00000000" w:rsidRPr="00000000">
              <w:rPr>
                <w:b w:val="1"/>
                <w:sz w:val="24"/>
                <w:szCs w:val="24"/>
                <w:rtl w:val="0"/>
              </w:rPr>
              <w:t xml:space="preserve"> : _____________________</w:t>
            </w:r>
            <w:r w:rsidDel="00000000" w:rsidR="00000000" w:rsidRPr="00000000">
              <w:rPr>
                <w:rtl w:val="0"/>
              </w:rPr>
            </w:r>
          </w:p>
          <w:p w:rsidR="00000000" w:rsidDel="00000000" w:rsidP="00000000" w:rsidRDefault="00000000" w:rsidRPr="00000000" w14:paraId="00000005">
            <w:pPr>
              <w:tabs>
                <w:tab w:val="left" w:pos="1800"/>
              </w:tabs>
              <w:spacing w:after="0" w:line="240" w:lineRule="auto"/>
              <w:rPr/>
            </w:pPr>
            <w:r w:rsidDel="00000000" w:rsidR="00000000" w:rsidRPr="00000000">
              <w:rPr>
                <w:rtl w:val="0"/>
              </w:rPr>
            </w:r>
          </w:p>
        </w:tc>
      </w:tr>
    </w:tb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smallCaps w:val="0"/>
          <w:sz w:val="28"/>
          <w:szCs w:val="28"/>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Submission: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8730"/>
        </w:tabs>
        <w:ind w:left="450" w:right="540" w:firstLine="0"/>
        <w:jc w:val="both"/>
        <w:rPr>
          <w:i w:val="1"/>
          <w:smallCaps w:val="0"/>
        </w:rPr>
      </w:pPr>
      <w:r w:rsidDel="00000000" w:rsidR="00000000" w:rsidRPr="00000000">
        <w:rPr>
          <w:smallCaps w:val="0"/>
          <w:rtl w:val="0"/>
        </w:rPr>
        <w:t xml:space="preserve">• </w:t>
      </w:r>
      <w:r w:rsidDel="00000000" w:rsidR="00000000" w:rsidRPr="00000000">
        <w:rPr>
          <w:i w:val="1"/>
          <w:smallCaps w:val="0"/>
          <w:rtl w:val="0"/>
        </w:rPr>
        <w:t xml:space="preserve">Email instructor or TA if there are any questions. You cannot look at others’ solution or use others’ solution, however, you can discuss it with each other. Plagiarism will lead to a straight zero with additional consequences as well.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8730"/>
        </w:tabs>
        <w:ind w:left="450" w:right="540" w:firstLine="0"/>
        <w:jc w:val="both"/>
        <w:rPr>
          <w:i w:val="1"/>
          <w:smallCaps w:val="0"/>
        </w:rPr>
      </w:pPr>
      <w:r w:rsidDel="00000000" w:rsidR="00000000" w:rsidRPr="00000000">
        <w:rPr>
          <w:i w:val="1"/>
          <w:smallCaps w:val="0"/>
          <w:rtl w:val="0"/>
        </w:rPr>
        <w:t xml:space="preserve">• Submission after due </w:t>
      </w:r>
      <w:r w:rsidDel="00000000" w:rsidR="00000000" w:rsidRPr="00000000">
        <w:rPr>
          <w:i w:val="1"/>
          <w:rtl w:val="0"/>
        </w:rPr>
        <w:t xml:space="preserve">time </w:t>
      </w:r>
      <w:r w:rsidDel="00000000" w:rsidR="00000000" w:rsidRPr="00000000">
        <w:rPr>
          <w:i w:val="1"/>
          <w:smallCaps w:val="0"/>
          <w:rtl w:val="0"/>
        </w:rPr>
        <w:t xml:space="preserve">will not be accepted.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mallCaps w:val="0"/>
          <w:sz w:val="28"/>
          <w:szCs w:val="28"/>
          <w:u w:val="single"/>
          <w:rtl w:val="0"/>
        </w:rPr>
        <w:t xml:space="preserve">T</w:t>
      </w:r>
      <w:r w:rsidDel="00000000" w:rsidR="00000000" w:rsidRPr="00000000">
        <w:rPr>
          <w:b w:val="1"/>
          <w:sz w:val="28"/>
          <w:szCs w:val="28"/>
          <w:u w:val="single"/>
          <w:rtl w:val="0"/>
        </w:rPr>
        <w:t xml:space="preserve">ASKS</w:t>
      </w:r>
      <w:r w:rsidDel="00000000" w:rsidR="00000000" w:rsidRPr="00000000">
        <w:rPr>
          <w:b w:val="1"/>
          <w:smallCaps w:val="0"/>
          <w:sz w:val="28"/>
          <w:szCs w:val="28"/>
          <w:u w:val="single"/>
          <w:rtl w:val="0"/>
        </w:rPr>
        <w:t xml:space="preserve">:</w:t>
      </w:r>
      <w:r w:rsidDel="00000000" w:rsidR="00000000" w:rsidRPr="00000000">
        <w:rPr>
          <w:rtl w:val="0"/>
        </w:rPr>
      </w:r>
    </w:p>
    <w:p w:rsidR="00000000" w:rsidDel="00000000" w:rsidP="00000000" w:rsidRDefault="00000000" w:rsidRPr="00000000" w14:paraId="0000000C">
      <w:pPr>
        <w:spacing w:after="0" w:line="276" w:lineRule="auto"/>
        <w:ind w:left="0" w:firstLine="0"/>
        <w:rPr>
          <w:rFonts w:ascii="Arial" w:cs="Arial" w:eastAsia="Arial" w:hAnsi="Arial"/>
        </w:rPr>
      </w:pPr>
      <w:r w:rsidDel="00000000" w:rsidR="00000000" w:rsidRPr="00000000">
        <w:rPr>
          <w:rFonts w:ascii="Arial" w:cs="Arial" w:eastAsia="Arial" w:hAnsi="Arial"/>
          <w:b w:val="1"/>
          <w:rtl w:val="0"/>
        </w:rPr>
        <w:t xml:space="preserve">Q1 </w:t>
      </w:r>
      <w:r w:rsidDel="00000000" w:rsidR="00000000" w:rsidRPr="00000000">
        <w:rPr>
          <w:rFonts w:ascii="Arial" w:cs="Arial" w:eastAsia="Arial" w:hAnsi="Arial"/>
          <w:rtl w:val="0"/>
        </w:rPr>
        <w:t xml:space="preserve">Write a program that does the following, report your output and also explain it:</w:t>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declare an integer x and y</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Give both of them values in the range of 0 to 19</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rtl w:val="0"/>
        </w:rPr>
        <w:t xml:space="preserve">Check if x is less than 20</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If true Add the value of x into y and display the new value</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b w:val="1"/>
          <w:rtl w:val="0"/>
        </w:rPr>
        <w:t xml:space="preserve">ii)</w:t>
      </w:r>
      <w:r w:rsidDel="00000000" w:rsidR="00000000" w:rsidRPr="00000000">
        <w:rPr>
          <w:rFonts w:ascii="Arial" w:cs="Arial" w:eastAsia="Arial" w:hAnsi="Arial"/>
          <w:rtl w:val="0"/>
        </w:rPr>
        <w:t xml:space="preserve"> declare an integer x and y</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Give both of them values in the range of 0 to 19</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Check if x is less than 20</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If true Add the value of x into y and display the new value</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Else subtract the value of x from y and display the new value</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Fonts w:ascii="Arial" w:cs="Arial" w:eastAsia="Arial" w:hAnsi="Arial"/>
          <w:b w:val="1"/>
          <w:rtl w:val="0"/>
        </w:rPr>
        <w:t xml:space="preserve">iii)</w:t>
      </w:r>
      <w:r w:rsidDel="00000000" w:rsidR="00000000" w:rsidRPr="00000000">
        <w:rPr>
          <w:rFonts w:ascii="Arial" w:cs="Arial" w:eastAsia="Arial" w:hAnsi="Arial"/>
          <w:rtl w:val="0"/>
        </w:rPr>
        <w:t xml:space="preserve"> In your code in part i) place a semicolon ( ; ) after the if condition.</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b w:val="1"/>
          <w:rtl w:val="0"/>
        </w:rPr>
        <w:t xml:space="preserve">iv)</w:t>
      </w:r>
      <w:r w:rsidDel="00000000" w:rsidR="00000000" w:rsidRPr="00000000">
        <w:rPr>
          <w:rFonts w:ascii="Arial" w:cs="Arial" w:eastAsia="Arial" w:hAnsi="Arial"/>
          <w:rtl w:val="0"/>
        </w:rPr>
        <w:t xml:space="preserve"> In your code in part ii) place a semicolon ( ; ) after the if condition.</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b w:val="1"/>
          <w:rtl w:val="0"/>
        </w:rPr>
        <w:t xml:space="preserve">v)</w:t>
      </w:r>
      <w:r w:rsidDel="00000000" w:rsidR="00000000" w:rsidRPr="00000000">
        <w:rPr>
          <w:rFonts w:ascii="Arial" w:cs="Arial" w:eastAsia="Arial" w:hAnsi="Arial"/>
          <w:rtl w:val="0"/>
        </w:rPr>
        <w:t xml:space="preserve"> Print a reverse sequence of 50 numbers starting from i = 100 in a while loop. </w:t>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rtl w:val="0"/>
        </w:rPr>
        <w:t xml:space="preserve">e.g  100, 96, 92, 88 …...</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b w:val="1"/>
          <w:rtl w:val="0"/>
        </w:rPr>
        <w:t xml:space="preserve">vi)</w:t>
      </w:r>
      <w:r w:rsidDel="00000000" w:rsidR="00000000" w:rsidRPr="00000000">
        <w:rPr>
          <w:rFonts w:ascii="Arial" w:cs="Arial" w:eastAsia="Arial" w:hAnsi="Arial"/>
          <w:rtl w:val="0"/>
        </w:rPr>
        <w:t xml:space="preserve"> In your code in part v) place a semicolon ( ; ) after the loop condition.</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b w:val="1"/>
          <w:rtl w:val="0"/>
        </w:rPr>
        <w:t xml:space="preserve">vii)</w:t>
      </w:r>
      <w:r w:rsidDel="00000000" w:rsidR="00000000" w:rsidRPr="00000000">
        <w:rPr>
          <w:rFonts w:ascii="Arial" w:cs="Arial" w:eastAsia="Arial" w:hAnsi="Arial"/>
          <w:rtl w:val="0"/>
        </w:rPr>
        <w:t xml:space="preserve"> int x = 1;</w:t>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    while(x &lt;= 10)</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        int x =0;</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        cout&lt;&lt; x;    </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What errors do you get from this code? How many times do you have to run this loop?</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 xml:space="preserve">// this loop will run infinitely as the value of x is automatically zero in every loop </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 xml:space="preserve">//so it will print 1 infinte times </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b w:val="1"/>
          <w:rtl w:val="0"/>
        </w:rPr>
        <w:t xml:space="preserve">vii)</w:t>
      </w:r>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int b = 200;    </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b = b * 10; </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        int x =0;</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        cout&lt;&lt; x; </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    cout&lt;&lt;x;</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What errors do you get from this code? What output do you get? Explain.</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OUTPUT: </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//there is an error that x is not declared </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b w:val="1"/>
          <w:rtl w:val="0"/>
        </w:rPr>
        <w:t xml:space="preserve">Q2 </w:t>
      </w:r>
      <w:r w:rsidDel="00000000" w:rsidR="00000000" w:rsidRPr="00000000">
        <w:rPr>
          <w:rFonts w:ascii="Arial" w:cs="Arial" w:eastAsia="Arial" w:hAnsi="Arial"/>
          <w:rtl w:val="0"/>
        </w:rPr>
        <w:t xml:space="preserve"> i. Declare a variable x giving it an initial value of 1.</w:t>
      </w:r>
    </w:p>
    <w:p w:rsidR="00000000" w:rsidDel="00000000" w:rsidP="00000000" w:rsidRDefault="00000000" w:rsidRPr="00000000" w14:paraId="00000040">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ii. Print 10 consecutive numbers starting from x</w:t>
      </w:r>
    </w:p>
    <w:p w:rsidR="00000000" w:rsidDel="00000000" w:rsidP="00000000" w:rsidRDefault="00000000" w:rsidRPr="00000000" w14:paraId="00000041">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iii. Double x</w:t>
      </w:r>
    </w:p>
    <w:p w:rsidR="00000000" w:rsidDel="00000000" w:rsidP="00000000" w:rsidRDefault="00000000" w:rsidRPr="00000000" w14:paraId="00000042">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iv. Repeat from 2. A total of 5 times.</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b w:val="1"/>
          <w:rtl w:val="0"/>
        </w:rPr>
        <w:t xml:space="preserve">Q3</w:t>
      </w:r>
      <w:r w:rsidDel="00000000" w:rsidR="00000000" w:rsidRPr="00000000">
        <w:rPr>
          <w:rFonts w:ascii="Arial" w:cs="Arial" w:eastAsia="Arial" w:hAnsi="Arial"/>
          <w:rtl w:val="0"/>
        </w:rPr>
        <w:t xml:space="preserve"> Write a program that outputs the factorial of the first 10 numbers starting from 1</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b w:val="1"/>
          <w:rtl w:val="0"/>
        </w:rPr>
        <w:t xml:space="preserve">Q4</w:t>
      </w:r>
      <w:r w:rsidDel="00000000" w:rsidR="00000000" w:rsidRPr="00000000">
        <w:rPr>
          <w:rFonts w:ascii="Arial" w:cs="Arial" w:eastAsia="Arial" w:hAnsi="Arial"/>
          <w:rtl w:val="0"/>
        </w:rPr>
        <w:t xml:space="preserve"> Write a program that takes number input into an int array of size 3. Your program should square these numbers and output them.</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 xml:space="preserve">You are to repeat the process with fresh values for your array till the user enters -111. </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Fonts w:ascii="Arial" w:cs="Arial" w:eastAsia="Arial" w:hAnsi="Arial"/>
          <w:b w:val="1"/>
          <w:rtl w:val="0"/>
        </w:rPr>
        <w:t xml:space="preserve">Q5</w:t>
      </w:r>
      <w:r w:rsidDel="00000000" w:rsidR="00000000" w:rsidRPr="00000000">
        <w:rPr>
          <w:rFonts w:ascii="Arial" w:cs="Arial" w:eastAsia="Arial" w:hAnsi="Arial"/>
          <w:rtl w:val="0"/>
        </w:rPr>
        <w:t xml:space="preserve"> Print a multiplication table as follows</w:t>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 xml:space="preserve">1  2  3   4   5   6</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2  4  6   8  10 12</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 xml:space="preserve">3  6  9 12  15 18</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4  8 12 16 20 24</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Again the number of columns and rows is taken from the user.</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In this example the column size entered is 6 and the number of rows is 4.</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tl w:val="0"/>
        </w:rPr>
        <w:t xml:space="preserve">CODES  ARE:</w:t>
      </w:r>
      <w:r w:rsidDel="00000000" w:rsidR="00000000" w:rsidRPr="00000000">
        <w:rPr>
          <w:rFonts w:ascii="Arial" w:cs="Arial" w:eastAsia="Arial" w:hAnsi="Arial"/>
        </w:rPr>
        <w:drawing>
          <wp:inline distB="114300" distT="114300" distL="114300" distR="114300">
            <wp:extent cx="5943600" cy="25781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31369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1257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12192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2192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3368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368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168910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3225800"/>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31496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1590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1590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1463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tl w:val="0"/>
        </w:rPr>
        <w:t xml:space="preserve">OUTPUTS ARE:</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02260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0226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31496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1496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2400300"/>
            <wp:effectExtent b="0" l="0" r="0" t="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24003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229100" cy="249555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229100" cy="249555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943600" cy="5219700"/>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52197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438650" cy="3400425"/>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438650" cy="340042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267200" cy="3305175"/>
            <wp:effectExtent b="0" l="0" r="0" t="0"/>
            <wp:docPr id="1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267200" cy="33051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22" Type="http://schemas.openxmlformats.org/officeDocument/2006/relationships/image" Target="media/image16.png"/><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hRExn6JYN9E4Db/feJu54RJKtg==">AMUW2mVElm+7g05XzLuB4wG2Ym/uwvVRlPFth+me/bcvmCWiOp5pPB4ixvI33b/4Hm8cyC+4MyJlMms0SLmxa0AFsj07rp/7+0v2hUHEWF6sJJp6g14GN7g=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