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aettenschweiler" w:cs="Haettenschweiler" w:eastAsia="Haettenschweiler" w:hAnsi="Haettenschweiler"/>
          <w:sz w:val="52"/>
          <w:szCs w:val="52"/>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ABOUT LAWYERS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0"/>
          <w:i w:val="0"/>
          <w:smallCaps w:val="0"/>
          <w:strike w:val="0"/>
          <w:color w:val="000000"/>
          <w:sz w:val="48"/>
          <w:szCs w:val="48"/>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sz w:val="36"/>
          <w:szCs w:val="36"/>
          <w:rtl w:val="0"/>
        </w:rPr>
        <w:t xml:space="preserve">Today everyone need legal services for some or the other reason. It is very difficult to find lawyers with respective specialization. Getting appointment is also very difficult. There is a need to have a website for doing all this.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0"/>
          <w:i w:val="0"/>
          <w:smallCaps w:val="0"/>
          <w:strike w:val="0"/>
          <w:color w:val="000000"/>
          <w:sz w:val="48"/>
          <w:szCs w:val="48"/>
          <w:u w:val="none"/>
          <w:shd w:fill="auto" w:val="clear"/>
          <w:vertAlign w:val="baseline"/>
          <w:rtl w:val="0"/>
        </w:rPr>
        <w:t xml:space="preserve">This Website Contains: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1. Home Page: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   The home page contains company logo with navigation bar. It also contain carousel of different picture. A section of popular products and more. A header at the top with information with company phone number, e-mail and website account. And the footer contains company information.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 Brand page: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There are 7 different brand pages. That contains a navigation bar, header, footer, Wallpaper and products in proper width and height the images has price and name at the bottom and has and hover effect which shows the buttons of the cart, description and wish list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Product description page: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The product description page contain the image of the product with description. The page also contains navigation bar, header, footer and Wallpaper. The bottom of the page contains the related product.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4. Age page: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There are 7 different age pages. That contains a navigation bar, header, footer, Wallpaper and products in proper width and height the images has price and name at the bottom and has and hover effect which shows the buttons of the cart, description and wish list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Cart: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The cart contains the navigation bar, header, footer, Wallpaper and billing address form on one side and products chosen from the customer.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Wish List: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 The wish list contains a box of product, price, add to cart option and remove button. Along with navigation bar, header, footer and Wallpaper.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Account: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The account page contains sign up and login forms .Along with navigation bar, header, footer and Wallpaper.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Contact us &amp; About us: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The page contain the information of the company.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And with different detail of the website.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0"/>
          <w:i w:val="0"/>
          <w:smallCaps w:val="0"/>
          <w:strike w:val="0"/>
          <w:color w:val="000000"/>
          <w:sz w:val="48"/>
          <w:szCs w:val="48"/>
          <w:u w:val="none"/>
          <w:shd w:fill="auto" w:val="clear"/>
          <w:vertAlign w:val="baseline"/>
          <w:rtl w:val="0"/>
        </w:rPr>
        <w:t xml:space="preserve">Language Used:</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HTML.</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CSS.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BOOTSTRAP</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javascript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php and mysql.</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jquery.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0"/>
          <w:i w:val="0"/>
          <w:smallCaps w:val="0"/>
          <w:strike w:val="0"/>
          <w:color w:val="000000"/>
          <w:sz w:val="48"/>
          <w:szCs w:val="48"/>
          <w:u w:val="none"/>
          <w:shd w:fill="auto" w:val="clear"/>
          <w:vertAlign w:val="baseline"/>
          <w:rtl w:val="0"/>
        </w:rPr>
        <w:t xml:space="preserve">Development Framework:</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Visual Studio Code 2017.</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48"/>
          <w:szCs w:val="48"/>
          <w:u w:val="none"/>
          <w:shd w:fill="auto" w:val="clear"/>
          <w:vertAlign w:val="baseline"/>
          <w:rtl w:val="0"/>
        </w:rPr>
        <w:t xml:space="preserve">Team</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Nimra Naeem.</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A</w:t>
      </w:r>
      <w:r w:rsidDel="00000000" w:rsidR="00000000" w:rsidRPr="00000000">
        <w:rPr>
          <w:rFonts w:ascii="Verdana" w:cs="Verdana" w:eastAsia="Verdana" w:hAnsi="Verdana"/>
          <w:sz w:val="36"/>
          <w:szCs w:val="36"/>
          <w:rtl w:val="0"/>
        </w:rPr>
        <w:t xml:space="preserve">bdulrehman.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shahzain jaffer.</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huzaifa aziz.</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muhammad anas shaikh.</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burhan ahmed.</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muhammad fahad raza.</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huzaifa aziz.</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ourier New"/>
  <w:font w:name="Noto Sans Symbols">
    <w:embedRegular w:fontKey="{00000000-0000-0000-0000-000000000000}" r:id="rId1" w:subsetted="0"/>
    <w:embedBold w:fontKey="{00000000-0000-0000-0000-000000000000}" r:id="rId2" w:subsetted="0"/>
  </w:font>
  <w:font w:name="Haettenschweil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e75b5"/>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Subtitle">
    <w:name w:val="Subtitle"/>
    <w:basedOn w:val="Normal"/>
    <w:next w:val="Normal"/>
    <w:pPr>
      <w:jc w:val="center"/>
    </w:pPr>
    <w:rPr>
      <w:color w:val="44546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