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E220A">
      <w:pPr>
        <w:rPr>
          <w:rFonts w:hint="default" w:ascii="Arial" w:hAnsi="Arial" w:cs="Arial" w:eastAsiaTheme="minorEastAsia"/>
          <w:sz w:val="32"/>
          <w:szCs w:val="32"/>
          <w:lang w:val="en-US"/>
        </w:rPr>
      </w:pPr>
      <w:r>
        <w:rPr>
          <w:rFonts w:hint="default" w:ascii="Arial" w:hAnsi="Arial" w:cs="Arial" w:eastAsiaTheme="minorEastAsia"/>
          <w:b/>
          <w:bCs/>
          <w:sz w:val="32"/>
          <w:szCs w:val="32"/>
          <w:lang w:val="en-US"/>
        </w:rPr>
        <w:t>Code1</w:t>
      </w:r>
    </w:p>
    <w:p w14:paraId="7B65AFF5">
      <w:pPr>
        <w:rPr>
          <w:rFonts w:hint="default" w:ascii="Arial" w:hAnsi="Arial" w:cs="Arial" w:eastAsiaTheme="minorEastAsia"/>
          <w:sz w:val="32"/>
          <w:szCs w:val="32"/>
          <w:lang w:val="en-US"/>
        </w:rPr>
      </w:pPr>
    </w:p>
    <w:p w14:paraId="71D34A3C">
      <w:pPr>
        <w:rPr>
          <w:rFonts w:hint="default" w:ascii="Arial" w:hAnsi="Arial" w:cs="Arial" w:eastAsiaTheme="minorEastAsia"/>
          <w:b/>
          <w:bCs/>
          <w:sz w:val="32"/>
          <w:szCs w:val="32"/>
          <w:lang w:val="en-US"/>
        </w:rPr>
      </w:pPr>
      <w:r>
        <w:rPr>
          <w:rFonts w:hint="default" w:ascii="Arial" w:hAnsi="Arial" w:cs="Arial" w:eastAsiaTheme="minorEastAsia"/>
          <w:b/>
          <w:bCs/>
          <w:sz w:val="32"/>
          <w:szCs w:val="32"/>
          <w:lang w:val="en-US"/>
        </w:rPr>
        <w:t>CODE:</w:t>
      </w:r>
    </w:p>
    <w:p w14:paraId="0B1CDE69">
      <w:pPr>
        <w:rPr>
          <w:rFonts w:hint="default" w:ascii="Arial" w:hAnsi="Arial" w:cs="Arial" w:eastAsiaTheme="minorEastAsia"/>
        </w:rPr>
      </w:pPr>
      <w:r>
        <w:rPr>
          <w:rFonts w:hint="default" w:ascii="Arial" w:hAnsi="Arial" w:cs="Arial" w:eastAsiaTheme="minorEastAsia"/>
        </w:rPr>
        <w:drawing>
          <wp:inline distT="0" distB="0" distL="114300" distR="114300">
            <wp:extent cx="4448175" cy="4845685"/>
            <wp:effectExtent l="0" t="0" r="952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48175" cy="4845685"/>
                    </a:xfrm>
                    <a:prstGeom prst="rect">
                      <a:avLst/>
                    </a:prstGeom>
                    <a:noFill/>
                    <a:ln>
                      <a:noFill/>
                    </a:ln>
                  </pic:spPr>
                </pic:pic>
              </a:graphicData>
            </a:graphic>
          </wp:inline>
        </w:drawing>
      </w:r>
    </w:p>
    <w:p w14:paraId="76600527">
      <w:pPr>
        <w:rPr>
          <w:rFonts w:hint="default" w:ascii="Arial" w:hAnsi="Arial" w:cs="Arial" w:eastAsiaTheme="minorEastAsia"/>
        </w:rPr>
      </w:pPr>
      <w:r>
        <w:rPr>
          <w:rFonts w:hint="default" w:ascii="Arial" w:hAnsi="Arial" w:cs="Arial" w:eastAsiaTheme="minorEastAsia"/>
          <w:lang w:val="en-US"/>
        </w:rPr>
        <w:t>-</w:t>
      </w:r>
      <w:r>
        <w:rPr>
          <w:rFonts w:hint="default" w:ascii="Arial" w:hAnsi="Arial" w:cs="Arial" w:eastAsiaTheme="minorEastAsia"/>
        </w:rPr>
        <w:drawing>
          <wp:inline distT="0" distB="0" distL="114300" distR="114300">
            <wp:extent cx="5268595" cy="5188585"/>
            <wp:effectExtent l="0" t="0" r="82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5188585"/>
                    </a:xfrm>
                    <a:prstGeom prst="rect">
                      <a:avLst/>
                    </a:prstGeom>
                    <a:noFill/>
                    <a:ln>
                      <a:noFill/>
                    </a:ln>
                  </pic:spPr>
                </pic:pic>
              </a:graphicData>
            </a:graphic>
          </wp:inline>
        </w:drawing>
      </w:r>
    </w:p>
    <w:p w14:paraId="3682F8CD">
      <w:pPr>
        <w:rPr>
          <w:rFonts w:hint="default" w:ascii="Arial" w:hAnsi="Arial" w:cs="Arial" w:eastAsiaTheme="minorEastAsia"/>
        </w:rPr>
      </w:pPr>
    </w:p>
    <w:p w14:paraId="30C670A4">
      <w:pPr>
        <w:rPr>
          <w:rFonts w:hint="default" w:ascii="Arial" w:hAnsi="Arial" w:cs="Arial" w:eastAsiaTheme="minorEastAsia"/>
          <w:b/>
          <w:bCs/>
          <w:sz w:val="32"/>
          <w:szCs w:val="32"/>
        </w:rPr>
      </w:pPr>
    </w:p>
    <w:p w14:paraId="24649E3B">
      <w:pPr>
        <w:rPr>
          <w:rFonts w:hint="default" w:ascii="Arial" w:hAnsi="Arial" w:cs="Arial" w:eastAsiaTheme="minorEastAsia"/>
          <w:b/>
          <w:bCs/>
          <w:sz w:val="32"/>
          <w:szCs w:val="32"/>
          <w:lang w:val="en-US"/>
        </w:rPr>
      </w:pPr>
      <w:r>
        <w:rPr>
          <w:rFonts w:hint="default" w:ascii="Arial" w:hAnsi="Arial" w:cs="Arial" w:eastAsiaTheme="minorEastAsia"/>
          <w:b/>
          <w:bCs/>
          <w:sz w:val="32"/>
          <w:szCs w:val="32"/>
          <w:lang w:val="en-US"/>
        </w:rPr>
        <w:t>Epochs</w:t>
      </w:r>
    </w:p>
    <w:p w14:paraId="6E08A052">
      <w:pPr>
        <w:rPr>
          <w:rFonts w:hint="default" w:ascii="Arial" w:hAnsi="Arial" w:cs="Arial" w:eastAsiaTheme="minorEastAsia"/>
        </w:rPr>
      </w:pPr>
      <w:r>
        <w:rPr>
          <w:rFonts w:hint="default" w:ascii="Arial" w:hAnsi="Arial" w:cs="Arial" w:eastAsiaTheme="minorEastAsia"/>
        </w:rPr>
        <w:drawing>
          <wp:inline distT="0" distB="0" distL="114300" distR="114300">
            <wp:extent cx="5269865" cy="2198370"/>
            <wp:effectExtent l="0" t="0" r="698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2198370"/>
                    </a:xfrm>
                    <a:prstGeom prst="rect">
                      <a:avLst/>
                    </a:prstGeom>
                    <a:noFill/>
                    <a:ln>
                      <a:noFill/>
                    </a:ln>
                  </pic:spPr>
                </pic:pic>
              </a:graphicData>
            </a:graphic>
          </wp:inline>
        </w:drawing>
      </w:r>
    </w:p>
    <w:p w14:paraId="45367BA4">
      <w:pPr>
        <w:rPr>
          <w:rFonts w:hint="default" w:ascii="Arial" w:hAnsi="Arial" w:cs="Arial" w:eastAsiaTheme="minorEastAsia"/>
        </w:rPr>
      </w:pPr>
    </w:p>
    <w:p w14:paraId="1AD0FDD1">
      <w:pPr>
        <w:rPr>
          <w:rFonts w:hint="default" w:ascii="Arial" w:hAnsi="Arial" w:cs="Arial" w:eastAsiaTheme="minorEastAsia"/>
        </w:rPr>
      </w:pPr>
    </w:p>
    <w:p w14:paraId="23B2BB6B">
      <w:pPr>
        <w:rPr>
          <w:rFonts w:hint="default" w:ascii="Arial" w:hAnsi="Arial" w:cs="Arial" w:eastAsiaTheme="minorEastAsia"/>
        </w:rPr>
      </w:pPr>
    </w:p>
    <w:p w14:paraId="7F22AEAD">
      <w:pPr>
        <w:rPr>
          <w:rFonts w:hint="default" w:ascii="Arial" w:hAnsi="Arial" w:cs="Arial" w:eastAsiaTheme="minorEastAsia"/>
        </w:rPr>
      </w:pPr>
    </w:p>
    <w:p w14:paraId="11E60FA3">
      <w:pPr>
        <w:rPr>
          <w:rFonts w:hint="default" w:ascii="Arial" w:hAnsi="Arial" w:cs="Arial" w:eastAsiaTheme="minorEastAsia"/>
          <w:sz w:val="32"/>
          <w:szCs w:val="32"/>
        </w:rPr>
      </w:pPr>
    </w:p>
    <w:p w14:paraId="629DA06E">
      <w:pPr>
        <w:rPr>
          <w:rFonts w:hint="default" w:ascii="Arial" w:hAnsi="Arial" w:cs="Arial" w:eastAsiaTheme="minorEastAsia"/>
          <w:b/>
          <w:bCs/>
          <w:sz w:val="32"/>
          <w:szCs w:val="32"/>
          <w:lang w:val="en-US"/>
        </w:rPr>
      </w:pPr>
      <w:r>
        <w:rPr>
          <w:rFonts w:hint="default" w:ascii="Arial" w:hAnsi="Arial" w:cs="Arial" w:eastAsiaTheme="minorEastAsia"/>
          <w:b/>
          <w:bCs/>
          <w:sz w:val="32"/>
          <w:szCs w:val="32"/>
          <w:lang w:val="en-US"/>
        </w:rPr>
        <w:t>Summary:</w:t>
      </w:r>
    </w:p>
    <w:p w14:paraId="05D831D6">
      <w:pPr>
        <w:rPr>
          <w:rFonts w:hint="default" w:ascii="Arial" w:hAnsi="Arial" w:cs="Arial" w:eastAsiaTheme="minorEastAsia"/>
        </w:rPr>
      </w:pPr>
      <w:r>
        <w:rPr>
          <w:rFonts w:hint="default" w:ascii="Arial" w:hAnsi="Arial" w:cs="Arial" w:eastAsiaTheme="minorEastAsia"/>
        </w:rPr>
        <w:drawing>
          <wp:inline distT="0" distB="0" distL="114300" distR="114300">
            <wp:extent cx="5272405" cy="3825875"/>
            <wp:effectExtent l="0" t="0" r="444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3825875"/>
                    </a:xfrm>
                    <a:prstGeom prst="rect">
                      <a:avLst/>
                    </a:prstGeom>
                    <a:noFill/>
                    <a:ln>
                      <a:noFill/>
                    </a:ln>
                  </pic:spPr>
                </pic:pic>
              </a:graphicData>
            </a:graphic>
          </wp:inline>
        </w:drawing>
      </w:r>
    </w:p>
    <w:p w14:paraId="6D96F657">
      <w:pPr>
        <w:rPr>
          <w:rFonts w:hint="default" w:ascii="Arial" w:hAnsi="Arial" w:cs="Arial" w:eastAsiaTheme="minorEastAsia"/>
          <w:b/>
          <w:bCs/>
          <w:sz w:val="36"/>
          <w:szCs w:val="36"/>
        </w:rPr>
      </w:pPr>
    </w:p>
    <w:p w14:paraId="4E22219D">
      <w:pPr>
        <w:rPr>
          <w:rFonts w:hint="default" w:ascii="Arial" w:hAnsi="Arial" w:cs="Arial" w:eastAsiaTheme="minorEastAsia"/>
          <w:b/>
          <w:bCs/>
          <w:sz w:val="36"/>
          <w:szCs w:val="36"/>
          <w:lang w:val="en-US"/>
        </w:rPr>
      </w:pPr>
      <w:r>
        <w:rPr>
          <w:rFonts w:hint="default" w:ascii="Arial" w:hAnsi="Arial" w:cs="Arial" w:eastAsiaTheme="minorEastAsia"/>
          <w:b/>
          <w:bCs/>
          <w:sz w:val="36"/>
          <w:szCs w:val="36"/>
          <w:lang w:val="en-US"/>
        </w:rPr>
        <w:t>Graph</w:t>
      </w:r>
    </w:p>
    <w:p w14:paraId="5EF386E3">
      <w:pPr>
        <w:rPr>
          <w:rFonts w:hint="default" w:ascii="Arial" w:hAnsi="Arial" w:cs="Arial" w:eastAsiaTheme="minorEastAsia"/>
        </w:rPr>
      </w:pPr>
      <w:r>
        <w:rPr>
          <w:rFonts w:hint="default" w:ascii="Arial" w:hAnsi="Arial" w:cs="Arial" w:eastAsiaTheme="minorEastAsia"/>
        </w:rPr>
        <w:drawing>
          <wp:inline distT="0" distB="0" distL="114300" distR="114300">
            <wp:extent cx="5269230" cy="3256915"/>
            <wp:effectExtent l="0" t="0" r="762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9230" cy="3256915"/>
                    </a:xfrm>
                    <a:prstGeom prst="rect">
                      <a:avLst/>
                    </a:prstGeom>
                    <a:noFill/>
                    <a:ln>
                      <a:noFill/>
                    </a:ln>
                  </pic:spPr>
                </pic:pic>
              </a:graphicData>
            </a:graphic>
          </wp:inline>
        </w:drawing>
      </w:r>
    </w:p>
    <w:p w14:paraId="0ADBFB2A">
      <w:pPr>
        <w:rPr>
          <w:rFonts w:hint="default" w:ascii="Arial" w:hAnsi="Arial" w:cs="Arial" w:eastAsiaTheme="minorEastAsia"/>
        </w:rPr>
      </w:pPr>
    </w:p>
    <w:p w14:paraId="388F648F">
      <w:pPr>
        <w:rPr>
          <w:rFonts w:hint="default" w:ascii="Arial" w:hAnsi="Arial" w:cs="Arial" w:eastAsiaTheme="minorEastAsia"/>
        </w:rPr>
      </w:pPr>
    </w:p>
    <w:p w14:paraId="797D0893">
      <w:pPr>
        <w:rPr>
          <w:rFonts w:hint="default" w:ascii="Arial" w:hAnsi="Arial" w:cs="Arial" w:eastAsiaTheme="minorEastAsia"/>
        </w:rPr>
      </w:pPr>
    </w:p>
    <w:p w14:paraId="2CCE264A">
      <w:pPr>
        <w:rPr>
          <w:rFonts w:hint="default" w:ascii="Arial" w:hAnsi="Arial" w:cs="Arial" w:eastAsiaTheme="minorEastAsia"/>
        </w:rPr>
      </w:pPr>
    </w:p>
    <w:p w14:paraId="2965BAD1">
      <w:pPr>
        <w:keepNext w:val="0"/>
        <w:keepLines w:val="0"/>
        <w:widowControl/>
        <w:suppressLineNumbers w:val="0"/>
        <w:spacing w:before="0" w:beforeAutospacing="0" w:after="0" w:afterAutospacing="0"/>
        <w:ind w:left="0" w:right="0"/>
        <w:jc w:val="left"/>
        <w:rPr>
          <w:rFonts w:hint="default" w:ascii="Arial" w:hAnsi="Arial" w:cs="Arial" w:eastAsiaTheme="minorEastAsia"/>
          <w:b/>
          <w:bCs/>
          <w:i w:val="0"/>
          <w:iCs w:val="0"/>
          <w:color w:val="000000"/>
          <w:sz w:val="22"/>
          <w:szCs w:val="22"/>
          <w:u w:val="none"/>
          <w:vertAlign w:val="baseline"/>
          <w:lang w:val="en-US"/>
        </w:rPr>
      </w:pPr>
      <w:r>
        <w:rPr>
          <w:rFonts w:hint="default" w:ascii="Arial" w:hAnsi="Arial" w:cs="Arial" w:eastAsiaTheme="minorEastAsia"/>
          <w:b/>
          <w:bCs/>
          <w:i w:val="0"/>
          <w:iCs w:val="0"/>
          <w:color w:val="000000"/>
          <w:sz w:val="22"/>
          <w:szCs w:val="22"/>
          <w:u w:val="none"/>
          <w:vertAlign w:val="baseline"/>
          <w:lang w:val="en-US"/>
        </w:rPr>
        <w:t>Code #2</w:t>
      </w:r>
    </w:p>
    <w:p w14:paraId="75C678CA">
      <w:pPr>
        <w:keepNext w:val="0"/>
        <w:keepLines w:val="0"/>
        <w:widowControl/>
        <w:suppressLineNumbers w:val="0"/>
        <w:spacing w:before="0" w:beforeAutospacing="0" w:after="0" w:afterAutospacing="0"/>
        <w:ind w:left="0" w:right="0"/>
        <w:jc w:val="left"/>
        <w:rPr>
          <w:rFonts w:hint="default" w:ascii="Arial" w:hAnsi="Arial" w:cs="Arial" w:eastAsiaTheme="minorEastAsia"/>
          <w:i w:val="0"/>
          <w:iCs w:val="0"/>
          <w:color w:val="000000"/>
          <w:sz w:val="22"/>
          <w:szCs w:val="22"/>
          <w:u w:val="none"/>
          <w:vertAlign w:val="baseline"/>
          <w:lang w:val="en-US"/>
        </w:rPr>
      </w:pPr>
    </w:p>
    <w:p w14:paraId="18C62085">
      <w:pPr>
        <w:keepNext w:val="0"/>
        <w:keepLines w:val="0"/>
        <w:widowControl/>
        <w:suppressLineNumbers w:val="0"/>
        <w:spacing w:before="0" w:beforeAutospacing="0" w:after="0" w:afterAutospacing="0"/>
        <w:ind w:left="0" w:right="0"/>
        <w:jc w:val="left"/>
        <w:rPr>
          <w:rFonts w:hint="default" w:ascii="Arial" w:hAnsi="Arial" w:cs="Arial" w:eastAsiaTheme="minorEastAsia"/>
          <w:i w:val="0"/>
          <w:iCs w:val="0"/>
          <w:color w:val="000000"/>
          <w:sz w:val="22"/>
          <w:szCs w:val="22"/>
          <w:u w:val="none"/>
          <w:vertAlign w:val="baseline"/>
        </w:rPr>
      </w:pPr>
      <w:r>
        <w:rPr>
          <w:rFonts w:hint="default" w:ascii="Arial" w:hAnsi="Arial" w:cs="Arial" w:eastAsiaTheme="minorEastAsia"/>
          <w:i w:val="0"/>
          <w:iCs w:val="0"/>
          <w:color w:val="000000"/>
          <w:sz w:val="22"/>
          <w:szCs w:val="22"/>
          <w:u w:val="none"/>
          <w:vertAlign w:val="baseline"/>
        </w:rPr>
        <w:t>Transfer Learning</w:t>
      </w:r>
    </w:p>
    <w:p w14:paraId="256C2E7D">
      <w:pPr>
        <w:keepNext w:val="0"/>
        <w:keepLines w:val="0"/>
        <w:widowControl/>
        <w:suppressLineNumbers w:val="0"/>
        <w:spacing w:before="0" w:beforeAutospacing="0" w:after="0" w:afterAutospacing="0"/>
        <w:ind w:left="0" w:right="0"/>
        <w:jc w:val="left"/>
        <w:rPr>
          <w:rFonts w:hint="default" w:ascii="Arial" w:hAnsi="Arial" w:cs="Arial" w:eastAsiaTheme="minorEastAsia"/>
          <w:i w:val="0"/>
          <w:iCs w:val="0"/>
          <w:color w:val="000000"/>
          <w:sz w:val="22"/>
          <w:szCs w:val="22"/>
          <w:u w:val="none"/>
          <w:vertAlign w:val="baseline"/>
          <w:lang w:val="en-US" w:eastAsia="zh-CN"/>
        </w:rPr>
      </w:pPr>
    </w:p>
    <w:p w14:paraId="13D800A0">
      <w:pPr>
        <w:keepNext w:val="0"/>
        <w:keepLines w:val="0"/>
        <w:widowControl/>
        <w:suppressLineNumbers w:val="0"/>
        <w:spacing w:before="0" w:beforeAutospacing="0" w:after="0" w:afterAutospacing="0"/>
        <w:ind w:left="0" w:right="0"/>
        <w:jc w:val="left"/>
        <w:rPr>
          <w:rFonts w:hint="default" w:ascii="Arial" w:hAnsi="Arial" w:cs="Arial" w:eastAsiaTheme="minorEastAsia"/>
          <w:b/>
          <w:bCs/>
          <w:kern w:val="0"/>
          <w:sz w:val="32"/>
          <w:szCs w:val="32"/>
          <w:lang w:val="en-US" w:eastAsia="zh-CN" w:bidi="ar"/>
        </w:rPr>
      </w:pPr>
      <w:r>
        <w:rPr>
          <w:rFonts w:hint="default" w:ascii="Arial" w:hAnsi="Arial" w:cs="Arial" w:eastAsiaTheme="minorEastAsia"/>
          <w:b/>
          <w:bCs/>
          <w:kern w:val="0"/>
          <w:sz w:val="32"/>
          <w:szCs w:val="32"/>
          <w:lang w:val="en-US" w:eastAsia="zh-CN" w:bidi="ar"/>
        </w:rPr>
        <w:t>CODE:</w:t>
      </w:r>
    </w:p>
    <w:p w14:paraId="26ED164F">
      <w:pPr>
        <w:keepNext w:val="0"/>
        <w:keepLines w:val="0"/>
        <w:widowControl/>
        <w:suppressLineNumbers w:val="0"/>
        <w:spacing w:before="0" w:beforeAutospacing="0" w:after="0" w:afterAutospacing="0"/>
        <w:ind w:left="0" w:right="0"/>
        <w:jc w:val="left"/>
        <w:rPr>
          <w:rFonts w:hint="default" w:ascii="Arial" w:hAnsi="Arial" w:cs="Arial" w:eastAsiaTheme="minorEastAsia"/>
          <w:lang w:val="en-US"/>
        </w:rPr>
      </w:pPr>
      <w:r>
        <w:rPr>
          <w:rFonts w:hint="default" w:ascii="Arial" w:hAnsi="Arial" w:cs="Arial" w:eastAsiaTheme="minorEastAsia"/>
        </w:rPr>
        <w:drawing>
          <wp:inline distT="0" distB="0" distL="114300" distR="114300">
            <wp:extent cx="5270500" cy="7218045"/>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0500" cy="7218045"/>
                    </a:xfrm>
                    <a:prstGeom prst="rect">
                      <a:avLst/>
                    </a:prstGeom>
                    <a:noFill/>
                    <a:ln>
                      <a:noFill/>
                    </a:ln>
                  </pic:spPr>
                </pic:pic>
              </a:graphicData>
            </a:graphic>
          </wp:inline>
        </w:drawing>
      </w:r>
    </w:p>
    <w:p w14:paraId="18C73291">
      <w:pPr>
        <w:keepNext w:val="0"/>
        <w:keepLines w:val="0"/>
        <w:widowControl/>
        <w:suppressLineNumbers w:val="0"/>
        <w:spacing w:before="0" w:beforeAutospacing="0" w:after="0" w:afterAutospacing="0"/>
        <w:ind w:left="0" w:right="0"/>
        <w:jc w:val="left"/>
        <w:rPr>
          <w:rFonts w:hint="default" w:ascii="Arial" w:hAnsi="Arial" w:cs="Arial" w:eastAsiaTheme="minorEastAsia"/>
        </w:rPr>
      </w:pPr>
      <w:r>
        <w:rPr>
          <w:rFonts w:hint="default" w:ascii="Arial" w:hAnsi="Arial" w:cs="Arial" w:eastAsiaTheme="minorEastAsia"/>
        </w:rPr>
        <w:drawing>
          <wp:inline distT="0" distB="0" distL="114300" distR="114300">
            <wp:extent cx="5271135" cy="8373745"/>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1135" cy="8373745"/>
                    </a:xfrm>
                    <a:prstGeom prst="rect">
                      <a:avLst/>
                    </a:prstGeom>
                    <a:noFill/>
                    <a:ln>
                      <a:noFill/>
                    </a:ln>
                  </pic:spPr>
                </pic:pic>
              </a:graphicData>
            </a:graphic>
          </wp:inline>
        </w:drawing>
      </w:r>
    </w:p>
    <w:p w14:paraId="2F86E23B">
      <w:pPr>
        <w:keepNext w:val="0"/>
        <w:keepLines w:val="0"/>
        <w:widowControl/>
        <w:suppressLineNumbers w:val="0"/>
        <w:spacing w:before="0" w:beforeAutospacing="0" w:after="0" w:afterAutospacing="0"/>
        <w:ind w:left="0" w:right="0"/>
        <w:jc w:val="left"/>
        <w:rPr>
          <w:rFonts w:hint="default" w:ascii="Arial" w:hAnsi="Arial" w:cs="Arial" w:eastAsiaTheme="minorEastAsia"/>
          <w:lang w:val="en-US" w:eastAsia="zh-CN"/>
        </w:rPr>
      </w:pPr>
    </w:p>
    <w:p w14:paraId="4DD8B4CE">
      <w:pPr>
        <w:rPr>
          <w:rFonts w:hint="default" w:ascii="Arial" w:hAnsi="Arial" w:cs="Arial" w:eastAsiaTheme="minorEastAsia"/>
          <w:lang w:val="en-US"/>
        </w:rPr>
      </w:pPr>
    </w:p>
    <w:p w14:paraId="3F2455BF">
      <w:pPr>
        <w:keepNext w:val="0"/>
        <w:keepLines w:val="0"/>
        <w:widowControl/>
        <w:suppressLineNumbers w:val="0"/>
        <w:spacing w:before="0" w:beforeAutospacing="0" w:after="0" w:afterAutospacing="0"/>
        <w:ind w:left="0" w:right="0"/>
        <w:jc w:val="left"/>
        <w:rPr>
          <w:rFonts w:hint="default" w:ascii="Arial" w:hAnsi="Arial" w:cs="Arial" w:eastAsiaTheme="minorEastAsia"/>
          <w:b/>
          <w:bCs/>
          <w:kern w:val="0"/>
          <w:sz w:val="32"/>
          <w:szCs w:val="32"/>
          <w:lang w:val="en-US" w:eastAsia="zh-CN" w:bidi="ar"/>
        </w:rPr>
      </w:pPr>
      <w:r>
        <w:rPr>
          <w:rFonts w:hint="default" w:ascii="Arial" w:hAnsi="Arial" w:cs="Arial" w:eastAsiaTheme="minorEastAsia"/>
          <w:b/>
          <w:bCs/>
          <w:kern w:val="0"/>
          <w:sz w:val="32"/>
          <w:szCs w:val="32"/>
          <w:lang w:val="en-US" w:eastAsia="zh-CN" w:bidi="ar"/>
        </w:rPr>
        <w:t>Epochs:</w:t>
      </w:r>
    </w:p>
    <w:p w14:paraId="3345782F">
      <w:pPr>
        <w:keepNext w:val="0"/>
        <w:keepLines w:val="0"/>
        <w:widowControl/>
        <w:suppressLineNumbers w:val="0"/>
        <w:spacing w:before="0" w:beforeAutospacing="0" w:after="0" w:afterAutospacing="0"/>
        <w:ind w:left="0" w:right="0"/>
        <w:jc w:val="left"/>
        <w:rPr>
          <w:rFonts w:hint="default" w:ascii="Arial" w:hAnsi="Arial" w:cs="Arial" w:eastAsiaTheme="minorEastAsia"/>
        </w:rPr>
      </w:pPr>
      <w:r>
        <w:rPr>
          <w:rFonts w:hint="default" w:ascii="Arial" w:hAnsi="Arial" w:cs="Arial" w:eastAsiaTheme="minorEastAsia"/>
        </w:rPr>
        <w:drawing>
          <wp:inline distT="0" distB="0" distL="114300" distR="114300">
            <wp:extent cx="5269865" cy="2387600"/>
            <wp:effectExtent l="0" t="0" r="698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9865" cy="2387600"/>
                    </a:xfrm>
                    <a:prstGeom prst="rect">
                      <a:avLst/>
                    </a:prstGeom>
                    <a:noFill/>
                    <a:ln>
                      <a:noFill/>
                    </a:ln>
                  </pic:spPr>
                </pic:pic>
              </a:graphicData>
            </a:graphic>
          </wp:inline>
        </w:drawing>
      </w:r>
    </w:p>
    <w:p w14:paraId="65895F00">
      <w:pPr>
        <w:keepNext w:val="0"/>
        <w:keepLines w:val="0"/>
        <w:widowControl/>
        <w:suppressLineNumbers w:val="0"/>
        <w:spacing w:before="0" w:beforeAutospacing="0" w:after="0" w:afterAutospacing="0"/>
        <w:ind w:left="0" w:right="0"/>
        <w:jc w:val="left"/>
        <w:rPr>
          <w:rFonts w:hint="default" w:ascii="Arial" w:hAnsi="Arial" w:cs="Arial" w:eastAsiaTheme="minorEastAsia"/>
        </w:rPr>
      </w:pPr>
      <w:r>
        <w:rPr>
          <w:rFonts w:hint="default" w:ascii="Arial" w:hAnsi="Arial" w:cs="Arial" w:eastAsiaTheme="minorEastAsia"/>
        </w:rPr>
        <w:drawing>
          <wp:inline distT="0" distB="0" distL="114300" distR="114300">
            <wp:extent cx="5271770" cy="1268095"/>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1770" cy="1268095"/>
                    </a:xfrm>
                    <a:prstGeom prst="rect">
                      <a:avLst/>
                    </a:prstGeom>
                    <a:noFill/>
                    <a:ln>
                      <a:noFill/>
                    </a:ln>
                  </pic:spPr>
                </pic:pic>
              </a:graphicData>
            </a:graphic>
          </wp:inline>
        </w:drawing>
      </w:r>
    </w:p>
    <w:p w14:paraId="16AA7989">
      <w:pPr>
        <w:keepNext w:val="0"/>
        <w:keepLines w:val="0"/>
        <w:widowControl/>
        <w:suppressLineNumbers w:val="0"/>
        <w:spacing w:before="0" w:beforeAutospacing="0" w:after="0" w:afterAutospacing="0"/>
        <w:ind w:left="0" w:right="0"/>
        <w:jc w:val="left"/>
        <w:rPr>
          <w:rFonts w:hint="default" w:ascii="Arial" w:hAnsi="Arial" w:cs="Arial" w:eastAsiaTheme="minorEastAsia"/>
        </w:rPr>
      </w:pPr>
    </w:p>
    <w:p w14:paraId="20D0B2E3">
      <w:pPr>
        <w:keepNext w:val="0"/>
        <w:keepLines w:val="0"/>
        <w:widowControl/>
        <w:suppressLineNumbers w:val="0"/>
        <w:spacing w:before="0" w:beforeAutospacing="0" w:after="0" w:afterAutospacing="0"/>
        <w:ind w:left="0" w:right="0"/>
        <w:jc w:val="left"/>
        <w:rPr>
          <w:rFonts w:hint="default" w:ascii="Arial" w:hAnsi="Arial" w:cs="Arial" w:eastAsiaTheme="minorEastAsia"/>
          <w:lang w:val="en-US" w:eastAsia="zh-CN"/>
        </w:rPr>
      </w:pPr>
    </w:p>
    <w:p w14:paraId="3BD6E44E">
      <w:pPr>
        <w:rPr>
          <w:rFonts w:hint="default" w:ascii="Arial" w:hAnsi="Arial" w:cs="Arial" w:eastAsiaTheme="minorEastAsia"/>
          <w:lang w:val="en-US"/>
        </w:rPr>
      </w:pPr>
    </w:p>
    <w:p w14:paraId="72396664">
      <w:pPr>
        <w:keepNext w:val="0"/>
        <w:keepLines w:val="0"/>
        <w:widowControl/>
        <w:suppressLineNumbers w:val="0"/>
        <w:spacing w:before="0" w:beforeAutospacing="0" w:after="0" w:afterAutospacing="0"/>
        <w:ind w:left="0" w:right="0"/>
        <w:jc w:val="left"/>
        <w:rPr>
          <w:rFonts w:hint="default" w:ascii="Arial" w:hAnsi="Arial" w:cs="Arial" w:eastAsiaTheme="minorEastAsia"/>
        </w:rPr>
      </w:pPr>
      <w:r>
        <w:rPr>
          <w:rFonts w:hint="default" w:ascii="Arial" w:hAnsi="Arial" w:cs="Arial" w:eastAsiaTheme="minorEastAsia"/>
          <w:b/>
          <w:bCs/>
          <w:kern w:val="0"/>
          <w:sz w:val="36"/>
          <w:szCs w:val="36"/>
          <w:lang w:val="en-US" w:eastAsia="zh-CN" w:bidi="ar"/>
        </w:rPr>
        <w:t>Graph</w:t>
      </w:r>
    </w:p>
    <w:p w14:paraId="14E221AB">
      <w:pPr>
        <w:rPr>
          <w:rFonts w:hint="default" w:ascii="Arial" w:hAnsi="Arial" w:cs="Arial" w:eastAsiaTheme="minorEastAsia"/>
        </w:rPr>
      </w:pPr>
      <w:r>
        <w:rPr>
          <w:rFonts w:hint="default" w:ascii="Arial" w:hAnsi="Arial" w:cs="Arial" w:eastAsiaTheme="minorEastAsia"/>
        </w:rPr>
        <w:drawing>
          <wp:inline distT="0" distB="0" distL="114300" distR="114300">
            <wp:extent cx="4400550" cy="2819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400550" cy="2819400"/>
                    </a:xfrm>
                    <a:prstGeom prst="rect">
                      <a:avLst/>
                    </a:prstGeom>
                    <a:noFill/>
                    <a:ln>
                      <a:noFill/>
                    </a:ln>
                  </pic:spPr>
                </pic:pic>
              </a:graphicData>
            </a:graphic>
          </wp:inline>
        </w:drawing>
      </w:r>
    </w:p>
    <w:p w14:paraId="1E23543A">
      <w:pPr>
        <w:rPr>
          <w:rFonts w:hint="default" w:ascii="Arial" w:hAnsi="Arial" w:cs="Arial" w:eastAsiaTheme="minorEastAsia"/>
        </w:rPr>
      </w:pPr>
      <w:r>
        <w:rPr>
          <w:rFonts w:hint="default" w:ascii="Arial" w:hAnsi="Arial" w:cs="Arial" w:eastAsiaTheme="minorEastAsia"/>
        </w:rPr>
        <w:drawing>
          <wp:inline distT="0" distB="0" distL="114300" distR="114300">
            <wp:extent cx="4257675" cy="2790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257675" cy="2790825"/>
                    </a:xfrm>
                    <a:prstGeom prst="rect">
                      <a:avLst/>
                    </a:prstGeom>
                    <a:noFill/>
                    <a:ln>
                      <a:noFill/>
                    </a:ln>
                  </pic:spPr>
                </pic:pic>
              </a:graphicData>
            </a:graphic>
          </wp:inline>
        </w:drawing>
      </w:r>
    </w:p>
    <w:p w14:paraId="77B4C2F5">
      <w:pPr>
        <w:rPr>
          <w:rFonts w:hint="default" w:ascii="Arial" w:hAnsi="Arial" w:cs="Arial" w:eastAsiaTheme="minorEastAsia"/>
        </w:rPr>
      </w:pPr>
    </w:p>
    <w:p w14:paraId="398EE9BE">
      <w:pPr>
        <w:rPr>
          <w:rFonts w:hint="default" w:ascii="Arial" w:hAnsi="Arial" w:cs="Arial" w:eastAsiaTheme="minorEastAsia"/>
        </w:rPr>
      </w:pPr>
    </w:p>
    <w:p w14:paraId="6C3ADDD9">
      <w:pPr>
        <w:rPr>
          <w:rFonts w:hint="default" w:ascii="Arial" w:hAnsi="Arial" w:cs="Arial" w:eastAsiaTheme="minorEastAsia"/>
        </w:rPr>
      </w:pPr>
    </w:p>
    <w:p w14:paraId="4F5C20DC">
      <w:pPr>
        <w:rPr>
          <w:rFonts w:hint="default" w:ascii="Arial" w:hAnsi="Arial" w:cs="Arial" w:eastAsiaTheme="minorEastAsia"/>
          <w:b/>
          <w:bCs/>
          <w:lang w:val="en-US"/>
        </w:rPr>
      </w:pPr>
      <w:r>
        <w:rPr>
          <w:rFonts w:hint="default" w:ascii="Arial" w:hAnsi="Arial" w:cs="Arial" w:eastAsiaTheme="minorEastAsia"/>
          <w:b/>
          <w:bCs/>
          <w:lang w:val="en-US"/>
        </w:rPr>
        <w:t>Code# 03</w:t>
      </w:r>
    </w:p>
    <w:p w14:paraId="2084D216">
      <w:pPr>
        <w:rPr>
          <w:rFonts w:hint="default" w:ascii="Arial" w:hAnsi="Arial" w:cs="Arial" w:eastAsiaTheme="minorEastAsia"/>
          <w:b/>
          <w:bCs/>
          <w:lang w:val="en-US"/>
        </w:rPr>
      </w:pPr>
      <w:r>
        <w:rPr>
          <w:rFonts w:hint="default" w:ascii="Arial" w:hAnsi="Arial" w:cs="Arial" w:eastAsiaTheme="minorEastAsia"/>
          <w:sz w:val="24"/>
          <w:szCs w:val="24"/>
        </w:rPr>
        <w:t>MobileNetV2 variants</w:t>
      </w:r>
    </w:p>
    <w:p w14:paraId="230EB1A0">
      <w:pPr>
        <w:rPr>
          <w:rFonts w:hint="default" w:ascii="Arial" w:hAnsi="Arial" w:cs="Arial" w:eastAsiaTheme="minorEastAsia"/>
          <w:lang w:val="en-US"/>
        </w:rPr>
      </w:pPr>
      <w:r>
        <w:rPr>
          <w:rFonts w:hint="default" w:ascii="Arial" w:hAnsi="Arial" w:cs="Arial" w:eastAsiaTheme="minorEastAsia"/>
          <w:lang w:val="en-US"/>
        </w:rPr>
        <w:t xml:space="preserve">CODE </w:t>
      </w:r>
    </w:p>
    <w:p w14:paraId="1DC8EAFB">
      <w:pPr>
        <w:rPr>
          <w:rFonts w:hint="default" w:ascii="Arial" w:hAnsi="Arial" w:cs="Arial" w:eastAsiaTheme="minorEastAsia"/>
          <w:lang w:val="en-US"/>
        </w:rPr>
      </w:pPr>
    </w:p>
    <w:p w14:paraId="1D70E947">
      <w:pPr>
        <w:rPr>
          <w:rFonts w:hint="default" w:ascii="Arial" w:hAnsi="Arial" w:cs="Arial" w:eastAsiaTheme="minorEastAsia"/>
        </w:rPr>
      </w:pPr>
      <w:r>
        <w:rPr>
          <w:rFonts w:hint="default" w:ascii="Arial" w:hAnsi="Arial" w:cs="Arial" w:eastAsiaTheme="minorEastAsia"/>
        </w:rPr>
        <w:drawing>
          <wp:inline distT="0" distB="0" distL="114300" distR="114300">
            <wp:extent cx="5269230" cy="7166610"/>
            <wp:effectExtent l="0" t="0" r="7620" b="1524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5"/>
                    <a:stretch>
                      <a:fillRect/>
                    </a:stretch>
                  </pic:blipFill>
                  <pic:spPr>
                    <a:xfrm>
                      <a:off x="0" y="0"/>
                      <a:ext cx="5269230" cy="7166610"/>
                    </a:xfrm>
                    <a:prstGeom prst="rect">
                      <a:avLst/>
                    </a:prstGeom>
                    <a:noFill/>
                    <a:ln>
                      <a:noFill/>
                    </a:ln>
                  </pic:spPr>
                </pic:pic>
              </a:graphicData>
            </a:graphic>
          </wp:inline>
        </w:drawing>
      </w:r>
    </w:p>
    <w:p w14:paraId="46951880">
      <w:pPr>
        <w:rPr>
          <w:rFonts w:hint="default" w:ascii="Arial" w:hAnsi="Arial" w:cs="Arial" w:eastAsiaTheme="minorEastAsia"/>
        </w:rPr>
      </w:pPr>
      <w:r>
        <w:rPr>
          <w:rFonts w:hint="default" w:ascii="Arial" w:hAnsi="Arial" w:cs="Arial" w:eastAsiaTheme="minorEastAsia"/>
        </w:rPr>
        <w:drawing>
          <wp:inline distT="0" distB="0" distL="114300" distR="114300">
            <wp:extent cx="4886325" cy="8572500"/>
            <wp:effectExtent l="0" t="0" r="9525"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6"/>
                    <a:stretch>
                      <a:fillRect/>
                    </a:stretch>
                  </pic:blipFill>
                  <pic:spPr>
                    <a:xfrm>
                      <a:off x="0" y="0"/>
                      <a:ext cx="4886325" cy="8572500"/>
                    </a:xfrm>
                    <a:prstGeom prst="rect">
                      <a:avLst/>
                    </a:prstGeom>
                    <a:noFill/>
                    <a:ln>
                      <a:noFill/>
                    </a:ln>
                  </pic:spPr>
                </pic:pic>
              </a:graphicData>
            </a:graphic>
          </wp:inline>
        </w:drawing>
      </w:r>
    </w:p>
    <w:p w14:paraId="63EC3326">
      <w:pPr>
        <w:rPr>
          <w:rFonts w:hint="default" w:ascii="Arial" w:hAnsi="Arial" w:cs="Arial" w:eastAsiaTheme="minorEastAsia"/>
        </w:rPr>
      </w:pPr>
      <w:r>
        <w:rPr>
          <w:rFonts w:hint="default" w:ascii="Arial" w:hAnsi="Arial" w:cs="Arial" w:eastAsiaTheme="minorEastAsia"/>
        </w:rPr>
        <w:drawing>
          <wp:inline distT="0" distB="0" distL="114300" distR="114300">
            <wp:extent cx="4505325" cy="2381250"/>
            <wp:effectExtent l="0" t="0" r="9525"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17"/>
                    <a:stretch>
                      <a:fillRect/>
                    </a:stretch>
                  </pic:blipFill>
                  <pic:spPr>
                    <a:xfrm>
                      <a:off x="0" y="0"/>
                      <a:ext cx="4505325" cy="2381250"/>
                    </a:xfrm>
                    <a:prstGeom prst="rect">
                      <a:avLst/>
                    </a:prstGeom>
                    <a:noFill/>
                    <a:ln>
                      <a:noFill/>
                    </a:ln>
                  </pic:spPr>
                </pic:pic>
              </a:graphicData>
            </a:graphic>
          </wp:inline>
        </w:drawing>
      </w:r>
    </w:p>
    <w:p w14:paraId="5C826AAE">
      <w:pPr>
        <w:rPr>
          <w:rFonts w:hint="default" w:ascii="Arial" w:hAnsi="Arial" w:cs="Arial" w:eastAsiaTheme="minorEastAsia"/>
        </w:rPr>
      </w:pPr>
    </w:p>
    <w:p w14:paraId="12F72996">
      <w:pPr>
        <w:rPr>
          <w:rFonts w:hint="default" w:ascii="Arial" w:hAnsi="Arial" w:cs="Arial" w:eastAsiaTheme="minorEastAsia"/>
          <w:lang w:val="en-US"/>
        </w:rPr>
      </w:pPr>
    </w:p>
    <w:p w14:paraId="53EDE485">
      <w:pPr>
        <w:rPr>
          <w:rFonts w:hint="default" w:ascii="Arial" w:hAnsi="Arial" w:cs="Arial" w:eastAsiaTheme="minorEastAsia"/>
          <w:lang w:val="en-US"/>
        </w:rPr>
      </w:pPr>
      <w:r>
        <w:rPr>
          <w:rFonts w:hint="default" w:ascii="Arial" w:hAnsi="Arial" w:cs="Arial" w:eastAsiaTheme="minorEastAsia"/>
          <w:lang w:val="en-US"/>
        </w:rPr>
        <w:t xml:space="preserve">Table </w:t>
      </w:r>
    </w:p>
    <w:p w14:paraId="6A6438A4">
      <w:pPr>
        <w:rPr>
          <w:rFonts w:hint="default" w:ascii="Arial" w:hAnsi="Arial" w:cs="Arial" w:eastAsiaTheme="minorEastAsia"/>
        </w:rPr>
      </w:pPr>
      <w:r>
        <w:rPr>
          <w:rFonts w:hint="default" w:ascii="Arial" w:hAnsi="Arial" w:cs="Arial" w:eastAsiaTheme="minorEastAsia"/>
        </w:rPr>
        <w:drawing>
          <wp:inline distT="0" distB="0" distL="114300" distR="114300">
            <wp:extent cx="4410075" cy="2667000"/>
            <wp:effectExtent l="0" t="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8"/>
                    <a:stretch>
                      <a:fillRect/>
                    </a:stretch>
                  </pic:blipFill>
                  <pic:spPr>
                    <a:xfrm>
                      <a:off x="0" y="0"/>
                      <a:ext cx="4410075" cy="2667000"/>
                    </a:xfrm>
                    <a:prstGeom prst="rect">
                      <a:avLst/>
                    </a:prstGeom>
                    <a:noFill/>
                    <a:ln>
                      <a:noFill/>
                    </a:ln>
                  </pic:spPr>
                </pic:pic>
              </a:graphicData>
            </a:graphic>
          </wp:inline>
        </w:drawing>
      </w:r>
    </w:p>
    <w:p w14:paraId="50AA9017">
      <w:pPr>
        <w:rPr>
          <w:rFonts w:hint="default" w:ascii="Arial" w:hAnsi="Arial" w:cs="Arial" w:eastAsiaTheme="minorEastAsia"/>
        </w:rPr>
      </w:pPr>
    </w:p>
    <w:p w14:paraId="7A7AE4B6">
      <w:pPr>
        <w:rPr>
          <w:rFonts w:hint="default" w:ascii="Arial" w:hAnsi="Arial" w:cs="Arial" w:eastAsiaTheme="minorEastAsia"/>
          <w:lang w:val="en-US"/>
        </w:rPr>
      </w:pPr>
      <w:r>
        <w:rPr>
          <w:rFonts w:hint="default" w:ascii="Arial" w:hAnsi="Arial" w:cs="Arial" w:eastAsiaTheme="minorEastAsia"/>
          <w:lang w:val="en-US"/>
        </w:rPr>
        <w:t>Epochs</w:t>
      </w:r>
    </w:p>
    <w:p w14:paraId="6D883F85">
      <w:pPr>
        <w:rPr>
          <w:rFonts w:hint="default" w:ascii="Arial" w:hAnsi="Arial" w:cs="Arial" w:eastAsiaTheme="minorEastAsia"/>
        </w:rPr>
      </w:pPr>
      <w:r>
        <w:rPr>
          <w:rFonts w:hint="default" w:ascii="Arial" w:hAnsi="Arial" w:cs="Arial" w:eastAsiaTheme="minorEastAsia"/>
        </w:rPr>
        <w:drawing>
          <wp:inline distT="0" distB="0" distL="114300" distR="114300">
            <wp:extent cx="5273040" cy="2401570"/>
            <wp:effectExtent l="0" t="0" r="3810" b="1778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9"/>
                    <a:stretch>
                      <a:fillRect/>
                    </a:stretch>
                  </pic:blipFill>
                  <pic:spPr>
                    <a:xfrm>
                      <a:off x="0" y="0"/>
                      <a:ext cx="5273040" cy="2401570"/>
                    </a:xfrm>
                    <a:prstGeom prst="rect">
                      <a:avLst/>
                    </a:prstGeom>
                    <a:noFill/>
                    <a:ln>
                      <a:noFill/>
                    </a:ln>
                  </pic:spPr>
                </pic:pic>
              </a:graphicData>
            </a:graphic>
          </wp:inline>
        </w:drawing>
      </w:r>
    </w:p>
    <w:p w14:paraId="2823F1BE">
      <w:pPr>
        <w:rPr>
          <w:rFonts w:hint="default" w:ascii="Arial" w:hAnsi="Arial" w:cs="Arial" w:eastAsiaTheme="minorEastAsia"/>
          <w:lang w:val="en-US"/>
        </w:rPr>
      </w:pPr>
      <w:r>
        <w:rPr>
          <w:rFonts w:hint="default" w:ascii="Arial" w:hAnsi="Arial" w:cs="Arial" w:eastAsiaTheme="minorEastAsia"/>
          <w:lang w:val="en-US"/>
        </w:rPr>
        <w:t>Table after epoch</w:t>
      </w:r>
    </w:p>
    <w:p w14:paraId="1B5B6604">
      <w:pPr>
        <w:rPr>
          <w:rFonts w:hint="default" w:ascii="Arial" w:hAnsi="Arial" w:cs="Arial" w:eastAsiaTheme="minorEastAsia"/>
          <w:lang w:val="en-US"/>
        </w:rPr>
      </w:pPr>
      <w:r>
        <w:rPr>
          <w:rFonts w:hint="default" w:ascii="Arial" w:hAnsi="Arial" w:cs="Arial" w:eastAsiaTheme="minorEastAsia"/>
        </w:rPr>
        <w:drawing>
          <wp:inline distT="0" distB="0" distL="114300" distR="114300">
            <wp:extent cx="4800600" cy="251460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0"/>
                    <a:stretch>
                      <a:fillRect/>
                    </a:stretch>
                  </pic:blipFill>
                  <pic:spPr>
                    <a:xfrm>
                      <a:off x="0" y="0"/>
                      <a:ext cx="4800600" cy="2514600"/>
                    </a:xfrm>
                    <a:prstGeom prst="rect">
                      <a:avLst/>
                    </a:prstGeom>
                    <a:noFill/>
                    <a:ln>
                      <a:noFill/>
                    </a:ln>
                  </pic:spPr>
                </pic:pic>
              </a:graphicData>
            </a:graphic>
          </wp:inline>
        </w:drawing>
      </w:r>
    </w:p>
    <w:p w14:paraId="6BA72D8C">
      <w:pPr>
        <w:rPr>
          <w:rFonts w:hint="default" w:ascii="Arial" w:hAnsi="Arial" w:cs="Arial" w:eastAsiaTheme="minorEastAsia"/>
          <w:b/>
          <w:bCs/>
        </w:rPr>
      </w:pPr>
    </w:p>
    <w:p w14:paraId="4B5F0A4C">
      <w:pPr>
        <w:rPr>
          <w:rFonts w:hint="default" w:ascii="Arial" w:hAnsi="Arial" w:cs="Arial" w:eastAsiaTheme="minorEastAsia"/>
          <w:b/>
          <w:bCs/>
          <w:lang w:val="en-US"/>
        </w:rPr>
      </w:pPr>
      <w:r>
        <w:rPr>
          <w:rFonts w:hint="default" w:ascii="Arial" w:hAnsi="Arial" w:cs="Arial" w:eastAsiaTheme="minorEastAsia"/>
          <w:b/>
          <w:bCs/>
          <w:lang w:val="en-US"/>
        </w:rPr>
        <w:t>GRAPH</w:t>
      </w:r>
    </w:p>
    <w:p w14:paraId="5D98612A">
      <w:pPr>
        <w:rPr>
          <w:rFonts w:hint="default" w:ascii="Arial" w:hAnsi="Arial" w:cs="Arial" w:eastAsiaTheme="minorEastAsia"/>
          <w:b/>
          <w:bCs/>
          <w:lang w:val="en-US"/>
        </w:rPr>
      </w:pPr>
      <w:r>
        <w:rPr>
          <w:rFonts w:hint="default" w:ascii="Arial" w:hAnsi="Arial" w:cs="Arial" w:eastAsiaTheme="minorEastAsia"/>
        </w:rPr>
        <w:drawing>
          <wp:inline distT="0" distB="0" distL="114300" distR="114300">
            <wp:extent cx="5272405" cy="1926590"/>
            <wp:effectExtent l="0" t="0" r="4445" b="1651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1"/>
                    <a:stretch>
                      <a:fillRect/>
                    </a:stretch>
                  </pic:blipFill>
                  <pic:spPr>
                    <a:xfrm>
                      <a:off x="0" y="0"/>
                      <a:ext cx="5272405" cy="1926590"/>
                    </a:xfrm>
                    <a:prstGeom prst="rect">
                      <a:avLst/>
                    </a:prstGeom>
                    <a:noFill/>
                    <a:ln>
                      <a:noFill/>
                    </a:ln>
                  </pic:spPr>
                </pic:pic>
              </a:graphicData>
            </a:graphic>
          </wp:inline>
        </w:drawing>
      </w:r>
    </w:p>
    <w:p w14:paraId="78FE948F">
      <w:pPr>
        <w:rPr>
          <w:rFonts w:hint="default" w:ascii="Arial" w:hAnsi="Arial" w:cs="Arial" w:eastAsiaTheme="minorEastAsia"/>
          <w:b/>
          <w:bCs/>
          <w:lang w:val="en-US"/>
        </w:rPr>
      </w:pPr>
    </w:p>
    <w:p w14:paraId="6F3AD090">
      <w:pPr>
        <w:pStyle w:val="2"/>
        <w:keepNext w:val="0"/>
        <w:keepLines w:val="0"/>
        <w:widowControl/>
        <w:suppressLineNumbers w:val="0"/>
        <w:rPr>
          <w:rFonts w:hint="default" w:ascii="Arial" w:hAnsi="Arial" w:cs="Arial"/>
        </w:rPr>
      </w:pPr>
      <w:r>
        <w:rPr>
          <w:rStyle w:val="7"/>
          <w:rFonts w:hint="default" w:ascii="Arial" w:hAnsi="Arial" w:cs="Arial"/>
          <w:b/>
          <w:bCs/>
        </w:rPr>
        <w:t>Question 1: Accuracy Comparison – CNN vs. Transfer Learning</w:t>
      </w:r>
    </w:p>
    <w:p w14:paraId="55B16359">
      <w:pPr>
        <w:pStyle w:val="3"/>
        <w:keepNext w:val="0"/>
        <w:keepLines w:val="0"/>
        <w:widowControl/>
        <w:suppressLineNumbers w:val="0"/>
        <w:rPr>
          <w:rFonts w:hint="default" w:ascii="Arial" w:hAnsi="Arial" w:cs="Arial"/>
        </w:rPr>
      </w:pPr>
      <w:r>
        <w:rPr>
          <w:rStyle w:val="7"/>
          <w:rFonts w:hint="default" w:ascii="Arial" w:hAnsi="Arial" w:cs="Arial"/>
          <w:b/>
          <w:bCs/>
        </w:rPr>
        <w:t>Results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3"/>
        <w:gridCol w:w="1555"/>
        <w:gridCol w:w="1458"/>
        <w:gridCol w:w="1671"/>
        <w:gridCol w:w="1839"/>
      </w:tblGrid>
      <w:tr w14:paraId="6FDCE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2C5D6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Model</w:t>
            </w:r>
          </w:p>
        </w:tc>
        <w:tc>
          <w:tcPr>
            <w:tcW w:w="0" w:type="auto"/>
            <w:shd w:val="clear"/>
            <w:vAlign w:val="center"/>
          </w:tcPr>
          <w:p w14:paraId="1648551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Training Time (10 Epochs)</w:t>
            </w:r>
          </w:p>
        </w:tc>
        <w:tc>
          <w:tcPr>
            <w:tcW w:w="0" w:type="auto"/>
            <w:shd w:val="clear"/>
            <w:vAlign w:val="center"/>
          </w:tcPr>
          <w:p w14:paraId="5E0BBC0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Final Test Accuracy</w:t>
            </w:r>
          </w:p>
        </w:tc>
        <w:tc>
          <w:tcPr>
            <w:tcW w:w="0" w:type="auto"/>
            <w:shd w:val="clear"/>
            <w:vAlign w:val="center"/>
          </w:tcPr>
          <w:p w14:paraId="1BE30FF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Trainable Parameters</w:t>
            </w:r>
          </w:p>
        </w:tc>
        <w:tc>
          <w:tcPr>
            <w:tcW w:w="0" w:type="auto"/>
            <w:shd w:val="clear"/>
            <w:vAlign w:val="center"/>
          </w:tcPr>
          <w:p w14:paraId="483113F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Epochs to Reach 80% Accuracy</w:t>
            </w:r>
          </w:p>
        </w:tc>
      </w:tr>
      <w:tr w14:paraId="2E9B5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06B8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Simple CNN</w:t>
            </w:r>
          </w:p>
        </w:tc>
        <w:tc>
          <w:tcPr>
            <w:tcW w:w="0" w:type="auto"/>
            <w:shd w:val="clear"/>
            <w:vAlign w:val="center"/>
          </w:tcPr>
          <w:p w14:paraId="734CCFA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8.5 minutes</w:t>
            </w:r>
          </w:p>
        </w:tc>
        <w:tc>
          <w:tcPr>
            <w:tcW w:w="0" w:type="auto"/>
            <w:shd w:val="clear"/>
            <w:vAlign w:val="center"/>
          </w:tcPr>
          <w:p w14:paraId="71338CD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78.2%</w:t>
            </w:r>
          </w:p>
        </w:tc>
        <w:tc>
          <w:tcPr>
            <w:tcW w:w="0" w:type="auto"/>
            <w:shd w:val="clear"/>
            <w:vAlign w:val="center"/>
          </w:tcPr>
          <w:p w14:paraId="5FD88A2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1,245,314</w:t>
            </w:r>
          </w:p>
        </w:tc>
        <w:tc>
          <w:tcPr>
            <w:tcW w:w="0" w:type="auto"/>
            <w:shd w:val="clear"/>
            <w:vAlign w:val="center"/>
          </w:tcPr>
          <w:p w14:paraId="5837F77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Not achieved</w:t>
            </w:r>
          </w:p>
        </w:tc>
      </w:tr>
      <w:tr w14:paraId="6DCC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69911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MobileNetV2 (Frozen Base)</w:t>
            </w:r>
          </w:p>
        </w:tc>
        <w:tc>
          <w:tcPr>
            <w:tcW w:w="0" w:type="auto"/>
            <w:shd w:val="clear"/>
            <w:vAlign w:val="center"/>
          </w:tcPr>
          <w:p w14:paraId="47D5DD9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3.2 minutes</w:t>
            </w:r>
          </w:p>
        </w:tc>
        <w:tc>
          <w:tcPr>
            <w:tcW w:w="0" w:type="auto"/>
            <w:shd w:val="clear"/>
            <w:vAlign w:val="center"/>
          </w:tcPr>
          <w:p w14:paraId="39396DC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93.7%</w:t>
            </w:r>
          </w:p>
        </w:tc>
        <w:tc>
          <w:tcPr>
            <w:tcW w:w="0" w:type="auto"/>
            <w:shd w:val="clear"/>
            <w:vAlign w:val="center"/>
          </w:tcPr>
          <w:p w14:paraId="27C8882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1,021,122</w:t>
            </w:r>
          </w:p>
        </w:tc>
        <w:tc>
          <w:tcPr>
            <w:tcW w:w="0" w:type="auto"/>
            <w:shd w:val="clear"/>
            <w:vAlign w:val="center"/>
          </w:tcPr>
          <w:p w14:paraId="53195F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3rd epoch</w:t>
            </w:r>
          </w:p>
        </w:tc>
      </w:tr>
    </w:tbl>
    <w:p w14:paraId="0628913D">
      <w:pPr>
        <w:pStyle w:val="3"/>
        <w:keepNext w:val="0"/>
        <w:keepLines w:val="0"/>
        <w:widowControl/>
        <w:suppressLineNumbers w:val="0"/>
        <w:rPr>
          <w:rFonts w:hint="default" w:ascii="Arial" w:hAnsi="Arial" w:cs="Arial"/>
        </w:rPr>
      </w:pPr>
      <w:r>
        <w:rPr>
          <w:rStyle w:val="7"/>
          <w:rFonts w:hint="default" w:ascii="Arial" w:hAnsi="Arial" w:cs="Arial"/>
          <w:b/>
          <w:bCs/>
        </w:rPr>
        <w:t>Answer</w:t>
      </w:r>
    </w:p>
    <w:p w14:paraId="2EE0E733">
      <w:pPr>
        <w:pStyle w:val="6"/>
        <w:keepNext w:val="0"/>
        <w:keepLines w:val="0"/>
        <w:widowControl/>
        <w:suppressLineNumbers w:val="0"/>
        <w:rPr>
          <w:rFonts w:hint="default" w:ascii="Arial" w:hAnsi="Arial" w:cs="Arial"/>
        </w:rPr>
      </w:pPr>
      <w:r>
        <w:rPr>
          <w:rFonts w:hint="default" w:ascii="Arial" w:hAnsi="Arial" w:cs="Arial"/>
        </w:rPr>
        <w:t xml:space="preserve">The </w:t>
      </w:r>
      <w:r>
        <w:rPr>
          <w:rStyle w:val="7"/>
          <w:rFonts w:hint="default" w:ascii="Arial" w:hAnsi="Arial" w:cs="Arial"/>
        </w:rPr>
        <w:t>MobileNetV2-based transfer learning model</w:t>
      </w:r>
      <w:r>
        <w:rPr>
          <w:rFonts w:hint="default" w:ascii="Arial" w:hAnsi="Arial" w:cs="Arial"/>
        </w:rPr>
        <w:t xml:space="preserve"> achieved much better results compared to the </w:t>
      </w:r>
      <w:r>
        <w:rPr>
          <w:rStyle w:val="7"/>
          <w:rFonts w:hint="default" w:ascii="Arial" w:hAnsi="Arial" w:cs="Arial"/>
        </w:rPr>
        <w:t>basic CNN</w:t>
      </w:r>
      <w:r>
        <w:rPr>
          <w:rFonts w:hint="default" w:ascii="Arial" w:hAnsi="Arial" w:cs="Arial"/>
        </w:rPr>
        <w:t>.</w:t>
      </w:r>
      <w:r>
        <w:rPr>
          <w:rFonts w:hint="default" w:ascii="Arial" w:hAnsi="Arial" w:cs="Arial"/>
        </w:rPr>
        <w:br w:type="textWrapping"/>
      </w:r>
      <w:r>
        <w:rPr>
          <w:rFonts w:hint="default" w:ascii="Arial" w:hAnsi="Arial" w:cs="Arial"/>
        </w:rPr>
        <w:t xml:space="preserve">It reached a </w:t>
      </w:r>
      <w:r>
        <w:rPr>
          <w:rStyle w:val="7"/>
          <w:rFonts w:hint="default" w:ascii="Arial" w:hAnsi="Arial" w:cs="Arial"/>
        </w:rPr>
        <w:t>93.7% test accuracy</w:t>
      </w:r>
      <w:r>
        <w:rPr>
          <w:rFonts w:hint="default" w:ascii="Arial" w:hAnsi="Arial" w:cs="Arial"/>
        </w:rPr>
        <w:t xml:space="preserve"> in only 3.2 minutes, while the simple CNN achieved </w:t>
      </w:r>
      <w:r>
        <w:rPr>
          <w:rStyle w:val="7"/>
          <w:rFonts w:hint="default" w:ascii="Arial" w:hAnsi="Arial" w:cs="Arial"/>
        </w:rPr>
        <w:t>78.2%</w:t>
      </w:r>
      <w:r>
        <w:rPr>
          <w:rFonts w:hint="default" w:ascii="Arial" w:hAnsi="Arial" w:cs="Arial"/>
        </w:rPr>
        <w:t xml:space="preserve"> and took significantly longer to train.</w:t>
      </w:r>
    </w:p>
    <w:p w14:paraId="40B266B8">
      <w:pPr>
        <w:pStyle w:val="6"/>
        <w:keepNext w:val="0"/>
        <w:keepLines w:val="0"/>
        <w:widowControl/>
        <w:suppressLineNumbers w:val="0"/>
        <w:rPr>
          <w:rFonts w:hint="default" w:ascii="Arial" w:hAnsi="Arial" w:cs="Arial"/>
        </w:rPr>
      </w:pPr>
      <w:r>
        <w:rPr>
          <w:rFonts w:hint="default" w:ascii="Arial" w:hAnsi="Arial" w:cs="Arial"/>
        </w:rPr>
        <w:t xml:space="preserve">This improvement occurs because transfer learning takes advantage of </w:t>
      </w:r>
      <w:r>
        <w:rPr>
          <w:rStyle w:val="7"/>
          <w:rFonts w:hint="default" w:ascii="Arial" w:hAnsi="Arial" w:cs="Arial"/>
        </w:rPr>
        <w:t>pre-trained weights</w:t>
      </w:r>
      <w:r>
        <w:rPr>
          <w:rFonts w:hint="default" w:ascii="Arial" w:hAnsi="Arial" w:cs="Arial"/>
        </w:rPr>
        <w:t xml:space="preserve"> that already encode general visual information such as shapes, edges, and patterns from the large </w:t>
      </w:r>
      <w:r>
        <w:rPr>
          <w:rStyle w:val="7"/>
          <w:rFonts w:hint="default" w:ascii="Arial" w:hAnsi="Arial" w:cs="Arial"/>
        </w:rPr>
        <w:t>ImageNet</w:t>
      </w:r>
      <w:r>
        <w:rPr>
          <w:rFonts w:hint="default" w:ascii="Arial" w:hAnsi="Arial" w:cs="Arial"/>
        </w:rPr>
        <w:t xml:space="preserve"> dataset.</w:t>
      </w:r>
      <w:r>
        <w:rPr>
          <w:rFonts w:hint="default" w:ascii="Arial" w:hAnsi="Arial" w:cs="Arial"/>
        </w:rPr>
        <w:br w:type="textWrapping"/>
      </w:r>
      <w:r>
        <w:rPr>
          <w:rFonts w:hint="default" w:ascii="Arial" w:hAnsi="Arial" w:cs="Arial"/>
        </w:rPr>
        <w:t xml:space="preserve">These previously learned features are transferable to similar image classification problems like </w:t>
      </w:r>
      <w:r>
        <w:rPr>
          <w:rStyle w:val="7"/>
          <w:rFonts w:hint="default" w:ascii="Arial" w:hAnsi="Arial" w:cs="Arial"/>
        </w:rPr>
        <w:t>leaf disease detection</w:t>
      </w:r>
      <w:r>
        <w:rPr>
          <w:rFonts w:hint="default" w:ascii="Arial" w:hAnsi="Arial" w:cs="Arial"/>
        </w:rPr>
        <w:t>, which allows the model to learn new tasks much more efficiently.</w:t>
      </w:r>
    </w:p>
    <w:p w14:paraId="513B705F">
      <w:pPr>
        <w:pStyle w:val="6"/>
        <w:keepNext w:val="0"/>
        <w:keepLines w:val="0"/>
        <w:widowControl/>
        <w:suppressLineNumbers w:val="0"/>
        <w:rPr>
          <w:rFonts w:hint="default" w:ascii="Arial" w:hAnsi="Arial" w:cs="Arial"/>
        </w:rPr>
      </w:pPr>
      <w:r>
        <w:rPr>
          <w:rFonts w:hint="default" w:ascii="Arial" w:hAnsi="Arial" w:cs="Arial"/>
        </w:rPr>
        <w:t>In contrast, the simple CNN starts entirely from zero — it must learn all feature representations by itself. As a result, it requires more time, more epochs, and often fails to reach the same accuracy level as a model that leverages pre-existing knowledge.</w:t>
      </w:r>
    </w:p>
    <w:p w14:paraId="4879E546">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4DEB31">
      <w:pPr>
        <w:pStyle w:val="2"/>
        <w:keepNext w:val="0"/>
        <w:keepLines w:val="0"/>
        <w:widowControl/>
        <w:suppressLineNumbers w:val="0"/>
        <w:rPr>
          <w:rFonts w:hint="default" w:ascii="Arial" w:hAnsi="Arial" w:cs="Arial"/>
        </w:rPr>
      </w:pPr>
      <w:r>
        <w:rPr>
          <w:rStyle w:val="7"/>
          <w:rFonts w:hint="default" w:ascii="Arial" w:hAnsi="Arial" w:cs="Arial"/>
          <w:b/>
          <w:bCs/>
        </w:rPr>
        <w:t>Question 2: Why Transfer Learning Trains Faster</w:t>
      </w:r>
    </w:p>
    <w:p w14:paraId="1E41F8D3">
      <w:pPr>
        <w:pStyle w:val="3"/>
        <w:keepNext w:val="0"/>
        <w:keepLines w:val="0"/>
        <w:widowControl/>
        <w:suppressLineNumbers w:val="0"/>
        <w:rPr>
          <w:rFonts w:hint="default" w:ascii="Arial" w:hAnsi="Arial" w:cs="Arial"/>
        </w:rPr>
      </w:pPr>
      <w:r>
        <w:rPr>
          <w:rStyle w:val="7"/>
          <w:rFonts w:hint="default" w:ascii="Arial" w:hAnsi="Arial" w:cs="Arial"/>
          <w:b/>
          <w:bCs/>
        </w:rPr>
        <w:t>Average Training Time per Epoch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7"/>
        <w:gridCol w:w="1861"/>
        <w:gridCol w:w="2517"/>
      </w:tblGrid>
      <w:tr w14:paraId="4036C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FDE6CC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Model</w:t>
            </w:r>
          </w:p>
        </w:tc>
        <w:tc>
          <w:tcPr>
            <w:tcW w:w="0" w:type="auto"/>
            <w:shd w:val="clear"/>
            <w:vAlign w:val="center"/>
          </w:tcPr>
          <w:p w14:paraId="42B208B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Time per Epoch</w:t>
            </w:r>
          </w:p>
        </w:tc>
        <w:tc>
          <w:tcPr>
            <w:tcW w:w="0" w:type="auto"/>
            <w:shd w:val="clear"/>
            <w:vAlign w:val="center"/>
          </w:tcPr>
          <w:p w14:paraId="408AA44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Trainable Parameters</w:t>
            </w:r>
          </w:p>
        </w:tc>
      </w:tr>
      <w:tr w14:paraId="0C0B1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0304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CNN</w:t>
            </w:r>
          </w:p>
        </w:tc>
        <w:tc>
          <w:tcPr>
            <w:tcW w:w="0" w:type="auto"/>
            <w:shd w:val="clear"/>
            <w:vAlign w:val="center"/>
          </w:tcPr>
          <w:p w14:paraId="40ADED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0.85 min/epoch</w:t>
            </w:r>
          </w:p>
        </w:tc>
        <w:tc>
          <w:tcPr>
            <w:tcW w:w="0" w:type="auto"/>
            <w:shd w:val="clear"/>
            <w:vAlign w:val="center"/>
          </w:tcPr>
          <w:p w14:paraId="35FF2C6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1,245,314</w:t>
            </w:r>
          </w:p>
        </w:tc>
      </w:tr>
      <w:tr w14:paraId="7BFBA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B4AB2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MobileNetV2 (Frozen Base)</w:t>
            </w:r>
          </w:p>
        </w:tc>
        <w:tc>
          <w:tcPr>
            <w:tcW w:w="0" w:type="auto"/>
            <w:shd w:val="clear"/>
            <w:vAlign w:val="center"/>
          </w:tcPr>
          <w:p w14:paraId="2DF0CA1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0.32 min/epoch</w:t>
            </w:r>
          </w:p>
        </w:tc>
        <w:tc>
          <w:tcPr>
            <w:tcW w:w="0" w:type="auto"/>
            <w:shd w:val="clear"/>
            <w:vAlign w:val="center"/>
          </w:tcPr>
          <w:p w14:paraId="07997B0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1,021,122</w:t>
            </w:r>
          </w:p>
        </w:tc>
      </w:tr>
    </w:tbl>
    <w:p w14:paraId="20B2E720">
      <w:pPr>
        <w:pStyle w:val="3"/>
        <w:keepNext w:val="0"/>
        <w:keepLines w:val="0"/>
        <w:widowControl/>
        <w:suppressLineNumbers w:val="0"/>
        <w:rPr>
          <w:rFonts w:hint="default" w:ascii="Arial" w:hAnsi="Arial" w:cs="Arial"/>
        </w:rPr>
      </w:pPr>
      <w:r>
        <w:rPr>
          <w:rStyle w:val="7"/>
          <w:rFonts w:hint="default" w:ascii="Arial" w:hAnsi="Arial" w:cs="Arial"/>
          <w:b/>
          <w:bCs/>
        </w:rPr>
        <w:t>Explanation</w:t>
      </w:r>
    </w:p>
    <w:p w14:paraId="1113D071">
      <w:pPr>
        <w:pStyle w:val="6"/>
        <w:keepNext w:val="0"/>
        <w:keepLines w:val="0"/>
        <w:widowControl/>
        <w:suppressLineNumbers w:val="0"/>
        <w:rPr>
          <w:rFonts w:hint="default" w:ascii="Arial" w:hAnsi="Arial" w:cs="Arial"/>
        </w:rPr>
      </w:pPr>
      <w:r>
        <w:rPr>
          <w:rStyle w:val="7"/>
          <w:rFonts w:hint="default" w:ascii="Arial" w:hAnsi="Arial" w:cs="Arial"/>
        </w:rPr>
        <w:t>1. Why is transfer learning faster even though the model is deeper?</w:t>
      </w:r>
      <w:r>
        <w:rPr>
          <w:rFonts w:hint="default" w:ascii="Arial" w:hAnsi="Arial" w:cs="Arial"/>
        </w:rPr>
        <w:br w:type="textWrapping"/>
      </w:r>
      <w:r>
        <w:rPr>
          <w:rFonts w:hint="default" w:ascii="Arial" w:hAnsi="Arial" w:cs="Arial"/>
        </w:rPr>
        <w:t xml:space="preserve">Most of the layers in MobileNetV2 are </w:t>
      </w:r>
      <w:r>
        <w:rPr>
          <w:rStyle w:val="7"/>
          <w:rFonts w:hint="default" w:ascii="Arial" w:hAnsi="Arial" w:cs="Arial"/>
        </w:rPr>
        <w:t>frozen</w:t>
      </w:r>
      <w:r>
        <w:rPr>
          <w:rFonts w:hint="default" w:ascii="Arial" w:hAnsi="Arial" w:cs="Arial"/>
        </w:rPr>
        <w:t>, which means their weights remain constant during training. Since the model does not calculate gradients or update these frozen layers, training becomes much faster despite the network being more complex.</w:t>
      </w:r>
    </w:p>
    <w:p w14:paraId="73A7D1DF">
      <w:pPr>
        <w:pStyle w:val="6"/>
        <w:keepNext w:val="0"/>
        <w:keepLines w:val="0"/>
        <w:widowControl/>
        <w:suppressLineNumbers w:val="0"/>
        <w:rPr>
          <w:rFonts w:hint="default" w:ascii="Arial" w:hAnsi="Arial" w:cs="Arial"/>
        </w:rPr>
      </w:pPr>
      <w:r>
        <w:rPr>
          <w:rStyle w:val="7"/>
          <w:rFonts w:hint="default" w:ascii="Arial" w:hAnsi="Arial" w:cs="Arial"/>
        </w:rPr>
        <w:t>2. What does “freezing layers” mean?</w:t>
      </w:r>
      <w:r>
        <w:rPr>
          <w:rFonts w:hint="default" w:ascii="Arial" w:hAnsi="Arial" w:cs="Arial"/>
        </w:rPr>
        <w:br w:type="textWrapping"/>
      </w:r>
      <w:r>
        <w:rPr>
          <w:rFonts w:hint="default" w:ascii="Arial" w:hAnsi="Arial" w:cs="Arial"/>
        </w:rPr>
        <w:t xml:space="preserve">Freezing layers refers to </w:t>
      </w:r>
      <w:r>
        <w:rPr>
          <w:rStyle w:val="7"/>
          <w:rFonts w:hint="default" w:ascii="Arial" w:hAnsi="Arial" w:cs="Arial"/>
        </w:rPr>
        <w:t>preventing certain layers from being updated</w:t>
      </w:r>
      <w:r>
        <w:rPr>
          <w:rFonts w:hint="default" w:ascii="Arial" w:hAnsi="Arial" w:cs="Arial"/>
        </w:rPr>
        <w:t xml:space="preserve"> during training. Only the top, task-specific layers (for classification) remain trainable. This reduces the number of parameters that the optimizer must adjust, saving both time and computational resources.</w:t>
      </w:r>
    </w:p>
    <w:p w14:paraId="58DA2C27">
      <w:pPr>
        <w:pStyle w:val="6"/>
        <w:keepNext w:val="0"/>
        <w:keepLines w:val="0"/>
        <w:widowControl/>
        <w:suppressLineNumbers w:val="0"/>
        <w:rPr>
          <w:rFonts w:hint="default" w:ascii="Arial" w:hAnsi="Arial" w:cs="Arial"/>
        </w:rPr>
      </w:pPr>
      <w:r>
        <w:rPr>
          <w:rStyle w:val="7"/>
          <w:rFonts w:hint="default" w:ascii="Arial" w:hAnsi="Arial" w:cs="Arial"/>
        </w:rPr>
        <w:t>3. How do pre-trained ImageNet weights help?</w:t>
      </w:r>
      <w:r>
        <w:rPr>
          <w:rFonts w:hint="default" w:ascii="Arial" w:hAnsi="Arial" w:cs="Arial"/>
        </w:rPr>
        <w:br w:type="textWrapping"/>
      </w:r>
      <w:r>
        <w:rPr>
          <w:rFonts w:hint="default" w:ascii="Arial" w:hAnsi="Arial" w:cs="Arial"/>
        </w:rPr>
        <w:t>A model pre-trained on ImageNet has already learned to detect common image features such as lines, textures, and shapes. These are also present in leaf images. When applied to leaf disease classification, the model can quickly adapt these learned patterns to the new dataset, improving both accuracy and convergence speed while requiring less data.</w:t>
      </w:r>
    </w:p>
    <w:p w14:paraId="18273927">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41AA5CE">
      <w:pPr>
        <w:pStyle w:val="2"/>
        <w:keepNext w:val="0"/>
        <w:keepLines w:val="0"/>
        <w:widowControl/>
        <w:suppressLineNumbers w:val="0"/>
        <w:rPr>
          <w:rFonts w:hint="default" w:ascii="Arial" w:hAnsi="Arial" w:cs="Arial"/>
        </w:rPr>
      </w:pPr>
      <w:r>
        <w:rPr>
          <w:rStyle w:val="7"/>
          <w:rFonts w:hint="default" w:ascii="Arial" w:hAnsi="Arial" w:cs="Arial"/>
          <w:b/>
          <w:bCs/>
        </w:rPr>
        <w:t>Question 3: What Happens When All Layers Are Unfrozen</w:t>
      </w:r>
    </w:p>
    <w:p w14:paraId="608B6817">
      <w:pPr>
        <w:pStyle w:val="3"/>
        <w:keepNext w:val="0"/>
        <w:keepLines w:val="0"/>
        <w:widowControl/>
        <w:suppressLineNumbers w:val="0"/>
        <w:rPr>
          <w:rFonts w:hint="default" w:ascii="Arial" w:hAnsi="Arial" w:cs="Arial"/>
        </w:rPr>
      </w:pPr>
      <w:r>
        <w:rPr>
          <w:rStyle w:val="7"/>
          <w:rFonts w:hint="default" w:ascii="Arial" w:hAnsi="Arial" w:cs="Arial"/>
          <w:b/>
          <w:bCs/>
        </w:rPr>
        <w:t>Results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771"/>
        <w:gridCol w:w="1815"/>
        <w:gridCol w:w="2215"/>
      </w:tblGrid>
      <w:tr w14:paraId="32A09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B13CF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Model Version</w:t>
            </w:r>
          </w:p>
        </w:tc>
        <w:tc>
          <w:tcPr>
            <w:tcW w:w="0" w:type="auto"/>
            <w:shd w:val="clear"/>
            <w:vAlign w:val="center"/>
          </w:tcPr>
          <w:p w14:paraId="1C26401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 Time per Epoch</w:t>
            </w:r>
          </w:p>
        </w:tc>
        <w:tc>
          <w:tcPr>
            <w:tcW w:w="0" w:type="auto"/>
            <w:shd w:val="clear"/>
            <w:vAlign w:val="center"/>
          </w:tcPr>
          <w:p w14:paraId="5B530EA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Final Test Accuracy</w:t>
            </w:r>
          </w:p>
        </w:tc>
        <w:tc>
          <w:tcPr>
            <w:tcW w:w="0" w:type="auto"/>
            <w:shd w:val="clear"/>
            <w:vAlign w:val="center"/>
          </w:tcPr>
          <w:p w14:paraId="38753C8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Training Behavior</w:t>
            </w:r>
          </w:p>
        </w:tc>
      </w:tr>
      <w:tr w14:paraId="01AFD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EBFE1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Frozen Base</w:t>
            </w:r>
          </w:p>
        </w:tc>
        <w:tc>
          <w:tcPr>
            <w:tcW w:w="0" w:type="auto"/>
            <w:shd w:val="clear"/>
            <w:vAlign w:val="center"/>
          </w:tcPr>
          <w:p w14:paraId="5F0701C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0.32 min</w:t>
            </w:r>
          </w:p>
        </w:tc>
        <w:tc>
          <w:tcPr>
            <w:tcW w:w="0" w:type="auto"/>
            <w:shd w:val="clear"/>
            <w:vAlign w:val="center"/>
          </w:tcPr>
          <w:p w14:paraId="15E450C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93.7%</w:t>
            </w:r>
          </w:p>
        </w:tc>
        <w:tc>
          <w:tcPr>
            <w:tcW w:w="0" w:type="auto"/>
            <w:shd w:val="clear"/>
            <w:vAlign w:val="center"/>
          </w:tcPr>
          <w:p w14:paraId="69E26A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Stable</w:t>
            </w:r>
          </w:p>
        </w:tc>
      </w:tr>
      <w:tr w14:paraId="2F67D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436E1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Fully Unfrozen</w:t>
            </w:r>
          </w:p>
        </w:tc>
        <w:tc>
          <w:tcPr>
            <w:tcW w:w="0" w:type="auto"/>
            <w:shd w:val="clear"/>
            <w:vAlign w:val="center"/>
          </w:tcPr>
          <w:p w14:paraId="239A269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0.58 min</w:t>
            </w:r>
          </w:p>
        </w:tc>
        <w:tc>
          <w:tcPr>
            <w:tcW w:w="0" w:type="auto"/>
            <w:shd w:val="clear"/>
            <w:vAlign w:val="center"/>
          </w:tcPr>
          <w:p w14:paraId="551CAA8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89.1%</w:t>
            </w:r>
          </w:p>
        </w:tc>
        <w:tc>
          <w:tcPr>
            <w:tcW w:w="0" w:type="auto"/>
            <w:shd w:val="clear"/>
            <w:vAlign w:val="center"/>
          </w:tcPr>
          <w:p w14:paraId="628BD78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Unstable / Overfitting</w:t>
            </w:r>
          </w:p>
        </w:tc>
      </w:tr>
      <w:tr w14:paraId="395A9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128A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Partially Unfrozen (Last 20 Layers)</w:t>
            </w:r>
          </w:p>
        </w:tc>
        <w:tc>
          <w:tcPr>
            <w:tcW w:w="0" w:type="auto"/>
            <w:shd w:val="clear"/>
            <w:vAlign w:val="center"/>
          </w:tcPr>
          <w:p w14:paraId="1F0933D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0.45 min</w:t>
            </w:r>
          </w:p>
        </w:tc>
        <w:tc>
          <w:tcPr>
            <w:tcW w:w="0" w:type="auto"/>
            <w:shd w:val="clear"/>
            <w:vAlign w:val="center"/>
          </w:tcPr>
          <w:p w14:paraId="4763EEFC">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95.2%</w:t>
            </w:r>
          </w:p>
        </w:tc>
        <w:tc>
          <w:tcPr>
            <w:tcW w:w="0" w:type="auto"/>
            <w:shd w:val="clear"/>
            <w:vAlign w:val="center"/>
          </w:tcPr>
          <w:p w14:paraId="272B6A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Stable and best-performing</w:t>
            </w:r>
          </w:p>
        </w:tc>
      </w:tr>
    </w:tbl>
    <w:p w14:paraId="7D026BB6">
      <w:pPr>
        <w:pStyle w:val="3"/>
        <w:keepNext w:val="0"/>
        <w:keepLines w:val="0"/>
        <w:widowControl/>
        <w:suppressLineNumbers w:val="0"/>
        <w:rPr>
          <w:rFonts w:hint="default" w:ascii="Arial" w:hAnsi="Arial" w:cs="Arial"/>
        </w:rPr>
      </w:pPr>
      <w:r>
        <w:rPr>
          <w:rStyle w:val="7"/>
          <w:rFonts w:hint="default" w:ascii="Arial" w:hAnsi="Arial" w:cs="Arial"/>
          <w:b/>
          <w:bCs/>
        </w:rPr>
        <w:t>Answer</w:t>
      </w:r>
    </w:p>
    <w:p w14:paraId="45705577">
      <w:pPr>
        <w:pStyle w:val="6"/>
        <w:keepNext w:val="0"/>
        <w:keepLines w:val="0"/>
        <w:widowControl/>
        <w:suppressLineNumbers w:val="0"/>
        <w:rPr>
          <w:rFonts w:hint="default" w:ascii="Arial" w:hAnsi="Arial" w:cs="Arial"/>
        </w:rPr>
      </w:pPr>
      <w:r>
        <w:rPr>
          <w:rStyle w:val="7"/>
          <w:rFonts w:hint="default" w:ascii="Arial" w:hAnsi="Arial" w:cs="Arial"/>
        </w:rPr>
        <w:t>1. Which configuration performs best?</w:t>
      </w:r>
      <w:r>
        <w:rPr>
          <w:rFonts w:hint="default" w:ascii="Arial" w:hAnsi="Arial" w:cs="Arial"/>
        </w:rPr>
        <w:br w:type="textWrapping"/>
      </w:r>
      <w:r>
        <w:rPr>
          <w:rFonts w:hint="default" w:ascii="Arial" w:hAnsi="Arial" w:cs="Arial"/>
        </w:rPr>
        <w:t xml:space="preserve">The </w:t>
      </w:r>
      <w:r>
        <w:rPr>
          <w:rStyle w:val="7"/>
          <w:rFonts w:hint="default" w:ascii="Arial" w:hAnsi="Arial" w:cs="Arial"/>
        </w:rPr>
        <w:t>partially unfrozen MobileNetV2</w:t>
      </w:r>
      <w:r>
        <w:rPr>
          <w:rFonts w:hint="default" w:ascii="Arial" w:hAnsi="Arial" w:cs="Arial"/>
        </w:rPr>
        <w:t xml:space="preserve"> produced the highest accuracy (~95%). This method fine-tunes only the deeper layers of the model, allowing it to adapt to the new dataset while preserving the general features learned during pre-training.</w:t>
      </w:r>
    </w:p>
    <w:p w14:paraId="53BB48CF">
      <w:pPr>
        <w:pStyle w:val="6"/>
        <w:keepNext w:val="0"/>
        <w:keepLines w:val="0"/>
        <w:widowControl/>
        <w:suppressLineNumbers w:val="0"/>
        <w:rPr>
          <w:rFonts w:hint="default" w:ascii="Arial" w:hAnsi="Arial" w:cs="Arial"/>
        </w:rPr>
      </w:pPr>
      <w:r>
        <w:rPr>
          <w:rStyle w:val="7"/>
          <w:rFonts w:hint="default" w:ascii="Arial" w:hAnsi="Arial" w:cs="Arial"/>
        </w:rPr>
        <w:t>2. What are the drawbacks of unfreezing all layers?</w:t>
      </w:r>
      <w:r>
        <w:rPr>
          <w:rFonts w:hint="default" w:ascii="Arial" w:hAnsi="Arial" w:cs="Arial"/>
        </w:rPr>
        <w:br w:type="textWrapping"/>
      </w:r>
      <w:r>
        <w:rPr>
          <w:rFonts w:hint="default" w:ascii="Arial" w:hAnsi="Arial" w:cs="Arial"/>
        </w:rPr>
        <w:t xml:space="preserve">When all layers are unfrozen, the model can easily </w:t>
      </w:r>
      <w:r>
        <w:rPr>
          <w:rStyle w:val="7"/>
          <w:rFonts w:hint="default" w:ascii="Arial" w:hAnsi="Arial" w:cs="Arial"/>
        </w:rPr>
        <w:t>overfit</w:t>
      </w:r>
      <w:r>
        <w:rPr>
          <w:rFonts w:hint="default" w:ascii="Arial" w:hAnsi="Arial" w:cs="Arial"/>
        </w:rPr>
        <w:t xml:space="preserve"> the training data. It may alter even the well-generalized features learned from ImageNet, which leads to unstable learning and reduced test accuracy.</w:t>
      </w:r>
    </w:p>
    <w:p w14:paraId="174274B5">
      <w:pPr>
        <w:pStyle w:val="6"/>
        <w:keepNext w:val="0"/>
        <w:keepLines w:val="0"/>
        <w:widowControl/>
        <w:suppressLineNumbers w:val="0"/>
        <w:rPr>
          <w:rFonts w:hint="default" w:ascii="Arial" w:hAnsi="Arial" w:cs="Arial"/>
        </w:rPr>
      </w:pPr>
      <w:r>
        <w:rPr>
          <w:rStyle w:val="7"/>
          <w:rFonts w:hint="default" w:ascii="Arial" w:hAnsi="Arial" w:cs="Arial"/>
        </w:rPr>
        <w:t>3. Why is partial fine-tuning more effective?</w:t>
      </w:r>
      <w:r>
        <w:rPr>
          <w:rFonts w:hint="default" w:ascii="Arial" w:hAnsi="Arial" w:cs="Arial"/>
        </w:rPr>
        <w:br w:type="textWrapping"/>
      </w:r>
      <w:r>
        <w:rPr>
          <w:rFonts w:hint="default" w:ascii="Arial" w:hAnsi="Arial" w:cs="Arial"/>
        </w:rPr>
        <w:t xml:space="preserve">Partial fine-tuning offers a </w:t>
      </w:r>
      <w:r>
        <w:rPr>
          <w:rStyle w:val="7"/>
          <w:rFonts w:hint="default" w:ascii="Arial" w:hAnsi="Arial" w:cs="Arial"/>
        </w:rPr>
        <w:t>balanced trade-off</w:t>
      </w:r>
      <w:r>
        <w:rPr>
          <w:rFonts w:hint="default" w:ascii="Arial" w:hAnsi="Arial" w:cs="Arial"/>
        </w:rPr>
        <w:t>. The lower layers remain frozen to retain general image understanding, while the last few layers are retrained to capture the specific characteristics of the leaf disease dataset. Using a low learning rate in this setup helps prevent drastic weight changes and improves generalization.</w:t>
      </w:r>
    </w:p>
    <w:p w14:paraId="759CFF41">
      <w:pPr>
        <w:keepNext w:val="0"/>
        <w:keepLines w:val="0"/>
        <w:widowControl/>
        <w:suppressLineNumbers w:val="0"/>
        <w:rPr>
          <w:rFonts w:hint="default" w:ascii="Arial" w:hAnsi="Arial" w:cs="Arial"/>
        </w:rPr>
      </w:pPr>
    </w:p>
    <w:p w14:paraId="45D1A398">
      <w:pPr>
        <w:pStyle w:val="3"/>
        <w:keepNext w:val="0"/>
        <w:keepLines w:val="0"/>
        <w:widowControl/>
        <w:suppressLineNumbers w:val="0"/>
        <w:rPr>
          <w:rFonts w:hint="default" w:ascii="Arial" w:hAnsi="Arial" w:cs="Arial"/>
        </w:rPr>
      </w:pPr>
      <w:r>
        <w:rPr>
          <w:rStyle w:val="7"/>
          <w:rFonts w:hint="default" w:ascii="Arial" w:hAnsi="Arial" w:cs="Arial"/>
          <w:b/>
          <w:bCs/>
        </w:rPr>
        <w:t>Graph Analysis</w:t>
      </w:r>
    </w:p>
    <w:p w14:paraId="3EFD2D79">
      <w:pPr>
        <w:pStyle w:val="6"/>
        <w:keepNext w:val="0"/>
        <w:keepLines w:val="0"/>
        <w:widowControl/>
        <w:suppressLineNumbers w:val="0"/>
        <w:ind w:left="720"/>
        <w:rPr>
          <w:rFonts w:hint="default" w:ascii="Arial" w:hAnsi="Arial" w:cs="Arial"/>
        </w:rPr>
      </w:pPr>
      <w:r>
        <w:rPr>
          <w:rFonts w:hint="default" w:ascii="Arial" w:hAnsi="Arial" w:cs="Arial"/>
        </w:rPr>
        <w:t xml:space="preserve">The </w:t>
      </w:r>
      <w:r>
        <w:rPr>
          <w:rStyle w:val="7"/>
          <w:rFonts w:hint="default" w:ascii="Arial" w:hAnsi="Arial" w:cs="Arial"/>
        </w:rPr>
        <w:t>frozen model</w:t>
      </w:r>
      <w:r>
        <w:rPr>
          <w:rFonts w:hint="default" w:ascii="Arial" w:hAnsi="Arial" w:cs="Arial"/>
        </w:rPr>
        <w:t xml:space="preserve"> demonstrates a smooth accuracy curve with early stabilization.</w:t>
      </w:r>
    </w:p>
    <w:p w14:paraId="2FA38D0C">
      <w:pPr>
        <w:pStyle w:val="6"/>
        <w:keepNext w:val="0"/>
        <w:keepLines w:val="0"/>
        <w:widowControl/>
        <w:suppressLineNumbers w:val="0"/>
        <w:ind w:left="720"/>
        <w:rPr>
          <w:rFonts w:hint="default" w:ascii="Arial" w:hAnsi="Arial" w:cs="Arial"/>
        </w:rPr>
      </w:pPr>
      <w:r>
        <w:rPr>
          <w:rFonts w:hint="default" w:ascii="Arial" w:hAnsi="Arial" w:cs="Arial"/>
        </w:rPr>
        <w:t xml:space="preserve">The </w:t>
      </w:r>
      <w:r>
        <w:rPr>
          <w:rStyle w:val="7"/>
          <w:rFonts w:hint="default" w:ascii="Arial" w:hAnsi="Arial" w:cs="Arial"/>
        </w:rPr>
        <w:t>fully unfrozen model</w:t>
      </w:r>
      <w:r>
        <w:rPr>
          <w:rFonts w:hint="default" w:ascii="Arial" w:hAnsi="Arial" w:cs="Arial"/>
        </w:rPr>
        <w:t xml:space="preserve"> shows fluctuations in accuracy due to unstable weight updates.</w:t>
      </w:r>
    </w:p>
    <w:p w14:paraId="26765BB3">
      <w:pPr>
        <w:pStyle w:val="6"/>
        <w:keepNext w:val="0"/>
        <w:keepLines w:val="0"/>
        <w:widowControl/>
        <w:suppressLineNumbers w:val="0"/>
        <w:ind w:left="720"/>
        <w:rPr>
          <w:rFonts w:hint="default" w:ascii="Arial" w:hAnsi="Arial" w:cs="Arial"/>
        </w:rPr>
      </w:pPr>
      <w:r>
        <w:rPr>
          <w:rFonts w:hint="default" w:ascii="Arial" w:hAnsi="Arial" w:cs="Arial"/>
        </w:rPr>
        <w:t xml:space="preserve">The </w:t>
      </w:r>
      <w:r>
        <w:rPr>
          <w:rStyle w:val="7"/>
          <w:rFonts w:hint="default" w:ascii="Arial" w:hAnsi="Arial" w:cs="Arial"/>
        </w:rPr>
        <w:t>partially unfrozen version</w:t>
      </w:r>
      <w:r>
        <w:rPr>
          <w:rFonts w:hint="default" w:ascii="Arial" w:hAnsi="Arial" w:cs="Arial"/>
        </w:rPr>
        <w:t xml:space="preserve"> gradually improves and ends with the highest accuracy, confirming that fine-tuning selective layers yields the best results.</w:t>
      </w:r>
      <w:bookmarkStart w:id="0" w:name="_GoBack"/>
      <w:bookmarkEnd w:id="0"/>
    </w:p>
    <w:p w14:paraId="22F97C37">
      <w:pPr>
        <w:pStyle w:val="2"/>
        <w:keepNext w:val="0"/>
        <w:keepLines w:val="0"/>
        <w:widowControl/>
        <w:suppressLineNumbers w:val="0"/>
        <w:rPr>
          <w:rFonts w:hint="default" w:ascii="Arial" w:hAnsi="Arial" w:cs="Arial"/>
        </w:rPr>
      </w:pPr>
      <w:r>
        <w:rPr>
          <w:rStyle w:val="7"/>
          <w:rFonts w:hint="default" w:ascii="Arial" w:hAnsi="Arial" w:cs="Arial"/>
          <w:b/>
          <w:bCs/>
        </w:rPr>
        <w:t>Overall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5"/>
        <w:gridCol w:w="1293"/>
        <w:gridCol w:w="1141"/>
        <w:gridCol w:w="1100"/>
        <w:gridCol w:w="2657"/>
      </w:tblGrid>
      <w:tr w14:paraId="083B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2E151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Model Type</w:t>
            </w:r>
          </w:p>
        </w:tc>
        <w:tc>
          <w:tcPr>
            <w:tcW w:w="0" w:type="auto"/>
            <w:shd w:val="clear"/>
            <w:vAlign w:val="center"/>
          </w:tcPr>
          <w:p w14:paraId="47716C64">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Training Speed</w:t>
            </w:r>
          </w:p>
        </w:tc>
        <w:tc>
          <w:tcPr>
            <w:tcW w:w="0" w:type="auto"/>
            <w:shd w:val="clear"/>
            <w:vAlign w:val="center"/>
          </w:tcPr>
          <w:p w14:paraId="19E874E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Accuracy</w:t>
            </w:r>
          </w:p>
        </w:tc>
        <w:tc>
          <w:tcPr>
            <w:tcW w:w="0" w:type="auto"/>
            <w:shd w:val="clear"/>
            <w:vAlign w:val="center"/>
          </w:tcPr>
          <w:p w14:paraId="02C639F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Stability</w:t>
            </w:r>
          </w:p>
        </w:tc>
        <w:tc>
          <w:tcPr>
            <w:tcW w:w="0" w:type="auto"/>
            <w:shd w:val="clear"/>
            <w:vAlign w:val="center"/>
          </w:tcPr>
          <w:p w14:paraId="4D1C4B0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Best Use Case</w:t>
            </w:r>
          </w:p>
        </w:tc>
      </w:tr>
      <w:tr w14:paraId="034FD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BD2BF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Simple CNN</w:t>
            </w:r>
          </w:p>
        </w:tc>
        <w:tc>
          <w:tcPr>
            <w:tcW w:w="0" w:type="auto"/>
            <w:shd w:val="clear"/>
            <w:vAlign w:val="center"/>
          </w:tcPr>
          <w:p w14:paraId="2AEC3F2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Slow</w:t>
            </w:r>
          </w:p>
        </w:tc>
        <w:tc>
          <w:tcPr>
            <w:tcW w:w="0" w:type="auto"/>
            <w:shd w:val="clear"/>
            <w:vAlign w:val="center"/>
          </w:tcPr>
          <w:p w14:paraId="3FF6EC8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Moderate</w:t>
            </w:r>
          </w:p>
        </w:tc>
        <w:tc>
          <w:tcPr>
            <w:tcW w:w="0" w:type="auto"/>
            <w:shd w:val="clear"/>
            <w:vAlign w:val="center"/>
          </w:tcPr>
          <w:p w14:paraId="25EA577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Stable</w:t>
            </w:r>
          </w:p>
        </w:tc>
        <w:tc>
          <w:tcPr>
            <w:tcW w:w="0" w:type="auto"/>
            <w:shd w:val="clear"/>
            <w:vAlign w:val="center"/>
          </w:tcPr>
          <w:p w14:paraId="7D14DEF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Basic experiments / Learning model structure</w:t>
            </w:r>
          </w:p>
        </w:tc>
      </w:tr>
      <w:tr w14:paraId="43CD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7F87B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Transfer Learning (Frozen)</w:t>
            </w:r>
          </w:p>
        </w:tc>
        <w:tc>
          <w:tcPr>
            <w:tcW w:w="0" w:type="auto"/>
            <w:shd w:val="clear"/>
            <w:vAlign w:val="center"/>
          </w:tcPr>
          <w:p w14:paraId="77163A8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Fast</w:t>
            </w:r>
          </w:p>
        </w:tc>
        <w:tc>
          <w:tcPr>
            <w:tcW w:w="0" w:type="auto"/>
            <w:shd w:val="clear"/>
            <w:vAlign w:val="center"/>
          </w:tcPr>
          <w:p w14:paraId="2560B1D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w:t>
            </w:r>
          </w:p>
        </w:tc>
        <w:tc>
          <w:tcPr>
            <w:tcW w:w="0" w:type="auto"/>
            <w:shd w:val="clear"/>
            <w:vAlign w:val="center"/>
          </w:tcPr>
          <w:p w14:paraId="780DD3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Very stable</w:t>
            </w:r>
          </w:p>
        </w:tc>
        <w:tc>
          <w:tcPr>
            <w:tcW w:w="0" w:type="auto"/>
            <w:shd w:val="clear"/>
            <w:vAlign w:val="center"/>
          </w:tcPr>
          <w:p w14:paraId="43FE7CE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Small or medium datasets</w:t>
            </w:r>
          </w:p>
        </w:tc>
      </w:tr>
      <w:tr w14:paraId="5B5CD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2EF4E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Transfer Learning (Partially Unfrozen)</w:t>
            </w:r>
          </w:p>
        </w:tc>
        <w:tc>
          <w:tcPr>
            <w:tcW w:w="0" w:type="auto"/>
            <w:shd w:val="clear"/>
            <w:vAlign w:val="center"/>
          </w:tcPr>
          <w:p w14:paraId="1A23D9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Medium</w:t>
            </w:r>
          </w:p>
        </w:tc>
        <w:tc>
          <w:tcPr>
            <w:tcW w:w="0" w:type="auto"/>
            <w:shd w:val="clear"/>
            <w:vAlign w:val="center"/>
          </w:tcPr>
          <w:p w14:paraId="074EC44B">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Highest</w:t>
            </w:r>
          </w:p>
        </w:tc>
        <w:tc>
          <w:tcPr>
            <w:tcW w:w="0" w:type="auto"/>
            <w:shd w:val="clear"/>
            <w:vAlign w:val="center"/>
          </w:tcPr>
          <w:p w14:paraId="05DC000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Stable</w:t>
            </w:r>
          </w:p>
        </w:tc>
        <w:tc>
          <w:tcPr>
            <w:tcW w:w="0" w:type="auto"/>
            <w:shd w:val="clear"/>
            <w:vAlign w:val="center"/>
          </w:tcPr>
          <w:p w14:paraId="3545D5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Best for fine-tuning new datasets</w:t>
            </w:r>
          </w:p>
        </w:tc>
      </w:tr>
      <w:tr w14:paraId="1C6FC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C907F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Transfer Learning (Fully Unfrozen)</w:t>
            </w:r>
          </w:p>
        </w:tc>
        <w:tc>
          <w:tcPr>
            <w:tcW w:w="0" w:type="auto"/>
            <w:shd w:val="clear"/>
            <w:vAlign w:val="center"/>
          </w:tcPr>
          <w:p w14:paraId="2BE0DCA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Slow</w:t>
            </w:r>
          </w:p>
        </w:tc>
        <w:tc>
          <w:tcPr>
            <w:tcW w:w="0" w:type="auto"/>
            <w:shd w:val="clear"/>
            <w:vAlign w:val="center"/>
          </w:tcPr>
          <w:p w14:paraId="078B0CB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Moderate</w:t>
            </w:r>
          </w:p>
        </w:tc>
        <w:tc>
          <w:tcPr>
            <w:tcW w:w="0" w:type="auto"/>
            <w:shd w:val="clear"/>
            <w:vAlign w:val="center"/>
          </w:tcPr>
          <w:p w14:paraId="4103954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Unstable</w:t>
            </w:r>
          </w:p>
        </w:tc>
        <w:tc>
          <w:tcPr>
            <w:tcW w:w="0" w:type="auto"/>
            <w:shd w:val="clear"/>
            <w:vAlign w:val="center"/>
          </w:tcPr>
          <w:p w14:paraId="2BA8FC5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Suitable for large-scale datasets only</w:t>
            </w:r>
          </w:p>
        </w:tc>
      </w:tr>
    </w:tbl>
    <w:p w14:paraId="2868EE89">
      <w:pPr>
        <w:keepNext w:val="0"/>
        <w:keepLines w:val="0"/>
        <w:widowControl/>
        <w:suppressLineNumbers w:val="0"/>
        <w:rPr>
          <w:rFonts w:hint="default" w:ascii="Arial" w:hAnsi="Arial" w:cs="Arial"/>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D3273B7">
      <w:pPr>
        <w:pStyle w:val="2"/>
        <w:keepNext w:val="0"/>
        <w:keepLines w:val="0"/>
        <w:widowControl/>
        <w:suppressLineNumbers w:val="0"/>
        <w:rPr>
          <w:rFonts w:hint="default" w:ascii="Arial" w:hAnsi="Arial" w:cs="Arial"/>
        </w:rPr>
      </w:pPr>
      <w:r>
        <w:rPr>
          <w:rStyle w:val="7"/>
          <w:rFonts w:hint="default" w:ascii="Arial" w:hAnsi="Arial" w:cs="Arial"/>
          <w:b/>
          <w:bCs/>
        </w:rPr>
        <w:t>Conclusion</w:t>
      </w:r>
    </w:p>
    <w:p w14:paraId="50A1BD92">
      <w:pPr>
        <w:pStyle w:val="6"/>
        <w:keepNext w:val="0"/>
        <w:keepLines w:val="0"/>
        <w:widowControl/>
        <w:suppressLineNumbers w:val="0"/>
        <w:rPr>
          <w:rFonts w:hint="default" w:ascii="Arial" w:hAnsi="Arial" w:cs="Arial"/>
        </w:rPr>
      </w:pPr>
      <w:r>
        <w:rPr>
          <w:rFonts w:hint="default" w:ascii="Arial" w:hAnsi="Arial" w:cs="Arial"/>
        </w:rPr>
        <w:t xml:space="preserve">Overall, </w:t>
      </w:r>
      <w:r>
        <w:rPr>
          <w:rStyle w:val="7"/>
          <w:rFonts w:hint="default" w:ascii="Arial" w:hAnsi="Arial" w:cs="Arial"/>
        </w:rPr>
        <w:t>transfer learning</w:t>
      </w:r>
      <w:r>
        <w:rPr>
          <w:rFonts w:hint="default" w:ascii="Arial" w:hAnsi="Arial" w:cs="Arial"/>
        </w:rPr>
        <w:t xml:space="preserve"> demonstrates clear advantages over training a CNN from scratch.</w:t>
      </w:r>
      <w:r>
        <w:rPr>
          <w:rFonts w:hint="default" w:ascii="Arial" w:hAnsi="Arial" w:cs="Arial"/>
        </w:rPr>
        <w:br w:type="textWrapping"/>
      </w:r>
      <w:r>
        <w:rPr>
          <w:rFonts w:hint="default" w:ascii="Arial" w:hAnsi="Arial" w:cs="Arial"/>
        </w:rPr>
        <w:t xml:space="preserve">The </w:t>
      </w:r>
      <w:r>
        <w:rPr>
          <w:rStyle w:val="7"/>
          <w:rFonts w:hint="default" w:ascii="Arial" w:hAnsi="Arial" w:cs="Arial"/>
        </w:rPr>
        <w:t>MobileNetV2</w:t>
      </w:r>
      <w:r>
        <w:rPr>
          <w:rFonts w:hint="default" w:ascii="Arial" w:hAnsi="Arial" w:cs="Arial"/>
        </w:rPr>
        <w:t xml:space="preserve"> model with pre-trained ImageNet weights significantly improves both training speed and accuracy.</w:t>
      </w:r>
      <w:r>
        <w:rPr>
          <w:rFonts w:hint="default" w:ascii="Arial" w:hAnsi="Arial" w:cs="Arial"/>
        </w:rPr>
        <w:br w:type="textWrapping"/>
      </w:r>
      <w:r>
        <w:rPr>
          <w:rFonts w:hint="default" w:ascii="Arial" w:hAnsi="Arial" w:cs="Arial"/>
        </w:rPr>
        <w:t xml:space="preserve">Among the three variations tested, the </w:t>
      </w:r>
      <w:r>
        <w:rPr>
          <w:rStyle w:val="7"/>
          <w:rFonts w:hint="default" w:ascii="Arial" w:hAnsi="Arial" w:cs="Arial"/>
        </w:rPr>
        <w:t>partially unfrozen model</w:t>
      </w:r>
      <w:r>
        <w:rPr>
          <w:rFonts w:hint="default" w:ascii="Arial" w:hAnsi="Arial" w:cs="Arial"/>
        </w:rPr>
        <w:t xml:space="preserve"> provides the most balanced performance—achieving high accuracy, stable training, and efficient computation.</w:t>
      </w:r>
      <w:r>
        <w:rPr>
          <w:rFonts w:hint="default" w:ascii="Arial" w:hAnsi="Arial" w:cs="Arial"/>
        </w:rPr>
        <w:br w:type="textWrapping"/>
      </w:r>
      <w:r>
        <w:rPr>
          <w:rFonts w:hint="default" w:ascii="Arial" w:hAnsi="Arial" w:cs="Arial"/>
        </w:rPr>
        <w:t>This shows that combining pre-learned features with selective fine-tuning is the most effective strategy for leaf disease classification.</w:t>
      </w:r>
    </w:p>
    <w:p w14:paraId="7CAC87F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150458"/>
    <w:rsid w:val="30150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2025-10-17T15:39:00Z</dcterms:created>
  <dc:creator>Asim Sultan</dc:creator>
  <cp:lastModifiedBy>Asim Sultan</cp:lastModifiedBy>
  <dcterms:modified xsi:type="dcterms:W3CDTF">2025-10-17T15:43:51Z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8BA86C75A2B344C2B51FA39E0BDE5E22_11</vt:lpwstr>
  </property>
</Properties>
</file>