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SUML 2024/2025</w:t>
      </w:r>
    </w:p>
    <w:p>
      <w:pPr>
        <w:jc w:val="center"/>
      </w:pPr>
      <w:r>
        <w:rPr>
          <w:b/>
        </w:rPr>
        <w:t>Propozycja projektu</w:t>
      </w:r>
    </w:p>
    <w:p/>
    <w:p>
      <w:r>
        <w:rPr>
          <w:b/>
        </w:rPr>
        <w:t>Numery indeksów osób, które są w grupie:</w:t>
      </w:r>
    </w:p>
    <w:p>
      <w:r>
        <w:t>[numery indeksów]</w:t>
      </w:r>
    </w:p>
    <w:p/>
    <w:p>
      <w:r>
        <w:rPr>
          <w:b/>
        </w:rPr>
        <w:t>Tytuł roboczy aplikacji:</w:t>
      </w:r>
    </w:p>
    <w:p>
      <w:r>
        <w:t>Laptop Price Predictor — predykcja ceny laptopa</w:t>
      </w:r>
    </w:p>
    <w:p/>
    <w:p>
      <w:r>
        <w:rPr>
          <w:b/>
        </w:rPr>
        <w:t>Rodzaj aplikacji:</w:t>
      </w:r>
    </w:p>
    <w:p>
      <w:r>
        <w:rPr>
          <w:color w:val="808080"/>
          <w:sz w:val="16"/>
        </w:rPr>
        <w:t>mobilne/web/desktop?</w:t>
      </w:r>
    </w:p>
    <w:p>
      <w:r>
        <w:t>aplikacja webowa (Streamlit) + usługa API (FastAPI)</w:t>
      </w:r>
    </w:p>
    <w:p/>
    <w:p>
      <w:r>
        <w:rPr>
          <w:b/>
        </w:rPr>
        <w:t>Dataset:</w:t>
      </w:r>
    </w:p>
    <w:p>
      <w:r>
        <w:rPr>
          <w:color w:val="808080"/>
          <w:sz w:val="16"/>
        </w:rPr>
        <w:t>jaki rodzaj danych? czy zostanie stworzony/zmodyfikowany na potrzeby aplikacji? z jakiego miejsca planowane jest pobranie danych?</w:t>
      </w:r>
    </w:p>
    <w:p>
      <w:r>
        <w:t>Kaggle „laptop price” (1303 wiersze; surowe dane wymagające czyszczenia i feature engineeringu — RAM, waga, rozdzielczość, CPU i pamięć zapisane jako tekst). Dane istniejące, dołączone do repozytorium (data/raw/laptop_data.csv); dodatkowo generator danych syntetycznych o tym samym schemacie, używany gdy brak pliku CSV.</w:t>
      </w:r>
    </w:p>
    <w:p/>
    <w:p>
      <w:r>
        <w:rPr>
          <w:b/>
        </w:rPr>
        <w:t>Predykcja:</w:t>
      </w:r>
    </w:p>
    <w:p>
      <w:r>
        <w:rPr>
          <w:color w:val="808080"/>
          <w:sz w:val="16"/>
        </w:rPr>
        <w:t>co aplikacja będzie przewidywać?</w:t>
      </w:r>
    </w:p>
    <w:p>
      <w:r>
        <w:t>Cena laptopa na podstawie jego specyfikacji (zadanie regresji).</w:t>
      </w:r>
    </w:p>
    <w:p/>
    <w:p>
      <w:r>
        <w:rPr>
          <w:b/>
        </w:rPr>
        <w:t>Uzasadnienie funkcjonalności aplikacji:</w:t>
      </w:r>
    </w:p>
    <w:p>
      <w:r>
        <w:rPr>
          <w:color w:val="808080"/>
          <w:sz w:val="16"/>
        </w:rPr>
        <w:t>jakie będzie praktyczne wykorzystanie aplikacji? w jaki sposób aplikacja będzie pomocna? około 150 słów</w:t>
      </w:r>
    </w:p>
    <w:p>
      <w:r>
        <w:t>Trafna wycena laptopa ma realną wartość dla sklepów, platform marketplace oraz serwisów skupu i wyceny sprzętu używanego: zbyt wysoka cena zniechęca kupujących, a zbyt niska obniża marżę. Aplikacja przewiduje cenę laptopa na podstawie jego specyfikacji — marki, typu, ilości RAM, pojemności dysków SSD/HDD, parametrów ekranu (przekątna, rozdzielczość/PPI, panel dotykowy/IPS), klasy procesora i karty graficznej oraz systemu operacyjnego. Praktyczne zastosowania: szybka wstępna wycena przy wystawianiu oferty, weryfikacja czy proponowana cena jest adekwatna do rynku oraz wsparcie sprzedawcy bez znajomości cennika. Model regresyjny zwraca przewidywaną cenę przez REST API (FastAPI), a prosty interfejs (Streamlit) pozwala przetestować predykcję bez znajomości kodu. Surowe dane wymagają czyszczenia i feature engineeringu (parsowanie pól tekstowych na cechy liczbowe), co odzwierciedla realny pipeline ML. Całość jest skonteneryzowana (Docker) i sterowana plikiem config.yaml, więc wdrożenie oraz dotrenowanie na nowych danych jest proste i powtarzalne.</w:t>
      </w:r>
    </w:p>
    <w:p/>
    <w:p>
      <w:r>
        <w:rPr>
          <w:b/>
        </w:rPr>
        <w:t>Zastosowany model uczenia maszynowego:</w:t>
      </w:r>
    </w:p>
    <w:p>
      <w:r>
        <w:rPr>
          <w:color w:val="808080"/>
          <w:sz w:val="16"/>
        </w:rPr>
        <w:t>sieci neuronowe? czy model zostanie wytrenowany na potrzeby aplikacji czy zostanie do niego uzyskany dostęp?</w:t>
      </w:r>
    </w:p>
    <w:p>
      <w:r>
        <w:t>AutoML (FLAML) — regresja; stacked ensemble + log-target; najlepszy estymator: LightGBM. Model trenowany na potrzeby aplikacji (nie pobierany z zewnątrz). Rozważane estymatory: lgbm, rf, extra_tree. Jakość na zbiorze testowym: R² ok. 0,85, MAE ok. 9 600 (skala oryginalna, INR).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