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BE492" w14:textId="0C1D2C40" w:rsidR="00647E37" w:rsidRDefault="00000000">
      <w:pPr>
        <w:pStyle w:val="BodyText"/>
        <w:spacing w:before="41"/>
        <w:ind w:left="119"/>
      </w:pPr>
      <w:r>
        <w:t>NAMED INSURED UNDERWRITING VERIFICATION FORM</w:t>
      </w:r>
    </w:p>
    <w:p w14:paraId="3F5C9746" w14:textId="7A8AC5B1" w:rsidR="00647E37" w:rsidRDefault="00647E37">
      <w:pPr>
        <w:pStyle w:val="BodyText"/>
      </w:pPr>
    </w:p>
    <w:p w14:paraId="5E2427ED" w14:textId="56375D0E" w:rsidR="00647E37" w:rsidRDefault="00000000">
      <w:pPr>
        <w:pStyle w:val="BodyText"/>
        <w:spacing w:before="6"/>
        <w:rPr>
          <w:sz w:val="29"/>
        </w:rPr>
      </w:pPr>
      <w:r>
        <w:rPr>
          <w:noProof/>
        </w:rPr>
        <w:pict w14:anchorId="34714B25">
          <v:shapetype id="_x0000_t202" coordsize="21600,21600" o:spt="202" path="m,l,21600r21600,l21600,xe">
            <v:stroke joinstyle="miter"/>
            <v:path gradientshapeok="t" o:connecttype="rect"/>
          </v:shapetype>
          <v:shape id="_x0000_s1031" type="#_x0000_t202" style="position:absolute;margin-left:81pt;margin-top:5.35pt;width:395.25pt;height:50.1pt;z-index:251662336;v-text-anchor:bottom" wrapcoords="0 0" filled="f" stroked="f">
            <v:textbox style="mso-next-textbox:#_x0000_s1031">
              <w:txbxContent>
                <w:p w14:paraId="795CAADF" w14:textId="24F9B8B4" w:rsidR="00EC74F8" w:rsidRPr="00111FD2" w:rsidRDefault="00EC74F8" w:rsidP="001C22B4">
                  <w:pPr>
                    <w:rPr>
                      <w:sz w:val="20"/>
                      <w:szCs w:val="20"/>
                    </w:rPr>
                  </w:pPr>
                  <w:bookmarkStart w:id="0" w:name="InsuredName"/>
                  <w:bookmarkEnd w:id="0"/>
                </w:p>
              </w:txbxContent>
            </v:textbox>
          </v:shape>
        </w:pict>
      </w:r>
    </w:p>
    <w:p w14:paraId="2C1CA496" w14:textId="6D0B8156" w:rsidR="00647E37" w:rsidRDefault="00000000">
      <w:pPr>
        <w:pStyle w:val="BodyText"/>
        <w:ind w:left="119"/>
      </w:pPr>
      <w:r>
        <w:t>TO: RIVINGTON PARTNERS</w:t>
      </w:r>
    </w:p>
    <w:p w14:paraId="61E2E123" w14:textId="7E21F5C3" w:rsidR="00647E37" w:rsidRDefault="00000000">
      <w:pPr>
        <w:pStyle w:val="BodyText"/>
        <w:tabs>
          <w:tab w:val="left" w:pos="8841"/>
        </w:tabs>
        <w:spacing w:before="181"/>
        <w:ind w:left="119"/>
      </w:pPr>
      <w:r>
        <w:rPr>
          <w:noProof/>
        </w:rPr>
        <w:pict w14:anchorId="34714B25">
          <v:shape id="_x0000_s1032" type="#_x0000_t202" style="position:absolute;left:0;text-align:left;margin-left:88.5pt;margin-top:13.35pt;width:390.75pt;height:35.35pt;z-index:251663360;v-text-anchor:bottom" wrapcoords="0 0" filled="f" stroked="f">
            <v:textbox>
              <w:txbxContent>
                <w:p w14:paraId="13F4D296" w14:textId="6FDD1209" w:rsidR="00EC74F8" w:rsidRPr="00170DB4" w:rsidRDefault="00EC74F8" w:rsidP="00EC74F8">
                  <w:pPr>
                    <w:rPr>
                      <w:sz w:val="20"/>
                      <w:szCs w:val="20"/>
                    </w:rPr>
                  </w:pPr>
                  <w:bookmarkStart w:id="1" w:name="BusinessAddress"/>
                  <w:bookmarkEnd w:id="1"/>
                </w:p>
              </w:txbxContent>
            </v:textbox>
          </v:shape>
        </w:pict>
      </w:r>
      <w:r w:rsidR="00170DB4">
        <w:t>Insured’s</w:t>
      </w:r>
      <w:r w:rsidR="00170DB4">
        <w:rPr>
          <w:spacing w:val="1"/>
        </w:rPr>
        <w:t xml:space="preserve"> </w:t>
      </w:r>
      <w:r w:rsidR="00170DB4">
        <w:t>Name:</w:t>
      </w:r>
      <w:r w:rsidR="00170DB4">
        <w:rPr>
          <w:u w:val="single"/>
        </w:rPr>
        <w:t xml:space="preserve"> </w:t>
      </w:r>
      <w:r w:rsidR="00170DB4">
        <w:rPr>
          <w:u w:val="single"/>
        </w:rPr>
        <w:tab/>
      </w:r>
      <w:r w:rsidR="00E06FF5">
        <w:rPr>
          <w:u w:val="single"/>
        </w:rPr>
        <w:t xml:space="preserve">              </w:t>
      </w:r>
    </w:p>
    <w:p w14:paraId="57E3E2F7" w14:textId="4F6C05A9" w:rsidR="00647E37" w:rsidRDefault="00647E37">
      <w:pPr>
        <w:pStyle w:val="BodyText"/>
        <w:spacing w:before="2"/>
        <w:rPr>
          <w:sz w:val="10"/>
        </w:rPr>
      </w:pPr>
    </w:p>
    <w:p w14:paraId="5C87031B" w14:textId="7CA48E57" w:rsidR="00647E37" w:rsidRDefault="00000000">
      <w:pPr>
        <w:pStyle w:val="BodyText"/>
        <w:tabs>
          <w:tab w:val="left" w:pos="8806"/>
        </w:tabs>
        <w:spacing w:before="56"/>
        <w:ind w:left="119"/>
      </w:pPr>
      <w:r>
        <w:t>Insured’s</w:t>
      </w:r>
      <w:r>
        <w:rPr>
          <w:spacing w:val="-3"/>
        </w:rPr>
        <w:t xml:space="preserve"> </w:t>
      </w:r>
      <w:r>
        <w:t>Address:</w:t>
      </w:r>
      <w:r>
        <w:rPr>
          <w:u w:val="single"/>
        </w:rPr>
        <w:t xml:space="preserve"> </w:t>
      </w:r>
      <w:r>
        <w:rPr>
          <w:u w:val="single"/>
        </w:rPr>
        <w:tab/>
      </w:r>
      <w:r w:rsidR="00E06FF5">
        <w:rPr>
          <w:u w:val="single"/>
        </w:rPr>
        <w:t xml:space="preserve">              </w:t>
      </w:r>
    </w:p>
    <w:p w14:paraId="428F19CB" w14:textId="77343FEF" w:rsidR="00647E37" w:rsidRDefault="00000000">
      <w:pPr>
        <w:pStyle w:val="BodyText"/>
        <w:spacing w:before="2"/>
        <w:rPr>
          <w:sz w:val="10"/>
        </w:rPr>
      </w:pPr>
      <w:r>
        <w:rPr>
          <w:noProof/>
          <w:sz w:val="16"/>
        </w:rPr>
        <w:pict w14:anchorId="34714B25">
          <v:shape id="_x0000_s1033" type="#_x0000_t202" style="position:absolute;margin-left:78pt;margin-top:3.25pt;width:394.5pt;height:21pt;z-index:251664384" wrapcoords="0 0" filled="f" stroked="f">
            <v:textbox>
              <w:txbxContent>
                <w:p w14:paraId="5B269826" w14:textId="3FFF8D20" w:rsidR="00EC74F8" w:rsidRPr="00111FD2" w:rsidRDefault="00EC74F8" w:rsidP="00EC74F8">
                  <w:pPr>
                    <w:rPr>
                      <w:sz w:val="20"/>
                      <w:szCs w:val="20"/>
                    </w:rPr>
                  </w:pPr>
                  <w:bookmarkStart w:id="2" w:name="FEIN"/>
                  <w:bookmarkEnd w:id="2"/>
                </w:p>
              </w:txbxContent>
            </v:textbox>
          </v:shape>
        </w:pict>
      </w:r>
    </w:p>
    <w:p w14:paraId="06DD6BAC" w14:textId="5086FF0F" w:rsidR="00647E37" w:rsidRDefault="00000000">
      <w:pPr>
        <w:pStyle w:val="BodyText"/>
        <w:tabs>
          <w:tab w:val="left" w:pos="8922"/>
        </w:tabs>
        <w:spacing w:before="56"/>
        <w:ind w:left="119"/>
      </w:pPr>
      <w:r>
        <w:rPr>
          <w:noProof/>
          <w:sz w:val="16"/>
        </w:rPr>
        <w:pict w14:anchorId="34714B25">
          <v:shape id="_x0000_s1037" type="#_x0000_t202" style="position:absolute;left:0;text-align:left;margin-left:303.75pt;margin-top:9.8pt;width:170.45pt;height:33pt;z-index:251668480;v-text-anchor:bottom" wrapcoords="0 0" filled="f" stroked="f">
            <v:textbox style="mso-next-textbox:#_x0000_s1037">
              <w:txbxContent>
                <w:p w14:paraId="517A63AB" w14:textId="3CCDECDE" w:rsidR="00EC74F8" w:rsidRPr="00E06FF5" w:rsidRDefault="00EC74F8" w:rsidP="00EC74F8">
                  <w:pPr>
                    <w:rPr>
                      <w:sz w:val="20"/>
                      <w:szCs w:val="20"/>
                      <w:lang w:val="en-PH"/>
                    </w:rPr>
                  </w:pPr>
                  <w:bookmarkStart w:id="3" w:name="Email"/>
                  <w:bookmarkEnd w:id="3"/>
                </w:p>
              </w:txbxContent>
            </v:textbox>
          </v:shape>
        </w:pict>
      </w:r>
      <w:r w:rsidR="00E06FF5">
        <w:t>Insured’s</w:t>
      </w:r>
      <w:r w:rsidR="00E06FF5">
        <w:rPr>
          <w:spacing w:val="-13"/>
        </w:rPr>
        <w:t xml:space="preserve"> </w:t>
      </w:r>
      <w:r w:rsidR="00E06FF5">
        <w:t>FEIN#:</w:t>
      </w:r>
      <w:r w:rsidR="00E06FF5">
        <w:rPr>
          <w:u w:val="single"/>
        </w:rPr>
        <w:t xml:space="preserve"> </w:t>
      </w:r>
      <w:r w:rsidR="00E06FF5">
        <w:rPr>
          <w:u w:val="single"/>
        </w:rPr>
        <w:tab/>
        <w:t xml:space="preserve">           </w:t>
      </w:r>
    </w:p>
    <w:p w14:paraId="777860AD" w14:textId="7B5A4145" w:rsidR="00647E37" w:rsidRDefault="00000000">
      <w:pPr>
        <w:pStyle w:val="BodyText"/>
        <w:spacing w:before="2"/>
        <w:rPr>
          <w:sz w:val="10"/>
        </w:rPr>
      </w:pPr>
      <w:r>
        <w:rPr>
          <w:noProof/>
          <w:sz w:val="16"/>
        </w:rPr>
        <w:pict w14:anchorId="34714B25">
          <v:shape id="_x0000_s1035" type="#_x0000_t202" style="position:absolute;margin-left:89.25pt;margin-top:3.35pt;width:147.75pt;height:21pt;z-index:251666432" wrapcoords="0 0" filled="f" stroked="f">
            <v:textbox>
              <w:txbxContent>
                <w:p w14:paraId="602F8103" w14:textId="49D5E85B" w:rsidR="00EC74F8" w:rsidRPr="00111FD2" w:rsidRDefault="00EC74F8" w:rsidP="00EC74F8">
                  <w:pPr>
                    <w:rPr>
                      <w:sz w:val="20"/>
                      <w:szCs w:val="20"/>
                    </w:rPr>
                  </w:pPr>
                  <w:bookmarkStart w:id="4" w:name="Phone"/>
                  <w:bookmarkEnd w:id="4"/>
                </w:p>
              </w:txbxContent>
            </v:textbox>
          </v:shape>
        </w:pict>
      </w:r>
    </w:p>
    <w:p w14:paraId="6021B9B8" w14:textId="5416CCBC" w:rsidR="00647E37" w:rsidRDefault="00EC74F8">
      <w:pPr>
        <w:pStyle w:val="BodyText"/>
        <w:tabs>
          <w:tab w:val="left" w:pos="4752"/>
          <w:tab w:val="left" w:pos="8922"/>
        </w:tabs>
        <w:spacing w:before="57"/>
        <w:ind w:left="119"/>
      </w:pPr>
      <w:r>
        <w:t>Insured’s phone</w:t>
      </w:r>
      <w:r>
        <w:rPr>
          <w:spacing w:val="-1"/>
        </w:rPr>
        <w:t xml:space="preserve"> </w:t>
      </w:r>
      <w:r>
        <w:t>#:</w:t>
      </w:r>
      <w:r>
        <w:rPr>
          <w:u w:val="single"/>
        </w:rPr>
        <w:t xml:space="preserve"> </w:t>
      </w:r>
      <w:r>
        <w:rPr>
          <w:u w:val="single"/>
        </w:rPr>
        <w:tab/>
      </w:r>
      <w:r>
        <w:t>Insured’s</w:t>
      </w:r>
      <w:r>
        <w:rPr>
          <w:spacing w:val="-4"/>
        </w:rPr>
        <w:t xml:space="preserve"> </w:t>
      </w:r>
      <w:r>
        <w:t>email:</w:t>
      </w:r>
      <w:r>
        <w:rPr>
          <w:u w:val="single"/>
        </w:rPr>
        <w:t xml:space="preserve"> </w:t>
      </w:r>
      <w:r>
        <w:rPr>
          <w:u w:val="single"/>
        </w:rPr>
        <w:tab/>
      </w:r>
      <w:r w:rsidR="00E06FF5">
        <w:rPr>
          <w:u w:val="single"/>
        </w:rPr>
        <w:t xml:space="preserve">           </w:t>
      </w:r>
    </w:p>
    <w:p w14:paraId="08DE9ED7" w14:textId="3DE6C41E" w:rsidR="00647E37" w:rsidRDefault="00000000">
      <w:pPr>
        <w:pStyle w:val="BodyText"/>
        <w:spacing w:before="2"/>
        <w:rPr>
          <w:sz w:val="10"/>
        </w:rPr>
      </w:pPr>
      <w:r>
        <w:rPr>
          <w:noProof/>
          <w:sz w:val="16"/>
        </w:rPr>
        <w:pict w14:anchorId="34714B25">
          <v:shape id="_x0000_s1036" type="#_x0000_t202" style="position:absolute;margin-left:36pt;margin-top:2.6pt;width:411pt;height:21pt;z-index:251667456" wrapcoords="0 0" filled="f" stroked="f">
            <v:textbox style="mso-next-textbox:#_x0000_s1036">
              <w:txbxContent>
                <w:p w14:paraId="71BBC2EC" w14:textId="5E15ACE0" w:rsidR="00EC74F8" w:rsidRPr="00111FD2" w:rsidRDefault="00EC74F8" w:rsidP="00EC74F8">
                  <w:pPr>
                    <w:rPr>
                      <w:sz w:val="20"/>
                      <w:szCs w:val="20"/>
                    </w:rPr>
                  </w:pPr>
                  <w:bookmarkStart w:id="5" w:name="AssignedTo"/>
                  <w:bookmarkEnd w:id="5"/>
                </w:p>
              </w:txbxContent>
            </v:textbox>
          </v:shape>
        </w:pict>
      </w:r>
    </w:p>
    <w:p w14:paraId="5F804D29" w14:textId="09B93DB7" w:rsidR="00647E37" w:rsidRDefault="00000000">
      <w:pPr>
        <w:pStyle w:val="BodyText"/>
        <w:tabs>
          <w:tab w:val="left" w:pos="8956"/>
        </w:tabs>
        <w:spacing w:before="56"/>
        <w:ind w:left="119"/>
      </w:pPr>
      <w:r>
        <w:t>Agent:</w:t>
      </w:r>
      <w:r>
        <w:rPr>
          <w:u w:val="single"/>
        </w:rPr>
        <w:t xml:space="preserve"> </w:t>
      </w:r>
      <w:r>
        <w:rPr>
          <w:u w:val="single"/>
        </w:rPr>
        <w:tab/>
      </w:r>
      <w:r w:rsidR="00E06FF5">
        <w:rPr>
          <w:u w:val="single"/>
        </w:rPr>
        <w:t xml:space="preserve">          </w:t>
      </w:r>
    </w:p>
    <w:p w14:paraId="581CFA6E" w14:textId="20CD212A" w:rsidR="00647E37" w:rsidRDefault="00000000">
      <w:pPr>
        <w:pStyle w:val="BodyText"/>
        <w:spacing w:before="2"/>
        <w:rPr>
          <w:sz w:val="10"/>
        </w:rPr>
      </w:pPr>
      <w:r>
        <w:rPr>
          <w:noProof/>
          <w:sz w:val="16"/>
        </w:rPr>
        <w:pict w14:anchorId="34714B25">
          <v:shape id="_x0000_s1038" type="#_x0000_t202" style="position:absolute;margin-left:1in;margin-top:1.9pt;width:165pt;height:21pt;z-index:251669504" wrapcoords="0 0" filled="f" stroked="f">
            <v:textbox style="mso-next-textbox:#_x0000_s1038">
              <w:txbxContent>
                <w:p w14:paraId="2BB451CA" w14:textId="4EDFD6CB" w:rsidR="00EC74F8" w:rsidRPr="00111FD2" w:rsidRDefault="00EC74F8" w:rsidP="00EC74F8">
                  <w:pPr>
                    <w:rPr>
                      <w:sz w:val="20"/>
                      <w:szCs w:val="20"/>
                    </w:rPr>
                  </w:pPr>
                  <w:bookmarkStart w:id="6" w:name="QuotePolicyNumber"/>
                  <w:bookmarkEnd w:id="6"/>
                </w:p>
              </w:txbxContent>
            </v:textbox>
          </v:shape>
        </w:pict>
      </w:r>
      <w:r>
        <w:rPr>
          <w:noProof/>
          <w:sz w:val="16"/>
        </w:rPr>
        <w:pict w14:anchorId="34714B25">
          <v:shape id="_x0000_s1034" type="#_x0000_t202" style="position:absolute;margin-left:303.75pt;margin-top:4.15pt;width:168pt;height:21pt;z-index:251665408" wrapcoords="0 0" filled="f" stroked="f">
            <v:textbox style="mso-next-textbox:#_x0000_s1034">
              <w:txbxContent>
                <w:p w14:paraId="075E8CF4" w14:textId="0D35EB90" w:rsidR="00EC74F8" w:rsidRPr="00111FD2" w:rsidRDefault="00EC74F8" w:rsidP="00EC74F8">
                  <w:pPr>
                    <w:rPr>
                      <w:sz w:val="20"/>
                      <w:szCs w:val="20"/>
                      <w:lang w:val="en-PH"/>
                    </w:rPr>
                  </w:pPr>
                  <w:bookmarkStart w:id="7" w:name="EffectiveDate"/>
                  <w:bookmarkEnd w:id="7"/>
                </w:p>
              </w:txbxContent>
            </v:textbox>
          </v:shape>
        </w:pict>
      </w:r>
    </w:p>
    <w:p w14:paraId="6AC03450" w14:textId="538734B1" w:rsidR="00647E37" w:rsidRDefault="00000000">
      <w:pPr>
        <w:pStyle w:val="BodyText"/>
        <w:tabs>
          <w:tab w:val="left" w:pos="4763"/>
          <w:tab w:val="left" w:pos="8936"/>
        </w:tabs>
        <w:spacing w:before="56"/>
        <w:ind w:left="119"/>
      </w:pPr>
      <w:r>
        <w:t>Quote/Policy</w:t>
      </w:r>
      <w:r>
        <w:rPr>
          <w:spacing w:val="2"/>
        </w:rPr>
        <w:t xml:space="preserve"> </w:t>
      </w:r>
      <w:r>
        <w:t>#</w:t>
      </w:r>
      <w:r>
        <w:rPr>
          <w:u w:val="single"/>
        </w:rPr>
        <w:t xml:space="preserve"> </w:t>
      </w:r>
      <w:r>
        <w:rPr>
          <w:u w:val="single"/>
        </w:rPr>
        <w:tab/>
      </w:r>
      <w:r>
        <w:t>Effective</w:t>
      </w:r>
      <w:r>
        <w:rPr>
          <w:spacing w:val="-2"/>
        </w:rPr>
        <w:t xml:space="preserve"> </w:t>
      </w:r>
      <w:r>
        <w:t>Date:</w:t>
      </w:r>
      <w:r>
        <w:rPr>
          <w:u w:val="single"/>
        </w:rPr>
        <w:t xml:space="preserve"> </w:t>
      </w:r>
      <w:r>
        <w:rPr>
          <w:u w:val="single"/>
        </w:rPr>
        <w:tab/>
      </w:r>
      <w:r w:rsidR="00E06FF5">
        <w:rPr>
          <w:u w:val="single"/>
        </w:rPr>
        <w:t xml:space="preserve">          </w:t>
      </w:r>
    </w:p>
    <w:p w14:paraId="6AA3BF8B" w14:textId="234FD823" w:rsidR="00647E37" w:rsidRDefault="00647E37">
      <w:pPr>
        <w:pStyle w:val="BodyText"/>
        <w:spacing w:before="2"/>
        <w:rPr>
          <w:sz w:val="10"/>
        </w:rPr>
      </w:pPr>
    </w:p>
    <w:p w14:paraId="26F83993" w14:textId="77777777" w:rsidR="00647E37" w:rsidRDefault="00000000">
      <w:pPr>
        <w:pStyle w:val="BodyText"/>
        <w:spacing w:before="56"/>
        <w:ind w:left="119"/>
      </w:pPr>
      <w:r>
        <w:t>Applicable Coverages Requested:</w:t>
      </w:r>
    </w:p>
    <w:p w14:paraId="1BC57C78" w14:textId="6AE827F5" w:rsidR="00647E37" w:rsidRDefault="00000000">
      <w:pPr>
        <w:pStyle w:val="BodyText"/>
        <w:spacing w:before="2"/>
        <w:rPr>
          <w:sz w:val="10"/>
        </w:rPr>
      </w:pPr>
      <w:r>
        <w:rPr>
          <w:noProof/>
          <w:sz w:val="16"/>
        </w:rPr>
        <w:pict w14:anchorId="34714B25">
          <v:shape id="_x0000_s1039" type="#_x0000_t202" style="position:absolute;margin-left:165pt;margin-top:2.8pt;width:307.5pt;height:21pt;z-index:251670528" wrapcoords="0 0" filled="f" stroked="f">
            <v:textbox style="mso-next-textbox:#_x0000_s1039">
              <w:txbxContent>
                <w:p w14:paraId="7AFC5C32" w14:textId="23CAAB04" w:rsidR="00EC74F8" w:rsidRPr="00111FD2" w:rsidRDefault="00EC74F8" w:rsidP="00EC74F8">
                  <w:pPr>
                    <w:rPr>
                      <w:sz w:val="20"/>
                      <w:szCs w:val="20"/>
                    </w:rPr>
                  </w:pPr>
                  <w:bookmarkStart w:id="8" w:name="UsDotNumber"/>
                  <w:bookmarkEnd w:id="8"/>
                </w:p>
              </w:txbxContent>
            </v:textbox>
          </v:shape>
        </w:pict>
      </w:r>
    </w:p>
    <w:p w14:paraId="0244C6B0" w14:textId="3BDDC6A8" w:rsidR="00647E37" w:rsidRDefault="00000000">
      <w:pPr>
        <w:pStyle w:val="BodyText"/>
        <w:tabs>
          <w:tab w:val="left" w:pos="562"/>
          <w:tab w:val="left" w:pos="8984"/>
        </w:tabs>
        <w:spacing w:before="57"/>
        <w:ind w:left="119"/>
      </w:pPr>
      <w:r>
        <w:rPr>
          <w:u w:val="single"/>
        </w:rPr>
        <w:t xml:space="preserve"> </w:t>
      </w:r>
      <w:r>
        <w:rPr>
          <w:u w:val="single"/>
        </w:rPr>
        <w:tab/>
      </w:r>
      <w:r>
        <w:t>FMCSA Filing (BMX 91X)</w:t>
      </w:r>
      <w:r>
        <w:rPr>
          <w:spacing w:val="-5"/>
        </w:rPr>
        <w:t xml:space="preserve"> </w:t>
      </w:r>
      <w:r>
        <w:t>DOT#</w:t>
      </w:r>
      <w:r>
        <w:rPr>
          <w:u w:val="single"/>
        </w:rPr>
        <w:t xml:space="preserve"> </w:t>
      </w:r>
      <w:r>
        <w:rPr>
          <w:u w:val="single"/>
        </w:rPr>
        <w:tab/>
      </w:r>
      <w:r w:rsidR="00E06FF5">
        <w:rPr>
          <w:u w:val="single"/>
        </w:rPr>
        <w:t xml:space="preserve">         </w:t>
      </w:r>
    </w:p>
    <w:p w14:paraId="2386FF2B" w14:textId="42D78688" w:rsidR="00647E37" w:rsidRDefault="00000000">
      <w:pPr>
        <w:pStyle w:val="BodyText"/>
        <w:tabs>
          <w:tab w:val="left" w:pos="562"/>
          <w:tab w:val="left" w:pos="4699"/>
          <w:tab w:val="left" w:pos="9066"/>
        </w:tabs>
        <w:spacing w:before="180"/>
        <w:ind w:left="119"/>
      </w:pPr>
      <w:r>
        <w:rPr>
          <w:u w:val="single"/>
        </w:rPr>
        <w:t xml:space="preserve"> </w:t>
      </w:r>
      <w:r>
        <w:rPr>
          <w:u w:val="single"/>
        </w:rPr>
        <w:tab/>
      </w:r>
      <w:r>
        <w:t>State Filings (Forms E</w:t>
      </w:r>
      <w:r>
        <w:rPr>
          <w:spacing w:val="-3"/>
        </w:rPr>
        <w:t xml:space="preserve"> </w:t>
      </w:r>
      <w:r>
        <w:t>&amp;</w:t>
      </w:r>
      <w:r>
        <w:rPr>
          <w:spacing w:val="2"/>
        </w:rPr>
        <w:t xml:space="preserve"> </w:t>
      </w:r>
      <w:r>
        <w:t>F)</w:t>
      </w:r>
      <w:r>
        <w:rPr>
          <w:u w:val="single"/>
        </w:rPr>
        <w:t xml:space="preserve"> </w:t>
      </w:r>
      <w:r>
        <w:rPr>
          <w:u w:val="single"/>
        </w:rPr>
        <w:tab/>
      </w:r>
      <w:r>
        <w:t>California MCP:</w:t>
      </w:r>
      <w:r>
        <w:rPr>
          <w:spacing w:val="4"/>
        </w:rPr>
        <w:t xml:space="preserve"> </w:t>
      </w:r>
      <w:r>
        <w:t>CA#</w:t>
      </w:r>
      <w:r>
        <w:rPr>
          <w:u w:val="single"/>
        </w:rPr>
        <w:t xml:space="preserve"> </w:t>
      </w:r>
      <w:r>
        <w:rPr>
          <w:u w:val="single"/>
        </w:rPr>
        <w:tab/>
      </w:r>
      <w:r w:rsidR="00E06FF5">
        <w:rPr>
          <w:u w:val="single"/>
        </w:rPr>
        <w:t xml:space="preserve">       </w:t>
      </w:r>
    </w:p>
    <w:p w14:paraId="0CF7D511" w14:textId="3BAADE5F" w:rsidR="00647E37" w:rsidRDefault="00647E37">
      <w:pPr>
        <w:pStyle w:val="BodyText"/>
        <w:spacing w:before="2"/>
        <w:rPr>
          <w:sz w:val="10"/>
        </w:rPr>
      </w:pPr>
    </w:p>
    <w:p w14:paraId="1AB59963" w14:textId="7852007F" w:rsidR="00647E37" w:rsidRDefault="002949ED">
      <w:pPr>
        <w:pStyle w:val="BodyText"/>
        <w:tabs>
          <w:tab w:val="left" w:pos="562"/>
        </w:tabs>
        <w:spacing w:before="56"/>
        <w:ind w:left="119"/>
      </w:pPr>
      <w:r>
        <w:rPr>
          <w:u w:val="single"/>
        </w:rPr>
        <w:t xml:space="preserve"> </w:t>
      </w:r>
      <w:r>
        <w:rPr>
          <w:u w:val="single"/>
        </w:rPr>
        <w:tab/>
      </w:r>
      <w:r>
        <w:t>Hired &amp; Non-owned</w:t>
      </w:r>
      <w:r>
        <w:rPr>
          <w:spacing w:val="-1"/>
        </w:rPr>
        <w:t xml:space="preserve"> </w:t>
      </w:r>
      <w:proofErr w:type="gramStart"/>
      <w:r>
        <w:t>Coverage</w:t>
      </w:r>
      <w:proofErr w:type="gramEnd"/>
    </w:p>
    <w:p w14:paraId="43CA24E2" w14:textId="04884379" w:rsidR="00647E37" w:rsidRDefault="00647E37">
      <w:pPr>
        <w:pStyle w:val="BodyText"/>
        <w:spacing w:before="2"/>
        <w:rPr>
          <w:sz w:val="10"/>
        </w:rPr>
      </w:pPr>
    </w:p>
    <w:p w14:paraId="3CF5DB9A" w14:textId="0B49A4C0" w:rsidR="00647E37" w:rsidRDefault="00000000">
      <w:pPr>
        <w:pStyle w:val="BodyText"/>
        <w:tabs>
          <w:tab w:val="left" w:pos="560"/>
          <w:tab w:val="left" w:pos="9025"/>
        </w:tabs>
        <w:spacing w:before="57"/>
        <w:ind w:left="119"/>
      </w:pPr>
      <w:r>
        <w:rPr>
          <w:u w:val="single"/>
        </w:rPr>
        <w:t xml:space="preserve"> </w:t>
      </w:r>
      <w:r>
        <w:rPr>
          <w:u w:val="single"/>
        </w:rPr>
        <w:tab/>
      </w:r>
      <w:r>
        <w:t>MCS90 MC#</w:t>
      </w:r>
      <w:r>
        <w:rPr>
          <w:u w:val="single"/>
        </w:rPr>
        <w:t xml:space="preserve"> </w:t>
      </w:r>
      <w:r>
        <w:rPr>
          <w:u w:val="single"/>
        </w:rPr>
        <w:tab/>
      </w:r>
      <w:r w:rsidR="00E06FF5">
        <w:rPr>
          <w:u w:val="single"/>
        </w:rPr>
        <w:t xml:space="preserve">        </w:t>
      </w:r>
    </w:p>
    <w:p w14:paraId="3EF67332" w14:textId="77777777" w:rsidR="00647E37" w:rsidRDefault="00647E37">
      <w:pPr>
        <w:pStyle w:val="BodyText"/>
        <w:spacing w:before="1"/>
        <w:rPr>
          <w:sz w:val="10"/>
        </w:rPr>
      </w:pPr>
    </w:p>
    <w:p w14:paraId="0FAE0D40" w14:textId="7CE9F05C" w:rsidR="00647E37" w:rsidRDefault="004651C7">
      <w:pPr>
        <w:pStyle w:val="BodyText"/>
        <w:tabs>
          <w:tab w:val="left" w:pos="562"/>
        </w:tabs>
        <w:spacing w:before="57"/>
        <w:ind w:left="119"/>
      </w:pPr>
      <w:r>
        <w:rPr>
          <w:noProof/>
          <w:sz w:val="16"/>
        </w:rPr>
        <w:pict w14:anchorId="34714B25">
          <v:shape id="_x0000_s1040" type="#_x0000_t202" style="position:absolute;left:0;text-align:left;margin-left:153.15pt;margin-top:7.8pt;width:188.4pt;height:55pt;z-index:251671552;v-text-anchor:bottom" wrapcoords="0 0" filled="f" stroked="f">
            <v:textbox style="mso-next-textbox:#_x0000_s1040">
              <w:txbxContent>
                <w:p w14:paraId="797F5225" w14:textId="27CCE520" w:rsidR="00EC74F8" w:rsidRPr="00111FD2" w:rsidRDefault="00EC74F8" w:rsidP="00EC74F8">
                  <w:pPr>
                    <w:rPr>
                      <w:sz w:val="20"/>
                      <w:szCs w:val="20"/>
                    </w:rPr>
                  </w:pPr>
                  <w:bookmarkStart w:id="9" w:name="InsuredName2"/>
                  <w:bookmarkEnd w:id="9"/>
                </w:p>
              </w:txbxContent>
            </v:textbox>
          </v:shape>
        </w:pict>
      </w:r>
      <w:r w:rsidR="00000000">
        <w:rPr>
          <w:u w:val="single"/>
        </w:rPr>
        <w:t xml:space="preserve"> </w:t>
      </w:r>
      <w:r w:rsidR="00000000">
        <w:rPr>
          <w:u w:val="single"/>
        </w:rPr>
        <w:tab/>
      </w:r>
      <w:r w:rsidR="00000000">
        <w:t>Symbol 1 (copy of contract</w:t>
      </w:r>
      <w:r w:rsidR="00000000">
        <w:rPr>
          <w:spacing w:val="-3"/>
        </w:rPr>
        <w:t xml:space="preserve"> </w:t>
      </w:r>
      <w:r w:rsidR="00000000">
        <w:t>required)</w:t>
      </w:r>
    </w:p>
    <w:p w14:paraId="233EF9B0" w14:textId="77777777" w:rsidR="00647E37" w:rsidRDefault="00647E37">
      <w:pPr>
        <w:pStyle w:val="BodyText"/>
      </w:pPr>
    </w:p>
    <w:p w14:paraId="41FD9992" w14:textId="1C649683" w:rsidR="00647E37" w:rsidRDefault="00647E37">
      <w:pPr>
        <w:pStyle w:val="BodyText"/>
        <w:spacing w:before="6"/>
        <w:rPr>
          <w:sz w:val="29"/>
        </w:rPr>
      </w:pPr>
    </w:p>
    <w:p w14:paraId="38F95E91" w14:textId="77777777" w:rsidR="00647E37" w:rsidRDefault="00000000">
      <w:pPr>
        <w:pStyle w:val="BodyText"/>
        <w:tabs>
          <w:tab w:val="left" w:pos="6664"/>
        </w:tabs>
        <w:ind w:left="119"/>
      </w:pPr>
      <w:r>
        <w:t>I represent, certify and</w:t>
      </w:r>
      <w:r>
        <w:rPr>
          <w:spacing w:val="-3"/>
        </w:rPr>
        <w:t xml:space="preserve"> </w:t>
      </w:r>
      <w:r>
        <w:t>verify</w:t>
      </w:r>
      <w:r>
        <w:rPr>
          <w:spacing w:val="2"/>
        </w:rPr>
        <w:t xml:space="preserve"> </w:t>
      </w:r>
      <w:r>
        <w:t>that</w:t>
      </w:r>
      <w:r>
        <w:rPr>
          <w:u w:val="single"/>
        </w:rPr>
        <w:t xml:space="preserve"> </w:t>
      </w:r>
      <w:r>
        <w:rPr>
          <w:u w:val="single"/>
        </w:rPr>
        <w:tab/>
      </w:r>
      <w:r>
        <w:t>(hereinafter “Named</w:t>
      </w:r>
      <w:r>
        <w:rPr>
          <w:spacing w:val="-10"/>
        </w:rPr>
        <w:t xml:space="preserve"> </w:t>
      </w:r>
      <w:r>
        <w:t>Insured”):</w:t>
      </w:r>
    </w:p>
    <w:p w14:paraId="51ADA310" w14:textId="77777777" w:rsidR="00647E37" w:rsidRDefault="00647E37">
      <w:pPr>
        <w:pStyle w:val="BodyText"/>
        <w:spacing w:before="4"/>
        <w:rPr>
          <w:sz w:val="11"/>
        </w:rPr>
      </w:pPr>
    </w:p>
    <w:p w14:paraId="0D55741B" w14:textId="77777777" w:rsidR="00647E37" w:rsidRDefault="00000000">
      <w:pPr>
        <w:pStyle w:val="ListParagraph"/>
        <w:numPr>
          <w:ilvl w:val="0"/>
          <w:numId w:val="1"/>
        </w:numPr>
        <w:tabs>
          <w:tab w:val="left" w:pos="841"/>
        </w:tabs>
        <w:spacing w:before="56" w:line="259" w:lineRule="auto"/>
        <w:ind w:right="280"/>
      </w:pPr>
      <w:r>
        <w:t>Does</w:t>
      </w:r>
      <w:r>
        <w:rPr>
          <w:spacing w:val="-2"/>
        </w:rPr>
        <w:t xml:space="preserve"> </w:t>
      </w:r>
      <w:r>
        <w:t>not</w:t>
      </w:r>
      <w:r>
        <w:rPr>
          <w:spacing w:val="-1"/>
        </w:rPr>
        <w:t xml:space="preserve"> </w:t>
      </w:r>
      <w:r>
        <w:t>and</w:t>
      </w:r>
      <w:r>
        <w:rPr>
          <w:spacing w:val="-4"/>
        </w:rPr>
        <w:t xml:space="preserve"> </w:t>
      </w:r>
      <w:r>
        <w:t>will</w:t>
      </w:r>
      <w:r>
        <w:rPr>
          <w:spacing w:val="-2"/>
        </w:rPr>
        <w:t xml:space="preserve"> </w:t>
      </w:r>
      <w:r>
        <w:t>not</w:t>
      </w:r>
      <w:r>
        <w:rPr>
          <w:spacing w:val="-1"/>
        </w:rPr>
        <w:t xml:space="preserve"> </w:t>
      </w:r>
      <w:r>
        <w:t>haul</w:t>
      </w:r>
      <w:r>
        <w:rPr>
          <w:spacing w:val="-4"/>
        </w:rPr>
        <w:t xml:space="preserve"> </w:t>
      </w:r>
      <w:r>
        <w:t>any</w:t>
      </w:r>
      <w:r>
        <w:rPr>
          <w:spacing w:val="-1"/>
        </w:rPr>
        <w:t xml:space="preserve"> </w:t>
      </w:r>
      <w:r>
        <w:t>hazardous</w:t>
      </w:r>
      <w:r>
        <w:rPr>
          <w:spacing w:val="-4"/>
        </w:rPr>
        <w:t xml:space="preserve"> </w:t>
      </w:r>
      <w:r>
        <w:t>materials</w:t>
      </w:r>
      <w:r>
        <w:rPr>
          <w:spacing w:val="-3"/>
        </w:rPr>
        <w:t xml:space="preserve"> </w:t>
      </w:r>
      <w:r>
        <w:t>or</w:t>
      </w:r>
      <w:r>
        <w:rPr>
          <w:spacing w:val="-4"/>
        </w:rPr>
        <w:t xml:space="preserve"> </w:t>
      </w:r>
      <w:r>
        <w:t>pollutants</w:t>
      </w:r>
      <w:r>
        <w:rPr>
          <w:spacing w:val="-3"/>
        </w:rPr>
        <w:t xml:space="preserve"> </w:t>
      </w:r>
      <w:r>
        <w:t>that</w:t>
      </w:r>
      <w:r>
        <w:rPr>
          <w:spacing w:val="-1"/>
        </w:rPr>
        <w:t xml:space="preserve"> </w:t>
      </w:r>
      <w:r>
        <w:t>require</w:t>
      </w:r>
      <w:r>
        <w:rPr>
          <w:spacing w:val="-2"/>
        </w:rPr>
        <w:t xml:space="preserve"> </w:t>
      </w:r>
      <w:r>
        <w:t>the</w:t>
      </w:r>
      <w:r>
        <w:rPr>
          <w:spacing w:val="-3"/>
        </w:rPr>
        <w:t xml:space="preserve"> </w:t>
      </w:r>
      <w:r>
        <w:t>covered</w:t>
      </w:r>
      <w:r>
        <w:rPr>
          <w:spacing w:val="-3"/>
        </w:rPr>
        <w:t xml:space="preserve"> </w:t>
      </w:r>
      <w:r>
        <w:t>auto to display hazardous materials placards on any of its</w:t>
      </w:r>
      <w:r>
        <w:rPr>
          <w:spacing w:val="-9"/>
        </w:rPr>
        <w:t xml:space="preserve"> </w:t>
      </w:r>
      <w:proofErr w:type="gramStart"/>
      <w:r>
        <w:t>vehicles;</w:t>
      </w:r>
      <w:proofErr w:type="gramEnd"/>
    </w:p>
    <w:p w14:paraId="2253FABD" w14:textId="77777777" w:rsidR="00647E37" w:rsidRDefault="00000000">
      <w:pPr>
        <w:pStyle w:val="ListParagraph"/>
        <w:numPr>
          <w:ilvl w:val="0"/>
          <w:numId w:val="1"/>
        </w:numPr>
        <w:tabs>
          <w:tab w:val="left" w:pos="841"/>
        </w:tabs>
        <w:spacing w:before="1" w:line="256" w:lineRule="auto"/>
        <w:ind w:right="346"/>
      </w:pPr>
      <w:r>
        <w:t>Does not travel or operate any vehicles to be insured under this policy beyond 300 miles. Any exceptions must be approved in</w:t>
      </w:r>
      <w:r>
        <w:rPr>
          <w:spacing w:val="-6"/>
        </w:rPr>
        <w:t xml:space="preserve"> </w:t>
      </w:r>
      <w:r>
        <w:t>writing.</w:t>
      </w:r>
    </w:p>
    <w:p w14:paraId="0AC6F0B7" w14:textId="77777777" w:rsidR="00647E37" w:rsidRDefault="00000000">
      <w:pPr>
        <w:pStyle w:val="ListParagraph"/>
        <w:numPr>
          <w:ilvl w:val="0"/>
          <w:numId w:val="1"/>
        </w:numPr>
        <w:tabs>
          <w:tab w:val="left" w:pos="841"/>
        </w:tabs>
        <w:spacing w:before="3" w:line="259" w:lineRule="auto"/>
        <w:ind w:hanging="360"/>
      </w:pPr>
      <w:r>
        <w:t>Will immediately notify Rivington Partners and the Agent of any change in operations or travel that affect the truthfulness of the representations, certifications and verifications set forth immediately above. Rivington Partners willingness to underwrite the risk presented and issue a policy to the Named Insured is based on the Named Insured representing and verifying the truthfulness of the representations in the form and on the Named Insured immediately notifying Rivington Partners of any change in its operations and power units operated by or under the control of the Named Insured or any change in the geographical scope of travel. Rivington Partners expressly reserves the right to cancel the policy mid-term pursuant to applicable law if any change in operations, power units, or change in geographical scope of travel is a material increase in the risk based on Rivington Partners underwriting policies and rating of the</w:t>
      </w:r>
      <w:r>
        <w:rPr>
          <w:spacing w:val="-24"/>
        </w:rPr>
        <w:t xml:space="preserve"> </w:t>
      </w:r>
      <w:r>
        <w:t>risk.</w:t>
      </w:r>
    </w:p>
    <w:p w14:paraId="0D0D5DF9" w14:textId="77777777" w:rsidR="00647E37" w:rsidRDefault="00000000">
      <w:pPr>
        <w:pStyle w:val="ListParagraph"/>
        <w:numPr>
          <w:ilvl w:val="0"/>
          <w:numId w:val="1"/>
        </w:numPr>
        <w:tabs>
          <w:tab w:val="left" w:pos="841"/>
        </w:tabs>
        <w:spacing w:line="259" w:lineRule="auto"/>
        <w:ind w:right="419"/>
      </w:pPr>
      <w:r>
        <w:t>Will immediately notify Rivington Partners in the event of an accident, claim, suit or loss. We have no duty to provide coverage under this policy unless you provide us or our authorized representative prompt written notice within 5 business</w:t>
      </w:r>
      <w:r>
        <w:rPr>
          <w:spacing w:val="-8"/>
        </w:rPr>
        <w:t xml:space="preserve"> </w:t>
      </w:r>
      <w:r>
        <w:t>days.</w:t>
      </w:r>
    </w:p>
    <w:p w14:paraId="54DAC37E" w14:textId="77777777" w:rsidR="00647E37" w:rsidRDefault="00647E37">
      <w:pPr>
        <w:spacing w:line="259" w:lineRule="auto"/>
        <w:sectPr w:rsidR="00647E37">
          <w:type w:val="continuous"/>
          <w:pgSz w:w="12240" w:h="15840"/>
          <w:pgMar w:top="1400" w:right="1340" w:bottom="280" w:left="1320" w:header="720" w:footer="720" w:gutter="0"/>
          <w:cols w:space="720"/>
        </w:sectPr>
      </w:pPr>
    </w:p>
    <w:p w14:paraId="678A8ECA" w14:textId="77777777" w:rsidR="00647E37" w:rsidRDefault="00000000">
      <w:pPr>
        <w:pStyle w:val="BodyText"/>
        <w:spacing w:before="39"/>
        <w:ind w:left="480"/>
      </w:pPr>
      <w:r>
        <w:lastRenderedPageBreak/>
        <w:t>I also represent, certify and verify that:</w:t>
      </w:r>
    </w:p>
    <w:p w14:paraId="4994C94D" w14:textId="77777777" w:rsidR="00647E37" w:rsidRDefault="00000000">
      <w:pPr>
        <w:pStyle w:val="ListParagraph"/>
        <w:numPr>
          <w:ilvl w:val="0"/>
          <w:numId w:val="2"/>
        </w:numPr>
        <w:tabs>
          <w:tab w:val="left" w:pos="890"/>
          <w:tab w:val="left" w:pos="891"/>
        </w:tabs>
        <w:spacing w:before="180" w:line="259" w:lineRule="auto"/>
        <w:ind w:right="429" w:hanging="361"/>
      </w:pPr>
      <w:r>
        <w:tab/>
        <w:t xml:space="preserve">All commercial power units, owned, hired, leased, rented, borrowed, operated, controlled and/or intended to be controlled by the Named Insured, or registered to the Named Insured, have been disclosed to Rivington Partners and are specifically listed and insured under this </w:t>
      </w:r>
      <w:proofErr w:type="gramStart"/>
      <w:r>
        <w:t>policy;</w:t>
      </w:r>
      <w:proofErr w:type="gramEnd"/>
    </w:p>
    <w:p w14:paraId="6BFB7AB8" w14:textId="77777777" w:rsidR="00647E37" w:rsidRDefault="00000000">
      <w:pPr>
        <w:pStyle w:val="ListParagraph"/>
        <w:numPr>
          <w:ilvl w:val="0"/>
          <w:numId w:val="2"/>
        </w:numPr>
        <w:tabs>
          <w:tab w:val="left" w:pos="841"/>
        </w:tabs>
        <w:spacing w:line="259" w:lineRule="auto"/>
        <w:ind w:left="839" w:right="241" w:hanging="360"/>
      </w:pPr>
      <w:r>
        <w:t xml:space="preserve">I acknowledge and understand that an essential factor in obtaining automobile insurance is the list of drivers of vehicles covered by the policy for which the Named Insured is applying. I declare that I have disclosed all the drivers who will be operating a covered auto on the policy (owned, hired, non-owned) and that I will disclose any additional drivers during the policy term prior to their operating any vehicle insured under the policy. I understand that Rivington Partners and </w:t>
      </w:r>
      <w:proofErr w:type="spellStart"/>
      <w:proofErr w:type="gramStart"/>
      <w:r>
        <w:t>it’s</w:t>
      </w:r>
      <w:proofErr w:type="spellEnd"/>
      <w:proofErr w:type="gramEnd"/>
      <w:r>
        <w:t xml:space="preserve"> affiliates will not be liable for any “accidents” or “losses” while a covered auto/vehicle/power unit is driven by any unlisted</w:t>
      </w:r>
      <w:r>
        <w:rPr>
          <w:spacing w:val="-8"/>
        </w:rPr>
        <w:t xml:space="preserve"> </w:t>
      </w:r>
      <w:r>
        <w:t>driver;</w:t>
      </w:r>
    </w:p>
    <w:p w14:paraId="299FC654" w14:textId="77777777" w:rsidR="00647E37" w:rsidRDefault="00000000">
      <w:pPr>
        <w:pStyle w:val="ListParagraph"/>
        <w:numPr>
          <w:ilvl w:val="0"/>
          <w:numId w:val="2"/>
        </w:numPr>
        <w:tabs>
          <w:tab w:val="left" w:pos="841"/>
        </w:tabs>
        <w:spacing w:line="261" w:lineRule="auto"/>
        <w:ind w:right="797" w:hanging="361"/>
      </w:pPr>
      <w:r>
        <w:t xml:space="preserve">I or an authorized representative of the Named Insured will immediately notify Rivington Partners and the Agent of </w:t>
      </w:r>
      <w:proofErr w:type="gramStart"/>
      <w:r>
        <w:t>any and all</w:t>
      </w:r>
      <w:proofErr w:type="gramEnd"/>
      <w:r>
        <w:t xml:space="preserve"> newly acquired or newly hired/leased/rented/borrowed/controlled/registered</w:t>
      </w:r>
      <w:r>
        <w:rPr>
          <w:spacing w:val="-4"/>
        </w:rPr>
        <w:t xml:space="preserve"> </w:t>
      </w:r>
      <w:r>
        <w:t>vehicles.</w:t>
      </w:r>
    </w:p>
    <w:p w14:paraId="71884421" w14:textId="77777777" w:rsidR="00647E37" w:rsidRDefault="00000000">
      <w:pPr>
        <w:pStyle w:val="ListParagraph"/>
        <w:numPr>
          <w:ilvl w:val="0"/>
          <w:numId w:val="2"/>
        </w:numPr>
        <w:tabs>
          <w:tab w:val="left" w:pos="841"/>
        </w:tabs>
        <w:spacing w:line="259" w:lineRule="auto"/>
        <w:ind w:right="329" w:hanging="360"/>
      </w:pPr>
      <w:r>
        <w:t>I recognize that all or parts of the Named Insured’s operations are under the Department of Transportation and Federal Motor Carrier Safety Administration’s oversight requiring the Named Insured to adhere to its rules and regulations. I further acknowledge that the federal and state rules and regulations are understood by me and that the Named Insured will adhere to the rules and regulations, including, but not limited to, driver hiring, equipment lease agreements, vehicle inspections and maintenance, and hours of</w:t>
      </w:r>
      <w:r>
        <w:rPr>
          <w:spacing w:val="-11"/>
        </w:rPr>
        <w:t xml:space="preserve"> </w:t>
      </w:r>
      <w:r>
        <w:t>service.</w:t>
      </w:r>
    </w:p>
    <w:p w14:paraId="13AA87FF" w14:textId="77777777" w:rsidR="00647E37" w:rsidRDefault="00000000">
      <w:pPr>
        <w:pStyle w:val="BodyText"/>
        <w:spacing w:before="147" w:line="259" w:lineRule="auto"/>
        <w:ind w:left="120" w:right="150"/>
      </w:pPr>
      <w:r>
        <w:t>**Any person who knowingly and with intent to defraud any insurance company or another person files an application for insurance or statement of claim containing any materially false information, or conceals for the purpose of misleading, information concerning any fact material thereto commits a fraudulent insurance act, which is a crime and subjects the person to criminal and civil penalties.</w:t>
      </w:r>
    </w:p>
    <w:p w14:paraId="10300B98" w14:textId="77777777" w:rsidR="00647E37" w:rsidRDefault="00000000">
      <w:pPr>
        <w:pStyle w:val="BodyText"/>
        <w:spacing w:before="160" w:line="259" w:lineRule="auto"/>
        <w:ind w:left="120" w:right="544"/>
      </w:pPr>
      <w:r>
        <w:t>**I understand that Rivington Partners are relying on the accuracy and truthfulness of the representations that I have made herein in calculating the premium and deciding to issue the policy identified above and warrant that those representations are true and accurate.</w:t>
      </w:r>
    </w:p>
    <w:p w14:paraId="1E398469" w14:textId="77777777" w:rsidR="00647E37" w:rsidRDefault="00000000">
      <w:pPr>
        <w:pStyle w:val="BodyText"/>
        <w:spacing w:before="159" w:line="259" w:lineRule="auto"/>
        <w:ind w:left="120" w:right="264"/>
      </w:pPr>
      <w:r>
        <w:t>By affixing my signature below, I represent and verify that I have read this form in its entirety and have discussed the representations, verifications and agreements set forth above with the Agent. I further understand that failure to accurately disclose all vehicles and drivers constitutes material misrepresentation to Rivington Partners that will result in denial of coverage, cancellation of the policy and/or rescission of the policy.</w:t>
      </w:r>
    </w:p>
    <w:p w14:paraId="1F9980D8" w14:textId="77777777" w:rsidR="00647E37" w:rsidRDefault="00647E37">
      <w:pPr>
        <w:pStyle w:val="BodyText"/>
        <w:rPr>
          <w:sz w:val="20"/>
        </w:rPr>
      </w:pPr>
    </w:p>
    <w:p w14:paraId="5EF0A9FF" w14:textId="77777777" w:rsidR="00647E37" w:rsidRDefault="00647E37">
      <w:pPr>
        <w:pStyle w:val="BodyText"/>
        <w:rPr>
          <w:sz w:val="20"/>
        </w:rPr>
      </w:pPr>
    </w:p>
    <w:p w14:paraId="51B67912" w14:textId="77777777" w:rsidR="00647E37" w:rsidRDefault="00000000">
      <w:pPr>
        <w:pStyle w:val="BodyText"/>
        <w:spacing w:before="10"/>
        <w:rPr>
          <w:sz w:val="25"/>
        </w:rPr>
      </w:pPr>
      <w:r>
        <w:pict w14:anchorId="620CF852">
          <v:shape id="_x0000_s1029" style="position:absolute;margin-left:1in;margin-top:18.15pt;width:175.45pt;height:.1pt;z-index:-251658240;mso-wrap-distance-left:0;mso-wrap-distance-right:0;mso-position-horizontal-relative:page" coordorigin="1440,363" coordsize="3509,0" path="m1440,363r3509,e" filled="f" strokeweight=".25292mm">
            <v:path arrowok="t"/>
            <w10:wrap type="topAndBottom" anchorx="page"/>
          </v:shape>
        </w:pict>
      </w:r>
      <w:r>
        <w:pict w14:anchorId="269F3B08">
          <v:shape id="_x0000_s1028" style="position:absolute;margin-left:4in;margin-top:18.15pt;width:159pt;height:.1pt;z-index:-251657216;mso-wrap-distance-left:0;mso-wrap-distance-right:0;mso-position-horizontal-relative:page" coordorigin="5760,363" coordsize="3180,0" path="m5760,363r3180,e" filled="f" strokeweight=".25292mm">
            <v:path arrowok="t"/>
            <w10:wrap type="topAndBottom" anchorx="page"/>
          </v:shape>
        </w:pict>
      </w:r>
    </w:p>
    <w:p w14:paraId="604F94C8" w14:textId="77777777" w:rsidR="00647E37" w:rsidRDefault="00647E37">
      <w:pPr>
        <w:pStyle w:val="BodyText"/>
        <w:spacing w:before="4"/>
        <w:rPr>
          <w:sz w:val="9"/>
        </w:rPr>
      </w:pPr>
    </w:p>
    <w:p w14:paraId="680BB66A" w14:textId="77777777" w:rsidR="00647E37" w:rsidRDefault="00000000">
      <w:pPr>
        <w:pStyle w:val="BodyText"/>
        <w:tabs>
          <w:tab w:val="left" w:pos="4440"/>
        </w:tabs>
        <w:spacing w:before="56"/>
        <w:ind w:left="120"/>
      </w:pPr>
      <w:r>
        <w:t>Named</w:t>
      </w:r>
      <w:r>
        <w:rPr>
          <w:spacing w:val="-2"/>
        </w:rPr>
        <w:t xml:space="preserve"> </w:t>
      </w:r>
      <w:r>
        <w:t>Insured’s</w:t>
      </w:r>
      <w:r>
        <w:rPr>
          <w:spacing w:val="-3"/>
        </w:rPr>
        <w:t xml:space="preserve"> </w:t>
      </w:r>
      <w:r>
        <w:t>Signature</w:t>
      </w:r>
      <w:r>
        <w:tab/>
        <w:t>Date</w:t>
      </w:r>
    </w:p>
    <w:p w14:paraId="2461E0B8" w14:textId="77777777" w:rsidR="00647E37" w:rsidRDefault="00647E37">
      <w:pPr>
        <w:pStyle w:val="BodyText"/>
        <w:rPr>
          <w:sz w:val="20"/>
        </w:rPr>
      </w:pPr>
    </w:p>
    <w:p w14:paraId="59F6AF03" w14:textId="77777777" w:rsidR="00647E37" w:rsidRDefault="00647E37">
      <w:pPr>
        <w:pStyle w:val="BodyText"/>
        <w:rPr>
          <w:sz w:val="20"/>
        </w:rPr>
      </w:pPr>
    </w:p>
    <w:p w14:paraId="67A4DA75" w14:textId="77777777" w:rsidR="00647E37" w:rsidRDefault="00000000">
      <w:pPr>
        <w:pStyle w:val="BodyText"/>
        <w:spacing w:before="8"/>
        <w:rPr>
          <w:sz w:val="27"/>
        </w:rPr>
      </w:pPr>
      <w:r>
        <w:pict w14:anchorId="45A86232">
          <v:shape id="_x0000_s1027" style="position:absolute;margin-left:1in;margin-top:19.25pt;width:175.45pt;height:.1pt;z-index:-251656192;mso-wrap-distance-left:0;mso-wrap-distance-right:0;mso-position-horizontal-relative:page" coordorigin="1440,385" coordsize="3509,0" path="m1440,385r3509,e" filled="f" strokeweight=".25292mm">
            <v:path arrowok="t"/>
            <w10:wrap type="topAndBottom" anchorx="page"/>
          </v:shape>
        </w:pict>
      </w:r>
      <w:r>
        <w:pict w14:anchorId="67CBEC28">
          <v:shape id="_x0000_s1026" style="position:absolute;margin-left:4in;margin-top:19.25pt;width:159pt;height:.1pt;z-index:-251655168;mso-wrap-distance-left:0;mso-wrap-distance-right:0;mso-position-horizontal-relative:page" coordorigin="5760,385" coordsize="3180,0" path="m5760,385r3180,e" filled="f" strokeweight=".25292mm">
            <v:path arrowok="t"/>
            <w10:wrap type="topAndBottom" anchorx="page"/>
          </v:shape>
        </w:pict>
      </w:r>
    </w:p>
    <w:p w14:paraId="3A5DA893" w14:textId="77777777" w:rsidR="00647E37" w:rsidRDefault="00647E37">
      <w:pPr>
        <w:pStyle w:val="BodyText"/>
        <w:spacing w:before="4"/>
        <w:rPr>
          <w:sz w:val="9"/>
        </w:rPr>
      </w:pPr>
    </w:p>
    <w:p w14:paraId="3618E2B9" w14:textId="77777777" w:rsidR="00647E37" w:rsidRDefault="00000000">
      <w:pPr>
        <w:pStyle w:val="BodyText"/>
        <w:tabs>
          <w:tab w:val="left" w:pos="4440"/>
        </w:tabs>
        <w:spacing w:before="56"/>
        <w:ind w:left="120"/>
      </w:pPr>
      <w:r>
        <w:t>Agent’s</w:t>
      </w:r>
      <w:r>
        <w:rPr>
          <w:spacing w:val="-2"/>
        </w:rPr>
        <w:t xml:space="preserve"> </w:t>
      </w:r>
      <w:r>
        <w:t>Signature</w:t>
      </w:r>
      <w:r>
        <w:tab/>
        <w:t>Date</w:t>
      </w:r>
    </w:p>
    <w:p w14:paraId="74EA7810" w14:textId="77777777" w:rsidR="00647E37" w:rsidRDefault="00647E37">
      <w:pPr>
        <w:pStyle w:val="BodyText"/>
        <w:spacing w:before="4"/>
        <w:rPr>
          <w:sz w:val="16"/>
        </w:rPr>
      </w:pPr>
    </w:p>
    <w:p w14:paraId="2DB80CB0" w14:textId="0E8650F3" w:rsidR="00EC74F8" w:rsidRDefault="00EC74F8">
      <w:pPr>
        <w:pStyle w:val="BodyText"/>
        <w:spacing w:before="4"/>
        <w:rPr>
          <w:sz w:val="16"/>
        </w:rPr>
      </w:pPr>
    </w:p>
    <w:sectPr w:rsidR="00EC74F8">
      <w:pgSz w:w="12240" w:h="15840"/>
      <w:pgMar w:top="1500" w:right="13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A5975"/>
    <w:multiLevelType w:val="hybridMultilevel"/>
    <w:tmpl w:val="2FFE6BF4"/>
    <w:lvl w:ilvl="0" w:tplc="CEAC346A">
      <w:start w:val="1"/>
      <w:numFmt w:val="decimal"/>
      <w:lvlText w:val="%1."/>
      <w:lvlJc w:val="left"/>
      <w:pPr>
        <w:ind w:left="840" w:hanging="361"/>
        <w:jc w:val="left"/>
      </w:pPr>
      <w:rPr>
        <w:rFonts w:ascii="Calibri" w:eastAsia="Calibri" w:hAnsi="Calibri" w:cs="Calibri" w:hint="default"/>
        <w:w w:val="100"/>
        <w:sz w:val="22"/>
        <w:szCs w:val="22"/>
        <w:lang w:val="en-US" w:eastAsia="en-US" w:bidi="en-US"/>
      </w:rPr>
    </w:lvl>
    <w:lvl w:ilvl="1" w:tplc="26A024EA">
      <w:numFmt w:val="bullet"/>
      <w:lvlText w:val="•"/>
      <w:lvlJc w:val="left"/>
      <w:pPr>
        <w:ind w:left="1714" w:hanging="361"/>
      </w:pPr>
      <w:rPr>
        <w:rFonts w:hint="default"/>
        <w:lang w:val="en-US" w:eastAsia="en-US" w:bidi="en-US"/>
      </w:rPr>
    </w:lvl>
    <w:lvl w:ilvl="2" w:tplc="91F013E0">
      <w:numFmt w:val="bullet"/>
      <w:lvlText w:val="•"/>
      <w:lvlJc w:val="left"/>
      <w:pPr>
        <w:ind w:left="2588" w:hanging="361"/>
      </w:pPr>
      <w:rPr>
        <w:rFonts w:hint="default"/>
        <w:lang w:val="en-US" w:eastAsia="en-US" w:bidi="en-US"/>
      </w:rPr>
    </w:lvl>
    <w:lvl w:ilvl="3" w:tplc="CDB8830A">
      <w:numFmt w:val="bullet"/>
      <w:lvlText w:val="•"/>
      <w:lvlJc w:val="left"/>
      <w:pPr>
        <w:ind w:left="3462" w:hanging="361"/>
      </w:pPr>
      <w:rPr>
        <w:rFonts w:hint="default"/>
        <w:lang w:val="en-US" w:eastAsia="en-US" w:bidi="en-US"/>
      </w:rPr>
    </w:lvl>
    <w:lvl w:ilvl="4" w:tplc="87AA1E24">
      <w:numFmt w:val="bullet"/>
      <w:lvlText w:val="•"/>
      <w:lvlJc w:val="left"/>
      <w:pPr>
        <w:ind w:left="4336" w:hanging="361"/>
      </w:pPr>
      <w:rPr>
        <w:rFonts w:hint="default"/>
        <w:lang w:val="en-US" w:eastAsia="en-US" w:bidi="en-US"/>
      </w:rPr>
    </w:lvl>
    <w:lvl w:ilvl="5" w:tplc="C038A6DE">
      <w:numFmt w:val="bullet"/>
      <w:lvlText w:val="•"/>
      <w:lvlJc w:val="left"/>
      <w:pPr>
        <w:ind w:left="5210" w:hanging="361"/>
      </w:pPr>
      <w:rPr>
        <w:rFonts w:hint="default"/>
        <w:lang w:val="en-US" w:eastAsia="en-US" w:bidi="en-US"/>
      </w:rPr>
    </w:lvl>
    <w:lvl w:ilvl="6" w:tplc="25C41FF2">
      <w:numFmt w:val="bullet"/>
      <w:lvlText w:val="•"/>
      <w:lvlJc w:val="left"/>
      <w:pPr>
        <w:ind w:left="6084" w:hanging="361"/>
      </w:pPr>
      <w:rPr>
        <w:rFonts w:hint="default"/>
        <w:lang w:val="en-US" w:eastAsia="en-US" w:bidi="en-US"/>
      </w:rPr>
    </w:lvl>
    <w:lvl w:ilvl="7" w:tplc="E05CC72A">
      <w:numFmt w:val="bullet"/>
      <w:lvlText w:val="•"/>
      <w:lvlJc w:val="left"/>
      <w:pPr>
        <w:ind w:left="6958" w:hanging="361"/>
      </w:pPr>
      <w:rPr>
        <w:rFonts w:hint="default"/>
        <w:lang w:val="en-US" w:eastAsia="en-US" w:bidi="en-US"/>
      </w:rPr>
    </w:lvl>
    <w:lvl w:ilvl="8" w:tplc="52E2071A">
      <w:numFmt w:val="bullet"/>
      <w:lvlText w:val="•"/>
      <w:lvlJc w:val="left"/>
      <w:pPr>
        <w:ind w:left="7832" w:hanging="361"/>
      </w:pPr>
      <w:rPr>
        <w:rFonts w:hint="default"/>
        <w:lang w:val="en-US" w:eastAsia="en-US" w:bidi="en-US"/>
      </w:rPr>
    </w:lvl>
  </w:abstractNum>
  <w:abstractNum w:abstractNumId="1" w15:restartNumberingAfterBreak="0">
    <w:nsid w:val="53A8268C"/>
    <w:multiLevelType w:val="hybridMultilevel"/>
    <w:tmpl w:val="FD321A48"/>
    <w:lvl w:ilvl="0" w:tplc="9C7EF68E">
      <w:start w:val="1"/>
      <w:numFmt w:val="decimal"/>
      <w:lvlText w:val="%1."/>
      <w:lvlJc w:val="left"/>
      <w:pPr>
        <w:ind w:left="840" w:hanging="411"/>
        <w:jc w:val="left"/>
      </w:pPr>
      <w:rPr>
        <w:rFonts w:ascii="Calibri" w:eastAsia="Calibri" w:hAnsi="Calibri" w:cs="Calibri" w:hint="default"/>
        <w:w w:val="100"/>
        <w:sz w:val="22"/>
        <w:szCs w:val="22"/>
        <w:lang w:val="en-US" w:eastAsia="en-US" w:bidi="en-US"/>
      </w:rPr>
    </w:lvl>
    <w:lvl w:ilvl="1" w:tplc="3AF8C3BA">
      <w:numFmt w:val="bullet"/>
      <w:lvlText w:val="•"/>
      <w:lvlJc w:val="left"/>
      <w:pPr>
        <w:ind w:left="1714" w:hanging="411"/>
      </w:pPr>
      <w:rPr>
        <w:rFonts w:hint="default"/>
        <w:lang w:val="en-US" w:eastAsia="en-US" w:bidi="en-US"/>
      </w:rPr>
    </w:lvl>
    <w:lvl w:ilvl="2" w:tplc="294A5944">
      <w:numFmt w:val="bullet"/>
      <w:lvlText w:val="•"/>
      <w:lvlJc w:val="left"/>
      <w:pPr>
        <w:ind w:left="2588" w:hanging="411"/>
      </w:pPr>
      <w:rPr>
        <w:rFonts w:hint="default"/>
        <w:lang w:val="en-US" w:eastAsia="en-US" w:bidi="en-US"/>
      </w:rPr>
    </w:lvl>
    <w:lvl w:ilvl="3" w:tplc="10B0AAFE">
      <w:numFmt w:val="bullet"/>
      <w:lvlText w:val="•"/>
      <w:lvlJc w:val="left"/>
      <w:pPr>
        <w:ind w:left="3462" w:hanging="411"/>
      </w:pPr>
      <w:rPr>
        <w:rFonts w:hint="default"/>
        <w:lang w:val="en-US" w:eastAsia="en-US" w:bidi="en-US"/>
      </w:rPr>
    </w:lvl>
    <w:lvl w:ilvl="4" w:tplc="68144FDA">
      <w:numFmt w:val="bullet"/>
      <w:lvlText w:val="•"/>
      <w:lvlJc w:val="left"/>
      <w:pPr>
        <w:ind w:left="4336" w:hanging="411"/>
      </w:pPr>
      <w:rPr>
        <w:rFonts w:hint="default"/>
        <w:lang w:val="en-US" w:eastAsia="en-US" w:bidi="en-US"/>
      </w:rPr>
    </w:lvl>
    <w:lvl w:ilvl="5" w:tplc="EF8EC3DC">
      <w:numFmt w:val="bullet"/>
      <w:lvlText w:val="•"/>
      <w:lvlJc w:val="left"/>
      <w:pPr>
        <w:ind w:left="5210" w:hanging="411"/>
      </w:pPr>
      <w:rPr>
        <w:rFonts w:hint="default"/>
        <w:lang w:val="en-US" w:eastAsia="en-US" w:bidi="en-US"/>
      </w:rPr>
    </w:lvl>
    <w:lvl w:ilvl="6" w:tplc="686C5402">
      <w:numFmt w:val="bullet"/>
      <w:lvlText w:val="•"/>
      <w:lvlJc w:val="left"/>
      <w:pPr>
        <w:ind w:left="6084" w:hanging="411"/>
      </w:pPr>
      <w:rPr>
        <w:rFonts w:hint="default"/>
        <w:lang w:val="en-US" w:eastAsia="en-US" w:bidi="en-US"/>
      </w:rPr>
    </w:lvl>
    <w:lvl w:ilvl="7" w:tplc="5F64F43C">
      <w:numFmt w:val="bullet"/>
      <w:lvlText w:val="•"/>
      <w:lvlJc w:val="left"/>
      <w:pPr>
        <w:ind w:left="6958" w:hanging="411"/>
      </w:pPr>
      <w:rPr>
        <w:rFonts w:hint="default"/>
        <w:lang w:val="en-US" w:eastAsia="en-US" w:bidi="en-US"/>
      </w:rPr>
    </w:lvl>
    <w:lvl w:ilvl="8" w:tplc="3CF02E1C">
      <w:numFmt w:val="bullet"/>
      <w:lvlText w:val="•"/>
      <w:lvlJc w:val="left"/>
      <w:pPr>
        <w:ind w:left="7832" w:hanging="411"/>
      </w:pPr>
      <w:rPr>
        <w:rFonts w:hint="default"/>
        <w:lang w:val="en-US" w:eastAsia="en-US" w:bidi="en-US"/>
      </w:rPr>
    </w:lvl>
  </w:abstractNum>
  <w:num w:numId="1" w16cid:durableId="211887065">
    <w:abstractNumId w:val="0"/>
  </w:num>
  <w:num w:numId="2" w16cid:durableId="1925911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647E37"/>
    <w:rsid w:val="00111FD2"/>
    <w:rsid w:val="00163450"/>
    <w:rsid w:val="00170DB4"/>
    <w:rsid w:val="001B2950"/>
    <w:rsid w:val="001C22B4"/>
    <w:rsid w:val="00200137"/>
    <w:rsid w:val="002949ED"/>
    <w:rsid w:val="003B50BC"/>
    <w:rsid w:val="004651C7"/>
    <w:rsid w:val="005F5FFA"/>
    <w:rsid w:val="00647E37"/>
    <w:rsid w:val="009A67EE"/>
    <w:rsid w:val="00B33AF2"/>
    <w:rsid w:val="00D01B3E"/>
    <w:rsid w:val="00E06FF5"/>
    <w:rsid w:val="00EC74F8"/>
    <w:rsid w:val="00F6514C"/>
    <w:rsid w:val="00F71D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0EB0930"/>
  <w15:docId w15:val="{1C8592A1-9F69-49CD-94AD-A0E0AB9A9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40" w:right="104"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06FF5"/>
    <w:rPr>
      <w:color w:val="0000FF" w:themeColor="hyperlink"/>
      <w:u w:val="single"/>
    </w:rPr>
  </w:style>
  <w:style w:type="character" w:styleId="UnresolvedMention">
    <w:name w:val="Unresolved Mention"/>
    <w:basedOn w:val="DefaultParagraphFont"/>
    <w:uiPriority w:val="99"/>
    <w:semiHidden/>
    <w:unhideWhenUsed/>
    <w:rsid w:val="00E06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NUMBER xmlns="d473919b-ebf4-4f0d-8e45-3095723b31a9" xsi:nil="true"/>
    <lcf76f155ced4ddcb4097134ff3c332f xmlns="d473919b-ebf4-4f0d-8e45-3095723b31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8" ma:contentTypeDescription="Create a new document." ma:contentTypeScope="" ma:versionID="70ecfd3025c67de9e970163aaeb799b5">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271fe8f9d433548e6ae441a0ab2fac9c"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NUMBER" ma:index="25" nillable="true" ma:displayName="NUMBER" ma:format="Dropdown" ma:internalName="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3CB68A-7123-4BAB-8D45-81655ACD8DD3}">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3B137F2F-B8BB-4A19-9A07-3B8C1B9934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1873F0-179A-44DD-9734-4F4FA57598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2</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Tucker Ericson</dc:creator>
  <cp:lastModifiedBy>Edsel John M. Toledo</cp:lastModifiedBy>
  <cp:revision>18</cp:revision>
  <dcterms:created xsi:type="dcterms:W3CDTF">2023-12-02T23:39:00Z</dcterms:created>
  <dcterms:modified xsi:type="dcterms:W3CDTF">2023-12-19T09:51:00Z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2021-12-03T00:00:00Z</vt:filetime>
  </property>
  <property fmtid="{D5CDD505-2E9C-101B-9397-08002B2CF9AE}" pid="3" name="Creator">
    <vt:lpwstr>Acrobat PDFMaker 17 for Word</vt:lpwstr>
  </property>
  <property fmtid="{D5CDD505-2E9C-101B-9397-08002B2CF9AE}" pid="4" name="LastSaved">
    <vt:filetime>2023-12-02T00:00:00Z</vt:filetime>
  </property>
  <property fmtid="{D5CDD505-2E9C-101B-9397-08002B2CF9AE}" pid="5" name="ContentTypeId">
    <vt:lpwstr>0x010100CFB8E4E7B8EE964CA6E3F892321D241C</vt:lpwstr>
  </property>
</Properties>
</file>