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FA183" w14:textId="3BEA17A3" w:rsidR="009357FC" w:rsidRPr="00FE192D" w:rsidRDefault="009357FC" w:rsidP="009357FC">
      <w:pPr>
        <w:rPr>
          <w:rFonts w:ascii="Times New Roman" w:hAnsi="Times New Roman" w:cs="Times New Roman"/>
          <w:b/>
          <w:color w:val="363435"/>
          <w:spacing w:val="-7"/>
        </w:rPr>
      </w:pPr>
      <w:bookmarkStart w:id="0" w:name="_Hlk75872121"/>
      <w:r w:rsidRPr="00FE192D">
        <w:rPr>
          <w:rFonts w:ascii="Times New Roman" w:hAnsi="Times New Roman" w:cs="Times New Roman"/>
          <w:b/>
          <w:color w:val="363435"/>
          <w:spacing w:val="-7"/>
        </w:rPr>
        <w:t>Insured Name</w:t>
      </w:r>
      <w:r w:rsidRPr="00FE192D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1" w:name="InsuredName"/>
      <w:bookmarkEnd w:id="1"/>
    </w:p>
    <w:p w14:paraId="3283E373" w14:textId="7748B8E5" w:rsidR="009357FC" w:rsidRPr="00FE192D" w:rsidRDefault="009357FC" w:rsidP="009357FC">
      <w:pPr>
        <w:rPr>
          <w:rFonts w:ascii="Times New Roman" w:hAnsi="Times New Roman" w:cs="Times New Roman"/>
          <w:b/>
          <w:color w:val="363435"/>
          <w:spacing w:val="-7"/>
        </w:rPr>
      </w:pPr>
      <w:r w:rsidRPr="00FE192D">
        <w:rPr>
          <w:rFonts w:ascii="Times New Roman" w:hAnsi="Times New Roman" w:cs="Times New Roman"/>
          <w:b/>
          <w:color w:val="363435"/>
          <w:spacing w:val="-7"/>
        </w:rPr>
        <w:t>Effective Date</w:t>
      </w:r>
      <w:r w:rsidRPr="00FE192D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08B989D9" w14:textId="77777777" w:rsidR="009357FC" w:rsidRPr="00FE192D" w:rsidRDefault="009357FC" w:rsidP="009357FC">
      <w:pPr>
        <w:rPr>
          <w:rFonts w:ascii="Times New Roman" w:hAnsi="Times New Roman" w:cs="Times New Roman"/>
          <w:b/>
          <w:color w:val="363435"/>
          <w:spacing w:val="-7"/>
        </w:rPr>
      </w:pPr>
      <w:r w:rsidRPr="00FE192D">
        <w:rPr>
          <w:rFonts w:ascii="Times New Roman" w:hAnsi="Times New Roman" w:cs="Times New Roman"/>
          <w:b/>
          <w:color w:val="363435"/>
          <w:spacing w:val="-7"/>
        </w:rPr>
        <w:t>Policy Period</w:t>
      </w:r>
      <w:r w:rsidRPr="00FE192D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50E9FFDB" w14:textId="77777777" w:rsidR="009357FC" w:rsidRPr="00FE192D" w:rsidRDefault="009357FC" w:rsidP="009357FC">
      <w:pPr>
        <w:rPr>
          <w:rFonts w:ascii="Times New Roman" w:hAnsi="Times New Roman" w:cs="Times New Roman"/>
          <w:b/>
          <w:color w:val="363435"/>
          <w:spacing w:val="-7"/>
        </w:rPr>
      </w:pPr>
      <w:r w:rsidRPr="00FE192D">
        <w:rPr>
          <w:rFonts w:ascii="Times New Roman" w:hAnsi="Times New Roman" w:cs="Times New Roman"/>
          <w:b/>
          <w:color w:val="363435"/>
          <w:spacing w:val="-7"/>
        </w:rPr>
        <w:t>Policy Number</w:t>
      </w:r>
      <w:r w:rsidRPr="00FE192D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4" w:name="PolicyNumber"/>
      <w:bookmarkEnd w:id="4"/>
    </w:p>
    <w:bookmarkEnd w:id="0"/>
    <w:p w14:paraId="311C239A" w14:textId="6DA34D74" w:rsidR="006E20ED" w:rsidRPr="002F7339" w:rsidRDefault="009E48CD" w:rsidP="004B00A2">
      <w:pPr>
        <w:pStyle w:val="Heading1"/>
        <w:spacing w:before="80"/>
        <w:ind w:left="0"/>
        <w:rPr>
          <w:rFonts w:ascii="Times New Roman" w:hAnsi="Times New Roman" w:cs="Times New Roman"/>
          <w:color w:val="363435"/>
          <w:sz w:val="24"/>
          <w:szCs w:val="24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 xml:space="preserve">                   </w:t>
      </w:r>
      <w:r w:rsidR="00D5334D" w:rsidRPr="002F7339">
        <w:rPr>
          <w:rFonts w:ascii="Times New Roman" w:hAnsi="Times New Roman" w:cs="Times New Roman"/>
          <w:color w:val="363435"/>
          <w:sz w:val="22"/>
          <w:szCs w:val="22"/>
        </w:rPr>
        <w:t xml:space="preserve">                                  </w:t>
      </w:r>
      <w:r w:rsidR="005A79DD" w:rsidRPr="002F7339">
        <w:rPr>
          <w:rFonts w:ascii="Times New Roman" w:hAnsi="Times New Roman" w:cs="Times New Roman"/>
          <w:color w:val="363435"/>
          <w:sz w:val="24"/>
          <w:szCs w:val="24"/>
        </w:rPr>
        <w:t>COURIER COVERAGE ENDORSEMENT</w:t>
      </w:r>
    </w:p>
    <w:p w14:paraId="1F8EAB4E" w14:textId="7A91C665" w:rsidR="006E20ED" w:rsidRPr="002F7339" w:rsidRDefault="00D5334D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  <w:r w:rsidRPr="002F7339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3F4E9971" w14:textId="31580D8C" w:rsidR="006E20ED" w:rsidRPr="002F7339" w:rsidRDefault="005A79DD" w:rsidP="000B7D71">
      <w:pPr>
        <w:pStyle w:val="BodyText"/>
        <w:spacing w:before="189" w:line="242" w:lineRule="auto"/>
        <w:ind w:left="180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This</w:t>
      </w:r>
      <w:r w:rsidRPr="002F7339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endorsement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modifies</w:t>
      </w:r>
      <w:r w:rsidRPr="002F7339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insurance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provided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F7339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Commercial</w:t>
      </w:r>
      <w:r w:rsidRPr="002F7339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Auto</w:t>
      </w:r>
      <w:r w:rsidRPr="002F7339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="00DA30C3"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Policy. All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terms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2F7339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conditions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policy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apply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unless modified by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this</w:t>
      </w:r>
      <w:r w:rsidRPr="002F7339">
        <w:rPr>
          <w:rFonts w:ascii="Times New Roman" w:hAnsi="Times New Roman" w:cs="Times New Roman"/>
          <w:color w:val="363435"/>
          <w:spacing w:val="-3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endorsement.</w:t>
      </w:r>
    </w:p>
    <w:p w14:paraId="4561502E" w14:textId="77777777" w:rsidR="006E20ED" w:rsidRPr="002F7339" w:rsidRDefault="006E20ED">
      <w:pPr>
        <w:pStyle w:val="BodyText"/>
        <w:spacing w:before="8"/>
        <w:rPr>
          <w:rFonts w:ascii="Times New Roman" w:hAnsi="Times New Roman" w:cs="Times New Roman"/>
          <w:sz w:val="22"/>
          <w:szCs w:val="22"/>
        </w:rPr>
      </w:pPr>
    </w:p>
    <w:p w14:paraId="414DBD2B" w14:textId="77777777" w:rsidR="006E20ED" w:rsidRPr="002F7339" w:rsidRDefault="005A79DD" w:rsidP="000B7D71">
      <w:pPr>
        <w:pStyle w:val="BodyText"/>
        <w:spacing w:line="242" w:lineRule="auto"/>
        <w:ind w:left="180" w:right="121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Subject to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Limits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Liability,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“business documents/non-negotiable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securities”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appears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on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your </w:t>
      </w:r>
      <w:r w:rsidRPr="002F7339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declarations </w:t>
      </w:r>
      <w:r w:rsidRPr="002F7339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page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, </w:t>
      </w:r>
      <w:r w:rsidRPr="002F7339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agree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with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Motor 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Truck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Cargo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modified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follows.</w:t>
      </w:r>
    </w:p>
    <w:p w14:paraId="5E5EE6E6" w14:textId="77777777" w:rsidR="006E20ED" w:rsidRPr="002F7339" w:rsidRDefault="006E20ED" w:rsidP="000B7D71">
      <w:pPr>
        <w:pStyle w:val="BodyText"/>
        <w:spacing w:before="7"/>
        <w:ind w:left="180"/>
        <w:rPr>
          <w:rFonts w:ascii="Times New Roman" w:hAnsi="Times New Roman" w:cs="Times New Roman"/>
          <w:sz w:val="22"/>
          <w:szCs w:val="22"/>
        </w:rPr>
      </w:pPr>
    </w:p>
    <w:p w14:paraId="79CCDBF2" w14:textId="77777777" w:rsidR="006E20ED" w:rsidRPr="002F7339" w:rsidRDefault="005A79DD" w:rsidP="000B7D71">
      <w:pPr>
        <w:pStyle w:val="Heading1"/>
        <w:spacing w:before="0"/>
        <w:ind w:left="180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INSURING AGREEMENT</w:t>
      </w:r>
    </w:p>
    <w:p w14:paraId="431EBD50" w14:textId="77777777" w:rsidR="006E20ED" w:rsidRPr="002F7339" w:rsidRDefault="006E20ED" w:rsidP="000B7D71">
      <w:pPr>
        <w:pStyle w:val="BodyText"/>
        <w:spacing w:before="9"/>
        <w:ind w:left="180"/>
        <w:rPr>
          <w:rFonts w:ascii="Times New Roman" w:hAnsi="Times New Roman" w:cs="Times New Roman"/>
          <w:b/>
          <w:sz w:val="22"/>
          <w:szCs w:val="22"/>
        </w:rPr>
      </w:pPr>
    </w:p>
    <w:p w14:paraId="0D517D35" w14:textId="77777777" w:rsidR="006E20ED" w:rsidRPr="002F7339" w:rsidRDefault="005A79DD" w:rsidP="000B7D71">
      <w:pPr>
        <w:pStyle w:val="BodyText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The following paragraph is deleted:</w:t>
      </w:r>
    </w:p>
    <w:p w14:paraId="0A3D1740" w14:textId="77777777" w:rsidR="006E20ED" w:rsidRPr="002F7339" w:rsidRDefault="006E20ED" w:rsidP="000B7D71">
      <w:pPr>
        <w:pStyle w:val="BodyText"/>
        <w:spacing w:before="9"/>
        <w:ind w:left="180"/>
        <w:rPr>
          <w:rFonts w:ascii="Times New Roman" w:hAnsi="Times New Roman" w:cs="Times New Roman"/>
          <w:sz w:val="22"/>
          <w:szCs w:val="22"/>
        </w:rPr>
      </w:pPr>
    </w:p>
    <w:p w14:paraId="64B1A02E" w14:textId="77777777" w:rsidR="006E20ED" w:rsidRPr="002F7339" w:rsidRDefault="005A79DD" w:rsidP="000B7D71">
      <w:pPr>
        <w:pStyle w:val="BodyText"/>
        <w:spacing w:line="244" w:lineRule="auto"/>
        <w:ind w:left="180" w:right="118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Subject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>Liability,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if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F7339">
        <w:rPr>
          <w:rFonts w:ascii="Times New Roman" w:hAnsi="Times New Roman" w:cs="Times New Roman"/>
          <w:b/>
          <w:color w:val="363435"/>
          <w:spacing w:val="-1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premium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F7339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this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Motor</w:t>
      </w:r>
      <w:r w:rsidRPr="002F7339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>Truck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Cargo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Legal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2F7339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Coverage,</w:t>
      </w:r>
      <w:r w:rsidRPr="002F7339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we</w:t>
      </w:r>
      <w:r w:rsidRPr="002F7339">
        <w:rPr>
          <w:rFonts w:ascii="Times New Roman" w:hAnsi="Times New Roman" w:cs="Times New Roman"/>
          <w:b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F7339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F7339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direct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physical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loss</w:t>
      </w:r>
      <w:r w:rsidRPr="002F7339">
        <w:rPr>
          <w:rFonts w:ascii="Times New Roman" w:hAnsi="Times New Roman" w:cs="Times New Roman"/>
          <w:b/>
          <w:color w:val="363435"/>
          <w:spacing w:val="-2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covered</w:t>
      </w:r>
      <w:r w:rsidRPr="002F7339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property</w:t>
      </w:r>
      <w:r w:rsidRPr="002F7339">
        <w:rPr>
          <w:rFonts w:ascii="Times New Roman" w:hAnsi="Times New Roman" w:cs="Times New Roman"/>
          <w:b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F7339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are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legally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liable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as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trucker</w:t>
      </w:r>
      <w:r w:rsidRPr="002F7339">
        <w:rPr>
          <w:rFonts w:ascii="Times New Roman" w:hAnsi="Times New Roman" w:cs="Times New Roman"/>
          <w:b/>
          <w:color w:val="363435"/>
          <w:spacing w:val="-1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written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bill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lading,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tariff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document,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rate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confirmation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sheet,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shipping receipt,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contract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carriage.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For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10"/>
          <w:sz w:val="22"/>
          <w:szCs w:val="22"/>
        </w:rPr>
        <w:t>apply,</w:t>
      </w:r>
      <w:r w:rsidRPr="002F7339">
        <w:rPr>
          <w:rFonts w:ascii="Times New Roman" w:hAnsi="Times New Roman" w:cs="Times New Roman"/>
          <w:color w:val="363435"/>
          <w:spacing w:val="-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covered</w:t>
      </w:r>
      <w:r w:rsidRPr="002F7339">
        <w:rPr>
          <w:rFonts w:ascii="Times New Roman" w:hAnsi="Times New Roman" w:cs="Times New Roman"/>
          <w:b/>
          <w:color w:val="363435"/>
          <w:spacing w:val="-1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property</w:t>
      </w:r>
      <w:r w:rsidRPr="002F7339">
        <w:rPr>
          <w:rFonts w:ascii="Times New Roman" w:hAnsi="Times New Roman" w:cs="Times New Roman"/>
          <w:b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must,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at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time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,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>be</w:t>
      </w:r>
      <w:r w:rsidRPr="002F7339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your</w:t>
      </w:r>
      <w:r w:rsidRPr="002F7339">
        <w:rPr>
          <w:rFonts w:ascii="Times New Roman" w:hAnsi="Times New Roman" w:cs="Times New Roman"/>
          <w:b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>exclusive</w:t>
      </w:r>
      <w:r w:rsidRPr="002F7339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physical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custody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control:</w:t>
      </w:r>
    </w:p>
    <w:p w14:paraId="74156200" w14:textId="011DA82E" w:rsidR="006E20ED" w:rsidRPr="002F7339" w:rsidRDefault="005A79DD" w:rsidP="000B7D71">
      <w:pPr>
        <w:pStyle w:val="ListParagraph"/>
        <w:numPr>
          <w:ilvl w:val="0"/>
          <w:numId w:val="5"/>
        </w:numPr>
        <w:spacing w:line="226" w:lineRule="exact"/>
        <w:ind w:left="540"/>
        <w:jc w:val="both"/>
        <w:rPr>
          <w:rFonts w:ascii="Times New Roman" w:hAnsi="Times New Roman" w:cs="Times New Roman"/>
          <w:b/>
        </w:rPr>
      </w:pPr>
      <w:r w:rsidRPr="002F7339">
        <w:rPr>
          <w:rFonts w:ascii="Times New Roman" w:hAnsi="Times New Roman" w:cs="Times New Roman"/>
          <w:color w:val="363435"/>
          <w:spacing w:val="-6"/>
        </w:rPr>
        <w:t>while</w:t>
      </w:r>
      <w:r w:rsidRPr="002F73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in</w:t>
      </w:r>
      <w:r w:rsidRPr="002F7339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due</w:t>
      </w:r>
      <w:r w:rsidRPr="002F7339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course</w:t>
      </w:r>
      <w:r w:rsidRPr="002F7339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of</w:t>
      </w:r>
      <w:r w:rsidRPr="002F7339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transit</w:t>
      </w:r>
      <w:r w:rsidRPr="002F733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</w:rPr>
        <w:t>in,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on,</w:t>
      </w:r>
      <w:r w:rsidRPr="002F73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or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attached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to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an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F733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10"/>
        </w:rPr>
        <w:t>auto</w:t>
      </w:r>
    </w:p>
    <w:p w14:paraId="735D993A" w14:textId="77777777" w:rsidR="006E20ED" w:rsidRPr="002F7339" w:rsidRDefault="005A79DD" w:rsidP="000B7D71">
      <w:pPr>
        <w:pStyle w:val="ListParagraph"/>
        <w:numPr>
          <w:ilvl w:val="0"/>
          <w:numId w:val="5"/>
        </w:numPr>
        <w:ind w:left="540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6"/>
        </w:rPr>
        <w:t xml:space="preserve">during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loading </w:t>
      </w:r>
      <w:r w:rsidRPr="002F7339">
        <w:rPr>
          <w:rFonts w:ascii="Times New Roman" w:hAnsi="Times New Roman" w:cs="Times New Roman"/>
          <w:b/>
          <w:color w:val="363435"/>
          <w:spacing w:val="-3"/>
        </w:rPr>
        <w:t>or</w:t>
      </w:r>
      <w:r w:rsidRPr="002F7339">
        <w:rPr>
          <w:rFonts w:ascii="Times New Roman" w:hAnsi="Times New Roman" w:cs="Times New Roman"/>
          <w:b/>
          <w:color w:val="363435"/>
          <w:spacing w:val="-34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unloading</w:t>
      </w:r>
      <w:r w:rsidRPr="002F7339">
        <w:rPr>
          <w:rFonts w:ascii="Times New Roman" w:hAnsi="Times New Roman" w:cs="Times New Roman"/>
          <w:color w:val="363435"/>
          <w:spacing w:val="-7"/>
        </w:rPr>
        <w:t>.</w:t>
      </w:r>
    </w:p>
    <w:p w14:paraId="68CC3064" w14:textId="77777777" w:rsidR="006E20ED" w:rsidRPr="002F7339" w:rsidRDefault="005A79DD" w:rsidP="000B7D71">
      <w:pPr>
        <w:spacing w:before="5" w:line="242" w:lineRule="auto"/>
        <w:ind w:left="180" w:right="123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applies for </w:t>
      </w:r>
      <w:r w:rsidRPr="002F73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only </w:t>
      </w:r>
      <w:r w:rsidRPr="002F7339">
        <w:rPr>
          <w:rFonts w:ascii="Times New Roman" w:hAnsi="Times New Roman" w:cs="Times New Roman"/>
          <w:color w:val="363435"/>
          <w:spacing w:val="-3"/>
        </w:rPr>
        <w:t xml:space="preserve">if </w:t>
      </w:r>
      <w:r w:rsidRPr="002F73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F73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F7339">
        <w:rPr>
          <w:rFonts w:ascii="Times New Roman" w:hAnsi="Times New Roman" w:cs="Times New Roman"/>
          <w:color w:val="363435"/>
        </w:rPr>
        <w:t xml:space="preserve">a 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peril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. For </w:t>
      </w:r>
      <w:r w:rsidRPr="002F7339">
        <w:rPr>
          <w:rFonts w:ascii="Times New Roman" w:hAnsi="Times New Roman" w:cs="Times New Roman"/>
          <w:b/>
          <w:color w:val="363435"/>
          <w:spacing w:val="-9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8"/>
        </w:rPr>
        <w:t xml:space="preserve">property, </w:t>
      </w:r>
      <w:r w:rsidRPr="002F7339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payment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contingent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upon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9"/>
        </w:rPr>
        <w:t>liability.</w:t>
      </w:r>
    </w:p>
    <w:p w14:paraId="7C6962F0" w14:textId="77777777" w:rsidR="006E20ED" w:rsidRPr="002F7339" w:rsidRDefault="006E20ED" w:rsidP="000B7D71">
      <w:pPr>
        <w:pStyle w:val="BodyText"/>
        <w:spacing w:before="7"/>
        <w:ind w:left="180"/>
        <w:rPr>
          <w:rFonts w:ascii="Times New Roman" w:hAnsi="Times New Roman" w:cs="Times New Roman"/>
          <w:sz w:val="22"/>
          <w:szCs w:val="22"/>
        </w:rPr>
      </w:pPr>
    </w:p>
    <w:p w14:paraId="72057FA1" w14:textId="77777777" w:rsidR="006E20ED" w:rsidRPr="002F7339" w:rsidRDefault="005A79DD" w:rsidP="000B7D71">
      <w:pPr>
        <w:pStyle w:val="BodyText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and replaced by:</w:t>
      </w:r>
    </w:p>
    <w:p w14:paraId="57FE39CD" w14:textId="77777777" w:rsidR="006E20ED" w:rsidRPr="002F7339" w:rsidRDefault="006E20ED" w:rsidP="000B7D71">
      <w:pPr>
        <w:pStyle w:val="BodyText"/>
        <w:spacing w:before="9"/>
        <w:ind w:left="180"/>
        <w:rPr>
          <w:rFonts w:ascii="Times New Roman" w:hAnsi="Times New Roman" w:cs="Times New Roman"/>
          <w:sz w:val="22"/>
          <w:szCs w:val="22"/>
        </w:rPr>
      </w:pPr>
    </w:p>
    <w:p w14:paraId="4EFC401E" w14:textId="77777777" w:rsidR="006E20ED" w:rsidRPr="002F7339" w:rsidRDefault="005A79DD" w:rsidP="000B7D71">
      <w:pPr>
        <w:pStyle w:val="BodyText"/>
        <w:spacing w:line="244" w:lineRule="auto"/>
        <w:ind w:left="180" w:right="118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Subject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>Liability,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if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F7339">
        <w:rPr>
          <w:rFonts w:ascii="Times New Roman" w:hAnsi="Times New Roman" w:cs="Times New Roman"/>
          <w:b/>
          <w:color w:val="363435"/>
          <w:spacing w:val="-1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premium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F7339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this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Motor</w:t>
      </w:r>
      <w:r w:rsidRPr="002F7339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>Truck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Cargo</w:t>
      </w:r>
      <w:r w:rsidRPr="002F7339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Legal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2F7339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Coverage,</w:t>
      </w:r>
      <w:r w:rsidRPr="002F7339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we</w:t>
      </w:r>
      <w:r w:rsidRPr="002F7339">
        <w:rPr>
          <w:rFonts w:ascii="Times New Roman" w:hAnsi="Times New Roman" w:cs="Times New Roman"/>
          <w:b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F7339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direct</w:t>
      </w:r>
      <w:r w:rsidRPr="002F7339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physical</w:t>
      </w:r>
      <w:r w:rsidRPr="002F7339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loss</w:t>
      </w:r>
      <w:r w:rsidRPr="002F7339">
        <w:rPr>
          <w:rFonts w:ascii="Times New Roman" w:hAnsi="Times New Roman" w:cs="Times New Roman"/>
          <w:b/>
          <w:color w:val="363435"/>
          <w:spacing w:val="-17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>covered</w:t>
      </w:r>
      <w:r w:rsidRPr="002F7339">
        <w:rPr>
          <w:rFonts w:ascii="Times New Roman" w:hAnsi="Times New Roman" w:cs="Times New Roman"/>
          <w:b/>
          <w:color w:val="363435"/>
          <w:spacing w:val="-17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property</w:t>
      </w:r>
      <w:r w:rsidRPr="002F7339">
        <w:rPr>
          <w:rFonts w:ascii="Times New Roman" w:hAnsi="Times New Roman" w:cs="Times New Roman"/>
          <w:b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you</w:t>
      </w:r>
      <w:r w:rsidRPr="002F7339">
        <w:rPr>
          <w:rFonts w:ascii="Times New Roman" w:hAnsi="Times New Roman" w:cs="Times New Roman"/>
          <w:b/>
          <w:color w:val="363435"/>
          <w:spacing w:val="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are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legally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liable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as</w:t>
      </w:r>
      <w:r w:rsidRPr="002F7339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F7339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carrier</w:t>
      </w:r>
      <w:r w:rsidRPr="002F7339">
        <w:rPr>
          <w:rFonts w:ascii="Times New Roman" w:hAnsi="Times New Roman" w:cs="Times New Roman"/>
          <w:b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for</w:t>
      </w:r>
      <w:r w:rsidRPr="002F7339">
        <w:rPr>
          <w:rFonts w:ascii="Times New Roman" w:hAnsi="Times New Roman" w:cs="Times New Roman"/>
          <w:b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hire</w:t>
      </w:r>
      <w:r w:rsidRPr="002F7339">
        <w:rPr>
          <w:rFonts w:ascii="Times New Roman" w:hAnsi="Times New Roman" w:cs="Times New Roman"/>
          <w:b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2F7339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written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bill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lading,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tariff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document, rate confirmation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sheet,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shipping receipt,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contract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carriage. For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apply,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F7339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property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must,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at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time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,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be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2F7339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exclusive physical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custody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control:</w:t>
      </w:r>
    </w:p>
    <w:p w14:paraId="3E34A626" w14:textId="77777777" w:rsidR="006E20ED" w:rsidRPr="002F7339" w:rsidRDefault="005A79DD" w:rsidP="000B7D71">
      <w:pPr>
        <w:pStyle w:val="ListParagraph"/>
        <w:numPr>
          <w:ilvl w:val="0"/>
          <w:numId w:val="4"/>
        </w:numPr>
        <w:tabs>
          <w:tab w:val="left" w:pos="581"/>
        </w:tabs>
        <w:spacing w:line="226" w:lineRule="exact"/>
        <w:ind w:left="180" w:firstLine="0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6"/>
        </w:rPr>
        <w:t>while</w:t>
      </w:r>
      <w:r w:rsidRPr="002F73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in</w:t>
      </w:r>
      <w:r w:rsidRPr="002F7339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due</w:t>
      </w:r>
      <w:r w:rsidRPr="002F7339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course</w:t>
      </w:r>
      <w:r w:rsidRPr="002F7339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of</w:t>
      </w:r>
      <w:r w:rsidRPr="002F7339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transit</w:t>
      </w:r>
      <w:r w:rsidRPr="002F733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</w:rPr>
        <w:t>in,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on,</w:t>
      </w:r>
      <w:r w:rsidRPr="002F73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or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attached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to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an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F733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2F7339">
        <w:rPr>
          <w:rFonts w:ascii="Times New Roman" w:hAnsi="Times New Roman" w:cs="Times New Roman"/>
          <w:color w:val="363435"/>
          <w:spacing w:val="-7"/>
        </w:rPr>
        <w:t>;</w:t>
      </w:r>
      <w:r w:rsidRPr="002F73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or</w:t>
      </w:r>
    </w:p>
    <w:p w14:paraId="04D6E530" w14:textId="77777777" w:rsidR="006E20ED" w:rsidRPr="002F7339" w:rsidRDefault="005A79DD" w:rsidP="000B7D71">
      <w:pPr>
        <w:pStyle w:val="ListParagraph"/>
        <w:numPr>
          <w:ilvl w:val="0"/>
          <w:numId w:val="4"/>
        </w:numPr>
        <w:tabs>
          <w:tab w:val="left" w:pos="581"/>
        </w:tabs>
        <w:spacing w:before="3"/>
        <w:ind w:left="180" w:firstLine="0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6"/>
        </w:rPr>
        <w:t xml:space="preserve">during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loading </w:t>
      </w:r>
      <w:r w:rsidRPr="002F7339">
        <w:rPr>
          <w:rFonts w:ascii="Times New Roman" w:hAnsi="Times New Roman" w:cs="Times New Roman"/>
          <w:b/>
          <w:color w:val="363435"/>
          <w:spacing w:val="-4"/>
        </w:rPr>
        <w:t>or</w:t>
      </w:r>
      <w:r w:rsidRPr="002F7339">
        <w:rPr>
          <w:rFonts w:ascii="Times New Roman" w:hAnsi="Times New Roman" w:cs="Times New Roman"/>
          <w:b/>
          <w:color w:val="363435"/>
          <w:spacing w:val="-32"/>
        </w:rPr>
        <w:t xml:space="preserve">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unloading</w:t>
      </w:r>
      <w:r w:rsidRPr="002F7339">
        <w:rPr>
          <w:rFonts w:ascii="Times New Roman" w:hAnsi="Times New Roman" w:cs="Times New Roman"/>
          <w:color w:val="363435"/>
          <w:spacing w:val="-7"/>
        </w:rPr>
        <w:t>.</w:t>
      </w:r>
    </w:p>
    <w:p w14:paraId="43230CB2" w14:textId="77777777" w:rsidR="006E20ED" w:rsidRPr="002F7339" w:rsidRDefault="005A79DD" w:rsidP="000B7D71">
      <w:pPr>
        <w:spacing w:before="5" w:line="242" w:lineRule="auto"/>
        <w:ind w:left="180" w:right="123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applies for </w:t>
      </w:r>
      <w:r w:rsidRPr="002F73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only </w:t>
      </w:r>
      <w:r w:rsidRPr="002F7339">
        <w:rPr>
          <w:rFonts w:ascii="Times New Roman" w:hAnsi="Times New Roman" w:cs="Times New Roman"/>
          <w:color w:val="363435"/>
          <w:spacing w:val="-3"/>
        </w:rPr>
        <w:t xml:space="preserve">if </w:t>
      </w:r>
      <w:r w:rsidRPr="002F73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F73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F7339">
        <w:rPr>
          <w:rFonts w:ascii="Times New Roman" w:hAnsi="Times New Roman" w:cs="Times New Roman"/>
          <w:color w:val="363435"/>
        </w:rPr>
        <w:t xml:space="preserve">a 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peril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. For </w:t>
      </w:r>
      <w:r w:rsidRPr="002F7339">
        <w:rPr>
          <w:rFonts w:ascii="Times New Roman" w:hAnsi="Times New Roman" w:cs="Times New Roman"/>
          <w:b/>
          <w:color w:val="363435"/>
          <w:spacing w:val="-9"/>
        </w:rPr>
        <w:t xml:space="preserve">covered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8"/>
        </w:rPr>
        <w:t xml:space="preserve">property, </w:t>
      </w:r>
      <w:r w:rsidRPr="002F7339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payment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contingent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upon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9"/>
        </w:rPr>
        <w:t>liability.</w:t>
      </w:r>
    </w:p>
    <w:p w14:paraId="634FA30C" w14:textId="6C4572E7" w:rsidR="006E20ED" w:rsidRDefault="006E20ED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F55E86D" w14:textId="77777777" w:rsidR="000300CD" w:rsidRPr="002F7339" w:rsidRDefault="000300CD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00C2DE5B" w14:textId="77777777" w:rsidR="006E20ED" w:rsidRPr="002F7339" w:rsidRDefault="005A79DD">
      <w:pPr>
        <w:pStyle w:val="Heading1"/>
        <w:spacing w:before="133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ADDITIONAL DEFINITIONS</w:t>
      </w:r>
    </w:p>
    <w:p w14:paraId="4ED8F125" w14:textId="77777777" w:rsidR="006E20ED" w:rsidRPr="002F7339" w:rsidRDefault="006E20ED">
      <w:pPr>
        <w:pStyle w:val="BodyText"/>
        <w:spacing w:before="8"/>
        <w:rPr>
          <w:rFonts w:ascii="Times New Roman" w:hAnsi="Times New Roman" w:cs="Times New Roman"/>
          <w:b/>
          <w:sz w:val="22"/>
          <w:szCs w:val="22"/>
        </w:rPr>
      </w:pPr>
    </w:p>
    <w:p w14:paraId="73A80498" w14:textId="2A16AEF1" w:rsidR="006E20ED" w:rsidRPr="002F7339" w:rsidRDefault="005A79DD" w:rsidP="00716A75">
      <w:pPr>
        <w:pStyle w:val="ListParagraph"/>
        <w:numPr>
          <w:ilvl w:val="0"/>
          <w:numId w:val="4"/>
        </w:numPr>
        <w:tabs>
          <w:tab w:val="left" w:pos="579"/>
        </w:tabs>
        <w:spacing w:before="1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8"/>
        </w:rPr>
        <w:t>“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>Excluded</w:t>
      </w:r>
      <w:r w:rsidRPr="002F7339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="00716A75">
        <w:rPr>
          <w:rFonts w:ascii="Times New Roman" w:hAnsi="Times New Roman" w:cs="Times New Roman"/>
          <w:b/>
          <w:color w:val="363435"/>
          <w:spacing w:val="-15"/>
        </w:rPr>
        <w:t>P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>roperties</w:t>
      </w:r>
      <w:r w:rsidRPr="002F7339">
        <w:rPr>
          <w:rFonts w:ascii="Times New Roman" w:hAnsi="Times New Roman" w:cs="Times New Roman"/>
          <w:color w:val="363435"/>
          <w:spacing w:val="-8"/>
        </w:rPr>
        <w:t>”:</w:t>
      </w:r>
    </w:p>
    <w:p w14:paraId="0FC53F3F" w14:textId="77777777" w:rsidR="006E20ED" w:rsidRPr="002F7339" w:rsidRDefault="006E20ED">
      <w:pPr>
        <w:pStyle w:val="BodyText"/>
        <w:spacing w:before="8"/>
        <w:rPr>
          <w:rFonts w:ascii="Times New Roman" w:hAnsi="Times New Roman" w:cs="Times New Roman"/>
          <w:sz w:val="22"/>
          <w:szCs w:val="22"/>
        </w:rPr>
      </w:pPr>
    </w:p>
    <w:p w14:paraId="1D180977" w14:textId="77777777" w:rsidR="006E20ED" w:rsidRPr="002F7339" w:rsidRDefault="005A79DD">
      <w:pPr>
        <w:pStyle w:val="BodyText"/>
        <w:ind w:left="220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The following section is deleted in its entirety:</w:t>
      </w:r>
    </w:p>
    <w:p w14:paraId="3E2FC8D6" w14:textId="77777777" w:rsidR="006E20ED" w:rsidRPr="002F7339" w:rsidRDefault="005A79DD">
      <w:pPr>
        <w:pStyle w:val="Heading1"/>
        <w:numPr>
          <w:ilvl w:val="1"/>
          <w:numId w:val="3"/>
        </w:numPr>
        <w:tabs>
          <w:tab w:val="left" w:pos="579"/>
        </w:tabs>
        <w:spacing w:before="4"/>
        <w:ind w:hanging="359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Art,</w:t>
      </w:r>
      <w:r w:rsidRPr="002F7339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>Jewelry,</w:t>
      </w:r>
      <w:r w:rsidRPr="002F7339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Metals,</w:t>
      </w:r>
      <w:r w:rsidRPr="002F7339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>Money,</w:t>
      </w:r>
      <w:r w:rsidRPr="002F7339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Papers</w:t>
      </w:r>
    </w:p>
    <w:p w14:paraId="4A3892D5" w14:textId="4EDE221C" w:rsidR="006E20ED" w:rsidRPr="002F7339" w:rsidRDefault="005A79DD">
      <w:pPr>
        <w:pStyle w:val="BodyText"/>
        <w:spacing w:before="5" w:line="244" w:lineRule="auto"/>
        <w:ind w:left="580" w:right="116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Objects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art,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paintings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statuary;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jewelry,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precious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semi-precious stones; precious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semi- precious metals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alloys;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money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and securities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kind,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monies collected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not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collected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2F7339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F7339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C.O.D.,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bill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lading,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shipping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receipt;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food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stamps,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lottery tickets,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notes, money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orders, traveler’s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checks,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lastRenderedPageBreak/>
        <w:t>accounts,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bills,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deeds,</w:t>
      </w:r>
      <w:r w:rsidRPr="002F7339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other</w:t>
      </w:r>
      <w:r w:rsidRPr="002F7339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evidences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debt;</w:t>
      </w:r>
      <w:r w:rsidRPr="002F7339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>valuable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papers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F7339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kind,</w:t>
      </w:r>
      <w:r w:rsidRPr="002F7339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="00DA30C3"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including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passports,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manuscripts, mechanical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drawings,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2F7339">
        <w:rPr>
          <w:rFonts w:ascii="Times New Roman" w:hAnsi="Times New Roman" w:cs="Times New Roman"/>
          <w:color w:val="363435"/>
          <w:spacing w:val="-35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blueprints.</w:t>
      </w:r>
    </w:p>
    <w:p w14:paraId="7765CE17" w14:textId="77777777" w:rsidR="006E20ED" w:rsidRPr="002F7339" w:rsidRDefault="005A79DD">
      <w:pPr>
        <w:pStyle w:val="BodyText"/>
        <w:spacing w:before="195"/>
        <w:ind w:left="220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and replaced by:</w:t>
      </w:r>
    </w:p>
    <w:p w14:paraId="17A04AF5" w14:textId="77777777" w:rsidR="006E20ED" w:rsidRPr="002F7339" w:rsidRDefault="006E20ED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7B68638E" w14:textId="77777777" w:rsidR="006E20ED" w:rsidRPr="002F7339" w:rsidRDefault="005A79DD">
      <w:pPr>
        <w:pStyle w:val="Heading1"/>
        <w:numPr>
          <w:ilvl w:val="0"/>
          <w:numId w:val="2"/>
        </w:numPr>
        <w:tabs>
          <w:tab w:val="left" w:pos="581"/>
        </w:tabs>
        <w:ind w:hanging="361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Jewelry,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Metals,</w:t>
      </w:r>
      <w:r w:rsidRPr="002F7339">
        <w:rPr>
          <w:rFonts w:ascii="Times New Roman" w:hAnsi="Times New Roman" w:cs="Times New Roman"/>
          <w:color w:val="363435"/>
          <w:spacing w:val="-31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Money</w:t>
      </w:r>
    </w:p>
    <w:p w14:paraId="6EC03485" w14:textId="77777777" w:rsidR="006E20ED" w:rsidRPr="002F7339" w:rsidRDefault="005A79DD">
      <w:pPr>
        <w:pStyle w:val="BodyText"/>
        <w:spacing w:before="5" w:line="242" w:lineRule="auto"/>
        <w:ind w:left="580" w:right="126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Jewelry,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precious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semi-precious stones; precious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semi-precious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metals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alloys;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money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securities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are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negotiable form.</w:t>
      </w:r>
    </w:p>
    <w:p w14:paraId="002E1046" w14:textId="2C6D3C7B" w:rsidR="006E20ED" w:rsidRPr="002F7339" w:rsidRDefault="005A79DD">
      <w:pPr>
        <w:pStyle w:val="BodyText"/>
        <w:spacing w:before="158"/>
        <w:ind w:left="220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The following section is deleted in its entirety:</w:t>
      </w:r>
    </w:p>
    <w:p w14:paraId="02330D6C" w14:textId="71A36088" w:rsidR="006E20ED" w:rsidRPr="002F7339" w:rsidRDefault="00DA30C3">
      <w:pPr>
        <w:pStyle w:val="Heading1"/>
        <w:numPr>
          <w:ilvl w:val="1"/>
          <w:numId w:val="2"/>
        </w:numPr>
        <w:tabs>
          <w:tab w:val="left" w:pos="940"/>
          <w:tab w:val="left" w:pos="941"/>
        </w:tabs>
        <w:spacing w:before="3"/>
        <w:ind w:hanging="361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Pharmaceuticals, Tobacco</w:t>
      </w:r>
      <w:r w:rsidR="005A79DD"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,</w:t>
      </w:r>
      <w:r w:rsidR="005A79DD" w:rsidRPr="002F7339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="005A79DD"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Alcohol</w:t>
      </w:r>
    </w:p>
    <w:p w14:paraId="7B96A05B" w14:textId="399B888E" w:rsidR="006E20ED" w:rsidRPr="002F7339" w:rsidRDefault="005A79DD">
      <w:pPr>
        <w:pStyle w:val="BodyText"/>
        <w:spacing w:before="8" w:line="487" w:lineRule="auto"/>
        <w:ind w:left="220" w:right="392" w:firstLine="719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Prescription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pharmaceuticals; tobacco products;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alcoholic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beverages,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other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than beer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wine.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and </w:t>
      </w:r>
      <w:r w:rsidR="00502216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and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replaced </w:t>
      </w:r>
      <w:r w:rsidRPr="002F7339">
        <w:rPr>
          <w:rFonts w:ascii="Times New Roman" w:hAnsi="Times New Roman" w:cs="Times New Roman"/>
          <w:color w:val="363435"/>
          <w:spacing w:val="-9"/>
          <w:sz w:val="22"/>
          <w:szCs w:val="22"/>
        </w:rPr>
        <w:t>by:</w:t>
      </w:r>
    </w:p>
    <w:p w14:paraId="5C92AD25" w14:textId="40ED10AF" w:rsidR="006E20ED" w:rsidRPr="002F7339" w:rsidRDefault="005A79DD">
      <w:pPr>
        <w:pStyle w:val="Heading1"/>
        <w:tabs>
          <w:tab w:val="left" w:pos="937"/>
        </w:tabs>
        <w:spacing w:before="2"/>
        <w:ind w:left="580"/>
        <w:jc w:val="left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b w:val="0"/>
          <w:color w:val="363435"/>
          <w:spacing w:val="-5"/>
          <w:sz w:val="22"/>
          <w:szCs w:val="22"/>
        </w:rPr>
        <w:t>i.</w:t>
      </w:r>
      <w:r w:rsidRPr="002F7339">
        <w:rPr>
          <w:rFonts w:ascii="Times New Roman" w:hAnsi="Times New Roman" w:cs="Times New Roman"/>
          <w:b w:val="0"/>
          <w:color w:val="363435"/>
          <w:spacing w:val="-5"/>
          <w:sz w:val="22"/>
          <w:szCs w:val="22"/>
        </w:rPr>
        <w:tab/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Controlled </w:t>
      </w:r>
      <w:r w:rsidR="00DA30C3"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Drugs, Tobacco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,</w:t>
      </w:r>
      <w:r w:rsidRPr="002F7339">
        <w:rPr>
          <w:rFonts w:ascii="Times New Roman" w:hAnsi="Times New Roman" w:cs="Times New Roman"/>
          <w:color w:val="363435"/>
          <w:spacing w:val="-4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Alcohol</w:t>
      </w:r>
    </w:p>
    <w:p w14:paraId="4AF173D1" w14:textId="70210FF4" w:rsidR="006E20ED" w:rsidRPr="00142FE5" w:rsidRDefault="005A79DD">
      <w:pPr>
        <w:pStyle w:val="BodyText"/>
        <w:ind w:left="921"/>
        <w:rPr>
          <w:rFonts w:ascii="Times New Roman" w:hAnsi="Times New Roman" w:cs="Times New Roman"/>
          <w:sz w:val="22"/>
          <w:szCs w:val="22"/>
        </w:rPr>
      </w:pPr>
      <w:r w:rsidRPr="00142FE5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Controlled drugs</w:t>
      </w:r>
      <w:r w:rsidRPr="00142FE5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; tobacco products; </w:t>
      </w:r>
      <w:r w:rsidRPr="00142FE5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42FE5">
        <w:rPr>
          <w:rFonts w:ascii="Times New Roman" w:hAnsi="Times New Roman" w:cs="Times New Roman"/>
          <w:color w:val="363435"/>
          <w:spacing w:val="-7"/>
          <w:sz w:val="22"/>
          <w:szCs w:val="22"/>
        </w:rPr>
        <w:t>alcoholic</w:t>
      </w:r>
      <w:r w:rsidRPr="00142FE5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beverages, </w:t>
      </w:r>
      <w:r w:rsidRPr="00142FE5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other than beer </w:t>
      </w:r>
      <w:r w:rsidRPr="00142FE5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42FE5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wine. </w:t>
      </w:r>
      <w:r w:rsidRPr="00142FE5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Controlled drugs </w:t>
      </w:r>
      <w:r w:rsidRPr="00142FE5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means </w:t>
      </w:r>
      <w:r w:rsidRPr="00142FE5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substances listed </w:t>
      </w:r>
      <w:r w:rsidRPr="00142FE5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142FE5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either </w:t>
      </w:r>
      <w:r w:rsidRPr="00142FE5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Schedule </w:t>
      </w:r>
      <w:r w:rsidRPr="00142FE5">
        <w:rPr>
          <w:rFonts w:ascii="Times New Roman" w:hAnsi="Times New Roman" w:cs="Times New Roman"/>
          <w:color w:val="363435"/>
          <w:sz w:val="22"/>
          <w:szCs w:val="22"/>
        </w:rPr>
        <w:t xml:space="preserve">1 </w:t>
      </w:r>
      <w:r w:rsidRPr="00142FE5">
        <w:rPr>
          <w:rFonts w:ascii="Times New Roman" w:hAnsi="Times New Roman" w:cs="Times New Roman"/>
          <w:color w:val="363435"/>
          <w:spacing w:val="-8"/>
          <w:sz w:val="22"/>
          <w:szCs w:val="22"/>
        </w:rPr>
        <w:t>or</w:t>
      </w:r>
      <w:r w:rsidR="000B7D71" w:rsidRPr="00142FE5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Schedule 2 of the Comprehensive Drug Abuse and Control Act of 1970, as amended.</w:t>
      </w:r>
    </w:p>
    <w:p w14:paraId="2BF4FF81" w14:textId="77777777" w:rsidR="006E20ED" w:rsidRPr="002F7339" w:rsidRDefault="006E20ED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14:paraId="70FAC4E3" w14:textId="77777777" w:rsidR="006E20ED" w:rsidRPr="002F7339" w:rsidRDefault="005A79DD">
      <w:pPr>
        <w:pStyle w:val="BodyText"/>
        <w:ind w:left="201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z w:val="22"/>
          <w:szCs w:val="22"/>
        </w:rPr>
        <w:t>The following is added:</w:t>
      </w:r>
    </w:p>
    <w:p w14:paraId="5F602E2D" w14:textId="77777777" w:rsidR="006E20ED" w:rsidRPr="002F7339" w:rsidRDefault="006E20ED">
      <w:pPr>
        <w:pStyle w:val="BodyText"/>
        <w:spacing w:before="9"/>
        <w:rPr>
          <w:rFonts w:ascii="Times New Roman" w:hAnsi="Times New Roman" w:cs="Times New Roman"/>
          <w:sz w:val="22"/>
          <w:szCs w:val="22"/>
        </w:rPr>
      </w:pPr>
    </w:p>
    <w:p w14:paraId="07D85BFA" w14:textId="77777777" w:rsidR="006E20ED" w:rsidRPr="002F7339" w:rsidRDefault="005A79DD">
      <w:pPr>
        <w:pStyle w:val="ListParagraph"/>
        <w:numPr>
          <w:ilvl w:val="0"/>
          <w:numId w:val="1"/>
        </w:numPr>
        <w:tabs>
          <w:tab w:val="left" w:pos="583"/>
        </w:tabs>
        <w:spacing w:line="242" w:lineRule="auto"/>
        <w:ind w:right="108" w:hanging="360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8"/>
        </w:rPr>
        <w:t>“</w:t>
      </w:r>
      <w:r w:rsidRPr="002F7339">
        <w:rPr>
          <w:rFonts w:ascii="Times New Roman" w:hAnsi="Times New Roman" w:cs="Times New Roman"/>
          <w:b/>
          <w:color w:val="363435"/>
          <w:spacing w:val="-8"/>
        </w:rPr>
        <w:t xml:space="preserve">Carrier </w:t>
      </w:r>
      <w:r w:rsidRPr="002F7339">
        <w:rPr>
          <w:rFonts w:ascii="Times New Roman" w:hAnsi="Times New Roman" w:cs="Times New Roman"/>
          <w:b/>
          <w:color w:val="363435"/>
          <w:spacing w:val="-6"/>
        </w:rPr>
        <w:t xml:space="preserve">for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hire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”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means any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person </w:t>
      </w:r>
      <w:r w:rsidRPr="002F73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8"/>
        </w:rPr>
        <w:t xml:space="preserve">organization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engaged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in the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business </w:t>
      </w:r>
      <w:r w:rsidRPr="002F73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transporting property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F7339">
        <w:rPr>
          <w:rFonts w:ascii="Times New Roman" w:hAnsi="Times New Roman" w:cs="Times New Roman"/>
          <w:color w:val="363435"/>
          <w:spacing w:val="-8"/>
        </w:rPr>
        <w:t>hire.</w:t>
      </w:r>
    </w:p>
    <w:p w14:paraId="124D4151" w14:textId="77777777" w:rsidR="006E20ED" w:rsidRPr="002F7339" w:rsidRDefault="006E20ED">
      <w:pPr>
        <w:pStyle w:val="BodyText"/>
        <w:spacing w:before="7"/>
        <w:rPr>
          <w:rFonts w:ascii="Times New Roman" w:hAnsi="Times New Roman" w:cs="Times New Roman"/>
          <w:sz w:val="22"/>
          <w:szCs w:val="22"/>
        </w:rPr>
      </w:pPr>
    </w:p>
    <w:p w14:paraId="38CF7C72" w14:textId="77777777" w:rsidR="006E20ED" w:rsidRPr="002F7339" w:rsidRDefault="005A79DD">
      <w:pPr>
        <w:pStyle w:val="ListParagraph"/>
        <w:numPr>
          <w:ilvl w:val="0"/>
          <w:numId w:val="1"/>
        </w:numPr>
        <w:tabs>
          <w:tab w:val="left" w:pos="538"/>
        </w:tabs>
        <w:spacing w:before="1" w:line="244" w:lineRule="auto"/>
        <w:ind w:right="107" w:hanging="360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7"/>
        </w:rPr>
        <w:t>“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>Documents</w:t>
      </w:r>
      <w:r w:rsidRPr="002F7339">
        <w:rPr>
          <w:rFonts w:ascii="Times New Roman" w:hAnsi="Times New Roman" w:cs="Times New Roman"/>
          <w:color w:val="363435"/>
          <w:spacing w:val="-7"/>
        </w:rPr>
        <w:t>”</w:t>
      </w:r>
      <w:r w:rsidRPr="002F73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</w:rPr>
        <w:t>means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papers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(including</w:t>
      </w:r>
      <w:r w:rsidRPr="002F73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checks,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drafts,</w:t>
      </w:r>
      <w:r w:rsidRPr="002F73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money</w:t>
      </w:r>
      <w:r w:rsidRPr="002F73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orders,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notes,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and</w:t>
      </w:r>
      <w:r w:rsidRPr="002F73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securities</w:t>
      </w:r>
      <w:r w:rsidRPr="002F73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in</w:t>
      </w:r>
      <w:r w:rsidRPr="002F73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non-negotiable form) and/or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data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processing media </w:t>
      </w:r>
      <w:r w:rsidRPr="002F7339">
        <w:rPr>
          <w:rFonts w:ascii="Times New Roman" w:hAnsi="Times New Roman" w:cs="Times New Roman"/>
          <w:color w:val="363435"/>
          <w:spacing w:val="-6"/>
        </w:rPr>
        <w:t>that contain</w:t>
      </w:r>
      <w:r w:rsidRPr="002F7339">
        <w:rPr>
          <w:rFonts w:ascii="Times New Roman" w:hAnsi="Times New Roman" w:cs="Times New Roman"/>
          <w:color w:val="363435"/>
          <w:spacing w:val="28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information.</w:t>
      </w:r>
    </w:p>
    <w:p w14:paraId="0AE5E7DA" w14:textId="77777777" w:rsidR="006E20ED" w:rsidRPr="002F7339" w:rsidRDefault="005A79DD">
      <w:pPr>
        <w:pStyle w:val="Heading1"/>
        <w:spacing w:before="198"/>
        <w:ind w:left="201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LIMITS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F7339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LIABILITY</w:t>
      </w:r>
    </w:p>
    <w:p w14:paraId="30FC3FC8" w14:textId="77777777" w:rsidR="006E20ED" w:rsidRPr="002F7339" w:rsidRDefault="006E20ED">
      <w:pPr>
        <w:pStyle w:val="BodyText"/>
        <w:spacing w:before="8"/>
        <w:rPr>
          <w:rFonts w:ascii="Times New Roman" w:hAnsi="Times New Roman" w:cs="Times New Roman"/>
          <w:b/>
          <w:sz w:val="22"/>
          <w:szCs w:val="22"/>
        </w:rPr>
      </w:pPr>
    </w:p>
    <w:p w14:paraId="5827AE3A" w14:textId="77777777" w:rsidR="006E20ED" w:rsidRPr="002F7339" w:rsidRDefault="005A79DD">
      <w:pPr>
        <w:pStyle w:val="BodyText"/>
        <w:spacing w:before="1"/>
        <w:ind w:left="201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following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is</w:t>
      </w:r>
      <w:r w:rsidRPr="002F7339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>added:</w:t>
      </w:r>
    </w:p>
    <w:p w14:paraId="0553C75B" w14:textId="77777777" w:rsidR="006E20ED" w:rsidRPr="002F7339" w:rsidRDefault="005A79DD">
      <w:pPr>
        <w:pStyle w:val="ListParagraph"/>
        <w:numPr>
          <w:ilvl w:val="1"/>
          <w:numId w:val="1"/>
        </w:numPr>
        <w:tabs>
          <w:tab w:val="left" w:pos="919"/>
        </w:tabs>
        <w:spacing w:before="2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b/>
          <w:color w:val="363435"/>
          <w:spacing w:val="-6"/>
        </w:rPr>
        <w:t>Documents</w:t>
      </w:r>
      <w:r w:rsidRPr="002F7339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will</w:t>
      </w:r>
      <w:r w:rsidRPr="002F73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be</w:t>
      </w:r>
      <w:r w:rsidRPr="002F73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valued</w:t>
      </w:r>
      <w:r w:rsidRPr="002F73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at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the</w:t>
      </w:r>
      <w:r w:rsidRPr="002F73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lesser</w:t>
      </w:r>
      <w:r w:rsidRPr="002F73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3"/>
        </w:rPr>
        <w:t>of</w:t>
      </w:r>
      <w:r w:rsidRPr="002F73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the</w:t>
      </w:r>
      <w:r w:rsidRPr="002F73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following:</w:t>
      </w:r>
    </w:p>
    <w:p w14:paraId="7A13B131" w14:textId="77777777" w:rsidR="006E20ED" w:rsidRPr="002F7339" w:rsidRDefault="005A79DD">
      <w:pPr>
        <w:pStyle w:val="ListParagraph"/>
        <w:numPr>
          <w:ilvl w:val="2"/>
          <w:numId w:val="1"/>
        </w:numPr>
        <w:tabs>
          <w:tab w:val="left" w:pos="1282"/>
        </w:tabs>
        <w:spacing w:before="8" w:line="242" w:lineRule="auto"/>
        <w:ind w:right="105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6"/>
        </w:rPr>
        <w:t xml:space="preserve">the necessary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cost to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F7339">
        <w:rPr>
          <w:rFonts w:ascii="Times New Roman" w:hAnsi="Times New Roman" w:cs="Times New Roman"/>
          <w:color w:val="363435"/>
          <w:spacing w:val="-3"/>
        </w:rPr>
        <w:t xml:space="preserve">or </w:t>
      </w:r>
      <w:r w:rsidRPr="002F73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customer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reconstruct documents (including checks, </w:t>
      </w:r>
      <w:r w:rsidRPr="002F7339">
        <w:rPr>
          <w:rFonts w:ascii="Times New Roman" w:hAnsi="Times New Roman" w:cs="Times New Roman"/>
          <w:color w:val="363435"/>
          <w:spacing w:val="-9"/>
        </w:rPr>
        <w:t xml:space="preserve">drafts, </w:t>
      </w:r>
      <w:r w:rsidRPr="002F7339">
        <w:rPr>
          <w:rFonts w:ascii="Times New Roman" w:hAnsi="Times New Roman" w:cs="Times New Roman"/>
          <w:color w:val="363435"/>
          <w:spacing w:val="-7"/>
        </w:rPr>
        <w:t>money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orders,</w:t>
      </w:r>
      <w:r w:rsidRPr="002F73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8"/>
        </w:rPr>
        <w:t>notes,</w:t>
      </w:r>
      <w:r w:rsidRPr="002F73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</w:rPr>
        <w:t>and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securities),</w:t>
      </w:r>
      <w:r w:rsidRPr="002F73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including</w:t>
      </w:r>
      <w:r w:rsidRPr="002F73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the</w:t>
      </w:r>
      <w:r w:rsidRPr="002F73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expense</w:t>
      </w:r>
      <w:r w:rsidRPr="002F73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4"/>
        </w:rPr>
        <w:t>of</w:t>
      </w:r>
      <w:r w:rsidRPr="002F73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stop</w:t>
      </w:r>
      <w:r w:rsidRPr="002F73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payment</w:t>
      </w:r>
      <w:r w:rsidRPr="002F73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3"/>
        </w:rPr>
        <w:t>on</w:t>
      </w:r>
      <w:r w:rsidRPr="002F73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checks</w:t>
      </w:r>
      <w:r w:rsidRPr="002F73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5"/>
        </w:rPr>
        <w:t>if</w:t>
      </w:r>
      <w:r w:rsidRPr="002F73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necessary; </w:t>
      </w:r>
      <w:r w:rsidRPr="002F7339">
        <w:rPr>
          <w:rFonts w:ascii="Times New Roman" w:hAnsi="Times New Roman" w:cs="Times New Roman"/>
          <w:color w:val="363435"/>
          <w:spacing w:val="-8"/>
        </w:rPr>
        <w:t>or</w:t>
      </w:r>
    </w:p>
    <w:p w14:paraId="60819B69" w14:textId="77777777" w:rsidR="006E20ED" w:rsidRPr="002F7339" w:rsidRDefault="005A79DD">
      <w:pPr>
        <w:pStyle w:val="ListParagraph"/>
        <w:numPr>
          <w:ilvl w:val="2"/>
          <w:numId w:val="1"/>
        </w:numPr>
        <w:tabs>
          <w:tab w:val="left" w:pos="1246"/>
        </w:tabs>
        <w:spacing w:before="2" w:line="244" w:lineRule="auto"/>
        <w:ind w:right="110"/>
        <w:jc w:val="both"/>
        <w:rPr>
          <w:rFonts w:ascii="Times New Roman" w:hAnsi="Times New Roman" w:cs="Times New Roman"/>
        </w:rPr>
      </w:pPr>
      <w:r w:rsidRPr="002F7339">
        <w:rPr>
          <w:rFonts w:ascii="Times New Roman" w:hAnsi="Times New Roman" w:cs="Times New Roman"/>
          <w:color w:val="363435"/>
          <w:spacing w:val="-5"/>
        </w:rPr>
        <w:t xml:space="preserve">the cost </w:t>
      </w:r>
      <w:r w:rsidRPr="002F73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replacement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2F7339">
        <w:rPr>
          <w:rFonts w:ascii="Times New Roman" w:hAnsi="Times New Roman" w:cs="Times New Roman"/>
          <w:color w:val="363435"/>
          <w:spacing w:val="-8"/>
        </w:rPr>
        <w:t xml:space="preserve">substantially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identical </w:t>
      </w:r>
      <w:r w:rsidRPr="002F7339">
        <w:rPr>
          <w:rFonts w:ascii="Times New Roman" w:hAnsi="Times New Roman" w:cs="Times New Roman"/>
          <w:color w:val="363435"/>
          <w:spacing w:val="-8"/>
        </w:rPr>
        <w:t xml:space="preserve">property,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including premiums for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loss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instrument </w:t>
      </w:r>
      <w:r w:rsidRPr="002F7339">
        <w:rPr>
          <w:rFonts w:ascii="Times New Roman" w:hAnsi="Times New Roman" w:cs="Times New Roman"/>
          <w:color w:val="363435"/>
          <w:spacing w:val="-6"/>
        </w:rPr>
        <w:t xml:space="preserve">bonds </w:t>
      </w:r>
      <w:r w:rsidRPr="002F7339">
        <w:rPr>
          <w:rFonts w:ascii="Times New Roman" w:hAnsi="Times New Roman" w:cs="Times New Roman"/>
          <w:color w:val="363435"/>
          <w:spacing w:val="-3"/>
        </w:rPr>
        <w:t xml:space="preserve">if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such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expense </w:t>
      </w:r>
      <w:r w:rsidRPr="002F73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F7339">
        <w:rPr>
          <w:rFonts w:ascii="Times New Roman" w:hAnsi="Times New Roman" w:cs="Times New Roman"/>
          <w:color w:val="363435"/>
          <w:spacing w:val="-8"/>
        </w:rPr>
        <w:t xml:space="preserve">required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F7339">
        <w:rPr>
          <w:rFonts w:ascii="Times New Roman" w:hAnsi="Times New Roman" w:cs="Times New Roman"/>
          <w:color w:val="363435"/>
          <w:spacing w:val="-9"/>
        </w:rPr>
        <w:t xml:space="preserve">effect </w:t>
      </w:r>
      <w:r w:rsidRPr="002F7339">
        <w:rPr>
          <w:rFonts w:ascii="Times New Roman" w:hAnsi="Times New Roman" w:cs="Times New Roman"/>
          <w:color w:val="363435"/>
          <w:spacing w:val="-7"/>
        </w:rPr>
        <w:t xml:space="preserve">replacement </w:t>
      </w:r>
      <w:r w:rsidRPr="002F7339">
        <w:rPr>
          <w:rFonts w:ascii="Times New Roman" w:hAnsi="Times New Roman" w:cs="Times New Roman"/>
          <w:color w:val="363435"/>
          <w:spacing w:val="-4"/>
        </w:rPr>
        <w:t>or</w:t>
      </w:r>
      <w:r w:rsidRPr="002F73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</w:rPr>
        <w:t>reconstruction.</w:t>
      </w:r>
    </w:p>
    <w:p w14:paraId="6733F9A9" w14:textId="003C570A" w:rsidR="006E20ED" w:rsidRPr="002F7339" w:rsidRDefault="005A79DD">
      <w:pPr>
        <w:pStyle w:val="BodyText"/>
        <w:spacing w:line="244" w:lineRule="auto"/>
        <w:ind w:left="921" w:right="100"/>
        <w:jc w:val="both"/>
        <w:rPr>
          <w:rFonts w:ascii="Times New Roman" w:hAnsi="Times New Roman" w:cs="Times New Roman"/>
          <w:sz w:val="22"/>
          <w:szCs w:val="22"/>
        </w:rPr>
      </w:pP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In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event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</w:t>
      </w:r>
      <w:r w:rsidRPr="002F7339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document cannot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be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reconstructed </w:t>
      </w:r>
      <w:r w:rsidRPr="002F7339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replaced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with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substantially identical </w:t>
      </w:r>
      <w:r w:rsidRPr="002F7339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property, 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it will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be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valued </w:t>
      </w:r>
      <w:r w:rsidRPr="002F7339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at </w:t>
      </w:r>
      <w:r w:rsidRPr="002F7339">
        <w:rPr>
          <w:rFonts w:ascii="Times New Roman" w:hAnsi="Times New Roman" w:cs="Times New Roman"/>
          <w:color w:val="363435"/>
          <w:spacing w:val="-5"/>
          <w:sz w:val="22"/>
          <w:szCs w:val="22"/>
        </w:rPr>
        <w:t>its cost</w:t>
      </w:r>
      <w:r w:rsidR="009A47D9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in U.S. Dollars</w:t>
      </w:r>
      <w:r w:rsidRPr="002F7339">
        <w:rPr>
          <w:rFonts w:ascii="Times New Roman" w:hAnsi="Times New Roman" w:cs="Times New Roman"/>
          <w:i/>
          <w:color w:val="363435"/>
          <w:spacing w:val="-7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plus any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transcription </w:t>
      </w:r>
      <w:r w:rsidRPr="002F7339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costs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actually</w:t>
      </w:r>
      <w:r w:rsidRPr="002F7339">
        <w:rPr>
          <w:rFonts w:ascii="Times New Roman" w:hAnsi="Times New Roman" w:cs="Times New Roman"/>
          <w:color w:val="363435"/>
          <w:spacing w:val="20"/>
          <w:sz w:val="22"/>
          <w:szCs w:val="22"/>
        </w:rPr>
        <w:t xml:space="preserve"> </w:t>
      </w:r>
      <w:r w:rsidRPr="002F7339">
        <w:rPr>
          <w:rFonts w:ascii="Times New Roman" w:hAnsi="Times New Roman" w:cs="Times New Roman"/>
          <w:color w:val="363435"/>
          <w:spacing w:val="-7"/>
          <w:sz w:val="22"/>
          <w:szCs w:val="22"/>
        </w:rPr>
        <w:t>incurred.</w:t>
      </w:r>
    </w:p>
    <w:p w14:paraId="4FFDC586" w14:textId="78EFA142" w:rsidR="006E20ED" w:rsidRDefault="004B00A2">
      <w:pPr>
        <w:pStyle w:val="Heading1"/>
        <w:spacing w:before="197"/>
        <w:ind w:left="100"/>
        <w:jc w:val="left"/>
        <w:rPr>
          <w:rFonts w:ascii="Times New Roman" w:hAnsi="Times New Roman" w:cs="Times New Roman"/>
          <w:color w:val="363435"/>
          <w:sz w:val="22"/>
          <w:szCs w:val="22"/>
        </w:rPr>
      </w:pPr>
      <w:r w:rsidRPr="004B00A2">
        <w:t xml:space="preserve"> </w:t>
      </w:r>
      <w:r w:rsidRPr="004B00A2">
        <w:rPr>
          <w:rFonts w:ascii="Times New Roman" w:hAnsi="Times New Roman" w:cs="Times New Roman"/>
          <w:noProof/>
          <w:sz w:val="22"/>
          <w:szCs w:val="22"/>
        </w:rPr>
        <w:t xml:space="preserve">ALL OTHER TERMS, LIMITS, AND PROVISIONS OF THE POLICY </w:t>
      </w:r>
      <w:r w:rsidR="005A79DD" w:rsidRPr="002F7339">
        <w:rPr>
          <w:rFonts w:ascii="Times New Roman" w:hAnsi="Times New Roman" w:cs="Times New Roman"/>
          <w:color w:val="363435"/>
          <w:sz w:val="22"/>
          <w:szCs w:val="22"/>
        </w:rPr>
        <w:t>REMAIN UNCHANGED</w:t>
      </w:r>
    </w:p>
    <w:sectPr w:rsidR="006E20ED" w:rsidSect="004B00A2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98" w:right="1397" w:bottom="1584" w:left="1339" w:header="72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68084" w14:textId="77777777" w:rsidR="008B28C7" w:rsidRDefault="008B28C7" w:rsidP="009E48CD">
      <w:r>
        <w:separator/>
      </w:r>
    </w:p>
  </w:endnote>
  <w:endnote w:type="continuationSeparator" w:id="0">
    <w:p w14:paraId="251BA337" w14:textId="77777777" w:rsidR="008B28C7" w:rsidRDefault="008B28C7" w:rsidP="009E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6A1A7" w14:textId="77777777" w:rsidR="002F7339" w:rsidRPr="002F7339" w:rsidRDefault="002F7339" w:rsidP="002F7339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 w:rsidRPr="002F7339">
      <w:rPr>
        <w:rFonts w:ascii="Times New Roman" w:hAnsi="Times New Roman" w:cs="Times New Roman"/>
        <w:b/>
        <w:bCs/>
        <w:sz w:val="20"/>
        <w:szCs w:val="20"/>
      </w:rPr>
      <w:t>11/2023</w:t>
    </w:r>
  </w:p>
  <w:p w14:paraId="4C304C39" w14:textId="286EB0D9" w:rsidR="00DA30C3" w:rsidRPr="00B7610B" w:rsidRDefault="002F7339" w:rsidP="008F016B">
    <w:pPr>
      <w:widowControl/>
      <w:autoSpaceDE/>
      <w:autoSpaceDN/>
      <w:jc w:val="both"/>
      <w:rPr>
        <w:rFonts w:ascii="Times New Roman" w:hAnsi="Times New Roman" w:cs="Times New Roman"/>
        <w:sz w:val="20"/>
        <w:szCs w:val="20"/>
      </w:rPr>
    </w:pPr>
    <w:r w:rsidRPr="002F7339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>RPCAAC033_1</w:t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B7610B" w:rsidRPr="00B7610B">
      <w:rPr>
        <w:rFonts w:ascii="Times New Roman" w:hAnsi="Times New Roman" w:cs="Times New Roman"/>
        <w:sz w:val="20"/>
        <w:szCs w:val="20"/>
      </w:rP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7E627" w14:textId="2BE28178" w:rsidR="00DA30C3" w:rsidRPr="002F7339" w:rsidRDefault="002F7339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 w:rsidRPr="002F7339">
      <w:rPr>
        <w:rFonts w:ascii="Times New Roman" w:hAnsi="Times New Roman" w:cs="Times New Roman"/>
        <w:b/>
        <w:bCs/>
        <w:sz w:val="20"/>
        <w:szCs w:val="20"/>
      </w:rPr>
      <w:t>11/2023</w:t>
    </w:r>
  </w:p>
  <w:p w14:paraId="40725305" w14:textId="54D7D82A" w:rsidR="00DA30C3" w:rsidRPr="00B7610B" w:rsidRDefault="002F7339" w:rsidP="008F016B">
    <w:pPr>
      <w:widowControl/>
      <w:autoSpaceDE/>
      <w:autoSpaceDN/>
      <w:jc w:val="both"/>
      <w:rPr>
        <w:rFonts w:ascii="Times New Roman" w:hAnsi="Times New Roman" w:cs="Times New Roman"/>
        <w:sz w:val="20"/>
        <w:szCs w:val="20"/>
      </w:rPr>
    </w:pPr>
    <w:r w:rsidRPr="002F7339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>RPCAAC033_1</w:t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8F016B">
      <w:rPr>
        <w:rFonts w:ascii="Times New Roman" w:eastAsia="Times New Roman" w:hAnsi="Times New Roman" w:cs="Times New Roman"/>
        <w:b/>
        <w:bCs/>
        <w:color w:val="000000"/>
        <w:sz w:val="20"/>
        <w:szCs w:val="20"/>
        <w:lang w:bidi="ar-SA"/>
      </w:rPr>
      <w:tab/>
    </w:r>
    <w:r w:rsidR="00B7610B" w:rsidRPr="00B7610B">
      <w:rPr>
        <w:rFonts w:ascii="Times New Roman" w:hAnsi="Times New Roman" w:cs="Times New Roman"/>
        <w:sz w:val="20"/>
        <w:szCs w:val="20"/>
      </w:rPr>
      <w:t>P</w:t>
    </w:r>
    <w:r w:rsidR="00B7610B">
      <w:rPr>
        <w:rFonts w:ascii="Times New Roman" w:hAnsi="Times New Roman" w:cs="Times New Roman"/>
        <w:sz w:val="20"/>
        <w:szCs w:val="20"/>
      </w:rPr>
      <w:t>age 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A8763" w14:textId="77777777" w:rsidR="008B28C7" w:rsidRDefault="008B28C7" w:rsidP="009E48CD">
      <w:r>
        <w:separator/>
      </w:r>
    </w:p>
  </w:footnote>
  <w:footnote w:type="continuationSeparator" w:id="0">
    <w:p w14:paraId="61B5763D" w14:textId="77777777" w:rsidR="008B28C7" w:rsidRDefault="008B28C7" w:rsidP="009E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CA46" w14:textId="7B62891D" w:rsidR="009E48CD" w:rsidRPr="00DA30C3" w:rsidRDefault="009E48CD" w:rsidP="00DA30C3">
    <w:pPr>
      <w:pStyle w:val="Header"/>
      <w:jc w:val="center"/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</w:pPr>
    <w:r w:rsidRPr="00DA30C3"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  <w:t>T</w:t>
    </w:r>
    <w:r w:rsidR="00DA30C3" w:rsidRPr="00DA30C3"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  <w:t>EXAS INSURANCE COMPANY</w:t>
    </w:r>
  </w:p>
  <w:p w14:paraId="58657250" w14:textId="5BD77882" w:rsidR="009E48CD" w:rsidRPr="009E48CD" w:rsidRDefault="009E48CD" w:rsidP="009E48CD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AD816" w14:textId="2A4C56EE" w:rsidR="00DA30C3" w:rsidRPr="00DA30C3" w:rsidRDefault="00DA30C3" w:rsidP="00DA30C3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DA30C3">
      <w:rPr>
        <w:rFonts w:ascii="Times New Roman" w:hAnsi="Times New Roman" w:cs="Times New Roman"/>
        <w:b/>
        <w:bCs/>
        <w:sz w:val="24"/>
        <w:szCs w:val="24"/>
      </w:rPr>
      <w:t>TEXAS INSURANCE COMPANY</w:t>
    </w:r>
  </w:p>
  <w:p w14:paraId="62478248" w14:textId="77777777" w:rsidR="00DA30C3" w:rsidRDefault="00DA30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722B"/>
    <w:multiLevelType w:val="hybridMultilevel"/>
    <w:tmpl w:val="7C0C33BC"/>
    <w:lvl w:ilvl="0" w:tplc="FB28F2AC">
      <w:start w:val="2"/>
      <w:numFmt w:val="decimal"/>
      <w:lvlText w:val="%1."/>
      <w:lvlJc w:val="left"/>
      <w:pPr>
        <w:ind w:left="578" w:hanging="358"/>
        <w:jc w:val="left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1" w:tplc="CB900C5E">
      <w:start w:val="1"/>
      <w:numFmt w:val="lowerLetter"/>
      <w:lvlText w:val="%2."/>
      <w:lvlJc w:val="left"/>
      <w:pPr>
        <w:ind w:left="578" w:hanging="358"/>
        <w:jc w:val="left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E59635F2">
      <w:numFmt w:val="bullet"/>
      <w:lvlText w:val="•"/>
      <w:lvlJc w:val="left"/>
      <w:pPr>
        <w:ind w:left="2364" w:hanging="358"/>
      </w:pPr>
      <w:rPr>
        <w:rFonts w:hint="default"/>
        <w:lang w:val="en-US" w:eastAsia="en-US" w:bidi="en-US"/>
      </w:rPr>
    </w:lvl>
    <w:lvl w:ilvl="3" w:tplc="E548BE7A">
      <w:numFmt w:val="bullet"/>
      <w:lvlText w:val="•"/>
      <w:lvlJc w:val="left"/>
      <w:pPr>
        <w:ind w:left="3256" w:hanging="358"/>
      </w:pPr>
      <w:rPr>
        <w:rFonts w:hint="default"/>
        <w:lang w:val="en-US" w:eastAsia="en-US" w:bidi="en-US"/>
      </w:rPr>
    </w:lvl>
    <w:lvl w:ilvl="4" w:tplc="D512C304">
      <w:numFmt w:val="bullet"/>
      <w:lvlText w:val="•"/>
      <w:lvlJc w:val="left"/>
      <w:pPr>
        <w:ind w:left="4148" w:hanging="358"/>
      </w:pPr>
      <w:rPr>
        <w:rFonts w:hint="default"/>
        <w:lang w:val="en-US" w:eastAsia="en-US" w:bidi="en-US"/>
      </w:rPr>
    </w:lvl>
    <w:lvl w:ilvl="5" w:tplc="1478AB8C"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en-US"/>
      </w:rPr>
    </w:lvl>
    <w:lvl w:ilvl="6" w:tplc="A622D708">
      <w:numFmt w:val="bullet"/>
      <w:lvlText w:val="•"/>
      <w:lvlJc w:val="left"/>
      <w:pPr>
        <w:ind w:left="5932" w:hanging="358"/>
      </w:pPr>
      <w:rPr>
        <w:rFonts w:hint="default"/>
        <w:lang w:val="en-US" w:eastAsia="en-US" w:bidi="en-US"/>
      </w:rPr>
    </w:lvl>
    <w:lvl w:ilvl="7" w:tplc="D5D61308">
      <w:numFmt w:val="bullet"/>
      <w:lvlText w:val="•"/>
      <w:lvlJc w:val="left"/>
      <w:pPr>
        <w:ind w:left="6824" w:hanging="358"/>
      </w:pPr>
      <w:rPr>
        <w:rFonts w:hint="default"/>
        <w:lang w:val="en-US" w:eastAsia="en-US" w:bidi="en-US"/>
      </w:rPr>
    </w:lvl>
    <w:lvl w:ilvl="8" w:tplc="6EA654F0">
      <w:numFmt w:val="bullet"/>
      <w:lvlText w:val="•"/>
      <w:lvlJc w:val="left"/>
      <w:pPr>
        <w:ind w:left="7716" w:hanging="358"/>
      </w:pPr>
      <w:rPr>
        <w:rFonts w:hint="default"/>
        <w:lang w:val="en-US" w:eastAsia="en-US" w:bidi="en-US"/>
      </w:rPr>
    </w:lvl>
  </w:abstractNum>
  <w:abstractNum w:abstractNumId="1" w15:restartNumberingAfterBreak="0">
    <w:nsid w:val="4B3B5890"/>
    <w:multiLevelType w:val="hybridMultilevel"/>
    <w:tmpl w:val="534C16EC"/>
    <w:lvl w:ilvl="0" w:tplc="CB52C410">
      <w:start w:val="1"/>
      <w:numFmt w:val="low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C46AD238">
      <w:start w:val="1"/>
      <w:numFmt w:val="lowerRoman"/>
      <w:lvlText w:val="%2."/>
      <w:lvlJc w:val="left"/>
      <w:pPr>
        <w:ind w:left="940" w:hanging="360"/>
        <w:jc w:val="left"/>
      </w:pPr>
      <w:rPr>
        <w:rFonts w:ascii="Times New Roman" w:eastAsia="Arial" w:hAnsi="Times New Roman" w:cs="Times New Roman" w:hint="default"/>
        <w:b w:val="0"/>
        <w:color w:val="363435"/>
        <w:spacing w:val="-9"/>
        <w:w w:val="99"/>
        <w:sz w:val="22"/>
        <w:szCs w:val="22"/>
        <w:lang w:val="en-US" w:eastAsia="en-US" w:bidi="en-US"/>
      </w:rPr>
    </w:lvl>
    <w:lvl w:ilvl="2" w:tplc="324CE51E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en-US"/>
      </w:rPr>
    </w:lvl>
    <w:lvl w:ilvl="3" w:tplc="628867A0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en-US"/>
      </w:rPr>
    </w:lvl>
    <w:lvl w:ilvl="4" w:tplc="E0A81618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en-US"/>
      </w:rPr>
    </w:lvl>
    <w:lvl w:ilvl="5" w:tplc="EF6EE434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en-US"/>
      </w:rPr>
    </w:lvl>
    <w:lvl w:ilvl="6" w:tplc="4CEC5F52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en-US"/>
      </w:rPr>
    </w:lvl>
    <w:lvl w:ilvl="7" w:tplc="3F8EB8CC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en-US"/>
      </w:rPr>
    </w:lvl>
    <w:lvl w:ilvl="8" w:tplc="0BC61446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600A3D36"/>
    <w:multiLevelType w:val="hybridMultilevel"/>
    <w:tmpl w:val="7B6ECD56"/>
    <w:lvl w:ilvl="0" w:tplc="F4EEEA48">
      <w:start w:val="1"/>
      <w:numFmt w:val="decimal"/>
      <w:lvlText w:val="%1."/>
      <w:lvlJc w:val="left"/>
      <w:pPr>
        <w:ind w:left="580" w:hanging="360"/>
        <w:jc w:val="left"/>
      </w:pPr>
      <w:rPr>
        <w:rFonts w:ascii="Times New Roman" w:eastAsia="Arial" w:hAnsi="Times New Roman" w:cs="Times New Roman" w:hint="default"/>
        <w:b w:val="0"/>
        <w:color w:val="363435"/>
        <w:spacing w:val="-37"/>
        <w:w w:val="99"/>
        <w:sz w:val="22"/>
        <w:szCs w:val="22"/>
        <w:lang w:val="en-US" w:eastAsia="en-US" w:bidi="en-US"/>
      </w:rPr>
    </w:lvl>
    <w:lvl w:ilvl="1" w:tplc="CB589FC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en-US"/>
      </w:rPr>
    </w:lvl>
    <w:lvl w:ilvl="2" w:tplc="4B602F4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en-US"/>
      </w:rPr>
    </w:lvl>
    <w:lvl w:ilvl="3" w:tplc="50345C94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en-US"/>
      </w:rPr>
    </w:lvl>
    <w:lvl w:ilvl="4" w:tplc="26D2C196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en-US"/>
      </w:rPr>
    </w:lvl>
    <w:lvl w:ilvl="5" w:tplc="48985B6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6" w:tplc="09F8C9F4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en-US"/>
      </w:rPr>
    </w:lvl>
    <w:lvl w:ilvl="7" w:tplc="25B4B60E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en-US"/>
      </w:rPr>
    </w:lvl>
    <w:lvl w:ilvl="8" w:tplc="D9DC833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6EBE45BA"/>
    <w:multiLevelType w:val="hybridMultilevel"/>
    <w:tmpl w:val="6F2A15DE"/>
    <w:lvl w:ilvl="0" w:tplc="CD52703A">
      <w:start w:val="11"/>
      <w:numFmt w:val="decimal"/>
      <w:lvlText w:val="%1."/>
      <w:lvlJc w:val="left"/>
      <w:pPr>
        <w:ind w:left="561" w:hanging="382"/>
        <w:jc w:val="left"/>
      </w:pPr>
      <w:rPr>
        <w:rFonts w:ascii="Times New Roman" w:eastAsia="Arial" w:hAnsi="Times New Roman" w:cs="Times New Roman" w:hint="default"/>
        <w:color w:val="363435"/>
        <w:spacing w:val="-37"/>
        <w:w w:val="99"/>
        <w:sz w:val="22"/>
        <w:szCs w:val="22"/>
        <w:lang w:val="en-US" w:eastAsia="en-US" w:bidi="en-US"/>
      </w:rPr>
    </w:lvl>
    <w:lvl w:ilvl="1" w:tplc="382C4310">
      <w:start w:val="5"/>
      <w:numFmt w:val="decimal"/>
      <w:lvlText w:val="%2."/>
      <w:lvlJc w:val="left"/>
      <w:pPr>
        <w:ind w:left="918" w:hanging="358"/>
        <w:jc w:val="left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2" w:tplc="6F801008">
      <w:start w:val="1"/>
      <w:numFmt w:val="lowerLetter"/>
      <w:lvlText w:val="%3."/>
      <w:lvlJc w:val="left"/>
      <w:pPr>
        <w:ind w:left="1281" w:hanging="360"/>
        <w:jc w:val="left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3" w:tplc="6C52157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en-US"/>
      </w:rPr>
    </w:lvl>
    <w:lvl w:ilvl="4" w:tplc="9060299A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en-US"/>
      </w:rPr>
    </w:lvl>
    <w:lvl w:ilvl="5" w:tplc="6938EF14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en-US"/>
      </w:rPr>
    </w:lvl>
    <w:lvl w:ilvl="6" w:tplc="60FC115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en-US"/>
      </w:rPr>
    </w:lvl>
    <w:lvl w:ilvl="7" w:tplc="6E4CCE92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en-US"/>
      </w:rPr>
    </w:lvl>
    <w:lvl w:ilvl="8" w:tplc="40464A8E"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7A4D3D55"/>
    <w:multiLevelType w:val="hybridMultilevel"/>
    <w:tmpl w:val="77E4C2AC"/>
    <w:lvl w:ilvl="0" w:tplc="BB1E0AF4">
      <w:start w:val="1"/>
      <w:numFmt w:val="decimal"/>
      <w:lvlText w:val="%1."/>
      <w:lvlJc w:val="left"/>
      <w:pPr>
        <w:ind w:left="580" w:hanging="360"/>
        <w:jc w:val="left"/>
      </w:pPr>
      <w:rPr>
        <w:rFonts w:ascii="Times New Roman" w:eastAsia="Arial" w:hAnsi="Times New Roman" w:cs="Times New Roman" w:hint="default"/>
        <w:color w:val="363435"/>
        <w:spacing w:val="-37"/>
        <w:w w:val="99"/>
        <w:sz w:val="22"/>
        <w:szCs w:val="22"/>
        <w:lang w:val="en-US" w:eastAsia="en-US" w:bidi="en-US"/>
      </w:rPr>
    </w:lvl>
    <w:lvl w:ilvl="1" w:tplc="5D6A13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en-US"/>
      </w:rPr>
    </w:lvl>
    <w:lvl w:ilvl="2" w:tplc="2AA42AE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en-US"/>
      </w:rPr>
    </w:lvl>
    <w:lvl w:ilvl="3" w:tplc="5CEA18F8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en-US"/>
      </w:rPr>
    </w:lvl>
    <w:lvl w:ilvl="4" w:tplc="23DAD77A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en-US"/>
      </w:rPr>
    </w:lvl>
    <w:lvl w:ilvl="5" w:tplc="1696CF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6" w:tplc="88D4D292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en-US"/>
      </w:rPr>
    </w:lvl>
    <w:lvl w:ilvl="7" w:tplc="B82E3474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en-US"/>
      </w:rPr>
    </w:lvl>
    <w:lvl w:ilvl="8" w:tplc="B1BC29E6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en-US"/>
      </w:rPr>
    </w:lvl>
  </w:abstractNum>
  <w:num w:numId="1" w16cid:durableId="744956627">
    <w:abstractNumId w:val="3"/>
  </w:num>
  <w:num w:numId="2" w16cid:durableId="527841098">
    <w:abstractNumId w:val="1"/>
  </w:num>
  <w:num w:numId="3" w16cid:durableId="77794568">
    <w:abstractNumId w:val="0"/>
  </w:num>
  <w:num w:numId="4" w16cid:durableId="1207327184">
    <w:abstractNumId w:val="4"/>
  </w:num>
  <w:num w:numId="5" w16cid:durableId="1157258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ED"/>
    <w:rsid w:val="000300CD"/>
    <w:rsid w:val="00065F82"/>
    <w:rsid w:val="000B7D71"/>
    <w:rsid w:val="00142FE5"/>
    <w:rsid w:val="002F7339"/>
    <w:rsid w:val="004B00A2"/>
    <w:rsid w:val="004C08F9"/>
    <w:rsid w:val="00502216"/>
    <w:rsid w:val="0056265D"/>
    <w:rsid w:val="005963B5"/>
    <w:rsid w:val="005A79DD"/>
    <w:rsid w:val="0060593E"/>
    <w:rsid w:val="006E20ED"/>
    <w:rsid w:val="00716A75"/>
    <w:rsid w:val="007C029C"/>
    <w:rsid w:val="008430B4"/>
    <w:rsid w:val="00850FE9"/>
    <w:rsid w:val="00855AB2"/>
    <w:rsid w:val="008B28C7"/>
    <w:rsid w:val="008D7B29"/>
    <w:rsid w:val="008F016B"/>
    <w:rsid w:val="009357FC"/>
    <w:rsid w:val="00981920"/>
    <w:rsid w:val="009A47D9"/>
    <w:rsid w:val="009E48CD"/>
    <w:rsid w:val="00A21C00"/>
    <w:rsid w:val="00A57844"/>
    <w:rsid w:val="00B7610B"/>
    <w:rsid w:val="00CC22F3"/>
    <w:rsid w:val="00CE5CDD"/>
    <w:rsid w:val="00D15CA5"/>
    <w:rsid w:val="00D5334D"/>
    <w:rsid w:val="00DA30C3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248E"/>
  <w15:docId w15:val="{B248394F-DA12-460E-9ED4-F70EE6B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20"/>
      <w:jc w:val="both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8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48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8CD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E48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8CD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9E48CD"/>
  </w:style>
  <w:style w:type="character" w:styleId="CommentReference">
    <w:name w:val="annotation reference"/>
    <w:basedOn w:val="DefaultParagraphFont"/>
    <w:uiPriority w:val="99"/>
    <w:semiHidden/>
    <w:unhideWhenUsed/>
    <w:rsid w:val="000B7D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D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D71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D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D71"/>
    <w:rPr>
      <w:rFonts w:ascii="Arial" w:eastAsia="Arial" w:hAnsi="Arial" w:cs="Arial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D71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5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FD90B-810A-47F2-AFA7-62782CC834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C35B6-70F1-423F-A8A2-C3A661D5AC8D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72ED6489-17DD-4366-B355-BECBAB447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Edsel John M. Toledo</cp:lastModifiedBy>
  <cp:revision>14</cp:revision>
  <dcterms:created xsi:type="dcterms:W3CDTF">2023-11-16T21:34:00Z</dcterms:created>
  <dcterms:modified xsi:type="dcterms:W3CDTF">2024-01-10T09:19:00Z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2022-02-14T00:00:00Z</vt:filetime>
  </property>
  <property fmtid="{D5CDD505-2E9C-101B-9397-08002B2CF9AE}" pid="5" name="ContentTypeId">
    <vt:lpwstr>0x010100CFB8E4E7B8EE964CA6E3F892321D241C</vt:lpwstr>
  </property>
</Properties>
</file>