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4807D" w14:textId="77777777" w:rsidR="004410C7" w:rsidRPr="00CD630D" w:rsidRDefault="004410C7" w:rsidP="006C6C39">
      <w:pPr>
        <w:pStyle w:val="title18"/>
      </w:pPr>
      <w:r w:rsidRPr="00CD630D">
        <w:t>ILLINOIS UNDERINSURED MOTORISTS COVERAGE</w:t>
      </w:r>
    </w:p>
    <w:p w14:paraId="01C1E825" w14:textId="77777777" w:rsidR="004410C7" w:rsidRDefault="004410C7" w:rsidP="0080503F">
      <w:pPr>
        <w:pStyle w:val="isonormal"/>
        <w:sectPr w:rsidR="004410C7" w:rsidSect="002833E0">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080" w:bottom="1382" w:left="1080" w:header="1080" w:footer="245" w:gutter="0"/>
          <w:cols w:space="720"/>
          <w:noEndnote/>
          <w:titlePg/>
          <w:docGrid w:linePitch="272"/>
        </w:sectPr>
      </w:pPr>
      <w:bookmarkStart w:id="1" w:name="Save"/>
      <w:bookmarkEnd w:id="1"/>
    </w:p>
    <w:p w14:paraId="06F397C8" w14:textId="77777777" w:rsidR="004410C7" w:rsidRDefault="004410C7" w:rsidP="006C6C39">
      <w:pPr>
        <w:pStyle w:val="blocktext1"/>
      </w:pPr>
    </w:p>
    <w:p w14:paraId="4A1290F1" w14:textId="77777777" w:rsidR="004410C7" w:rsidRDefault="004410C7" w:rsidP="006C6C39">
      <w:pPr>
        <w:pStyle w:val="blocktext1"/>
      </w:pPr>
      <w:r>
        <w:t>For a covered "auto" licensed or principally garaged in, or "</w:t>
      </w:r>
      <w:r w:rsidR="00605314">
        <w:t xml:space="preserve">auto dealer </w:t>
      </w:r>
      <w:r>
        <w:t>operations" conducted in</w:t>
      </w:r>
      <w:r w:rsidR="00D21087">
        <w:t>,</w:t>
      </w:r>
      <w:r>
        <w:t xml:space="preserve"> </w:t>
      </w:r>
      <w:smartTag w:uri="urn:schemas-microsoft-com:office:smarttags" w:element="place">
        <w:smartTag w:uri="urn:schemas-microsoft-com:office:smarttags" w:element="State">
          <w:r>
            <w:t>Illinois</w:t>
          </w:r>
        </w:smartTag>
      </w:smartTag>
      <w:r>
        <w:t xml:space="preserve">, this endorsement modifies insurance provided under the following: </w:t>
      </w:r>
    </w:p>
    <w:p w14:paraId="454F5618" w14:textId="77777777" w:rsidR="004410C7" w:rsidRDefault="00605314" w:rsidP="006C6C39">
      <w:pPr>
        <w:pStyle w:val="blockhd2"/>
        <w:rPr>
          <w:b w:val="0"/>
        </w:rPr>
      </w:pPr>
      <w:r>
        <w:rPr>
          <w:b w:val="0"/>
        </w:rPr>
        <w:br/>
        <w:t>AUTO DEALERS COVERAGE FORM</w:t>
      </w:r>
      <w:r w:rsidR="004410C7">
        <w:rPr>
          <w:b w:val="0"/>
        </w:rPr>
        <w:br/>
        <w:t>BUSINESS AUTO COVERAGE FORM</w:t>
      </w:r>
      <w:r w:rsidR="004410C7">
        <w:rPr>
          <w:b w:val="0"/>
        </w:rPr>
        <w:br/>
      </w:r>
      <w:r w:rsidR="00D21087">
        <w:rPr>
          <w:b w:val="0"/>
        </w:rPr>
        <w:t>MOTOR CARRIER COVERAGE FORM</w:t>
      </w:r>
      <w:r w:rsidR="00D21087">
        <w:rPr>
          <w:b w:val="0"/>
        </w:rPr>
        <w:br/>
      </w:r>
    </w:p>
    <w:p w14:paraId="0FA6B79B" w14:textId="77777777" w:rsidR="00663F3D" w:rsidRDefault="00663F3D" w:rsidP="006C6C39">
      <w:pPr>
        <w:pStyle w:val="blocktext1"/>
        <w:spacing w:before="40"/>
      </w:pPr>
      <w:r>
        <w:t xml:space="preserve">With respect to coverage provided by this endorsement, the provisions of the Coverage Form apply unless modified by the endorsement. </w:t>
      </w:r>
    </w:p>
    <w:p w14:paraId="09DE6378" w14:textId="77777777" w:rsidR="004410C7" w:rsidRDefault="004410C7" w:rsidP="006C6C39">
      <w:pPr>
        <w:pStyle w:val="blocktext1"/>
      </w:pPr>
      <w:r>
        <w:t xml:space="preserve">This endorsement changes the policy effective on the inception date of the policy unless another date is indicated below. </w:t>
      </w:r>
    </w:p>
    <w:p w14:paraId="339AA1E0" w14:textId="77777777" w:rsidR="004410C7" w:rsidRDefault="004410C7" w:rsidP="006C6C39">
      <w:pPr>
        <w:pStyle w:val="blocktext1"/>
        <w:spacing w:before="0"/>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4410C7" w:rsidRPr="0080503F" w14:paraId="2A14FE99" w14:textId="77777777" w:rsidTr="00F432B9">
        <w:trPr>
          <w:trHeight w:val="440"/>
        </w:trPr>
        <w:tc>
          <w:tcPr>
            <w:tcW w:w="9925" w:type="dxa"/>
            <w:tcBorders>
              <w:top w:val="single" w:sz="6" w:space="0" w:color="auto"/>
              <w:left w:val="single" w:sz="6" w:space="0" w:color="auto"/>
              <w:bottom w:val="nil"/>
              <w:right w:val="nil"/>
            </w:tcBorders>
          </w:tcPr>
          <w:p w14:paraId="4E40D974" w14:textId="2A81A185" w:rsidR="004410C7" w:rsidRPr="00533C95" w:rsidRDefault="004410C7" w:rsidP="006C6C39">
            <w:pPr>
              <w:pStyle w:val="tabletext"/>
              <w:rPr>
                <w:bCs/>
              </w:rPr>
            </w:pPr>
            <w:r w:rsidRPr="00533C95">
              <w:rPr>
                <w:b/>
              </w:rPr>
              <w:t>Named Insured</w:t>
            </w:r>
            <w:r w:rsidRPr="00533C95">
              <w:rPr>
                <w:bCs/>
              </w:rPr>
              <w:t>:</w:t>
            </w:r>
            <w:r w:rsidR="00F432B9" w:rsidRPr="00533C95">
              <w:rPr>
                <w:bCs/>
              </w:rPr>
              <w:t xml:space="preserve"> </w:t>
            </w:r>
            <w:bookmarkStart w:id="2" w:name="InsuredName"/>
            <w:bookmarkEnd w:id="2"/>
          </w:p>
        </w:tc>
        <w:tc>
          <w:tcPr>
            <w:tcW w:w="155" w:type="dxa"/>
            <w:tcBorders>
              <w:top w:val="single" w:sz="6" w:space="0" w:color="auto"/>
              <w:left w:val="nil"/>
              <w:bottom w:val="nil"/>
              <w:right w:val="single" w:sz="6" w:space="0" w:color="auto"/>
            </w:tcBorders>
          </w:tcPr>
          <w:p w14:paraId="28E31122" w14:textId="77777777" w:rsidR="004410C7" w:rsidRPr="00F432B9" w:rsidRDefault="004410C7" w:rsidP="006C6C39">
            <w:pPr>
              <w:pStyle w:val="tabletext"/>
              <w:rPr>
                <w:bCs/>
              </w:rPr>
            </w:pPr>
          </w:p>
        </w:tc>
      </w:tr>
      <w:tr w:rsidR="004410C7" w:rsidRPr="0080503F" w14:paraId="0FABD75C" w14:textId="77777777" w:rsidTr="00F432B9">
        <w:trPr>
          <w:trHeight w:val="440"/>
        </w:trPr>
        <w:tc>
          <w:tcPr>
            <w:tcW w:w="9925" w:type="dxa"/>
            <w:tcBorders>
              <w:top w:val="nil"/>
              <w:left w:val="single" w:sz="6" w:space="0" w:color="auto"/>
              <w:bottom w:val="single" w:sz="6" w:space="0" w:color="auto"/>
              <w:right w:val="nil"/>
            </w:tcBorders>
          </w:tcPr>
          <w:p w14:paraId="027804BC" w14:textId="4FC88695" w:rsidR="004410C7" w:rsidRPr="00533C95" w:rsidRDefault="004410C7" w:rsidP="006C6C39">
            <w:pPr>
              <w:pStyle w:val="tabletext"/>
              <w:rPr>
                <w:bCs/>
              </w:rPr>
            </w:pPr>
            <w:r w:rsidRPr="00533C95">
              <w:rPr>
                <w:b/>
              </w:rPr>
              <w:t>Endorsement Effective Date</w:t>
            </w:r>
            <w:r w:rsidRPr="00533C95">
              <w:rPr>
                <w:bCs/>
              </w:rPr>
              <w:t>:</w:t>
            </w:r>
            <w:r w:rsidR="00F432B9" w:rsidRPr="00533C95">
              <w:rPr>
                <w:bCs/>
              </w:rPr>
              <w:t xml:space="preserve"> </w:t>
            </w:r>
            <w:bookmarkStart w:id="3" w:name="EffectiveDate"/>
            <w:bookmarkEnd w:id="3"/>
          </w:p>
        </w:tc>
        <w:tc>
          <w:tcPr>
            <w:tcW w:w="155" w:type="dxa"/>
            <w:tcBorders>
              <w:top w:val="nil"/>
              <w:left w:val="nil"/>
              <w:bottom w:val="single" w:sz="6" w:space="0" w:color="auto"/>
              <w:right w:val="single" w:sz="6" w:space="0" w:color="auto"/>
            </w:tcBorders>
          </w:tcPr>
          <w:p w14:paraId="515A48E8" w14:textId="77777777" w:rsidR="004410C7" w:rsidRPr="00F432B9" w:rsidRDefault="004410C7" w:rsidP="006C6C39">
            <w:pPr>
              <w:pStyle w:val="tabletext"/>
              <w:rPr>
                <w:bCs/>
              </w:rPr>
            </w:pPr>
          </w:p>
        </w:tc>
      </w:tr>
    </w:tbl>
    <w:p w14:paraId="4E719E31" w14:textId="77777777" w:rsidR="004410C7" w:rsidRDefault="004410C7" w:rsidP="006C6C39">
      <w:pPr>
        <w:pStyle w:val="columnheading"/>
      </w:pPr>
    </w:p>
    <w:p w14:paraId="77CE995C" w14:textId="77777777" w:rsidR="004410C7" w:rsidRDefault="004410C7" w:rsidP="006C6C39">
      <w:pPr>
        <w:pStyle w:val="columnheading"/>
      </w:pPr>
      <w:r>
        <w:t>SCHEDULE</w:t>
      </w:r>
    </w:p>
    <w:p w14:paraId="4BDE5D46" w14:textId="77777777" w:rsidR="004410C7" w:rsidRDefault="004410C7" w:rsidP="006C6C39">
      <w:pPr>
        <w:pStyle w:val="columnheading"/>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4410C7" w:rsidRPr="0080503F" w14:paraId="47E7322F" w14:textId="77777777">
        <w:trPr>
          <w:trHeight w:val="580"/>
        </w:trPr>
        <w:tc>
          <w:tcPr>
            <w:tcW w:w="2003" w:type="dxa"/>
            <w:tcBorders>
              <w:top w:val="single" w:sz="6" w:space="0" w:color="auto"/>
              <w:left w:val="single" w:sz="6" w:space="0" w:color="auto"/>
              <w:bottom w:val="single" w:sz="6" w:space="0" w:color="auto"/>
              <w:right w:val="nil"/>
            </w:tcBorders>
            <w:vAlign w:val="center"/>
          </w:tcPr>
          <w:p w14:paraId="2CAD3433" w14:textId="77777777" w:rsidR="004410C7" w:rsidRDefault="004410C7" w:rsidP="006C6C39">
            <w:pPr>
              <w:pStyle w:val="tabletext"/>
              <w:rPr>
                <w:b/>
              </w:rPr>
            </w:pPr>
            <w:r>
              <w:rPr>
                <w:b/>
              </w:rPr>
              <w:t>Limit Of Insurance:</w:t>
            </w:r>
          </w:p>
        </w:tc>
        <w:tc>
          <w:tcPr>
            <w:tcW w:w="300" w:type="dxa"/>
            <w:tcBorders>
              <w:top w:val="single" w:sz="6" w:space="0" w:color="auto"/>
              <w:left w:val="nil"/>
              <w:bottom w:val="single" w:sz="6" w:space="0" w:color="auto"/>
              <w:right w:val="nil"/>
            </w:tcBorders>
            <w:vAlign w:val="center"/>
          </w:tcPr>
          <w:p w14:paraId="0BB86657" w14:textId="77777777" w:rsidR="004410C7" w:rsidRDefault="004410C7" w:rsidP="006C6C39">
            <w:pPr>
              <w:pStyle w:val="tabletext"/>
              <w:rPr>
                <w:b/>
              </w:rPr>
            </w:pPr>
            <w:r>
              <w:rPr>
                <w:b/>
              </w:rPr>
              <w:t>$</w:t>
            </w:r>
          </w:p>
        </w:tc>
        <w:tc>
          <w:tcPr>
            <w:tcW w:w="3700" w:type="dxa"/>
            <w:tcBorders>
              <w:top w:val="single" w:sz="6" w:space="0" w:color="auto"/>
              <w:left w:val="nil"/>
              <w:bottom w:val="single" w:sz="6" w:space="0" w:color="auto"/>
              <w:right w:val="nil"/>
            </w:tcBorders>
            <w:vAlign w:val="center"/>
          </w:tcPr>
          <w:p w14:paraId="3C3ADAF7" w14:textId="77777777" w:rsidR="004410C7" w:rsidRDefault="004410C7" w:rsidP="006C6C39">
            <w:pPr>
              <w:pStyle w:val="tabletext"/>
            </w:pPr>
          </w:p>
        </w:tc>
        <w:tc>
          <w:tcPr>
            <w:tcW w:w="4077" w:type="dxa"/>
            <w:tcBorders>
              <w:top w:val="single" w:sz="6" w:space="0" w:color="auto"/>
              <w:left w:val="nil"/>
              <w:bottom w:val="single" w:sz="6" w:space="0" w:color="auto"/>
              <w:right w:val="single" w:sz="6" w:space="0" w:color="auto"/>
            </w:tcBorders>
            <w:vAlign w:val="center"/>
          </w:tcPr>
          <w:p w14:paraId="38EF1AE2" w14:textId="77777777" w:rsidR="004410C7" w:rsidRDefault="004410C7" w:rsidP="006C6C39">
            <w:pPr>
              <w:pStyle w:val="tabletext"/>
              <w:rPr>
                <w:b/>
              </w:rPr>
            </w:pPr>
            <w:r>
              <w:rPr>
                <w:b/>
              </w:rPr>
              <w:t>Each "Accident"</w:t>
            </w:r>
          </w:p>
        </w:tc>
      </w:tr>
      <w:tr w:rsidR="004410C7" w:rsidRPr="0080503F" w14:paraId="565BE812" w14:textId="77777777">
        <w:tc>
          <w:tcPr>
            <w:tcW w:w="10080" w:type="dxa"/>
            <w:gridSpan w:val="4"/>
            <w:tcBorders>
              <w:top w:val="nil"/>
              <w:left w:val="single" w:sz="6" w:space="0" w:color="auto"/>
              <w:bottom w:val="single" w:sz="6" w:space="0" w:color="auto"/>
              <w:right w:val="single" w:sz="6" w:space="0" w:color="auto"/>
            </w:tcBorders>
          </w:tcPr>
          <w:p w14:paraId="0B7D0600" w14:textId="77777777" w:rsidR="004410C7" w:rsidRDefault="004410C7" w:rsidP="006C6C39">
            <w:pPr>
              <w:pStyle w:val="tabletext"/>
            </w:pPr>
            <w:r>
              <w:t>Information required to complete this Schedule, if not shown above, will be shown in the Declarations.</w:t>
            </w:r>
          </w:p>
        </w:tc>
      </w:tr>
    </w:tbl>
    <w:p w14:paraId="1EE2CB9D" w14:textId="77777777" w:rsidR="004410C7" w:rsidRDefault="004410C7" w:rsidP="006C6C39">
      <w:pPr>
        <w:pStyle w:val="blocktext1"/>
      </w:pPr>
    </w:p>
    <w:p w14:paraId="7DAA0E0A" w14:textId="77777777" w:rsidR="004410C7" w:rsidRDefault="004410C7" w:rsidP="006C6C39">
      <w:pPr>
        <w:pStyle w:val="blocktext1"/>
        <w:spacing w:before="0"/>
        <w:sectPr w:rsidR="004410C7">
          <w:type w:val="continuous"/>
          <w:pgSz w:w="12240" w:h="15840"/>
          <w:pgMar w:top="1080" w:right="1080" w:bottom="1382" w:left="1080" w:header="1080" w:footer="245" w:gutter="0"/>
          <w:cols w:space="720"/>
          <w:noEndnote/>
          <w:titlePg/>
        </w:sectPr>
      </w:pPr>
    </w:p>
    <w:p w14:paraId="7FE984D3" w14:textId="77777777" w:rsidR="004410C7" w:rsidRDefault="001A1C1D" w:rsidP="006C6C39">
      <w:pPr>
        <w:pStyle w:val="outlinehd1"/>
      </w:pPr>
      <w:r>
        <w:tab/>
        <w:t>A.</w:t>
      </w:r>
      <w:r>
        <w:tab/>
        <w:t>Coverage</w:t>
      </w:r>
    </w:p>
    <w:p w14:paraId="3C9981C6" w14:textId="77777777" w:rsidR="004410C7" w:rsidRDefault="004410C7" w:rsidP="006C6C39">
      <w:pPr>
        <w:pStyle w:val="outlinetxt2"/>
        <w:rPr>
          <w:b w:val="0"/>
        </w:rPr>
      </w:pPr>
      <w:r>
        <w:tab/>
        <w:t>1.</w:t>
      </w:r>
      <w:r>
        <w:tab/>
      </w:r>
      <w:r>
        <w:rPr>
          <w:b w:val="0"/>
        </w:rPr>
        <w:t xml:space="preserve">We will pay all sums the "insured" is legally entitled to recover as compensatory damages from the owner or driver of an "underinsured motor vehicle". The damages must result from "bodily injury" sustained by the "insured" caused by an "accident". The owner's or driver's liability for these damages must result from the ownership, maintenance or use of the "underinsured motor vehicle". </w:t>
      </w:r>
    </w:p>
    <w:p w14:paraId="68144ACA" w14:textId="77777777" w:rsidR="004410C7" w:rsidRDefault="004410C7" w:rsidP="006C6C39">
      <w:pPr>
        <w:pStyle w:val="outlinetxt2"/>
        <w:rPr>
          <w:b w:val="0"/>
        </w:rPr>
      </w:pPr>
      <w:r>
        <w:tab/>
        <w:t>2.</w:t>
      </w:r>
      <w:r>
        <w:tab/>
      </w:r>
      <w:r>
        <w:rPr>
          <w:b w:val="0"/>
        </w:rPr>
        <w:t xml:space="preserve">We will pay only after all liability bonds or policies have been exhausted by payment of judgments or settlements, unless: </w:t>
      </w:r>
    </w:p>
    <w:p w14:paraId="6D861A9F" w14:textId="77777777" w:rsidR="004410C7" w:rsidRDefault="004410C7" w:rsidP="006C6C39">
      <w:pPr>
        <w:pStyle w:val="outlinetxt3"/>
        <w:rPr>
          <w:b w:val="0"/>
        </w:rPr>
      </w:pPr>
      <w:r>
        <w:tab/>
        <w:t>a.</w:t>
      </w:r>
      <w:r>
        <w:tab/>
      </w:r>
      <w:r>
        <w:rPr>
          <w:b w:val="0"/>
        </w:rPr>
        <w:t xml:space="preserve">We have been given prompt written notice of a "tentative settlement" and decide to advance payment to the "insured" in an amount equal to that "tentative settlement" within 30 days after receipt of notification; or </w:t>
      </w:r>
    </w:p>
    <w:p w14:paraId="4CB82D89" w14:textId="77777777" w:rsidR="004410C7" w:rsidRDefault="006E70C0" w:rsidP="006C6C39">
      <w:pPr>
        <w:pStyle w:val="outlinetxt3"/>
        <w:spacing w:before="40"/>
        <w:rPr>
          <w:b w:val="0"/>
        </w:rPr>
      </w:pPr>
      <w:r>
        <w:rPr>
          <w:b w:val="0"/>
        </w:rPr>
        <w:br w:type="column"/>
      </w:r>
      <w:r w:rsidR="004410C7">
        <w:rPr>
          <w:b w:val="0"/>
        </w:rPr>
        <w:tab/>
      </w:r>
      <w:r w:rsidR="004410C7">
        <w:t>b.</w:t>
      </w:r>
      <w:r w:rsidR="004410C7">
        <w:tab/>
      </w:r>
      <w:r w:rsidR="004410C7">
        <w:rPr>
          <w:b w:val="0"/>
        </w:rPr>
        <w:t xml:space="preserve">We and an "insured" have reached a "settlement agreement". </w:t>
      </w:r>
    </w:p>
    <w:p w14:paraId="50B7D0A3" w14:textId="77777777" w:rsidR="004410C7" w:rsidRDefault="004410C7" w:rsidP="006C6C39">
      <w:pPr>
        <w:pStyle w:val="outlinetxt2"/>
        <w:rPr>
          <w:b w:val="0"/>
        </w:rPr>
      </w:pPr>
      <w:r>
        <w:tab/>
        <w:t>3.</w:t>
      </w:r>
      <w:r>
        <w:tab/>
      </w:r>
      <w:r>
        <w:rPr>
          <w:b w:val="0"/>
        </w:rPr>
        <w:t xml:space="preserve">Any judgment for damages arising out of a "suit" brought without written notice to us is not binding on us. </w:t>
      </w:r>
    </w:p>
    <w:p w14:paraId="36CBDE53" w14:textId="77777777" w:rsidR="004410C7" w:rsidRDefault="001A1C1D" w:rsidP="006C6C39">
      <w:pPr>
        <w:pStyle w:val="outlinehd1"/>
      </w:pPr>
      <w:r>
        <w:tab/>
        <w:t>B.</w:t>
      </w:r>
      <w:r>
        <w:tab/>
        <w:t>Who Is An Insured</w:t>
      </w:r>
    </w:p>
    <w:p w14:paraId="461CD937" w14:textId="77777777" w:rsidR="004410C7" w:rsidRDefault="004410C7" w:rsidP="006C6C39">
      <w:pPr>
        <w:pStyle w:val="blocktext2"/>
      </w:pPr>
      <w:r>
        <w:t>If the Named Insured is designated in the Declarations as:</w:t>
      </w:r>
    </w:p>
    <w:p w14:paraId="5BC5DC42" w14:textId="77777777" w:rsidR="004410C7" w:rsidRDefault="004410C7" w:rsidP="006C6C39">
      <w:pPr>
        <w:pStyle w:val="outlinetxt2"/>
      </w:pPr>
      <w:r>
        <w:tab/>
        <w:t>1.</w:t>
      </w:r>
      <w:r>
        <w:rPr>
          <w:b w:val="0"/>
        </w:rPr>
        <w:tab/>
        <w:t>An individual, then the following are "insureds":</w:t>
      </w:r>
    </w:p>
    <w:p w14:paraId="509FC28B" w14:textId="77777777" w:rsidR="004410C7" w:rsidRDefault="004410C7" w:rsidP="006C6C39">
      <w:pPr>
        <w:pStyle w:val="outlinetxt3"/>
        <w:rPr>
          <w:b w:val="0"/>
        </w:rPr>
      </w:pPr>
      <w:r>
        <w:tab/>
        <w:t>a.</w:t>
      </w:r>
      <w:r>
        <w:tab/>
      </w:r>
      <w:r>
        <w:rPr>
          <w:b w:val="0"/>
        </w:rPr>
        <w:t>The Named Insured and any "family members".</w:t>
      </w:r>
    </w:p>
    <w:p w14:paraId="1BF71DEC" w14:textId="77777777" w:rsidR="004410C7" w:rsidRDefault="004410C7" w:rsidP="006C6C39">
      <w:pPr>
        <w:pStyle w:val="outlinetxt3"/>
        <w:rPr>
          <w:b w:val="0"/>
        </w:rPr>
      </w:pPr>
      <w:r>
        <w:tab/>
        <w:t>b.</w:t>
      </w:r>
      <w:r>
        <w:tab/>
      </w:r>
      <w:r>
        <w:rPr>
          <w:b w:val="0"/>
        </w:rPr>
        <w:t xml:space="preserve">Anyone else "occupying" a covered "auto" or a temporary substitute for a covered "auto". The covered "auto" must be out of service because of its breakdown, repair, servicing, "loss" or destruction. </w:t>
      </w:r>
    </w:p>
    <w:p w14:paraId="7243AEE3" w14:textId="77777777" w:rsidR="004410C7" w:rsidRDefault="006E70C0" w:rsidP="006C6C39">
      <w:pPr>
        <w:pStyle w:val="outlinetxt3"/>
        <w:rPr>
          <w:b w:val="0"/>
        </w:rPr>
      </w:pPr>
      <w:r>
        <w:rPr>
          <w:b w:val="0"/>
        </w:rPr>
        <w:br w:type="page"/>
      </w:r>
      <w:r w:rsidR="004410C7">
        <w:rPr>
          <w:b w:val="0"/>
        </w:rPr>
        <w:lastRenderedPageBreak/>
        <w:tab/>
      </w:r>
      <w:r w:rsidR="004410C7">
        <w:t>c.</w:t>
      </w:r>
      <w:r w:rsidR="004410C7">
        <w:rPr>
          <w:b w:val="0"/>
        </w:rPr>
        <w:tab/>
        <w:t xml:space="preserve">Anyone else "occupying" an "auto" you do not own </w:t>
      </w:r>
      <w:r w:rsidR="00DC684C">
        <w:rPr>
          <w:b w:val="0"/>
        </w:rPr>
        <w:t xml:space="preserve">who is an "insured" for </w:t>
      </w:r>
      <w:r w:rsidR="00587DA3">
        <w:rPr>
          <w:b w:val="0"/>
        </w:rPr>
        <w:t xml:space="preserve">Covered Autos </w:t>
      </w:r>
      <w:r w:rsidR="00DC684C">
        <w:rPr>
          <w:b w:val="0"/>
        </w:rPr>
        <w:t xml:space="preserve">Liability </w:t>
      </w:r>
      <w:r w:rsidR="008C3AB9">
        <w:rPr>
          <w:b w:val="0"/>
        </w:rPr>
        <w:t xml:space="preserve">Coverage </w:t>
      </w:r>
      <w:r w:rsidR="00DC684C">
        <w:rPr>
          <w:b w:val="0"/>
        </w:rPr>
        <w:t>under th</w:t>
      </w:r>
      <w:r w:rsidR="000A1D02">
        <w:rPr>
          <w:b w:val="0"/>
        </w:rPr>
        <w:t>e</w:t>
      </w:r>
      <w:r w:rsidR="00DC684C">
        <w:rPr>
          <w:b w:val="0"/>
        </w:rPr>
        <w:t xml:space="preserve"> Coverage Form</w:t>
      </w:r>
      <w:r w:rsidR="004F6D54">
        <w:rPr>
          <w:b w:val="0"/>
          <w:bCs/>
        </w:rPr>
        <w:t xml:space="preserve">, but only at times when that person is an "insured" for </w:t>
      </w:r>
      <w:r w:rsidR="00587DA3">
        <w:rPr>
          <w:b w:val="0"/>
          <w:bCs/>
        </w:rPr>
        <w:t xml:space="preserve">Covered Autos </w:t>
      </w:r>
      <w:r w:rsidR="004F6D54">
        <w:rPr>
          <w:b w:val="0"/>
          <w:bCs/>
        </w:rPr>
        <w:t xml:space="preserve">Liability </w:t>
      </w:r>
      <w:r w:rsidR="008C3AB9">
        <w:rPr>
          <w:b w:val="0"/>
        </w:rPr>
        <w:t xml:space="preserve">Coverage </w:t>
      </w:r>
      <w:r w:rsidR="004F6D54">
        <w:rPr>
          <w:b w:val="0"/>
          <w:bCs/>
        </w:rPr>
        <w:t>under th</w:t>
      </w:r>
      <w:r w:rsidR="000A1D02">
        <w:rPr>
          <w:b w:val="0"/>
          <w:bCs/>
        </w:rPr>
        <w:t>e</w:t>
      </w:r>
      <w:r w:rsidR="004F6D54">
        <w:rPr>
          <w:b w:val="0"/>
          <w:bCs/>
        </w:rPr>
        <w:t xml:space="preserve"> Coverage Form</w:t>
      </w:r>
      <w:r w:rsidR="00DC684C">
        <w:rPr>
          <w:b w:val="0"/>
        </w:rPr>
        <w:t>.</w:t>
      </w:r>
    </w:p>
    <w:p w14:paraId="29993799" w14:textId="77777777" w:rsidR="004410C7" w:rsidRDefault="004410C7" w:rsidP="006C6C39">
      <w:pPr>
        <w:pStyle w:val="outlinetxt3"/>
        <w:rPr>
          <w:b w:val="0"/>
        </w:rPr>
      </w:pPr>
      <w:r>
        <w:tab/>
        <w:t>d.</w:t>
      </w:r>
      <w:r>
        <w:tab/>
      </w:r>
      <w:r>
        <w:rPr>
          <w:b w:val="0"/>
        </w:rPr>
        <w:t xml:space="preserve">Anyone for damages he or she is entitled to recover because of "bodily injury" sustained by another "insured". </w:t>
      </w:r>
    </w:p>
    <w:p w14:paraId="75F6A93E" w14:textId="77777777" w:rsidR="004410C7" w:rsidRDefault="004410C7" w:rsidP="006C6C39">
      <w:pPr>
        <w:pStyle w:val="outlinetxt2"/>
        <w:rPr>
          <w:b w:val="0"/>
        </w:rPr>
      </w:pPr>
      <w:r>
        <w:tab/>
        <w:t>2.</w:t>
      </w:r>
      <w:r>
        <w:tab/>
      </w:r>
      <w:r>
        <w:rPr>
          <w:b w:val="0"/>
        </w:rPr>
        <w:t>A partnership, limited liability company, corporation or any other form of organization, then the following are "insureds":</w:t>
      </w:r>
    </w:p>
    <w:p w14:paraId="12C7A65D" w14:textId="77777777" w:rsidR="004410C7" w:rsidRDefault="004410C7" w:rsidP="006C6C39">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1045F490" w14:textId="77777777" w:rsidR="004410C7" w:rsidRDefault="004410C7" w:rsidP="006C6C39">
      <w:pPr>
        <w:pStyle w:val="outlinetxt3"/>
        <w:rPr>
          <w:b w:val="0"/>
        </w:rPr>
      </w:pPr>
      <w:r>
        <w:rPr>
          <w:b w:val="0"/>
        </w:rPr>
        <w:tab/>
      </w:r>
      <w:r>
        <w:t>b.</w:t>
      </w:r>
      <w:r>
        <w:rPr>
          <w:b w:val="0"/>
        </w:rPr>
        <w:tab/>
        <w:t>Anyone else "occupying" an "auto" you do not own</w:t>
      </w:r>
      <w:r w:rsidR="00DC684C">
        <w:rPr>
          <w:b w:val="0"/>
        </w:rPr>
        <w:t xml:space="preserve"> who is an "insured" for </w:t>
      </w:r>
      <w:r w:rsidR="00587DA3">
        <w:rPr>
          <w:b w:val="0"/>
        </w:rPr>
        <w:t xml:space="preserve">Covered Autos </w:t>
      </w:r>
      <w:r w:rsidR="00DC684C">
        <w:rPr>
          <w:b w:val="0"/>
        </w:rPr>
        <w:t xml:space="preserve">Liability </w:t>
      </w:r>
      <w:r w:rsidR="008C3AB9">
        <w:rPr>
          <w:b w:val="0"/>
        </w:rPr>
        <w:t xml:space="preserve">Coverage </w:t>
      </w:r>
      <w:r w:rsidR="00DC684C">
        <w:rPr>
          <w:b w:val="0"/>
        </w:rPr>
        <w:t>under th</w:t>
      </w:r>
      <w:r w:rsidR="000A1D02">
        <w:rPr>
          <w:b w:val="0"/>
        </w:rPr>
        <w:t>e</w:t>
      </w:r>
      <w:r w:rsidR="00DC684C">
        <w:rPr>
          <w:b w:val="0"/>
        </w:rPr>
        <w:t xml:space="preserve"> Coverage Form</w:t>
      </w:r>
      <w:r w:rsidR="00B568C2">
        <w:rPr>
          <w:b w:val="0"/>
          <w:bCs/>
        </w:rPr>
        <w:t xml:space="preserve">, but only at times when that person is an "insured" for </w:t>
      </w:r>
      <w:r w:rsidR="00587DA3">
        <w:rPr>
          <w:b w:val="0"/>
          <w:bCs/>
        </w:rPr>
        <w:t xml:space="preserve">Covered Autos </w:t>
      </w:r>
      <w:r w:rsidR="00B568C2">
        <w:rPr>
          <w:b w:val="0"/>
          <w:bCs/>
        </w:rPr>
        <w:t xml:space="preserve">Liability </w:t>
      </w:r>
      <w:r w:rsidR="008C3AB9">
        <w:rPr>
          <w:b w:val="0"/>
        </w:rPr>
        <w:t xml:space="preserve">Coverage </w:t>
      </w:r>
      <w:r w:rsidR="00B568C2">
        <w:rPr>
          <w:b w:val="0"/>
          <w:bCs/>
        </w:rPr>
        <w:t>under th</w:t>
      </w:r>
      <w:r w:rsidR="000A1D02">
        <w:rPr>
          <w:b w:val="0"/>
          <w:bCs/>
        </w:rPr>
        <w:t>e</w:t>
      </w:r>
      <w:r w:rsidR="00B568C2">
        <w:rPr>
          <w:b w:val="0"/>
          <w:bCs/>
        </w:rPr>
        <w:t xml:space="preserve"> Coverage Form</w:t>
      </w:r>
      <w:r w:rsidR="00DC684C">
        <w:rPr>
          <w:b w:val="0"/>
        </w:rPr>
        <w:t>.</w:t>
      </w:r>
    </w:p>
    <w:p w14:paraId="66C3E352" w14:textId="77777777" w:rsidR="004410C7" w:rsidRDefault="004410C7" w:rsidP="006C6C39">
      <w:pPr>
        <w:pStyle w:val="outlinetxt3"/>
        <w:rPr>
          <w:b w:val="0"/>
        </w:rPr>
      </w:pPr>
      <w:r>
        <w:tab/>
        <w:t>c.</w:t>
      </w:r>
      <w:r>
        <w:tab/>
      </w:r>
      <w:r>
        <w:rPr>
          <w:b w:val="0"/>
        </w:rPr>
        <w:t xml:space="preserve">Anyone for damages he or she is entitled to recover because of "bodily injury" sustained by another "insured". </w:t>
      </w:r>
    </w:p>
    <w:p w14:paraId="03F4A4AC" w14:textId="77777777" w:rsidR="004410C7" w:rsidRDefault="004410C7" w:rsidP="006C6C39">
      <w:pPr>
        <w:pStyle w:val="outlinehd1"/>
      </w:pPr>
      <w:r>
        <w:tab/>
        <w:t>C.</w:t>
      </w:r>
      <w:r>
        <w:tab/>
        <w:t xml:space="preserve">Exclusions </w:t>
      </w:r>
    </w:p>
    <w:p w14:paraId="5B5E12D4" w14:textId="77777777" w:rsidR="004410C7" w:rsidRDefault="004410C7" w:rsidP="006C6C39">
      <w:pPr>
        <w:pStyle w:val="blocktext2"/>
      </w:pPr>
      <w:r>
        <w:t xml:space="preserve">This insurance does not apply to any of the following: </w:t>
      </w:r>
    </w:p>
    <w:p w14:paraId="43053FA2" w14:textId="77777777" w:rsidR="004410C7" w:rsidRDefault="004410C7" w:rsidP="006C6C39">
      <w:pPr>
        <w:pStyle w:val="outlinetxt2"/>
        <w:rPr>
          <w:b w:val="0"/>
        </w:rPr>
      </w:pPr>
      <w:r>
        <w:tab/>
        <w:t>1.</w:t>
      </w:r>
      <w:r>
        <w:tab/>
      </w:r>
      <w:r>
        <w:rPr>
          <w:b w:val="0"/>
        </w:rPr>
        <w:t xml:space="preserve">The direct or indirect benefit of any insurer under any workers' compensation, disability benefits or similar law. </w:t>
      </w:r>
    </w:p>
    <w:p w14:paraId="3B6703EA" w14:textId="77777777" w:rsidR="004410C7" w:rsidRDefault="004410C7" w:rsidP="006C6C39">
      <w:pPr>
        <w:pStyle w:val="outlinetxt2"/>
        <w:rPr>
          <w:b w:val="0"/>
        </w:rPr>
      </w:pPr>
      <w:r>
        <w:tab/>
        <w:t>2.</w:t>
      </w:r>
      <w:r>
        <w:tab/>
      </w:r>
      <w:r>
        <w:rPr>
          <w:b w:val="0"/>
        </w:rPr>
        <w:t xml:space="preserve">"Bodily injury" sustained by: </w:t>
      </w:r>
    </w:p>
    <w:p w14:paraId="7A0E0E95" w14:textId="77777777" w:rsidR="004410C7" w:rsidRDefault="004410C7" w:rsidP="006C6C39">
      <w:pPr>
        <w:pStyle w:val="outlinetxt3"/>
        <w:rPr>
          <w:b w:val="0"/>
        </w:rPr>
      </w:pPr>
      <w:r>
        <w:tab/>
        <w:t>a.</w:t>
      </w:r>
      <w:r>
        <w:tab/>
      </w:r>
      <w:r>
        <w:rPr>
          <w:b w:val="0"/>
        </w:rPr>
        <w:t xml:space="preserve">An individual Named Insured while "occupying" or when struck by any vehicle owned by that Named Insured that is not a covered "auto" for Underinsured Motorists Coverage under this Coverage Form; </w:t>
      </w:r>
    </w:p>
    <w:p w14:paraId="08525D86" w14:textId="77777777" w:rsidR="004410C7" w:rsidRDefault="004410C7" w:rsidP="006C6C39">
      <w:pPr>
        <w:pStyle w:val="outlinetxt3"/>
        <w:rPr>
          <w:b w:val="0"/>
        </w:rPr>
      </w:pPr>
      <w:r>
        <w:tab/>
        <w:t>b.</w:t>
      </w:r>
      <w:r>
        <w:tab/>
      </w:r>
      <w:r>
        <w:rPr>
          <w:b w:val="0"/>
        </w:rPr>
        <w:t xml:space="preserve">Any "family member" while "occupying" or when struck by any vehicle owned by that "family member" that is not a covered "auto" for Underinsured Motorists Coverage under this Coverage Form; or </w:t>
      </w:r>
    </w:p>
    <w:p w14:paraId="5ADA86AA" w14:textId="77777777" w:rsidR="004410C7" w:rsidRDefault="004410C7" w:rsidP="006C6C39">
      <w:pPr>
        <w:pStyle w:val="outlinetxt3"/>
        <w:rPr>
          <w:b w:val="0"/>
        </w:rPr>
      </w:pPr>
      <w:r>
        <w:tab/>
        <w:t>c.</w:t>
      </w:r>
      <w:r>
        <w:tab/>
      </w:r>
      <w:r>
        <w:rPr>
          <w:b w:val="0"/>
        </w:rPr>
        <w:t xml:space="preserve">Any "family member" while "occupying" or when struck by any vehicle owned by the Named Insured that is insured for Underinsured Motorists Coverage on a primary basis under any other Coverage Form or policy. </w:t>
      </w:r>
    </w:p>
    <w:p w14:paraId="0C6D0F50" w14:textId="77777777" w:rsidR="004410C7" w:rsidRDefault="008C3AB9" w:rsidP="006C6C39">
      <w:pPr>
        <w:pStyle w:val="outlinetxt2"/>
        <w:rPr>
          <w:b w:val="0"/>
        </w:rPr>
      </w:pPr>
      <w:r>
        <w:br w:type="column"/>
      </w:r>
      <w:r w:rsidR="004410C7">
        <w:tab/>
        <w:t>3.</w:t>
      </w:r>
      <w:r w:rsidR="004410C7">
        <w:tab/>
      </w:r>
      <w:r w:rsidR="004410C7">
        <w:rPr>
          <w:b w:val="0"/>
        </w:rPr>
        <w:t xml:space="preserve">Anyone using a vehicle without a reasonable belief that the person is entitled to do so. </w:t>
      </w:r>
    </w:p>
    <w:p w14:paraId="4EF12496" w14:textId="77777777" w:rsidR="004410C7" w:rsidRDefault="004410C7" w:rsidP="006C6C39">
      <w:pPr>
        <w:pStyle w:val="outlinetxt2"/>
        <w:rPr>
          <w:b w:val="0"/>
        </w:rPr>
      </w:pPr>
      <w:r>
        <w:tab/>
        <w:t>4.</w:t>
      </w:r>
      <w:r>
        <w:tab/>
      </w:r>
      <w:r>
        <w:rPr>
          <w:b w:val="0"/>
        </w:rPr>
        <w:t xml:space="preserve">Punitive or exemplary damages. </w:t>
      </w:r>
    </w:p>
    <w:p w14:paraId="141574FF" w14:textId="77777777" w:rsidR="004410C7" w:rsidRDefault="004410C7" w:rsidP="006C6C39">
      <w:pPr>
        <w:pStyle w:val="outlinetxt2"/>
        <w:rPr>
          <w:b w:val="0"/>
        </w:rPr>
      </w:pPr>
      <w:r>
        <w:tab/>
        <w:t>5.</w:t>
      </w:r>
      <w:r>
        <w:tab/>
      </w:r>
      <w:r>
        <w:rPr>
          <w:b w:val="0"/>
        </w:rPr>
        <w:t>"Bodily injury" arising directly or indirectly out of:</w:t>
      </w:r>
    </w:p>
    <w:p w14:paraId="163620B3" w14:textId="77777777" w:rsidR="004410C7" w:rsidRDefault="004410C7" w:rsidP="006C6C39">
      <w:pPr>
        <w:pStyle w:val="outlinetxt3"/>
      </w:pPr>
      <w:r>
        <w:tab/>
        <w:t>a.</w:t>
      </w:r>
      <w:r>
        <w:tab/>
      </w:r>
      <w:r>
        <w:rPr>
          <w:b w:val="0"/>
        </w:rPr>
        <w:t>War, including undeclared or civil war;</w:t>
      </w:r>
    </w:p>
    <w:p w14:paraId="35912023" w14:textId="77777777" w:rsidR="004410C7" w:rsidRDefault="004410C7" w:rsidP="006C6C39">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1B8A9F88" w14:textId="77777777" w:rsidR="004410C7" w:rsidRDefault="004410C7" w:rsidP="006C6C39">
      <w:pPr>
        <w:pStyle w:val="outlinetxt3"/>
      </w:pPr>
      <w:r>
        <w:tab/>
        <w:t>c.</w:t>
      </w:r>
      <w:r>
        <w:tab/>
      </w:r>
      <w:r>
        <w:rPr>
          <w:b w:val="0"/>
        </w:rPr>
        <w:t>Insurrection, rebellion, revolution, usurped power, or action taken by governmental authority in hindering or defending against any of these.</w:t>
      </w:r>
    </w:p>
    <w:p w14:paraId="3016DC74" w14:textId="77777777" w:rsidR="004410C7" w:rsidRDefault="004410C7" w:rsidP="006C6C39">
      <w:pPr>
        <w:pStyle w:val="outlinehd1"/>
      </w:pPr>
      <w:r>
        <w:tab/>
        <w:t>D.</w:t>
      </w:r>
      <w:r>
        <w:tab/>
        <w:t xml:space="preserve">Limit Of Insurance </w:t>
      </w:r>
    </w:p>
    <w:p w14:paraId="781422E2" w14:textId="77777777" w:rsidR="004410C7" w:rsidRDefault="004410C7" w:rsidP="006C6C39">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w:t>
      </w:r>
      <w:r w:rsidR="00D21087">
        <w:rPr>
          <w:b w:val="0"/>
        </w:rPr>
        <w:t>O</w:t>
      </w:r>
      <w:r>
        <w:rPr>
          <w:b w:val="0"/>
        </w:rPr>
        <w:t xml:space="preserve">f Insurance for Underinsured Motorists Coverage shown in this endorsement. </w:t>
      </w:r>
    </w:p>
    <w:p w14:paraId="378B22A7" w14:textId="77777777" w:rsidR="004410C7" w:rsidRDefault="004410C7" w:rsidP="006C6C39">
      <w:pPr>
        <w:pStyle w:val="outlinetxt2"/>
        <w:rPr>
          <w:b w:val="0"/>
        </w:rPr>
      </w:pPr>
      <w:r>
        <w:tab/>
        <w:t>2.</w:t>
      </w:r>
      <w:r>
        <w:tab/>
      </w:r>
      <w:r>
        <w:rPr>
          <w:b w:val="0"/>
        </w:rPr>
        <w:t xml:space="preserve">Except in the event of a "settlement agreement", the Limit of Insurance for this coverage shall be reduced by all sums paid or payable: </w:t>
      </w:r>
    </w:p>
    <w:p w14:paraId="6FBD1F88" w14:textId="77777777" w:rsidR="004410C7" w:rsidRDefault="004410C7" w:rsidP="006C6C39">
      <w:pPr>
        <w:pStyle w:val="outlinetxt3"/>
        <w:rPr>
          <w:b w:val="0"/>
        </w:rPr>
      </w:pPr>
      <w:r>
        <w:tab/>
        <w:t>a.</w:t>
      </w:r>
      <w:r>
        <w:tab/>
      </w:r>
      <w:r>
        <w:rPr>
          <w:b w:val="0"/>
        </w:rPr>
        <w:t xml:space="preserve">By or for anyone who is legally responsible, including all sums paid under this Coverage Form's </w:t>
      </w:r>
      <w:r w:rsidR="00587DA3">
        <w:rPr>
          <w:b w:val="0"/>
        </w:rPr>
        <w:t xml:space="preserve">Covered Autos </w:t>
      </w:r>
      <w:r>
        <w:rPr>
          <w:b w:val="0"/>
        </w:rPr>
        <w:t xml:space="preserve">Liability Coverage. </w:t>
      </w:r>
    </w:p>
    <w:p w14:paraId="456F8D75" w14:textId="77777777" w:rsidR="004410C7" w:rsidRDefault="004410C7" w:rsidP="006C6C39">
      <w:pPr>
        <w:pStyle w:val="outlinetxt3"/>
        <w:rPr>
          <w:b w:val="0"/>
        </w:rPr>
      </w:pPr>
      <w:r>
        <w:tab/>
        <w:t>b.</w:t>
      </w:r>
      <w:r>
        <w:tab/>
      </w:r>
      <w:r>
        <w:rPr>
          <w:b w:val="0"/>
        </w:rPr>
        <w:t>Under any workers' compensation, disability benefits or similar law. However, the Limit of Insurance for this coverage shall not be reduced by any sums paid or payable under Social Security disability benefits.</w:t>
      </w:r>
    </w:p>
    <w:p w14:paraId="63928E74" w14:textId="77777777" w:rsidR="004410C7" w:rsidRDefault="004410C7" w:rsidP="006C6C39">
      <w:pPr>
        <w:pStyle w:val="outlinetxt3"/>
        <w:rPr>
          <w:b w:val="0"/>
        </w:rPr>
      </w:pPr>
      <w:r>
        <w:tab/>
        <w:t>c.</w:t>
      </w:r>
      <w:r>
        <w:tab/>
      </w:r>
      <w:r>
        <w:rPr>
          <w:b w:val="0"/>
        </w:rPr>
        <w:t xml:space="preserve">Under any automobile medical payments coverage. </w:t>
      </w:r>
    </w:p>
    <w:p w14:paraId="086FE6E3" w14:textId="77777777" w:rsidR="004410C7" w:rsidRDefault="004410C7" w:rsidP="006C6C39">
      <w:pPr>
        <w:pStyle w:val="outlinetxt2"/>
        <w:rPr>
          <w:b w:val="0"/>
        </w:rPr>
      </w:pPr>
      <w:r>
        <w:rPr>
          <w:b w:val="0"/>
        </w:rPr>
        <w:tab/>
      </w:r>
      <w:r>
        <w:t>3.</w:t>
      </w:r>
      <w:r>
        <w:rPr>
          <w:b w:val="0"/>
        </w:rPr>
        <w:tab/>
        <w:t xml:space="preserve">In the event of a "settlement agreement", the maximum Limit of Insurance for this coverage shall be the amount by which the </w:t>
      </w:r>
      <w:r w:rsidR="00051350">
        <w:rPr>
          <w:b w:val="0"/>
        </w:rPr>
        <w:t>L</w:t>
      </w:r>
      <w:r>
        <w:rPr>
          <w:b w:val="0"/>
        </w:rPr>
        <w:t xml:space="preserve">imit of </w:t>
      </w:r>
      <w:r w:rsidR="00051350">
        <w:rPr>
          <w:b w:val="0"/>
        </w:rPr>
        <w:t>I</w:t>
      </w:r>
      <w:r>
        <w:rPr>
          <w:b w:val="0"/>
        </w:rPr>
        <w:t xml:space="preserve">nsurance for this coverage exceeds the limits of bodily injury liability bonds or policies applicable to the owner or operator of the "underinsured motor vehicle". </w:t>
      </w:r>
    </w:p>
    <w:p w14:paraId="47F957C6" w14:textId="77777777" w:rsidR="004410C7" w:rsidRDefault="004410C7" w:rsidP="006C6C39">
      <w:pPr>
        <w:pStyle w:val="outlinetxt2"/>
        <w:rPr>
          <w:b w:val="0"/>
        </w:rPr>
      </w:pPr>
      <w:r>
        <w:tab/>
        <w:t>4.</w:t>
      </w:r>
      <w:r>
        <w:tab/>
      </w:r>
      <w:r>
        <w:rPr>
          <w:b w:val="0"/>
        </w:rPr>
        <w:t xml:space="preserve">No one will be entitled to receive duplicate payments for the same elements of "loss" under this Coverage Form and any Liability Coverage </w:t>
      </w:r>
      <w:r w:rsidR="00051350">
        <w:rPr>
          <w:b w:val="0"/>
        </w:rPr>
        <w:t>f</w:t>
      </w:r>
      <w:r>
        <w:rPr>
          <w:b w:val="0"/>
        </w:rPr>
        <w:t xml:space="preserve">orm. </w:t>
      </w:r>
    </w:p>
    <w:p w14:paraId="43A92171" w14:textId="77777777" w:rsidR="004410C7" w:rsidRDefault="006E70C0" w:rsidP="006C6C39">
      <w:pPr>
        <w:pStyle w:val="outlinehd1"/>
      </w:pPr>
      <w:r>
        <w:br w:type="page"/>
      </w:r>
      <w:r w:rsidR="004410C7">
        <w:lastRenderedPageBreak/>
        <w:tab/>
        <w:t>E.</w:t>
      </w:r>
      <w:r w:rsidR="004410C7">
        <w:tab/>
        <w:t xml:space="preserve">Changes In Conditions </w:t>
      </w:r>
    </w:p>
    <w:p w14:paraId="4A74D613" w14:textId="77777777" w:rsidR="004410C7" w:rsidRDefault="004410C7" w:rsidP="006C6C39">
      <w:pPr>
        <w:pStyle w:val="blocktext2"/>
      </w:pPr>
      <w:r>
        <w:t xml:space="preserve">The Conditions are changed for Underinsured Motorists Coverage as follows: </w:t>
      </w:r>
    </w:p>
    <w:p w14:paraId="7F457190" w14:textId="77777777" w:rsidR="004410C7" w:rsidRDefault="004410C7" w:rsidP="006C6C39">
      <w:pPr>
        <w:pStyle w:val="outlinetxt2"/>
        <w:rPr>
          <w:b w:val="0"/>
        </w:rPr>
      </w:pPr>
      <w:r>
        <w:tab/>
        <w:t>1.</w:t>
      </w:r>
      <w:r>
        <w:tab/>
        <w:t>Other Insurance</w:t>
      </w:r>
      <w:r>
        <w:rPr>
          <w:b w:val="0"/>
        </w:rPr>
        <w:t xml:space="preserve"> in the </w:t>
      </w:r>
      <w:r w:rsidR="00605314">
        <w:rPr>
          <w:b w:val="0"/>
        </w:rPr>
        <w:t xml:space="preserve">Auto Dealers and </w:t>
      </w:r>
      <w:r>
        <w:rPr>
          <w:b w:val="0"/>
        </w:rPr>
        <w:t xml:space="preserve">Business Auto Coverage Forms and </w:t>
      </w:r>
      <w:r>
        <w:t>Other Insurance – Primary And Excess Insurance Provisions</w:t>
      </w:r>
      <w:r>
        <w:rPr>
          <w:b w:val="0"/>
        </w:rPr>
        <w:t xml:space="preserve"> in the Motor Carrier Coverage Form are replaced by the following: </w:t>
      </w:r>
    </w:p>
    <w:p w14:paraId="26229946" w14:textId="77777777" w:rsidR="004410C7" w:rsidRDefault="004410C7" w:rsidP="006C6C39">
      <w:pPr>
        <w:pStyle w:val="blocktext3"/>
      </w:pPr>
      <w:r>
        <w:t xml:space="preserve">If there is other applicable insurance available under one or more policies or provisions of coverage: </w:t>
      </w:r>
    </w:p>
    <w:p w14:paraId="185EE4EE" w14:textId="77777777" w:rsidR="004410C7" w:rsidRDefault="004410C7" w:rsidP="006C6C39">
      <w:pPr>
        <w:pStyle w:val="outlinetxt3"/>
        <w:rPr>
          <w:b w:val="0"/>
        </w:rPr>
      </w:pPr>
      <w:r>
        <w:tab/>
        <w:t>a.</w:t>
      </w:r>
      <w:r>
        <w:tab/>
      </w:r>
      <w:r>
        <w:rPr>
          <w:b w:val="0"/>
        </w:rPr>
        <w:t xml:space="preserve">The maximum recovery under all coverage forms or policies combined may equal but not exceed the highest applicable limit for any one vehicle under any </w:t>
      </w:r>
      <w:r w:rsidR="00D21087">
        <w:rPr>
          <w:b w:val="0"/>
        </w:rPr>
        <w:t>C</w:t>
      </w:r>
      <w:r>
        <w:rPr>
          <w:b w:val="0"/>
        </w:rPr>
        <w:t xml:space="preserve">overage </w:t>
      </w:r>
      <w:r w:rsidR="00D21087">
        <w:rPr>
          <w:b w:val="0"/>
        </w:rPr>
        <w:t>F</w:t>
      </w:r>
      <w:r>
        <w:rPr>
          <w:b w:val="0"/>
        </w:rPr>
        <w:t xml:space="preserve">orm or policy providing coverage on either a primary or excess basis. </w:t>
      </w:r>
    </w:p>
    <w:p w14:paraId="0B81316A" w14:textId="77777777" w:rsidR="004410C7" w:rsidRDefault="004410C7" w:rsidP="006C6C39">
      <w:pPr>
        <w:pStyle w:val="outlinetxt3"/>
        <w:rPr>
          <w:b w:val="0"/>
        </w:rPr>
      </w:pPr>
      <w:r>
        <w:tab/>
        <w:t>b.</w:t>
      </w:r>
      <w:r>
        <w:tab/>
      </w:r>
      <w:r>
        <w:rPr>
          <w:b w:val="0"/>
        </w:rPr>
        <w:t xml:space="preserve">Any insurance we provide with respect to a vehicle the Named Insured does not own shall be excess over any other collectible underinsured motorists insurance providing coverage on a primary basis. </w:t>
      </w:r>
    </w:p>
    <w:p w14:paraId="765176C3" w14:textId="77777777" w:rsidR="004410C7" w:rsidRDefault="004410C7" w:rsidP="006C6C39">
      <w:pPr>
        <w:pStyle w:val="outlinetxt3"/>
        <w:rPr>
          <w:b w:val="0"/>
        </w:rPr>
      </w:pPr>
      <w:r>
        <w:tab/>
        <w:t>c.</w:t>
      </w:r>
      <w:r>
        <w:tab/>
      </w:r>
      <w:r>
        <w:rPr>
          <w:b w:val="0"/>
        </w:rPr>
        <w:t xml:space="preserve">If the coverage under this Coverage Form is provided: </w:t>
      </w:r>
    </w:p>
    <w:p w14:paraId="2E460D14" w14:textId="77777777" w:rsidR="004410C7" w:rsidRDefault="004410C7" w:rsidP="006C6C39">
      <w:pPr>
        <w:pStyle w:val="outlinetxt4"/>
        <w:rPr>
          <w:b w:val="0"/>
        </w:rPr>
      </w:pPr>
      <w:r>
        <w:tab/>
        <w:t>(1)</w:t>
      </w:r>
      <w:r>
        <w:tab/>
      </w:r>
      <w:r>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50708404" w14:textId="77777777" w:rsidR="004410C7" w:rsidRDefault="004410C7" w:rsidP="006C6C39">
      <w:pPr>
        <w:pStyle w:val="outlinetxt4"/>
        <w:rPr>
          <w:b w:val="0"/>
        </w:rPr>
      </w:pPr>
      <w:r>
        <w:rPr>
          <w:b w:val="0"/>
        </w:rPr>
        <w:tab/>
      </w:r>
      <w:r>
        <w:t>(2)</w:t>
      </w:r>
      <w:r>
        <w:tab/>
      </w:r>
      <w:r>
        <w:rPr>
          <w:b w:val="0"/>
        </w:rPr>
        <w:t xml:space="preserve">On an excess basis, we will pay only our share of the loss that must be paid under insurance providing coverage on an excess basis. Our share is the proportion that our limit of liability bears to the total of all applicable limits of liability for coverage on an excess basis. </w:t>
      </w:r>
    </w:p>
    <w:p w14:paraId="07857FCC" w14:textId="77777777" w:rsidR="004410C7" w:rsidRDefault="004410C7" w:rsidP="006C6C39">
      <w:pPr>
        <w:pStyle w:val="outlinetxt2"/>
        <w:rPr>
          <w:b w:val="0"/>
        </w:rPr>
      </w:pPr>
      <w:r>
        <w:tab/>
        <w:t>2.</w:t>
      </w:r>
      <w:r>
        <w:tab/>
        <w:t>Duties In The Event Of Accident, Claim, Suit Or Loss</w:t>
      </w:r>
      <w:r>
        <w:rPr>
          <w:b w:val="0"/>
        </w:rPr>
        <w:t xml:space="preserve"> </w:t>
      </w:r>
      <w:r w:rsidR="00605314">
        <w:rPr>
          <w:b w:val="0"/>
        </w:rPr>
        <w:t xml:space="preserve">in the Business Auto and Motor Carrier Coverage Forms and </w:t>
      </w:r>
      <w:r w:rsidR="00605314" w:rsidRPr="00221F2F">
        <w:t>Duties In The Event Of Accident, Claim, Offense, Suit, Loss Or Acts, Errors Or Omissions</w:t>
      </w:r>
      <w:r w:rsidR="00605314">
        <w:rPr>
          <w:b w:val="0"/>
        </w:rPr>
        <w:t xml:space="preserve"> in the Auto Dealers Coverage Form are </w:t>
      </w:r>
      <w:r>
        <w:rPr>
          <w:b w:val="0"/>
        </w:rPr>
        <w:t xml:space="preserve">changed by adding the following: </w:t>
      </w:r>
    </w:p>
    <w:p w14:paraId="27846FA1" w14:textId="77777777" w:rsidR="004410C7" w:rsidRDefault="004410C7" w:rsidP="006C6C39">
      <w:pPr>
        <w:pStyle w:val="outlinetxt3"/>
        <w:rPr>
          <w:b w:val="0"/>
        </w:rPr>
      </w:pPr>
      <w:r>
        <w:tab/>
        <w:t>a.</w:t>
      </w:r>
      <w:r>
        <w:tab/>
      </w:r>
      <w:r>
        <w:rPr>
          <w:b w:val="0"/>
        </w:rPr>
        <w:t xml:space="preserve">Give us written notice of a "tentative settlement" and allow us to advance payment in an amount equal to that settlement within 30 days after receipt of notification to preserve our rights against the owner or operator of the "underinsured motor vehicle". </w:t>
      </w:r>
    </w:p>
    <w:p w14:paraId="1EBB4802" w14:textId="77777777" w:rsidR="004410C7" w:rsidRDefault="006E70C0" w:rsidP="006C6C39">
      <w:pPr>
        <w:pStyle w:val="outlinetxt3"/>
        <w:rPr>
          <w:b w:val="0"/>
        </w:rPr>
      </w:pPr>
      <w:r>
        <w:br w:type="column"/>
      </w:r>
      <w:r w:rsidR="004410C7">
        <w:tab/>
        <w:t>b.</w:t>
      </w:r>
      <w:r w:rsidR="004410C7">
        <w:tab/>
      </w:r>
      <w:r w:rsidR="004410C7">
        <w:rPr>
          <w:b w:val="0"/>
        </w:rPr>
        <w:t xml:space="preserve">File "suit" against the owner or operator of the "underinsured motor vehicle" prior to the conclusion of a "settlement agreement". Such "suit" cannot be abandoned or settled without giving us written notice of a "tentative settlement" and allowing us 30 days to advance payment in an amount equal to that settlement to preserve our rights against the owner or operator of the "underinsured motor vehicle". </w:t>
      </w:r>
    </w:p>
    <w:p w14:paraId="11C64A5F" w14:textId="77777777" w:rsidR="004410C7" w:rsidRDefault="004410C7" w:rsidP="006C6C39">
      <w:pPr>
        <w:pStyle w:val="outlinetxt3"/>
        <w:rPr>
          <w:b w:val="0"/>
        </w:rPr>
      </w:pPr>
      <w:r>
        <w:tab/>
        <w:t>c.</w:t>
      </w:r>
      <w:r>
        <w:tab/>
      </w:r>
      <w:r>
        <w:rPr>
          <w:b w:val="0"/>
        </w:rPr>
        <w:t xml:space="preserve">Promptly send us copies of the legal papers if a "suit" is brought. </w:t>
      </w:r>
    </w:p>
    <w:p w14:paraId="7F1FE996" w14:textId="77777777" w:rsidR="004410C7" w:rsidRDefault="004410C7" w:rsidP="006C6C39">
      <w:pPr>
        <w:pStyle w:val="outlinetxt2"/>
        <w:rPr>
          <w:b w:val="0"/>
        </w:rPr>
      </w:pPr>
      <w:r>
        <w:tab/>
        <w:t>3.</w:t>
      </w:r>
      <w:r>
        <w:tab/>
        <w:t>Legal Action Against Us</w:t>
      </w:r>
      <w:r>
        <w:rPr>
          <w:b w:val="0"/>
        </w:rPr>
        <w:t xml:space="preserve"> is replaced by the following:</w:t>
      </w:r>
    </w:p>
    <w:p w14:paraId="06511FD9" w14:textId="77777777" w:rsidR="00051350" w:rsidRDefault="00051350" w:rsidP="00051350">
      <w:pPr>
        <w:pStyle w:val="blockhd3"/>
      </w:pPr>
      <w:r>
        <w:t>Legal Action Against Us</w:t>
      </w:r>
    </w:p>
    <w:p w14:paraId="713F8126" w14:textId="77777777" w:rsidR="004410C7" w:rsidRDefault="004410C7" w:rsidP="006C6C39">
      <w:pPr>
        <w:pStyle w:val="outlinetxt3"/>
        <w:rPr>
          <w:b w:val="0"/>
        </w:rPr>
      </w:pPr>
      <w:r>
        <w:tab/>
        <w:t>a.</w:t>
      </w:r>
      <w:r>
        <w:tab/>
      </w:r>
      <w:r>
        <w:rPr>
          <w:b w:val="0"/>
        </w:rPr>
        <w:t>No one may bring a legal action against us under this Coverage Form until there has been full compliance with all the terms of this Coverage Form.</w:t>
      </w:r>
    </w:p>
    <w:p w14:paraId="2C4A8D49" w14:textId="77777777" w:rsidR="004410C7" w:rsidRDefault="004410C7" w:rsidP="006C6C39">
      <w:pPr>
        <w:pStyle w:val="outlinetxt3"/>
        <w:rPr>
          <w:b w:val="0"/>
        </w:rPr>
      </w:pPr>
      <w:r>
        <w:tab/>
        <w:t>b.</w:t>
      </w:r>
      <w:r>
        <w:tab/>
      </w:r>
      <w:r>
        <w:rPr>
          <w:b w:val="0"/>
        </w:rPr>
        <w:t xml:space="preserve">Any legal action against us under this Coverage Form must be brought within two years after the date of the "accident". However, this Paragraph </w:t>
      </w:r>
      <w:r>
        <w:t>3.b.</w:t>
      </w:r>
      <w:r>
        <w:rPr>
          <w:b w:val="0"/>
        </w:rPr>
        <w:t xml:space="preserve"> does not apply if, within two years after the date of the "accident":</w:t>
      </w:r>
    </w:p>
    <w:p w14:paraId="431AF45F" w14:textId="77777777" w:rsidR="004410C7" w:rsidRDefault="004410C7" w:rsidP="006C6C39">
      <w:pPr>
        <w:pStyle w:val="outlinetxt4"/>
      </w:pPr>
      <w:r>
        <w:tab/>
        <w:t>(1)</w:t>
      </w:r>
      <w:r>
        <w:tab/>
      </w:r>
      <w:r>
        <w:rPr>
          <w:b w:val="0"/>
        </w:rPr>
        <w:t>Arbitration proceedings have commenced in accordance with the provisions of this Coverage Form; or</w:t>
      </w:r>
    </w:p>
    <w:p w14:paraId="7C1DCBF5" w14:textId="77777777" w:rsidR="004410C7" w:rsidRDefault="004410C7" w:rsidP="006C6C39">
      <w:pPr>
        <w:pStyle w:val="outlinetxt4"/>
      </w:pPr>
      <w:r>
        <w:tab/>
        <w:t>(2)</w:t>
      </w:r>
      <w:r>
        <w:tab/>
      </w:r>
      <w:r>
        <w:rPr>
          <w:b w:val="0"/>
        </w:rPr>
        <w:t>The "insured" has filed an action for "bodily injury" against the owner or operator of an "underinsured motor vehicle", and such action is:</w:t>
      </w:r>
    </w:p>
    <w:p w14:paraId="1E2661FA" w14:textId="77777777" w:rsidR="004410C7" w:rsidRDefault="004410C7" w:rsidP="006C6C39">
      <w:pPr>
        <w:pStyle w:val="outlinetxt5"/>
        <w:rPr>
          <w:b w:val="0"/>
        </w:rPr>
      </w:pPr>
      <w:r>
        <w:tab/>
        <w:t>(a)</w:t>
      </w:r>
      <w:r>
        <w:tab/>
      </w:r>
      <w:r>
        <w:rPr>
          <w:b w:val="0"/>
          <w:bCs/>
        </w:rPr>
        <w:t>F</w:t>
      </w:r>
      <w:r>
        <w:rPr>
          <w:b w:val="0"/>
        </w:rPr>
        <w:t>iled in a court of competent jurisdiction; and</w:t>
      </w:r>
    </w:p>
    <w:p w14:paraId="418983EB" w14:textId="77777777" w:rsidR="004410C7" w:rsidRDefault="004410C7" w:rsidP="006C6C39">
      <w:pPr>
        <w:pStyle w:val="outlinetxt5"/>
      </w:pPr>
      <w:r>
        <w:tab/>
        <w:t>(b)</w:t>
      </w:r>
      <w:r>
        <w:tab/>
      </w:r>
      <w:r>
        <w:rPr>
          <w:b w:val="0"/>
        </w:rPr>
        <w:t>Not barred by the applicable state statute of limitations.</w:t>
      </w:r>
    </w:p>
    <w:p w14:paraId="5396AEE1" w14:textId="77777777" w:rsidR="004410C7" w:rsidRDefault="004410C7" w:rsidP="006C6C39">
      <w:pPr>
        <w:pStyle w:val="blocktext3"/>
      </w:pPr>
      <w:r>
        <w:t>In the event that the two</w:t>
      </w:r>
      <w:r w:rsidR="00B474D6">
        <w:t>-</w:t>
      </w:r>
      <w:r>
        <w:t>year time limitation identified in this condition does not apply, the applicable state statute of limitations will govern legal action against us under this Coverage Form.</w:t>
      </w:r>
    </w:p>
    <w:p w14:paraId="56BFC5C7" w14:textId="77777777" w:rsidR="004410C7" w:rsidRDefault="004410C7" w:rsidP="006C6C39">
      <w:pPr>
        <w:pStyle w:val="outlinetxt2"/>
        <w:rPr>
          <w:b w:val="0"/>
        </w:rPr>
      </w:pPr>
      <w:r>
        <w:tab/>
        <w:t>4.</w:t>
      </w:r>
      <w:r>
        <w:tab/>
      </w:r>
      <w:r>
        <w:rPr>
          <w:b w:val="0"/>
        </w:rPr>
        <w:t xml:space="preserve">The following is added to </w:t>
      </w:r>
      <w:r>
        <w:t>Transfer Of Rights Of Recovery Against Others To Us:</w:t>
      </w:r>
      <w:r>
        <w:rPr>
          <w:b w:val="0"/>
        </w:rPr>
        <w:t xml:space="preserve"> </w:t>
      </w:r>
    </w:p>
    <w:p w14:paraId="16134D8B" w14:textId="77777777" w:rsidR="004410C7" w:rsidRDefault="004410C7" w:rsidP="006C6C39">
      <w:pPr>
        <w:pStyle w:val="blocktext3"/>
      </w:pPr>
      <w:r w:rsidRPr="00051350">
        <w:t>Transfer Of Rights Of Recovery Against Others To Us</w:t>
      </w:r>
      <w:r>
        <w:t xml:space="preserve"> does not apply to damages caused by an "accident" with an "underinsured motor vehicle" if we: </w:t>
      </w:r>
    </w:p>
    <w:p w14:paraId="7D9296B3" w14:textId="77777777" w:rsidR="004410C7" w:rsidRDefault="004410C7" w:rsidP="006C6C39">
      <w:pPr>
        <w:pStyle w:val="outlinetxt3"/>
        <w:rPr>
          <w:b w:val="0"/>
        </w:rPr>
      </w:pPr>
      <w:r>
        <w:tab/>
        <w:t>a.</w:t>
      </w:r>
      <w:r>
        <w:tab/>
      </w:r>
      <w:r>
        <w:rPr>
          <w:b w:val="0"/>
        </w:rPr>
        <w:t xml:space="preserve">Have been given written notice of a "tentative settlement" between an "insured" and the insurer of an "underinsured motor vehicle"; and </w:t>
      </w:r>
    </w:p>
    <w:p w14:paraId="7BAC3C9F" w14:textId="77777777" w:rsidR="004410C7" w:rsidRDefault="00051350" w:rsidP="006C6C39">
      <w:pPr>
        <w:pStyle w:val="outlinetxt3"/>
        <w:rPr>
          <w:b w:val="0"/>
        </w:rPr>
      </w:pPr>
      <w:r>
        <w:br w:type="page"/>
      </w:r>
      <w:r w:rsidR="004410C7">
        <w:lastRenderedPageBreak/>
        <w:tab/>
        <w:t>b.</w:t>
      </w:r>
      <w:r w:rsidR="004410C7">
        <w:tab/>
      </w:r>
      <w:r w:rsidR="004410C7">
        <w:rPr>
          <w:b w:val="0"/>
        </w:rPr>
        <w:t xml:space="preserve">Fail to advance payment to the "insured" in an amount equal to the "tentative settlement" within 30 days after receipt of the notice. </w:t>
      </w:r>
    </w:p>
    <w:p w14:paraId="199E99AC" w14:textId="77777777" w:rsidR="004410C7" w:rsidRDefault="004410C7" w:rsidP="006C6C39">
      <w:pPr>
        <w:pStyle w:val="blocktext3"/>
      </w:pPr>
      <w:r>
        <w:t xml:space="preserve">If we advance payment to the "insured" in an amount equal to the "tentative settlement" within 30 days after receipt of notice: </w:t>
      </w:r>
    </w:p>
    <w:p w14:paraId="747A2356" w14:textId="77777777" w:rsidR="004410C7" w:rsidRDefault="004410C7" w:rsidP="006C6C39">
      <w:pPr>
        <w:pStyle w:val="outlinetxt3"/>
        <w:rPr>
          <w:b w:val="0"/>
        </w:rPr>
      </w:pPr>
      <w:r>
        <w:tab/>
        <w:t>a.</w:t>
      </w:r>
      <w:r>
        <w:tab/>
      </w:r>
      <w:r>
        <w:rPr>
          <w:b w:val="0"/>
        </w:rPr>
        <w:t xml:space="preserve">That payment will be separate from any amount the "insured" is entitled to recover under the provisions of Underinsured Motorists Coverage; and </w:t>
      </w:r>
    </w:p>
    <w:p w14:paraId="0CAAA1DE" w14:textId="77777777" w:rsidR="004410C7" w:rsidRDefault="004410C7" w:rsidP="006C6C39">
      <w:pPr>
        <w:pStyle w:val="outlinetxt3"/>
        <w:rPr>
          <w:b w:val="0"/>
        </w:rPr>
      </w:pPr>
      <w:r>
        <w:rPr>
          <w:b w:val="0"/>
        </w:rPr>
        <w:tab/>
      </w:r>
      <w:r>
        <w:t>b.</w:t>
      </w:r>
      <w:r>
        <w:rPr>
          <w:b w:val="0"/>
        </w:rPr>
        <w:tab/>
        <w:t xml:space="preserve">We will also have a right to recover the advanced payment. </w:t>
      </w:r>
    </w:p>
    <w:p w14:paraId="09106C70" w14:textId="77777777" w:rsidR="004410C7" w:rsidRDefault="00D21087" w:rsidP="006C6C39">
      <w:pPr>
        <w:pStyle w:val="blocktext3"/>
      </w:pPr>
      <w:r>
        <w:t>H</w:t>
      </w:r>
      <w:r w:rsidR="004410C7">
        <w:t xml:space="preserve">owever, in the event of a "settlement agreement", we shall be entitled to recover only for amounts which exceed the limit of bodily injury liability bonds or policies applicable to the owner or operator of the "underinsured motor vehicle". </w:t>
      </w:r>
    </w:p>
    <w:p w14:paraId="561CAD4C" w14:textId="77777777" w:rsidR="004410C7" w:rsidRDefault="004410C7" w:rsidP="006C6C39">
      <w:pPr>
        <w:pStyle w:val="outlinetxt2"/>
        <w:rPr>
          <w:b w:val="0"/>
        </w:rPr>
      </w:pPr>
      <w:r>
        <w:tab/>
        <w:t>5.</w:t>
      </w:r>
      <w:r>
        <w:tab/>
      </w:r>
      <w:r>
        <w:rPr>
          <w:b w:val="0"/>
        </w:rPr>
        <w:t xml:space="preserve">The following </w:t>
      </w:r>
      <w:r w:rsidR="00D21087">
        <w:rPr>
          <w:b w:val="0"/>
        </w:rPr>
        <w:t>c</w:t>
      </w:r>
      <w:r>
        <w:rPr>
          <w:b w:val="0"/>
        </w:rPr>
        <w:t xml:space="preserve">onditions are added: </w:t>
      </w:r>
    </w:p>
    <w:p w14:paraId="253127AF" w14:textId="77777777" w:rsidR="004410C7" w:rsidRDefault="006E70C0" w:rsidP="006C6C39">
      <w:pPr>
        <w:pStyle w:val="blockhd3"/>
      </w:pPr>
      <w:r>
        <w:t>Reimbursement And Trust</w:t>
      </w:r>
    </w:p>
    <w:p w14:paraId="69CC2DB4" w14:textId="77777777" w:rsidR="004410C7" w:rsidRDefault="004410C7" w:rsidP="006C6C39">
      <w:pPr>
        <w:pStyle w:val="blocktext3"/>
      </w:pPr>
      <w:r>
        <w:t xml:space="preserve">If we make any payment and the "insured" recovers from another party, the "insured" shall hold the proceeds in trust for us and pay us back the amount we have paid. </w:t>
      </w:r>
    </w:p>
    <w:p w14:paraId="59023705" w14:textId="77777777" w:rsidR="004410C7" w:rsidRDefault="004410C7" w:rsidP="006C6C39">
      <w:pPr>
        <w:pStyle w:val="blocktext3"/>
      </w:pPr>
      <w:r>
        <w:t xml:space="preserve">However, in the event of a "settlement agreement", we shall be entitled to recover only for amounts which exceed the limit of bodily injury liability bonds or policies applicable to the owner or operator of the "underinsured motor vehicle". </w:t>
      </w:r>
    </w:p>
    <w:p w14:paraId="4505927C" w14:textId="77777777" w:rsidR="004410C7" w:rsidRDefault="006E70C0" w:rsidP="006C6C39">
      <w:pPr>
        <w:pStyle w:val="blockhd3"/>
      </w:pPr>
      <w:r>
        <w:t>Arbitration</w:t>
      </w:r>
    </w:p>
    <w:p w14:paraId="01D16675" w14:textId="77777777" w:rsidR="004410C7" w:rsidRDefault="004410C7" w:rsidP="006C6C39">
      <w:pPr>
        <w:pStyle w:val="outlinetxt3"/>
        <w:rPr>
          <w:b w:val="0"/>
        </w:rPr>
      </w:pPr>
      <w:r>
        <w:tab/>
        <w:t>a.</w:t>
      </w:r>
      <w:r>
        <w:tab/>
      </w:r>
      <w:r>
        <w:rPr>
          <w:b w:val="0"/>
        </w:rPr>
        <w:t xml:space="preserve">If we and an "insured" disagree whether the "insured" is legally entitled to recover damages from the owner or driver of an "underinsured motor vehicle" or do not agree as to the amount of damages that are recoverable by that "insured", then the matter may be arbitrated. However, disputes concerning coverage under this endorsement may not be arbitrated. Either party may make a written demand for arbitration. In this event,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59544DF3" w14:textId="77777777" w:rsidR="004410C7" w:rsidRDefault="006E70C0" w:rsidP="006C6C39">
      <w:pPr>
        <w:pStyle w:val="outlinetxt3"/>
        <w:rPr>
          <w:b w:val="0"/>
        </w:rPr>
      </w:pPr>
      <w:r>
        <w:br w:type="column"/>
      </w:r>
      <w:r w:rsidR="004410C7">
        <w:tab/>
        <w:t>b.</w:t>
      </w:r>
      <w:r w:rsidR="004410C7">
        <w:tab/>
      </w:r>
      <w:r w:rsidR="004410C7">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123F4D02" w14:textId="77777777" w:rsidR="004410C7" w:rsidRDefault="004410C7" w:rsidP="006C6C39">
      <w:pPr>
        <w:pStyle w:val="outlinehd1"/>
      </w:pPr>
      <w:r>
        <w:tab/>
        <w:t>F.</w:t>
      </w:r>
      <w:r>
        <w:tab/>
        <w:t xml:space="preserve">Additional Definitions </w:t>
      </w:r>
    </w:p>
    <w:p w14:paraId="2179F529" w14:textId="77777777" w:rsidR="004410C7" w:rsidRDefault="004410C7" w:rsidP="006C6C39">
      <w:pPr>
        <w:pStyle w:val="blocktext2"/>
      </w:pPr>
      <w:r>
        <w:t xml:space="preserve">As used in this endorsement: </w:t>
      </w:r>
    </w:p>
    <w:p w14:paraId="5EBED88B" w14:textId="77777777" w:rsidR="004410C7" w:rsidRDefault="004410C7" w:rsidP="006C6C39">
      <w:pPr>
        <w:pStyle w:val="outlinetxt2"/>
        <w:rPr>
          <w:b w:val="0"/>
        </w:rPr>
      </w:pPr>
      <w:r>
        <w:tab/>
        <w:t>1.</w:t>
      </w:r>
      <w:r>
        <w:tab/>
      </w:r>
      <w:r>
        <w:rPr>
          <w:b w:val="0"/>
        </w:rPr>
        <w:t>"Family member" means a person related to an individual Named Insured by blood, marriage or adoption</w:t>
      </w:r>
      <w:r w:rsidR="00051350">
        <w:rPr>
          <w:b w:val="0"/>
        </w:rPr>
        <w:t>,</w:t>
      </w:r>
      <w:r>
        <w:rPr>
          <w:b w:val="0"/>
        </w:rPr>
        <w:t xml:space="preserve"> who is a resident of such Named Insured's household, including a ward or foster child. </w:t>
      </w:r>
    </w:p>
    <w:p w14:paraId="5A86449B" w14:textId="77777777" w:rsidR="004410C7" w:rsidRDefault="004410C7" w:rsidP="006C6C39">
      <w:pPr>
        <w:pStyle w:val="outlinetxt2"/>
        <w:rPr>
          <w:b w:val="0"/>
        </w:rPr>
      </w:pPr>
      <w:r>
        <w:tab/>
        <w:t>2.</w:t>
      </w:r>
      <w:r>
        <w:tab/>
      </w:r>
      <w:r>
        <w:rPr>
          <w:b w:val="0"/>
        </w:rPr>
        <w:t xml:space="preserve">"Occupying" means in, upon, getting in, on, out or off. </w:t>
      </w:r>
    </w:p>
    <w:p w14:paraId="6C02CEAA" w14:textId="77777777" w:rsidR="004410C7" w:rsidRDefault="004410C7" w:rsidP="006C6C39">
      <w:pPr>
        <w:pStyle w:val="outlinetxt2"/>
        <w:rPr>
          <w:b w:val="0"/>
        </w:rPr>
      </w:pPr>
      <w:r>
        <w:tab/>
        <w:t>3.</w:t>
      </w:r>
      <w:r>
        <w:tab/>
      </w:r>
      <w:r>
        <w:rPr>
          <w:b w:val="0"/>
        </w:rPr>
        <w:t xml:space="preserve">"Settlement agreement" means we and an "insured" agree that the "insured" is legally entitled to recover, from the owner or operator of the "underinsured motor vehicle", damages for "bodily injury" and, without arbitration, agree also as to the amount of damages. Such agreement is final and binding regardless of any subsequent judgment or settlement reached by the "insured" with the owner or operator of the "underinsured motor vehicle". </w:t>
      </w:r>
    </w:p>
    <w:p w14:paraId="42BF403A" w14:textId="77777777" w:rsidR="004410C7" w:rsidRDefault="004410C7" w:rsidP="006C6C39">
      <w:pPr>
        <w:pStyle w:val="outlinetxt2"/>
        <w:rPr>
          <w:b w:val="0"/>
        </w:rPr>
      </w:pPr>
      <w:r>
        <w:tab/>
        <w:t>4.</w:t>
      </w:r>
      <w:r>
        <w:tab/>
      </w:r>
      <w:r>
        <w:rPr>
          <w:b w:val="0"/>
        </w:rPr>
        <w:t xml:space="preserve">"Tentative settlement" means an offer from the owner or operator of the "underinsured motor vehicle" to compensate an "insured" for damages incurred because of "bodily injury" sustained in an accident involving an "underinsured motor vehicle". </w:t>
      </w:r>
    </w:p>
    <w:p w14:paraId="3E0FBD46" w14:textId="77777777" w:rsidR="004410C7" w:rsidRDefault="004410C7" w:rsidP="006C6C39">
      <w:pPr>
        <w:pStyle w:val="outlinetxt2"/>
        <w:rPr>
          <w:b w:val="0"/>
        </w:rPr>
      </w:pPr>
      <w:r>
        <w:tab/>
        <w:t>5.</w:t>
      </w:r>
      <w:r>
        <w:tab/>
      </w:r>
      <w:r>
        <w:rPr>
          <w:b w:val="0"/>
        </w:rPr>
        <w:t>"Underinsured motor vehicle" means a land motor vehicle or "trailer" for which the sum of all liability bonds or policies at the time of an "accident" provides at least the amounts required by the applicable law where a covered "auto" is principally garaged</w:t>
      </w:r>
      <w:r w:rsidR="00051350">
        <w:rPr>
          <w:b w:val="0"/>
        </w:rPr>
        <w:t>,</w:t>
      </w:r>
      <w:r>
        <w:rPr>
          <w:b w:val="0"/>
        </w:rPr>
        <w:t xml:space="preserve"> but </w:t>
      </w:r>
      <w:r w:rsidR="00400280">
        <w:rPr>
          <w:b w:val="0"/>
        </w:rPr>
        <w:t>that sum is either</w:t>
      </w:r>
      <w:r>
        <w:rPr>
          <w:b w:val="0"/>
        </w:rPr>
        <w:t xml:space="preserve"> less than the </w:t>
      </w:r>
      <w:r w:rsidR="00400280">
        <w:rPr>
          <w:b w:val="0"/>
        </w:rPr>
        <w:t xml:space="preserve">Limit </w:t>
      </w:r>
      <w:r>
        <w:rPr>
          <w:b w:val="0"/>
        </w:rPr>
        <w:t>of</w:t>
      </w:r>
      <w:r w:rsidR="00400280">
        <w:rPr>
          <w:b w:val="0"/>
        </w:rPr>
        <w:t xml:space="preserve"> Insurance of</w:t>
      </w:r>
      <w:r>
        <w:rPr>
          <w:b w:val="0"/>
        </w:rPr>
        <w:t xml:space="preserve"> this coverage</w:t>
      </w:r>
      <w:r w:rsidR="00400280">
        <w:rPr>
          <w:b w:val="0"/>
        </w:rPr>
        <w:t xml:space="preserve"> or reduced by payments to other persons </w:t>
      </w:r>
      <w:r w:rsidR="00B474D6">
        <w:rPr>
          <w:b w:val="0"/>
        </w:rPr>
        <w:t>resulting from</w:t>
      </w:r>
      <w:r w:rsidR="00400280">
        <w:rPr>
          <w:b w:val="0"/>
        </w:rPr>
        <w:t xml:space="preserve"> the same </w:t>
      </w:r>
      <w:r w:rsidR="00B474D6">
        <w:rPr>
          <w:b w:val="0"/>
        </w:rPr>
        <w:t>"</w:t>
      </w:r>
      <w:r w:rsidR="00400280">
        <w:rPr>
          <w:b w:val="0"/>
        </w:rPr>
        <w:t>accident</w:t>
      </w:r>
      <w:r w:rsidR="00B474D6">
        <w:rPr>
          <w:b w:val="0"/>
        </w:rPr>
        <w:t>"</w:t>
      </w:r>
      <w:r w:rsidR="00400280">
        <w:rPr>
          <w:b w:val="0"/>
        </w:rPr>
        <w:t xml:space="preserve"> to an amount less than the Limit of Insurance of this coverage</w:t>
      </w:r>
      <w:r>
        <w:rPr>
          <w:b w:val="0"/>
        </w:rPr>
        <w:t xml:space="preserve">. However, "underinsured motor vehicle" does not include any vehicle: </w:t>
      </w:r>
    </w:p>
    <w:p w14:paraId="7CDCF5DA" w14:textId="77777777" w:rsidR="004410C7" w:rsidRDefault="004410C7" w:rsidP="006C6C39">
      <w:pPr>
        <w:pStyle w:val="outlinetxt3"/>
        <w:rPr>
          <w:b w:val="0"/>
        </w:rPr>
      </w:pPr>
      <w:r>
        <w:tab/>
        <w:t>a.</w:t>
      </w:r>
      <w:r>
        <w:tab/>
      </w:r>
      <w:r>
        <w:rPr>
          <w:b w:val="0"/>
        </w:rPr>
        <w:t xml:space="preserve">Owned or operated by any self-insurer under any applicable motor vehicle law. </w:t>
      </w:r>
    </w:p>
    <w:p w14:paraId="43D09AB7" w14:textId="77777777" w:rsidR="004410C7" w:rsidRDefault="004410C7" w:rsidP="006C6C39">
      <w:pPr>
        <w:pStyle w:val="outlinetxt3"/>
        <w:rPr>
          <w:b w:val="0"/>
        </w:rPr>
      </w:pPr>
      <w:r>
        <w:tab/>
        <w:t>b.</w:t>
      </w:r>
      <w:r>
        <w:tab/>
      </w:r>
      <w:r>
        <w:rPr>
          <w:b w:val="0"/>
        </w:rPr>
        <w:t xml:space="preserve">Owned by a governmental unit or agency. </w:t>
      </w:r>
    </w:p>
    <w:p w14:paraId="34CC3553" w14:textId="77777777" w:rsidR="004410C7" w:rsidRDefault="004410C7" w:rsidP="006C6C39">
      <w:pPr>
        <w:pStyle w:val="outlinetxt3"/>
        <w:rPr>
          <w:b w:val="0"/>
        </w:rPr>
      </w:pPr>
      <w:r>
        <w:tab/>
        <w:t>c.</w:t>
      </w:r>
      <w:r>
        <w:tab/>
      </w:r>
      <w:r>
        <w:rPr>
          <w:b w:val="0"/>
        </w:rPr>
        <w:t xml:space="preserve">Designed for use mainly off public roads while not on public roads. </w:t>
      </w:r>
    </w:p>
    <w:p w14:paraId="192678A3" w14:textId="77777777" w:rsidR="004410C7" w:rsidRDefault="004410C7" w:rsidP="006C6C39">
      <w:pPr>
        <w:pStyle w:val="outlinetxt3"/>
        <w:rPr>
          <w:b w:val="0"/>
        </w:rPr>
      </w:pPr>
      <w:r>
        <w:tab/>
        <w:t>d.</w:t>
      </w:r>
      <w:r>
        <w:tab/>
      </w:r>
      <w:r>
        <w:rPr>
          <w:b w:val="0"/>
        </w:rPr>
        <w:t xml:space="preserve">Which is an "uninsured motor vehicle". </w:t>
      </w:r>
    </w:p>
    <w:sectPr w:rsidR="004410C7">
      <w:headerReference w:type="even" r:id="rId16"/>
      <w:headerReference w:type="default" r:id="rId17"/>
      <w:footerReference w:type="even" r:id="rId18"/>
      <w:footerReference w:type="default" r:id="rId19"/>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41930" w14:textId="77777777" w:rsidR="00100B82" w:rsidRDefault="00100B82">
      <w:r>
        <w:separator/>
      </w:r>
    </w:p>
  </w:endnote>
  <w:endnote w:type="continuationSeparator" w:id="0">
    <w:p w14:paraId="7B3DC498" w14:textId="77777777" w:rsidR="00100B82" w:rsidRDefault="00100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2833E0" w14:paraId="6FFA8876" w14:textId="77777777">
      <w:tc>
        <w:tcPr>
          <w:tcW w:w="940" w:type="pct"/>
        </w:tcPr>
        <w:p w14:paraId="6BC04060" w14:textId="77777777" w:rsidR="002833E0" w:rsidRDefault="002833E0" w:rsidP="002833E0">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837B9B">
              <w:rPr>
                <w:noProof/>
              </w:rPr>
              <w:t>4</w:t>
            </w:r>
          </w:fldSimple>
        </w:p>
      </w:tc>
      <w:tc>
        <w:tcPr>
          <w:tcW w:w="2885" w:type="pct"/>
        </w:tcPr>
        <w:p w14:paraId="49728495" w14:textId="77777777" w:rsidR="002833E0" w:rsidRDefault="002833E0" w:rsidP="002833E0">
          <w:pPr>
            <w:pStyle w:val="isof1"/>
            <w:jc w:val="center"/>
          </w:pPr>
          <w:r>
            <w:t>© Insurance Services Office, Inc., 2012 </w:t>
          </w:r>
        </w:p>
      </w:tc>
      <w:tc>
        <w:tcPr>
          <w:tcW w:w="890" w:type="pct"/>
        </w:tcPr>
        <w:p w14:paraId="49551C93" w14:textId="77777777" w:rsidR="002833E0" w:rsidRDefault="002833E0" w:rsidP="002833E0">
          <w:pPr>
            <w:pStyle w:val="isof2"/>
            <w:jc w:val="right"/>
          </w:pPr>
          <w:r>
            <w:t>CA 21 38 10 13</w:t>
          </w:r>
        </w:p>
      </w:tc>
      <w:tc>
        <w:tcPr>
          <w:tcW w:w="278" w:type="pct"/>
        </w:tcPr>
        <w:p w14:paraId="61360213" w14:textId="77777777" w:rsidR="002833E0" w:rsidRDefault="002833E0">
          <w:pPr>
            <w:jc w:val="right"/>
          </w:pPr>
        </w:p>
      </w:tc>
    </w:tr>
  </w:tbl>
  <w:p w14:paraId="795216D7" w14:textId="77777777" w:rsidR="00587DA3" w:rsidRPr="002833E0" w:rsidRDefault="00587DA3" w:rsidP="00283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2833E0" w14:paraId="7DDF53B0" w14:textId="77777777">
      <w:tc>
        <w:tcPr>
          <w:tcW w:w="940" w:type="pct"/>
        </w:tcPr>
        <w:p w14:paraId="77EBB668" w14:textId="77777777" w:rsidR="002833E0" w:rsidRDefault="002833E0" w:rsidP="002833E0">
          <w:pPr>
            <w:pStyle w:val="isof2"/>
            <w:jc w:val="left"/>
          </w:pPr>
          <w:r>
            <w:t>CA 21 38 10 13</w:t>
          </w:r>
        </w:p>
      </w:tc>
      <w:tc>
        <w:tcPr>
          <w:tcW w:w="2885" w:type="pct"/>
        </w:tcPr>
        <w:p w14:paraId="28C1AE37" w14:textId="77777777" w:rsidR="002833E0" w:rsidRDefault="002833E0" w:rsidP="002833E0">
          <w:pPr>
            <w:pStyle w:val="isof1"/>
            <w:jc w:val="center"/>
          </w:pPr>
          <w:r>
            <w:t>© Insurance Services Office, Inc., 2012 </w:t>
          </w:r>
        </w:p>
      </w:tc>
      <w:tc>
        <w:tcPr>
          <w:tcW w:w="890" w:type="pct"/>
        </w:tcPr>
        <w:p w14:paraId="29454654" w14:textId="77777777" w:rsidR="002833E0" w:rsidRDefault="002833E0" w:rsidP="002833E0">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837B9B">
              <w:rPr>
                <w:noProof/>
              </w:rPr>
              <w:t>4</w:t>
            </w:r>
          </w:fldSimple>
        </w:p>
      </w:tc>
      <w:tc>
        <w:tcPr>
          <w:tcW w:w="278" w:type="pct"/>
        </w:tcPr>
        <w:p w14:paraId="61A7CFE4" w14:textId="77777777" w:rsidR="002833E0" w:rsidRDefault="002833E0">
          <w:pPr>
            <w:jc w:val="right"/>
          </w:pPr>
        </w:p>
      </w:tc>
    </w:tr>
  </w:tbl>
  <w:p w14:paraId="7B9A7C6C" w14:textId="77777777" w:rsidR="00587DA3" w:rsidRPr="002833E0" w:rsidRDefault="00587DA3" w:rsidP="002833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2833E0" w14:paraId="564402F7" w14:textId="77777777" w:rsidTr="002833E0">
      <w:tc>
        <w:tcPr>
          <w:tcW w:w="940" w:type="pct"/>
        </w:tcPr>
        <w:p w14:paraId="266338EF" w14:textId="77777777" w:rsidR="002833E0" w:rsidRDefault="002833E0" w:rsidP="002833E0">
          <w:pPr>
            <w:pStyle w:val="isof2"/>
            <w:jc w:val="left"/>
          </w:pPr>
          <w:r>
            <w:t>CA 21 38 10 13</w:t>
          </w:r>
        </w:p>
      </w:tc>
      <w:tc>
        <w:tcPr>
          <w:tcW w:w="2885" w:type="pct"/>
        </w:tcPr>
        <w:p w14:paraId="478BE8D0" w14:textId="77777777" w:rsidR="002833E0" w:rsidRDefault="002833E0" w:rsidP="002833E0">
          <w:pPr>
            <w:pStyle w:val="isof1"/>
            <w:jc w:val="center"/>
          </w:pPr>
          <w:r>
            <w:t>© Insurance Services Office, Inc., 2012 </w:t>
          </w:r>
        </w:p>
      </w:tc>
      <w:tc>
        <w:tcPr>
          <w:tcW w:w="890" w:type="pct"/>
        </w:tcPr>
        <w:p w14:paraId="5D6F520C" w14:textId="77777777" w:rsidR="002833E0" w:rsidRDefault="002833E0" w:rsidP="002833E0">
          <w:pPr>
            <w:pStyle w:val="isof2"/>
            <w:jc w:val="right"/>
          </w:pPr>
          <w:r>
            <w:t xml:space="preserve">Page </w:t>
          </w:r>
          <w:r>
            <w:fldChar w:fldCharType="begin"/>
          </w:r>
          <w:r>
            <w:instrText xml:space="preserve"> PAGE  \* MERGEFORMAT </w:instrText>
          </w:r>
          <w:r>
            <w:fldChar w:fldCharType="separate"/>
          </w:r>
          <w:r w:rsidR="00837B9B">
            <w:rPr>
              <w:noProof/>
            </w:rPr>
            <w:t>1</w:t>
          </w:r>
          <w:r>
            <w:fldChar w:fldCharType="end"/>
          </w:r>
          <w:r>
            <w:t xml:space="preserve"> of </w:t>
          </w:r>
          <w:fldSimple w:instr=" NUMPAGES   \* MERGEFORMAT ">
            <w:r w:rsidR="00837B9B">
              <w:rPr>
                <w:noProof/>
              </w:rPr>
              <w:t>4</w:t>
            </w:r>
          </w:fldSimple>
        </w:p>
      </w:tc>
      <w:tc>
        <w:tcPr>
          <w:tcW w:w="275" w:type="pct"/>
        </w:tcPr>
        <w:p w14:paraId="12AB7213" w14:textId="77777777" w:rsidR="002833E0" w:rsidRDefault="002833E0">
          <w:pPr>
            <w:jc w:val="right"/>
          </w:pPr>
        </w:p>
      </w:tc>
    </w:tr>
  </w:tbl>
  <w:p w14:paraId="0A32A330" w14:textId="77777777" w:rsidR="00587DA3" w:rsidRPr="002833E0" w:rsidRDefault="00587DA3" w:rsidP="002833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2833E0" w14:paraId="2A09EFAC" w14:textId="77777777" w:rsidTr="002833E0">
      <w:tc>
        <w:tcPr>
          <w:tcW w:w="940" w:type="pct"/>
        </w:tcPr>
        <w:p w14:paraId="6254CD71" w14:textId="77777777" w:rsidR="002833E0" w:rsidRDefault="002833E0" w:rsidP="002833E0">
          <w:pPr>
            <w:pStyle w:val="isof2"/>
            <w:jc w:val="left"/>
          </w:pPr>
          <w:r>
            <w:t xml:space="preserve">Page </w:t>
          </w:r>
          <w:r>
            <w:fldChar w:fldCharType="begin"/>
          </w:r>
          <w:r>
            <w:instrText xml:space="preserve"> PAGE  \* MERGEFORMAT </w:instrText>
          </w:r>
          <w:r>
            <w:fldChar w:fldCharType="separate"/>
          </w:r>
          <w:r w:rsidR="00837B9B">
            <w:rPr>
              <w:noProof/>
            </w:rPr>
            <w:t>4</w:t>
          </w:r>
          <w:r>
            <w:fldChar w:fldCharType="end"/>
          </w:r>
          <w:r>
            <w:t xml:space="preserve"> of </w:t>
          </w:r>
          <w:fldSimple w:instr=" NUMPAGES   \* MERGEFORMAT ">
            <w:r w:rsidR="00837B9B">
              <w:rPr>
                <w:noProof/>
              </w:rPr>
              <w:t>4</w:t>
            </w:r>
          </w:fldSimple>
        </w:p>
      </w:tc>
      <w:tc>
        <w:tcPr>
          <w:tcW w:w="2885" w:type="pct"/>
        </w:tcPr>
        <w:p w14:paraId="6A5A5D76" w14:textId="77777777" w:rsidR="002833E0" w:rsidRDefault="002833E0" w:rsidP="002833E0">
          <w:pPr>
            <w:pStyle w:val="isof1"/>
            <w:jc w:val="center"/>
          </w:pPr>
          <w:r>
            <w:t>© Insurance Services Office, Inc., 2012 </w:t>
          </w:r>
        </w:p>
      </w:tc>
      <w:tc>
        <w:tcPr>
          <w:tcW w:w="890" w:type="pct"/>
        </w:tcPr>
        <w:p w14:paraId="27C069E9" w14:textId="77777777" w:rsidR="002833E0" w:rsidRDefault="002833E0" w:rsidP="002833E0">
          <w:pPr>
            <w:pStyle w:val="isof2"/>
            <w:jc w:val="right"/>
          </w:pPr>
          <w:r>
            <w:t>CA 21 38 10 13</w:t>
          </w:r>
        </w:p>
      </w:tc>
      <w:tc>
        <w:tcPr>
          <w:tcW w:w="275" w:type="pct"/>
        </w:tcPr>
        <w:p w14:paraId="1BABD4A8" w14:textId="77777777" w:rsidR="002833E0" w:rsidRDefault="002833E0">
          <w:pPr>
            <w:jc w:val="right"/>
          </w:pPr>
        </w:p>
      </w:tc>
    </w:tr>
  </w:tbl>
  <w:p w14:paraId="5A3C6DA1" w14:textId="77777777" w:rsidR="002833E0" w:rsidRPr="002833E0" w:rsidRDefault="002833E0" w:rsidP="002833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2833E0" w14:paraId="1D63AF9E" w14:textId="77777777" w:rsidTr="002833E0">
      <w:tc>
        <w:tcPr>
          <w:tcW w:w="940" w:type="pct"/>
        </w:tcPr>
        <w:p w14:paraId="3D74F05A" w14:textId="77777777" w:rsidR="002833E0" w:rsidRDefault="002833E0" w:rsidP="002833E0">
          <w:pPr>
            <w:pStyle w:val="isof2"/>
            <w:jc w:val="left"/>
          </w:pPr>
          <w:r>
            <w:t>CA 21 38 10 13</w:t>
          </w:r>
        </w:p>
      </w:tc>
      <w:tc>
        <w:tcPr>
          <w:tcW w:w="2885" w:type="pct"/>
        </w:tcPr>
        <w:p w14:paraId="4A3584D0" w14:textId="77777777" w:rsidR="002833E0" w:rsidRDefault="002833E0" w:rsidP="002833E0">
          <w:pPr>
            <w:pStyle w:val="isof1"/>
            <w:jc w:val="center"/>
          </w:pPr>
          <w:r>
            <w:t>© Insurance Services Office, Inc., 2012 </w:t>
          </w:r>
        </w:p>
      </w:tc>
      <w:tc>
        <w:tcPr>
          <w:tcW w:w="890" w:type="pct"/>
        </w:tcPr>
        <w:p w14:paraId="0234EA6C" w14:textId="77777777" w:rsidR="002833E0" w:rsidRDefault="002833E0" w:rsidP="002833E0">
          <w:pPr>
            <w:pStyle w:val="isof2"/>
            <w:jc w:val="right"/>
          </w:pPr>
          <w:r>
            <w:t xml:space="preserve">Page </w:t>
          </w:r>
          <w:r>
            <w:fldChar w:fldCharType="begin"/>
          </w:r>
          <w:r>
            <w:instrText xml:space="preserve"> PAGE  \* MERGEFORMAT </w:instrText>
          </w:r>
          <w:r>
            <w:fldChar w:fldCharType="separate"/>
          </w:r>
          <w:r w:rsidR="00837B9B">
            <w:rPr>
              <w:noProof/>
            </w:rPr>
            <w:t>3</w:t>
          </w:r>
          <w:r>
            <w:fldChar w:fldCharType="end"/>
          </w:r>
          <w:r>
            <w:t xml:space="preserve"> of </w:t>
          </w:r>
          <w:fldSimple w:instr=" NUMPAGES   \* MERGEFORMAT ">
            <w:r w:rsidR="00837B9B">
              <w:rPr>
                <w:noProof/>
              </w:rPr>
              <w:t>4</w:t>
            </w:r>
          </w:fldSimple>
        </w:p>
      </w:tc>
      <w:tc>
        <w:tcPr>
          <w:tcW w:w="275" w:type="pct"/>
        </w:tcPr>
        <w:p w14:paraId="4311CFF5" w14:textId="77777777" w:rsidR="002833E0" w:rsidRDefault="002833E0">
          <w:pPr>
            <w:jc w:val="right"/>
          </w:pPr>
        </w:p>
      </w:tc>
    </w:tr>
  </w:tbl>
  <w:p w14:paraId="14550111" w14:textId="77777777" w:rsidR="002833E0" w:rsidRPr="002833E0" w:rsidRDefault="002833E0" w:rsidP="00283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0BFB6" w14:textId="77777777" w:rsidR="00100B82" w:rsidRDefault="00100B82">
      <w:r>
        <w:separator/>
      </w:r>
    </w:p>
  </w:footnote>
  <w:footnote w:type="continuationSeparator" w:id="0">
    <w:p w14:paraId="3F9A115D" w14:textId="77777777" w:rsidR="00100B82" w:rsidRDefault="00100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5CDB" w14:textId="77777777" w:rsidR="001E63B6" w:rsidRDefault="001E6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676D1" w14:textId="77777777" w:rsidR="001E63B6" w:rsidRDefault="001E6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229"/>
      <w:gridCol w:w="2851"/>
    </w:tblGrid>
    <w:tr w:rsidR="002833E0" w14:paraId="46CD1B15" w14:textId="77777777" w:rsidTr="001E63B6">
      <w:tc>
        <w:tcPr>
          <w:tcW w:w="3586" w:type="pct"/>
        </w:tcPr>
        <w:p w14:paraId="667515D9" w14:textId="37B06598" w:rsidR="002833E0" w:rsidRDefault="002833E0" w:rsidP="002833E0">
          <w:pPr>
            <w:pStyle w:val="isof1"/>
            <w:jc w:val="left"/>
          </w:pPr>
          <w:r>
            <w:t>POLICY NUMBER:</w:t>
          </w:r>
          <w:r w:rsidR="00F432B9">
            <w:t xml:space="preserve"> </w:t>
          </w:r>
          <w:bookmarkStart w:id="0" w:name="PolicyNumber"/>
          <w:bookmarkEnd w:id="0"/>
        </w:p>
      </w:tc>
      <w:tc>
        <w:tcPr>
          <w:tcW w:w="1414" w:type="pct"/>
        </w:tcPr>
        <w:p w14:paraId="34D41241" w14:textId="77777777" w:rsidR="002833E0" w:rsidRDefault="002833E0" w:rsidP="002833E0">
          <w:pPr>
            <w:pStyle w:val="isof2"/>
            <w:jc w:val="right"/>
          </w:pPr>
          <w:r>
            <w:t>COMMERCIAL AUTO</w:t>
          </w:r>
        </w:p>
      </w:tc>
    </w:tr>
    <w:tr w:rsidR="002833E0" w14:paraId="6496E1A1" w14:textId="77777777" w:rsidTr="001E63B6">
      <w:tc>
        <w:tcPr>
          <w:tcW w:w="3586" w:type="pct"/>
        </w:tcPr>
        <w:p w14:paraId="4594DBCE" w14:textId="77777777" w:rsidR="002833E0" w:rsidRDefault="002833E0">
          <w:pPr>
            <w:pStyle w:val="Header"/>
          </w:pPr>
        </w:p>
      </w:tc>
      <w:tc>
        <w:tcPr>
          <w:tcW w:w="1414" w:type="pct"/>
        </w:tcPr>
        <w:p w14:paraId="7AC14C3E" w14:textId="77777777" w:rsidR="002833E0" w:rsidRDefault="002833E0" w:rsidP="002833E0">
          <w:pPr>
            <w:pStyle w:val="isof2"/>
            <w:jc w:val="right"/>
          </w:pPr>
          <w:r>
            <w:t>CA 21 38 10 13</w:t>
          </w:r>
        </w:p>
      </w:tc>
    </w:tr>
  </w:tbl>
  <w:p w14:paraId="0B5AC81D" w14:textId="77777777" w:rsidR="002833E0" w:rsidRDefault="002833E0" w:rsidP="002833E0">
    <w:pPr>
      <w:pStyle w:val="Header"/>
    </w:pPr>
  </w:p>
  <w:p w14:paraId="34BBC638" w14:textId="77777777" w:rsidR="002833E0" w:rsidRDefault="002833E0">
    <w:pPr>
      <w:pStyle w:val="isof3"/>
    </w:pPr>
    <w:r>
      <w:t>THIS ENDORSEMENT CHANGES THE POLICY.  PLEASE READ IT CAREFULLY.</w:t>
    </w:r>
  </w:p>
  <w:p w14:paraId="22B02956" w14:textId="77777777" w:rsidR="00587DA3" w:rsidRPr="002833E0" w:rsidRDefault="00587DA3" w:rsidP="002833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758F" w14:textId="77777777" w:rsidR="002833E0" w:rsidRPr="002833E0" w:rsidRDefault="002833E0" w:rsidP="002833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03117" w14:textId="77777777" w:rsidR="002833E0" w:rsidRPr="002833E0" w:rsidRDefault="002833E0" w:rsidP="002833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onsecutiveHyphenLimit w:val="3"/>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38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4410C7"/>
    <w:rsid w:val="00025211"/>
    <w:rsid w:val="00051350"/>
    <w:rsid w:val="0007775D"/>
    <w:rsid w:val="000A1D02"/>
    <w:rsid w:val="000B655C"/>
    <w:rsid w:val="000D32D2"/>
    <w:rsid w:val="000E3601"/>
    <w:rsid w:val="00100B82"/>
    <w:rsid w:val="00142837"/>
    <w:rsid w:val="00143870"/>
    <w:rsid w:val="0017496E"/>
    <w:rsid w:val="001A1C1D"/>
    <w:rsid w:val="001E63B6"/>
    <w:rsid w:val="00200639"/>
    <w:rsid w:val="002222FA"/>
    <w:rsid w:val="002833E0"/>
    <w:rsid w:val="00313AB7"/>
    <w:rsid w:val="0035345C"/>
    <w:rsid w:val="003641D2"/>
    <w:rsid w:val="00374D59"/>
    <w:rsid w:val="003B251B"/>
    <w:rsid w:val="003E0738"/>
    <w:rsid w:val="00400280"/>
    <w:rsid w:val="00404EE3"/>
    <w:rsid w:val="004410C7"/>
    <w:rsid w:val="004B6671"/>
    <w:rsid w:val="004F6D54"/>
    <w:rsid w:val="00533C95"/>
    <w:rsid w:val="00587DA3"/>
    <w:rsid w:val="005A212C"/>
    <w:rsid w:val="00605314"/>
    <w:rsid w:val="006337AF"/>
    <w:rsid w:val="006354D2"/>
    <w:rsid w:val="00644A0B"/>
    <w:rsid w:val="00663F3D"/>
    <w:rsid w:val="006C6C39"/>
    <w:rsid w:val="006E70C0"/>
    <w:rsid w:val="007B0573"/>
    <w:rsid w:val="007E6EC0"/>
    <w:rsid w:val="00800D7C"/>
    <w:rsid w:val="0080503F"/>
    <w:rsid w:val="00830F5D"/>
    <w:rsid w:val="00837B9B"/>
    <w:rsid w:val="008C3AB9"/>
    <w:rsid w:val="00A8567C"/>
    <w:rsid w:val="00AA5BE6"/>
    <w:rsid w:val="00AB3043"/>
    <w:rsid w:val="00B07B6A"/>
    <w:rsid w:val="00B34B4A"/>
    <w:rsid w:val="00B474D6"/>
    <w:rsid w:val="00B568C2"/>
    <w:rsid w:val="00C13146"/>
    <w:rsid w:val="00C225C3"/>
    <w:rsid w:val="00CD4E55"/>
    <w:rsid w:val="00CD630D"/>
    <w:rsid w:val="00D07770"/>
    <w:rsid w:val="00D21087"/>
    <w:rsid w:val="00DC684C"/>
    <w:rsid w:val="00E05739"/>
    <w:rsid w:val="00E16BAD"/>
    <w:rsid w:val="00E47528"/>
    <w:rsid w:val="00E52FA2"/>
    <w:rsid w:val="00ED30E0"/>
    <w:rsid w:val="00F432B9"/>
    <w:rsid w:val="00F97F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01FF9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7B9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837B9B"/>
    <w:pPr>
      <w:spacing w:before="240"/>
      <w:outlineLvl w:val="0"/>
    </w:pPr>
    <w:rPr>
      <w:rFonts w:ascii="Helv" w:hAnsi="Helv"/>
      <w:b/>
      <w:sz w:val="24"/>
      <w:u w:val="single"/>
    </w:rPr>
  </w:style>
  <w:style w:type="paragraph" w:styleId="Heading2">
    <w:name w:val="heading 2"/>
    <w:basedOn w:val="Normal"/>
    <w:next w:val="Normal"/>
    <w:qFormat/>
    <w:rsid w:val="00837B9B"/>
    <w:pPr>
      <w:spacing w:before="120"/>
      <w:outlineLvl w:val="1"/>
    </w:pPr>
    <w:rPr>
      <w:rFonts w:ascii="Helv" w:hAnsi="Helv"/>
      <w:b/>
      <w:sz w:val="24"/>
    </w:rPr>
  </w:style>
  <w:style w:type="paragraph" w:styleId="Heading3">
    <w:name w:val="heading 3"/>
    <w:basedOn w:val="Normal"/>
    <w:next w:val="Normal"/>
    <w:qFormat/>
    <w:rsid w:val="00837B9B"/>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837B9B"/>
    <w:rPr>
      <w:sz w:val="16"/>
    </w:rPr>
  </w:style>
  <w:style w:type="paragraph" w:styleId="CommentText">
    <w:name w:val="annotation text"/>
    <w:basedOn w:val="Normal"/>
    <w:semiHidden/>
    <w:rsid w:val="00837B9B"/>
    <w:pPr>
      <w:spacing w:line="220" w:lineRule="exact"/>
    </w:pPr>
    <w:rPr>
      <w:rFonts w:ascii="Helv" w:hAnsi="Helv"/>
    </w:rPr>
  </w:style>
  <w:style w:type="paragraph" w:customStyle="1" w:styleId="blockhd1">
    <w:name w:val="blockhd1"/>
    <w:basedOn w:val="isonormal"/>
    <w:next w:val="blocktext1"/>
    <w:rsid w:val="00837B9B"/>
    <w:pPr>
      <w:keepNext/>
      <w:keepLines/>
      <w:suppressAutoHyphens/>
    </w:pPr>
    <w:rPr>
      <w:b/>
    </w:rPr>
  </w:style>
  <w:style w:type="paragraph" w:customStyle="1" w:styleId="blockhd2">
    <w:name w:val="blockhd2"/>
    <w:basedOn w:val="isonormal"/>
    <w:next w:val="blocktext2"/>
    <w:rsid w:val="00837B9B"/>
    <w:pPr>
      <w:keepNext/>
      <w:keepLines/>
      <w:suppressAutoHyphens/>
      <w:ind w:left="302"/>
    </w:pPr>
    <w:rPr>
      <w:b/>
    </w:rPr>
  </w:style>
  <w:style w:type="paragraph" w:customStyle="1" w:styleId="blockhd3">
    <w:name w:val="blockhd3"/>
    <w:basedOn w:val="isonormal"/>
    <w:next w:val="blocktext3"/>
    <w:rsid w:val="00837B9B"/>
    <w:pPr>
      <w:keepNext/>
      <w:keepLines/>
      <w:suppressAutoHyphens/>
      <w:ind w:left="605"/>
    </w:pPr>
    <w:rPr>
      <w:b/>
    </w:rPr>
  </w:style>
  <w:style w:type="paragraph" w:customStyle="1" w:styleId="blockhd4">
    <w:name w:val="blockhd4"/>
    <w:basedOn w:val="isonormal"/>
    <w:next w:val="blocktext4"/>
    <w:rsid w:val="00837B9B"/>
    <w:pPr>
      <w:keepNext/>
      <w:keepLines/>
      <w:suppressAutoHyphens/>
      <w:ind w:left="907"/>
    </w:pPr>
    <w:rPr>
      <w:b/>
    </w:rPr>
  </w:style>
  <w:style w:type="paragraph" w:customStyle="1" w:styleId="blockhd5">
    <w:name w:val="blockhd5"/>
    <w:basedOn w:val="isonormal"/>
    <w:next w:val="blocktext5"/>
    <w:rsid w:val="00837B9B"/>
    <w:pPr>
      <w:keepNext/>
      <w:keepLines/>
      <w:suppressAutoHyphens/>
      <w:ind w:left="1195"/>
    </w:pPr>
    <w:rPr>
      <w:b/>
    </w:rPr>
  </w:style>
  <w:style w:type="paragraph" w:customStyle="1" w:styleId="blockhd6">
    <w:name w:val="blockhd6"/>
    <w:basedOn w:val="isonormal"/>
    <w:next w:val="blocktext6"/>
    <w:rsid w:val="00837B9B"/>
    <w:pPr>
      <w:keepNext/>
      <w:keepLines/>
      <w:suppressAutoHyphens/>
      <w:ind w:left="1498"/>
    </w:pPr>
    <w:rPr>
      <w:b/>
    </w:rPr>
  </w:style>
  <w:style w:type="paragraph" w:customStyle="1" w:styleId="blockhd7">
    <w:name w:val="blockhd7"/>
    <w:basedOn w:val="isonormal"/>
    <w:next w:val="blocktext7"/>
    <w:rsid w:val="00837B9B"/>
    <w:pPr>
      <w:keepNext/>
      <w:keepLines/>
      <w:suppressAutoHyphens/>
      <w:ind w:left="1800"/>
    </w:pPr>
    <w:rPr>
      <w:b/>
    </w:rPr>
  </w:style>
  <w:style w:type="paragraph" w:customStyle="1" w:styleId="blockhd8">
    <w:name w:val="blockhd8"/>
    <w:basedOn w:val="isonormal"/>
    <w:next w:val="blocktext8"/>
    <w:rsid w:val="00837B9B"/>
    <w:pPr>
      <w:keepNext/>
      <w:keepLines/>
      <w:suppressAutoHyphens/>
      <w:ind w:left="2102"/>
    </w:pPr>
    <w:rPr>
      <w:b/>
    </w:rPr>
  </w:style>
  <w:style w:type="paragraph" w:customStyle="1" w:styleId="blockhd9">
    <w:name w:val="blockhd9"/>
    <w:basedOn w:val="isonormal"/>
    <w:next w:val="blocktext9"/>
    <w:rsid w:val="00837B9B"/>
    <w:pPr>
      <w:keepNext/>
      <w:keepLines/>
      <w:suppressAutoHyphens/>
      <w:ind w:left="2405"/>
    </w:pPr>
    <w:rPr>
      <w:b/>
    </w:rPr>
  </w:style>
  <w:style w:type="paragraph" w:customStyle="1" w:styleId="blocktext1">
    <w:name w:val="blocktext1"/>
    <w:basedOn w:val="isonormal"/>
    <w:rsid w:val="00837B9B"/>
    <w:pPr>
      <w:keepLines/>
      <w:jc w:val="both"/>
    </w:pPr>
  </w:style>
  <w:style w:type="paragraph" w:customStyle="1" w:styleId="blocktext2">
    <w:name w:val="blocktext2"/>
    <w:basedOn w:val="isonormal"/>
    <w:rsid w:val="00837B9B"/>
    <w:pPr>
      <w:keepLines/>
      <w:ind w:left="302"/>
      <w:jc w:val="both"/>
    </w:pPr>
  </w:style>
  <w:style w:type="paragraph" w:customStyle="1" w:styleId="blocktext3">
    <w:name w:val="blocktext3"/>
    <w:basedOn w:val="isonormal"/>
    <w:rsid w:val="00837B9B"/>
    <w:pPr>
      <w:keepLines/>
      <w:ind w:left="600"/>
      <w:jc w:val="both"/>
    </w:pPr>
  </w:style>
  <w:style w:type="paragraph" w:customStyle="1" w:styleId="blocktext4">
    <w:name w:val="blocktext4"/>
    <w:basedOn w:val="isonormal"/>
    <w:rsid w:val="00837B9B"/>
    <w:pPr>
      <w:keepLines/>
      <w:ind w:left="907"/>
      <w:jc w:val="both"/>
    </w:pPr>
  </w:style>
  <w:style w:type="paragraph" w:customStyle="1" w:styleId="blocktext5">
    <w:name w:val="blocktext5"/>
    <w:basedOn w:val="isonormal"/>
    <w:rsid w:val="00837B9B"/>
    <w:pPr>
      <w:keepLines/>
      <w:ind w:left="1195"/>
      <w:jc w:val="both"/>
    </w:pPr>
  </w:style>
  <w:style w:type="paragraph" w:customStyle="1" w:styleId="blocktext6">
    <w:name w:val="blocktext6"/>
    <w:basedOn w:val="isonormal"/>
    <w:rsid w:val="00837B9B"/>
    <w:pPr>
      <w:keepLines/>
      <w:ind w:left="1498"/>
      <w:jc w:val="both"/>
    </w:pPr>
  </w:style>
  <w:style w:type="paragraph" w:customStyle="1" w:styleId="blocktext7">
    <w:name w:val="blocktext7"/>
    <w:basedOn w:val="isonormal"/>
    <w:rsid w:val="00837B9B"/>
    <w:pPr>
      <w:keepLines/>
      <w:ind w:left="1800"/>
      <w:jc w:val="both"/>
    </w:pPr>
  </w:style>
  <w:style w:type="paragraph" w:customStyle="1" w:styleId="blocktext8">
    <w:name w:val="blocktext8"/>
    <w:basedOn w:val="isonormal"/>
    <w:rsid w:val="00837B9B"/>
    <w:pPr>
      <w:keepLines/>
      <w:ind w:left="2102"/>
      <w:jc w:val="both"/>
    </w:pPr>
  </w:style>
  <w:style w:type="paragraph" w:customStyle="1" w:styleId="blocktext9">
    <w:name w:val="blocktext9"/>
    <w:basedOn w:val="isonormal"/>
    <w:rsid w:val="00837B9B"/>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837B9B"/>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837B9B"/>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837B9B"/>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837B9B"/>
    <w:pPr>
      <w:spacing w:before="0"/>
      <w:jc w:val="both"/>
    </w:pPr>
  </w:style>
  <w:style w:type="paragraph" w:customStyle="1" w:styleId="isof2">
    <w:name w:val="isof2"/>
    <w:basedOn w:val="isonormal"/>
    <w:rsid w:val="00837B9B"/>
    <w:pPr>
      <w:spacing w:before="0"/>
      <w:jc w:val="both"/>
    </w:pPr>
    <w:rPr>
      <w:b/>
    </w:rPr>
  </w:style>
  <w:style w:type="paragraph" w:customStyle="1" w:styleId="isof3">
    <w:name w:val="isof3"/>
    <w:basedOn w:val="isonormal"/>
    <w:rsid w:val="00837B9B"/>
    <w:pPr>
      <w:spacing w:before="0" w:line="240" w:lineRule="auto"/>
      <w:jc w:val="center"/>
    </w:pPr>
    <w:rPr>
      <w:b/>
      <w:caps/>
      <w:sz w:val="24"/>
    </w:rPr>
  </w:style>
  <w:style w:type="paragraph" w:customStyle="1" w:styleId="isof4">
    <w:name w:val="isof4"/>
    <w:basedOn w:val="isonormal"/>
    <w:rsid w:val="00837B9B"/>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837B9B"/>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837B9B"/>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837B9B"/>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837B9B"/>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837B9B"/>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837B9B"/>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837B9B"/>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837B9B"/>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837B9B"/>
    <w:pPr>
      <w:keepNext/>
      <w:keepLines/>
      <w:tabs>
        <w:tab w:val="right" w:pos="2580"/>
        <w:tab w:val="left" w:pos="2700"/>
      </w:tabs>
      <w:suppressAutoHyphens/>
      <w:ind w:left="2707" w:hanging="2707"/>
    </w:pPr>
    <w:rPr>
      <w:b/>
    </w:rPr>
  </w:style>
  <w:style w:type="paragraph" w:customStyle="1" w:styleId="outlinetxt1">
    <w:name w:val="outlinetxt1"/>
    <w:basedOn w:val="isonormal"/>
    <w:rsid w:val="00837B9B"/>
    <w:pPr>
      <w:keepLines/>
      <w:tabs>
        <w:tab w:val="right" w:pos="180"/>
        <w:tab w:val="left" w:pos="300"/>
      </w:tabs>
      <w:ind w:left="300" w:hanging="300"/>
      <w:jc w:val="both"/>
    </w:pPr>
    <w:rPr>
      <w:b/>
    </w:rPr>
  </w:style>
  <w:style w:type="paragraph" w:customStyle="1" w:styleId="outlinetxt2">
    <w:name w:val="outlinetxt2"/>
    <w:basedOn w:val="isonormal"/>
    <w:rsid w:val="00837B9B"/>
    <w:pPr>
      <w:keepLines/>
      <w:tabs>
        <w:tab w:val="right" w:pos="480"/>
        <w:tab w:val="left" w:pos="600"/>
      </w:tabs>
      <w:ind w:left="600" w:hanging="600"/>
      <w:jc w:val="both"/>
    </w:pPr>
    <w:rPr>
      <w:b/>
    </w:rPr>
  </w:style>
  <w:style w:type="paragraph" w:customStyle="1" w:styleId="outlinetxt3">
    <w:name w:val="outlinetxt3"/>
    <w:basedOn w:val="isonormal"/>
    <w:rsid w:val="00837B9B"/>
    <w:pPr>
      <w:keepLines/>
      <w:tabs>
        <w:tab w:val="right" w:pos="780"/>
        <w:tab w:val="left" w:pos="900"/>
      </w:tabs>
      <w:ind w:left="900" w:hanging="900"/>
      <w:jc w:val="both"/>
    </w:pPr>
    <w:rPr>
      <w:b/>
    </w:rPr>
  </w:style>
  <w:style w:type="paragraph" w:customStyle="1" w:styleId="outlinetxt4">
    <w:name w:val="outlinetxt4"/>
    <w:basedOn w:val="isonormal"/>
    <w:rsid w:val="00837B9B"/>
    <w:pPr>
      <w:keepLines/>
      <w:tabs>
        <w:tab w:val="right" w:pos="1080"/>
        <w:tab w:val="left" w:pos="1200"/>
      </w:tabs>
      <w:ind w:left="1200" w:hanging="1200"/>
      <w:jc w:val="both"/>
    </w:pPr>
    <w:rPr>
      <w:b/>
    </w:rPr>
  </w:style>
  <w:style w:type="paragraph" w:customStyle="1" w:styleId="outlinetxt5">
    <w:name w:val="outlinetxt5"/>
    <w:basedOn w:val="isonormal"/>
    <w:rsid w:val="00837B9B"/>
    <w:pPr>
      <w:keepLines/>
      <w:tabs>
        <w:tab w:val="right" w:pos="1380"/>
        <w:tab w:val="left" w:pos="1500"/>
      </w:tabs>
      <w:ind w:left="1500" w:hanging="1500"/>
      <w:jc w:val="both"/>
    </w:pPr>
    <w:rPr>
      <w:b/>
    </w:rPr>
  </w:style>
  <w:style w:type="paragraph" w:customStyle="1" w:styleId="outlinetxt6">
    <w:name w:val="outlinetxt6"/>
    <w:basedOn w:val="isonormal"/>
    <w:rsid w:val="00837B9B"/>
    <w:pPr>
      <w:keepLines/>
      <w:tabs>
        <w:tab w:val="right" w:pos="1680"/>
        <w:tab w:val="left" w:pos="1800"/>
      </w:tabs>
      <w:ind w:left="1800" w:hanging="1800"/>
      <w:jc w:val="both"/>
    </w:pPr>
    <w:rPr>
      <w:b/>
    </w:rPr>
  </w:style>
  <w:style w:type="paragraph" w:customStyle="1" w:styleId="outlinetxt7">
    <w:name w:val="outlinetxt7"/>
    <w:basedOn w:val="isonormal"/>
    <w:rsid w:val="00837B9B"/>
    <w:pPr>
      <w:keepLines/>
      <w:tabs>
        <w:tab w:val="right" w:pos="1980"/>
        <w:tab w:val="left" w:pos="2100"/>
      </w:tabs>
      <w:ind w:left="2100" w:hanging="2100"/>
      <w:jc w:val="both"/>
    </w:pPr>
    <w:rPr>
      <w:b/>
    </w:rPr>
  </w:style>
  <w:style w:type="paragraph" w:customStyle="1" w:styleId="outlinetxt8">
    <w:name w:val="outlinetxt8"/>
    <w:basedOn w:val="isonormal"/>
    <w:rsid w:val="00837B9B"/>
    <w:pPr>
      <w:keepLines/>
      <w:tabs>
        <w:tab w:val="right" w:pos="2280"/>
        <w:tab w:val="left" w:pos="2400"/>
      </w:tabs>
      <w:ind w:left="2400" w:hanging="2400"/>
      <w:jc w:val="both"/>
    </w:pPr>
    <w:rPr>
      <w:b/>
    </w:rPr>
  </w:style>
  <w:style w:type="paragraph" w:customStyle="1" w:styleId="outlinetxt9">
    <w:name w:val="outlinetxt9"/>
    <w:basedOn w:val="isonormal"/>
    <w:rsid w:val="00837B9B"/>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837B9B"/>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837B9B"/>
    <w:pPr>
      <w:keepLines/>
      <w:framePr w:w="1872" w:wrap="around" w:vAnchor="text" w:hAnchor="page" w:x="1080" w:y="1"/>
    </w:pPr>
    <w:rPr>
      <w:b/>
      <w:caps/>
    </w:rPr>
  </w:style>
  <w:style w:type="paragraph" w:customStyle="1" w:styleId="sectiontitlecenter">
    <w:name w:val="section title center"/>
    <w:basedOn w:val="isonormal"/>
    <w:rsid w:val="00837B9B"/>
    <w:pPr>
      <w:keepNext/>
      <w:keepLines/>
      <w:pBdr>
        <w:top w:val="single" w:sz="6" w:space="3" w:color="auto"/>
      </w:pBdr>
      <w:jc w:val="center"/>
    </w:pPr>
    <w:rPr>
      <w:b/>
      <w:caps/>
      <w:sz w:val="24"/>
    </w:rPr>
  </w:style>
  <w:style w:type="paragraph" w:customStyle="1" w:styleId="sectiontitleflushleft">
    <w:name w:val="section title flush left"/>
    <w:basedOn w:val="isonormal"/>
    <w:rsid w:val="00837B9B"/>
    <w:pPr>
      <w:keepNext/>
      <w:keepLines/>
      <w:pBdr>
        <w:top w:val="single" w:sz="6" w:space="3" w:color="auto"/>
      </w:pBdr>
    </w:pPr>
    <w:rPr>
      <w:b/>
      <w:caps/>
      <w:sz w:val="24"/>
    </w:rPr>
  </w:style>
  <w:style w:type="paragraph" w:customStyle="1" w:styleId="columnheading">
    <w:name w:val="column heading"/>
    <w:basedOn w:val="isonormal"/>
    <w:rsid w:val="00837B9B"/>
    <w:pPr>
      <w:keepNext/>
      <w:keepLines/>
      <w:spacing w:before="0"/>
      <w:jc w:val="center"/>
    </w:pPr>
    <w:rPr>
      <w:b/>
    </w:rPr>
  </w:style>
  <w:style w:type="paragraph" w:customStyle="1" w:styleId="title12">
    <w:name w:val="title12"/>
    <w:basedOn w:val="isonormal"/>
    <w:next w:val="isonormal"/>
    <w:rsid w:val="00837B9B"/>
    <w:pPr>
      <w:keepNext/>
      <w:keepLines/>
      <w:spacing w:before="0" w:line="240" w:lineRule="auto"/>
      <w:jc w:val="center"/>
    </w:pPr>
    <w:rPr>
      <w:b/>
      <w:caps/>
      <w:sz w:val="24"/>
    </w:rPr>
  </w:style>
  <w:style w:type="paragraph" w:customStyle="1" w:styleId="title18">
    <w:name w:val="title18"/>
    <w:basedOn w:val="isonormal"/>
    <w:next w:val="isonormal"/>
    <w:rsid w:val="00837B9B"/>
    <w:pPr>
      <w:spacing w:before="0" w:line="360" w:lineRule="exact"/>
      <w:jc w:val="center"/>
    </w:pPr>
    <w:rPr>
      <w:b/>
      <w:caps/>
      <w:sz w:val="36"/>
    </w:rPr>
  </w:style>
  <w:style w:type="paragraph" w:styleId="List3">
    <w:name w:val="List 3"/>
    <w:basedOn w:val="Normal"/>
    <w:rsid w:val="00837B9B"/>
    <w:pPr>
      <w:ind w:left="1080" w:hanging="360"/>
      <w:jc w:val="center"/>
    </w:pPr>
    <w:rPr>
      <w:b/>
      <w:caps/>
      <w:sz w:val="24"/>
    </w:rPr>
  </w:style>
  <w:style w:type="paragraph" w:styleId="ListNumber">
    <w:name w:val="List Number"/>
    <w:basedOn w:val="Normal"/>
    <w:rsid w:val="00837B9B"/>
    <w:pPr>
      <w:ind w:left="360" w:hanging="360"/>
    </w:pPr>
  </w:style>
  <w:style w:type="paragraph" w:customStyle="1" w:styleId="center">
    <w:name w:val="center"/>
    <w:basedOn w:val="isonormal"/>
    <w:rsid w:val="00837B9B"/>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837B9B"/>
    <w:pPr>
      <w:spacing w:before="60"/>
    </w:pPr>
  </w:style>
  <w:style w:type="paragraph" w:styleId="TableofAuthorities">
    <w:name w:val="table of authorities"/>
    <w:basedOn w:val="Normal"/>
    <w:next w:val="Normal"/>
    <w:semiHidden/>
    <w:rsid w:val="00837B9B"/>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837B9B"/>
    <w:pPr>
      <w:jc w:val="right"/>
    </w:pPr>
    <w:rPr>
      <w:sz w:val="22"/>
    </w:rPr>
  </w:style>
  <w:style w:type="paragraph" w:customStyle="1" w:styleId="ISOCircular">
    <w:name w:val="ISOCircular"/>
    <w:basedOn w:val="Normal"/>
    <w:rsid w:val="00837B9B"/>
    <w:pPr>
      <w:jc w:val="left"/>
    </w:pPr>
    <w:rPr>
      <w:i/>
      <w:caps/>
      <w:sz w:val="116"/>
    </w:rPr>
  </w:style>
  <w:style w:type="paragraph" w:customStyle="1" w:styleId="LineOfBusiness">
    <w:name w:val="LineOfBusiness"/>
    <w:basedOn w:val="Normal"/>
    <w:rsid w:val="00837B9B"/>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837B9B"/>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837B9B"/>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837B9B"/>
    <w:pPr>
      <w:tabs>
        <w:tab w:val="right" w:leader="dot" w:pos="10080"/>
      </w:tabs>
      <w:ind w:left="200" w:hanging="200"/>
    </w:pPr>
  </w:style>
  <w:style w:type="paragraph" w:customStyle="1" w:styleId="sidetext">
    <w:name w:val="sidetext"/>
    <w:basedOn w:val="isonormal"/>
    <w:rsid w:val="00837B9B"/>
    <w:pPr>
      <w:spacing w:before="0" w:line="240" w:lineRule="auto"/>
      <w:jc w:val="center"/>
    </w:pPr>
    <w:rPr>
      <w:sz w:val="52"/>
    </w:rPr>
  </w:style>
  <w:style w:type="paragraph" w:customStyle="1" w:styleId="tabletxtdecpage">
    <w:name w:val="tabletxt dec page"/>
    <w:basedOn w:val="isonormal"/>
    <w:rsid w:val="00837B9B"/>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837B9B"/>
  </w:style>
  <w:style w:type="paragraph" w:customStyle="1" w:styleId="space8">
    <w:name w:val="space8"/>
    <w:basedOn w:val="isonormal"/>
    <w:next w:val="blocktext1"/>
    <w:rsid w:val="00837B9B"/>
    <w:pPr>
      <w:spacing w:before="0" w:line="160" w:lineRule="exact"/>
      <w:jc w:val="both"/>
    </w:pPr>
  </w:style>
  <w:style w:type="paragraph" w:customStyle="1" w:styleId="space4">
    <w:name w:val="space4"/>
    <w:basedOn w:val="isonormal"/>
    <w:next w:val="blocktext1"/>
    <w:rsid w:val="00837B9B"/>
    <w:pPr>
      <w:spacing w:before="0" w:line="80" w:lineRule="exact"/>
      <w:jc w:val="both"/>
    </w:pPr>
  </w:style>
  <w:style w:type="paragraph" w:customStyle="1" w:styleId="title14">
    <w:name w:val="title14"/>
    <w:basedOn w:val="isonormal"/>
    <w:next w:val="isonormal"/>
    <w:rsid w:val="00837B9B"/>
    <w:pPr>
      <w:keepNext/>
      <w:keepLines/>
      <w:spacing w:before="0" w:line="240" w:lineRule="auto"/>
      <w:jc w:val="center"/>
    </w:pPr>
    <w:rPr>
      <w:b/>
      <w:caps/>
      <w:sz w:val="28"/>
    </w:rPr>
  </w:style>
  <w:style w:type="paragraph" w:customStyle="1" w:styleId="title16">
    <w:name w:val="title16"/>
    <w:basedOn w:val="isonormal"/>
    <w:next w:val="isonormal"/>
    <w:rsid w:val="00837B9B"/>
    <w:pPr>
      <w:keepNext/>
      <w:keepLines/>
      <w:spacing w:before="0" w:line="240" w:lineRule="auto"/>
      <w:jc w:val="center"/>
    </w:pPr>
    <w:rPr>
      <w:b/>
      <w:caps/>
      <w:sz w:val="32"/>
    </w:rPr>
  </w:style>
  <w:style w:type="paragraph" w:customStyle="1" w:styleId="title24">
    <w:name w:val="title24"/>
    <w:basedOn w:val="isonormal"/>
    <w:next w:val="isonormal"/>
    <w:rsid w:val="00837B9B"/>
    <w:pPr>
      <w:keepNext/>
      <w:keepLines/>
      <w:spacing w:before="0" w:line="240" w:lineRule="auto"/>
      <w:jc w:val="center"/>
    </w:pPr>
    <w:rPr>
      <w:b/>
      <w:caps/>
      <w:sz w:val="48"/>
    </w:rPr>
  </w:style>
  <w:style w:type="paragraph" w:customStyle="1" w:styleId="title30">
    <w:name w:val="title30"/>
    <w:basedOn w:val="isonormal"/>
    <w:next w:val="isonormal"/>
    <w:rsid w:val="00837B9B"/>
    <w:pPr>
      <w:keepNext/>
      <w:keepLines/>
      <w:spacing w:before="0" w:line="240" w:lineRule="auto"/>
      <w:jc w:val="center"/>
    </w:pPr>
    <w:rPr>
      <w:b/>
      <w:caps/>
      <w:sz w:val="60"/>
    </w:rPr>
  </w:style>
  <w:style w:type="paragraph" w:customStyle="1" w:styleId="columnheading12">
    <w:name w:val="column heading12"/>
    <w:basedOn w:val="isonormal"/>
    <w:rsid w:val="00837B9B"/>
    <w:pPr>
      <w:keepNext/>
      <w:keepLines/>
      <w:spacing w:before="0" w:line="240" w:lineRule="auto"/>
      <w:jc w:val="center"/>
    </w:pPr>
    <w:rPr>
      <w:b/>
      <w:sz w:val="24"/>
    </w:rPr>
  </w:style>
  <w:style w:type="paragraph" w:customStyle="1" w:styleId="columnheading14">
    <w:name w:val="column heading14"/>
    <w:basedOn w:val="isonormal"/>
    <w:rsid w:val="00837B9B"/>
    <w:pPr>
      <w:keepNext/>
      <w:keepLines/>
      <w:spacing w:before="0" w:line="240" w:lineRule="auto"/>
      <w:jc w:val="center"/>
    </w:pPr>
    <w:rPr>
      <w:b/>
      <w:sz w:val="28"/>
    </w:rPr>
  </w:style>
  <w:style w:type="paragraph" w:customStyle="1" w:styleId="columnheading16">
    <w:name w:val="column heading16"/>
    <w:basedOn w:val="isonormal"/>
    <w:rsid w:val="00837B9B"/>
    <w:pPr>
      <w:keepNext/>
      <w:keepLines/>
      <w:spacing w:before="0" w:line="240" w:lineRule="auto"/>
      <w:jc w:val="center"/>
    </w:pPr>
    <w:rPr>
      <w:b/>
      <w:sz w:val="32"/>
    </w:rPr>
  </w:style>
  <w:style w:type="paragraph" w:customStyle="1" w:styleId="columnheading18">
    <w:name w:val="column heading18"/>
    <w:basedOn w:val="isonormal"/>
    <w:rsid w:val="00837B9B"/>
    <w:pPr>
      <w:keepNext/>
      <w:keepLines/>
      <w:spacing w:before="0" w:line="240" w:lineRule="auto"/>
      <w:jc w:val="center"/>
    </w:pPr>
    <w:rPr>
      <w:b/>
      <w:sz w:val="36"/>
    </w:rPr>
  </w:style>
  <w:style w:type="paragraph" w:customStyle="1" w:styleId="columnheading24">
    <w:name w:val="column heading24"/>
    <w:basedOn w:val="isonormal"/>
    <w:rsid w:val="00837B9B"/>
    <w:pPr>
      <w:keepNext/>
      <w:keepLines/>
      <w:spacing w:before="0" w:line="240" w:lineRule="auto"/>
      <w:jc w:val="center"/>
    </w:pPr>
    <w:rPr>
      <w:b/>
      <w:sz w:val="48"/>
    </w:rPr>
  </w:style>
  <w:style w:type="paragraph" w:customStyle="1" w:styleId="tabletext8">
    <w:name w:val="tabletext8"/>
    <w:basedOn w:val="isonormal"/>
    <w:rsid w:val="00837B9B"/>
    <w:pPr>
      <w:spacing w:before="60"/>
    </w:pPr>
    <w:rPr>
      <w:sz w:val="16"/>
    </w:rPr>
  </w:style>
  <w:style w:type="paragraph" w:customStyle="1" w:styleId="TEXT12">
    <w:name w:val="TEXT12"/>
    <w:basedOn w:val="isonormal"/>
    <w:rsid w:val="00837B9B"/>
    <w:pPr>
      <w:spacing w:line="240" w:lineRule="auto"/>
    </w:pPr>
    <w:rPr>
      <w:sz w:val="24"/>
    </w:rPr>
  </w:style>
  <w:style w:type="paragraph" w:customStyle="1" w:styleId="TEXT14">
    <w:name w:val="TEXT14"/>
    <w:basedOn w:val="isonormal"/>
    <w:rsid w:val="00837B9B"/>
    <w:pPr>
      <w:spacing w:line="240" w:lineRule="auto"/>
    </w:pPr>
    <w:rPr>
      <w:sz w:val="28"/>
    </w:rPr>
  </w:style>
  <w:style w:type="paragraph" w:customStyle="1" w:styleId="TEXT16">
    <w:name w:val="TEXT16"/>
    <w:basedOn w:val="isonormal"/>
    <w:rsid w:val="00837B9B"/>
    <w:pPr>
      <w:spacing w:line="240" w:lineRule="auto"/>
    </w:pPr>
    <w:rPr>
      <w:sz w:val="32"/>
    </w:rPr>
  </w:style>
  <w:style w:type="paragraph" w:customStyle="1" w:styleId="TEXT18">
    <w:name w:val="TEXT18"/>
    <w:basedOn w:val="isonormal"/>
    <w:rsid w:val="00837B9B"/>
    <w:pPr>
      <w:spacing w:line="240" w:lineRule="auto"/>
    </w:pPr>
    <w:rPr>
      <w:sz w:val="36"/>
    </w:rPr>
  </w:style>
  <w:style w:type="paragraph" w:customStyle="1" w:styleId="TEXT24">
    <w:name w:val="TEXT24"/>
    <w:basedOn w:val="isonormal"/>
    <w:rsid w:val="00837B9B"/>
    <w:pPr>
      <w:spacing w:line="240" w:lineRule="auto"/>
    </w:pPr>
    <w:rPr>
      <w:sz w:val="48"/>
    </w:rPr>
  </w:style>
  <w:style w:type="table" w:styleId="TableGrid">
    <w:name w:val="Table Grid"/>
    <w:basedOn w:val="TableNormal"/>
    <w:rsid w:val="00837B9B"/>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837B9B"/>
    <w:pPr>
      <w:spacing w:before="0" w:line="40" w:lineRule="exact"/>
      <w:jc w:val="both"/>
    </w:pPr>
  </w:style>
  <w:style w:type="paragraph" w:customStyle="1" w:styleId="tablerow4">
    <w:name w:val="tablerow4"/>
    <w:basedOn w:val="isonormal"/>
    <w:next w:val="tabletext"/>
    <w:rsid w:val="00837B9B"/>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AC3567-A532-4C33-A0F4-EBEC4AF60AA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EC3E00AB-1ACD-451A-9EB5-011FE352F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F5167F-E1C0-4B4D-BE1A-CBA758A14906}">
  <ds:schemaRefs>
    <ds:schemaRef ds:uri="http://schemas.microsoft.com/office/2006/metadata/longProperties"/>
  </ds:schemaRefs>
</ds:datastoreItem>
</file>

<file path=customXml/itemProps4.xml><?xml version="1.0" encoding="utf-8"?>
<ds:datastoreItem xmlns:ds="http://schemas.openxmlformats.org/officeDocument/2006/customXml" ds:itemID="{EA4E1DD6-5AF7-47C4-B7AB-46EEA834A6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4</Pages>
  <Words>2053</Words>
  <Characters>11706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ILLINOIS UNDERINSURED MOTORISTS COVERAGE</vt:lpstr>
    </vt:vector>
  </TitlesOfParts>
  <Manager/>
  <Company/>
  <LinksUpToDate>false</LinksUpToDate>
  <CharactersWithSpaces>13732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UNDERINSURED MOTORISTS COVERAGE</dc:title>
  <dc:subject/>
  <dc:creator/>
  <cp:keywords/>
  <dc:description>4</dc:description>
  <cp:lastModifiedBy/>
  <cp:revision>1</cp:revision>
  <cp:lastPrinted>2008-05-02T02:52:00Z</cp:lastPrinted>
  <dcterms:created xsi:type="dcterms:W3CDTF">2023-07-25T03:37:00Z</dcterms:created>
  <dcterms:modified xsi:type="dcterms:W3CDTF">2023-07-26T06:38:00Z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Zurzolo, Erika</vt:lpwstr>
  </property>
  <property fmtid="{D5CDD505-2E9C-101B-9397-08002B2CF9AE}" pid="4" name="PsdStatus">
    <vt:lpwstr>R</vt:lpwstr>
  </property>
  <property fmtid="{D5CDD505-2E9C-101B-9397-08002B2CF9AE}" pid="5" name="ModifiedDateTime">
    <vt:lpwstr>2012-04-02T09:15:31Z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CA21381013_3.doc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ILLINOIS UNDERINSURED MOTORISTS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4</vt:lpwstr>
  </property>
  <property fmtid="{D5CDD505-2E9C-101B-9397-08002B2CF9AE}" pid="16" name="UserName">
    <vt:lpwstr>Gruber</vt:lpwstr>
  </property>
  <property fmtid="{D5CDD505-2E9C-101B-9397-08002B2CF9AE}" pid="17" name="LineID">
    <vt:lpwstr>I62682</vt:lpwstr>
  </property>
  <property fmtid="{D5CDD505-2E9C-101B-9397-08002B2CF9AE}" pid="18" name="PsdID">
    <vt:lpwstr>I70937</vt:lpwstr>
  </property>
  <property fmtid="{D5CDD505-2E9C-101B-9397-08002B2CF9AE}" pid="19" name="FORM_ID0">
    <vt:lpwstr>__bk830034001400230013003300830013000300130033000200020002000200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CA21381013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CA21381013    </vt:lpwstr>
  </property>
  <property fmtid="{D5CDD505-2E9C-101B-9397-08002B2CF9AE}" pid="32" name="Form: DisplayFormNumber">
    <vt:lpwstr>CA 21 38 10 13      </vt:lpwstr>
  </property>
  <property fmtid="{D5CDD505-2E9C-101B-9397-08002B2CF9AE}" pid="33" name="Form: BaseFormNumber">
    <vt:lpwstr>CA2138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IL</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Gruber, Margot</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I70937</vt:lpwstr>
  </property>
  <property fmtid="{D5CDD505-2E9C-101B-9397-08002B2CF9AE}" pid="54" name="Description">
    <vt:lpwstr/>
  </property>
  <property fmtid="{D5CDD505-2E9C-101B-9397-08002B2CF9AE}" pid="55" name="Comments">
    <vt:lpwstr/>
  </property>
</Properties>
</file>