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557AF" w14:textId="77777777" w:rsidR="00CF5FCB" w:rsidRPr="00D4183E" w:rsidRDefault="00CF5FCB" w:rsidP="00521AEB">
      <w:pPr>
        <w:pStyle w:val="title18"/>
      </w:pPr>
      <w:smartTag w:uri="urn:schemas-microsoft-com:office:smarttags" w:element="place">
        <w:smartTag w:uri="urn:schemas-microsoft-com:office:smarttags" w:element="State">
          <w:r w:rsidRPr="00D4183E">
            <w:t>ILLINOIS</w:t>
          </w:r>
        </w:smartTag>
      </w:smartTag>
      <w:r w:rsidR="0088668F">
        <w:t xml:space="preserve"> UNINSURED MOTORISTS</w:t>
      </w:r>
      <w:r w:rsidR="0088668F">
        <w:br/>
      </w:r>
      <w:r w:rsidRPr="00D4183E">
        <w:t>COVERAGE – PROPERTY DAMAGE</w:t>
      </w:r>
    </w:p>
    <w:p w14:paraId="00318F66" w14:textId="77777777" w:rsidR="00CF5FCB" w:rsidRDefault="00CF5FCB" w:rsidP="00C753A6">
      <w:pPr>
        <w:pStyle w:val="isonormal"/>
        <w:sectPr w:rsidR="00CF5FCB" w:rsidSect="007C546D">
          <w:footerReference w:type="even" r:id="rId10"/>
          <w:footerReference w:type="default" r:id="rId11"/>
          <w:headerReference w:type="first" r:id="rId12"/>
          <w:footerReference w:type="first" r:id="rId13"/>
          <w:type w:val="continuous"/>
          <w:pgSz w:w="12240" w:h="15840"/>
          <w:pgMar w:top="1080" w:right="1080" w:bottom="1382" w:left="1080" w:header="1080" w:footer="245" w:gutter="0"/>
          <w:cols w:space="720"/>
          <w:noEndnote/>
          <w:titlePg/>
          <w:docGrid w:linePitch="272"/>
        </w:sectPr>
      </w:pPr>
      <w:bookmarkStart w:id="0" w:name="Save"/>
      <w:bookmarkEnd w:id="0"/>
    </w:p>
    <w:p w14:paraId="0856DFB9" w14:textId="77777777" w:rsidR="00CF5FCB" w:rsidRDefault="00CF5FCB" w:rsidP="00521AEB">
      <w:pPr>
        <w:pStyle w:val="blocktext1"/>
      </w:pPr>
    </w:p>
    <w:p w14:paraId="07D1815F" w14:textId="77777777" w:rsidR="00CF5FCB" w:rsidRDefault="00CF5FCB" w:rsidP="00521AEB">
      <w:pPr>
        <w:pStyle w:val="blocktext1"/>
      </w:pPr>
      <w:r>
        <w:t>For a covered "auto" licensed or principally garaged in, or "</w:t>
      </w:r>
      <w:r w:rsidR="00A5469E">
        <w:t>auto dealer</w:t>
      </w:r>
      <w:r w:rsidR="006452FD">
        <w:t xml:space="preserve"> </w:t>
      </w:r>
      <w:r>
        <w:t>operations" conducted in</w:t>
      </w:r>
      <w:r w:rsidR="008421CB">
        <w:t>,</w:t>
      </w:r>
      <w:r>
        <w:t xml:space="preserve"> </w:t>
      </w:r>
      <w:smartTag w:uri="urn:schemas-microsoft-com:office:smarttags" w:element="State">
        <w:smartTag w:uri="urn:schemas-microsoft-com:office:smarttags" w:element="place">
          <w:r>
            <w:t>Illinois</w:t>
          </w:r>
        </w:smartTag>
      </w:smartTag>
      <w:r>
        <w:t>, this e</w:t>
      </w:r>
      <w:r>
        <w:t>n</w:t>
      </w:r>
      <w:r>
        <w:t xml:space="preserve">dorsement modifies insurance provided under the following: </w:t>
      </w:r>
    </w:p>
    <w:p w14:paraId="0B5CCE1B" w14:textId="77777777" w:rsidR="00CF5FCB" w:rsidRDefault="00CF5FCB" w:rsidP="00521AEB">
      <w:pPr>
        <w:pStyle w:val="blockhd2"/>
        <w:rPr>
          <w:b w:val="0"/>
        </w:rPr>
      </w:pPr>
      <w:r>
        <w:rPr>
          <w:b w:val="0"/>
        </w:rPr>
        <w:br/>
      </w:r>
      <w:r w:rsidR="006452FD">
        <w:rPr>
          <w:b w:val="0"/>
        </w:rPr>
        <w:t xml:space="preserve">AUTO </w:t>
      </w:r>
      <w:proofErr w:type="gramStart"/>
      <w:r w:rsidR="006452FD">
        <w:rPr>
          <w:b w:val="0"/>
        </w:rPr>
        <w:t>DEALERS</w:t>
      </w:r>
      <w:proofErr w:type="gramEnd"/>
      <w:r w:rsidR="006452FD">
        <w:rPr>
          <w:b w:val="0"/>
        </w:rPr>
        <w:t xml:space="preserve"> COVERAGE FORM</w:t>
      </w:r>
      <w:r w:rsidR="006452FD">
        <w:rPr>
          <w:b w:val="0"/>
        </w:rPr>
        <w:br/>
      </w:r>
      <w:r>
        <w:rPr>
          <w:b w:val="0"/>
        </w:rPr>
        <w:t>BUSINESS AUTO COVERAGE FORM</w:t>
      </w:r>
      <w:r>
        <w:rPr>
          <w:b w:val="0"/>
        </w:rPr>
        <w:br/>
        <w:t>MOTOR CARRIER COVERAGE FORM</w:t>
      </w:r>
    </w:p>
    <w:p w14:paraId="025B99AA" w14:textId="77777777" w:rsidR="00CF5FCB" w:rsidRDefault="00CF5FCB" w:rsidP="00521AEB">
      <w:pPr>
        <w:pStyle w:val="blocktext1"/>
      </w:pPr>
    </w:p>
    <w:p w14:paraId="0F22AFA5" w14:textId="77777777" w:rsidR="00CF5FCB" w:rsidRDefault="00CF5FCB" w:rsidP="00521AEB">
      <w:pPr>
        <w:pStyle w:val="blocktext1"/>
      </w:pPr>
      <w:r>
        <w:t>With respect to coverage provided by this endorsement, the provisions of the Coverage Form apply unless mo</w:t>
      </w:r>
      <w:r>
        <w:t>d</w:t>
      </w:r>
      <w:r>
        <w:t xml:space="preserve">ified by the endorsement. </w:t>
      </w:r>
    </w:p>
    <w:p w14:paraId="40B90D8F" w14:textId="77777777" w:rsidR="0088668F" w:rsidRDefault="0088668F" w:rsidP="00521AEB">
      <w:pPr>
        <w:pStyle w:val="blocktext1"/>
      </w:pPr>
    </w:p>
    <w:p w14:paraId="164A0EDC" w14:textId="77777777" w:rsidR="00CF5FCB" w:rsidRDefault="00CF5FCB" w:rsidP="00521AEB">
      <w:pPr>
        <w:pStyle w:val="blocktext1"/>
        <w:sectPr w:rsidR="00CF5FCB">
          <w:type w:val="continuous"/>
          <w:pgSz w:w="12240" w:h="15840"/>
          <w:pgMar w:top="1080" w:right="1080" w:bottom="1382" w:left="1080" w:header="1080" w:footer="245" w:gutter="0"/>
          <w:cols w:space="480"/>
          <w:noEndnote/>
          <w:titlePg/>
        </w:sectPr>
      </w:pPr>
    </w:p>
    <w:p w14:paraId="3228C6CB" w14:textId="77777777" w:rsidR="00CF5FCB" w:rsidRDefault="00CF5FCB" w:rsidP="00521AEB">
      <w:pPr>
        <w:pStyle w:val="outlinehd1"/>
      </w:pPr>
      <w:r>
        <w:tab/>
        <w:t>A.</w:t>
      </w:r>
      <w:r>
        <w:tab/>
        <w:t xml:space="preserve">Coverage </w:t>
      </w:r>
    </w:p>
    <w:p w14:paraId="615F2E6A" w14:textId="77777777" w:rsidR="00CF5FCB" w:rsidRDefault="00CF5FCB" w:rsidP="00521AEB">
      <w:pPr>
        <w:pStyle w:val="outlinetxt2"/>
        <w:rPr>
          <w:b w:val="0"/>
        </w:rPr>
      </w:pPr>
      <w:r>
        <w:tab/>
        <w:t>1.</w:t>
      </w:r>
      <w:r>
        <w:tab/>
      </w:r>
      <w:r>
        <w:rPr>
          <w:b w:val="0"/>
        </w:rPr>
        <w:t xml:space="preserve">We will pay all sums the "insured" is legally entitled to recover as damages from the owner or driver of an "uninsured motor vehicle". The damages must result from "property damage" caused by an "accident" arising out of actual physical contact with your covered "auto". The owner's or driver's liability for these damages must result from the ownership, maintenance or use of an "uninsured motor vehicle". </w:t>
      </w:r>
    </w:p>
    <w:p w14:paraId="1B847C17" w14:textId="77777777" w:rsidR="00CF5FCB" w:rsidRDefault="00CF5FCB" w:rsidP="00521AEB">
      <w:pPr>
        <w:pStyle w:val="outlinetxt2"/>
        <w:rPr>
          <w:b w:val="0"/>
        </w:rPr>
      </w:pPr>
      <w:r>
        <w:tab/>
        <w:t>2.</w:t>
      </w:r>
      <w:r>
        <w:tab/>
      </w:r>
      <w:r>
        <w:rPr>
          <w:b w:val="0"/>
        </w:rPr>
        <w:t>Any judgment for damages arising out of a suit brought without our written consent is not bin</w:t>
      </w:r>
      <w:r>
        <w:rPr>
          <w:b w:val="0"/>
        </w:rPr>
        <w:t>d</w:t>
      </w:r>
      <w:r>
        <w:rPr>
          <w:b w:val="0"/>
        </w:rPr>
        <w:t xml:space="preserve">ing on us. </w:t>
      </w:r>
    </w:p>
    <w:p w14:paraId="44994131" w14:textId="77777777" w:rsidR="00CF5FCB" w:rsidRDefault="00CF5FCB" w:rsidP="00521AEB">
      <w:pPr>
        <w:pStyle w:val="outlinehd1"/>
      </w:pPr>
      <w:r>
        <w:tab/>
        <w:t>B.</w:t>
      </w:r>
      <w:r>
        <w:tab/>
        <w:t xml:space="preserve">Exclusions </w:t>
      </w:r>
    </w:p>
    <w:p w14:paraId="4666CF8A" w14:textId="77777777" w:rsidR="00CF5FCB" w:rsidRDefault="00CF5FCB" w:rsidP="00521AEB">
      <w:pPr>
        <w:pStyle w:val="blocktext2"/>
      </w:pPr>
      <w:r>
        <w:t>This insurance does not apply to any of the follo</w:t>
      </w:r>
      <w:r>
        <w:t>w</w:t>
      </w:r>
      <w:r>
        <w:t xml:space="preserve">ing: </w:t>
      </w:r>
    </w:p>
    <w:p w14:paraId="7134B9B2" w14:textId="77777777" w:rsidR="00CF5FCB" w:rsidRDefault="00CF5FCB" w:rsidP="00521AEB">
      <w:pPr>
        <w:pStyle w:val="outlinetxt2"/>
        <w:rPr>
          <w:b w:val="0"/>
        </w:rPr>
      </w:pPr>
      <w:r>
        <w:tab/>
        <w:t>1.</w:t>
      </w:r>
      <w:r>
        <w:tab/>
      </w:r>
      <w:r>
        <w:rPr>
          <w:b w:val="0"/>
        </w:rPr>
        <w:t xml:space="preserve">Any claim settled without our consent. </w:t>
      </w:r>
    </w:p>
    <w:p w14:paraId="0EC4D655" w14:textId="77777777" w:rsidR="00CF5FCB" w:rsidRDefault="00CF5FCB" w:rsidP="00521AEB">
      <w:pPr>
        <w:pStyle w:val="outlinetxt2"/>
        <w:rPr>
          <w:b w:val="0"/>
        </w:rPr>
      </w:pPr>
      <w:r>
        <w:tab/>
        <w:t>2.</w:t>
      </w:r>
      <w:r>
        <w:tab/>
      </w:r>
      <w:r>
        <w:rPr>
          <w:b w:val="0"/>
        </w:rPr>
        <w:t xml:space="preserve">Anyone using a vehicle without a reasonable belief that the person is entitled to do so. </w:t>
      </w:r>
    </w:p>
    <w:p w14:paraId="305F2750" w14:textId="77777777" w:rsidR="00CF5FCB" w:rsidRDefault="00CF5FCB" w:rsidP="00521AEB">
      <w:pPr>
        <w:pStyle w:val="outlinetxt2"/>
        <w:rPr>
          <w:b w:val="0"/>
        </w:rPr>
      </w:pPr>
      <w:r>
        <w:tab/>
        <w:t>3.</w:t>
      </w:r>
      <w:r>
        <w:tab/>
      </w:r>
      <w:r>
        <w:rPr>
          <w:b w:val="0"/>
        </w:rPr>
        <w:t>The first $250 of the amount of "property da</w:t>
      </w:r>
      <w:r>
        <w:rPr>
          <w:b w:val="0"/>
        </w:rPr>
        <w:t>m</w:t>
      </w:r>
      <w:r>
        <w:rPr>
          <w:b w:val="0"/>
        </w:rPr>
        <w:t xml:space="preserve">age" to a covered "auto" as a result of </w:t>
      </w:r>
      <w:proofErr w:type="gramStart"/>
      <w:r>
        <w:rPr>
          <w:b w:val="0"/>
        </w:rPr>
        <w:t>any one</w:t>
      </w:r>
      <w:proofErr w:type="gramEnd"/>
      <w:r>
        <w:rPr>
          <w:b w:val="0"/>
        </w:rPr>
        <w:t xml:space="preserve"> "accident". </w:t>
      </w:r>
    </w:p>
    <w:p w14:paraId="4D73F6E3" w14:textId="77777777" w:rsidR="00CF5FCB" w:rsidRDefault="00CF5FCB" w:rsidP="00521AEB">
      <w:pPr>
        <w:pStyle w:val="outlinetxt2"/>
        <w:rPr>
          <w:b w:val="0"/>
        </w:rPr>
      </w:pPr>
      <w:r>
        <w:tab/>
        <w:t>4.</w:t>
      </w:r>
      <w:r>
        <w:tab/>
      </w:r>
      <w:r>
        <w:rPr>
          <w:b w:val="0"/>
        </w:rPr>
        <w:t xml:space="preserve">Any motor vehicle owned by you for which you have purchased collision coverage under this policy or any other policy. </w:t>
      </w:r>
    </w:p>
    <w:p w14:paraId="74D33F99" w14:textId="77777777" w:rsidR="00CF5FCB" w:rsidRDefault="00CF5FCB" w:rsidP="00521AEB">
      <w:pPr>
        <w:pStyle w:val="outlinetxt2"/>
        <w:rPr>
          <w:b w:val="0"/>
        </w:rPr>
      </w:pPr>
      <w:r>
        <w:tab/>
        <w:t>5.</w:t>
      </w:r>
      <w:r>
        <w:tab/>
      </w:r>
      <w:r>
        <w:rPr>
          <w:b w:val="0"/>
        </w:rPr>
        <w:t>If the owner or operator of the "uninsured m</w:t>
      </w:r>
      <w:r>
        <w:rPr>
          <w:b w:val="0"/>
        </w:rPr>
        <w:t>o</w:t>
      </w:r>
      <w:r>
        <w:rPr>
          <w:b w:val="0"/>
        </w:rPr>
        <w:t xml:space="preserve">tor vehicle" cannot be identified. </w:t>
      </w:r>
    </w:p>
    <w:p w14:paraId="673BC851" w14:textId="77777777" w:rsidR="00CF5FCB" w:rsidRDefault="00FC455A" w:rsidP="00521AEB">
      <w:pPr>
        <w:pStyle w:val="outlinetxt2"/>
        <w:rPr>
          <w:b w:val="0"/>
        </w:rPr>
      </w:pPr>
      <w:r>
        <w:br w:type="column"/>
      </w:r>
      <w:r w:rsidR="00CF5FCB">
        <w:tab/>
        <w:t>6.</w:t>
      </w:r>
      <w:r w:rsidR="00CF5FCB">
        <w:tab/>
      </w:r>
      <w:r w:rsidR="00CF5FCB">
        <w:rPr>
          <w:b w:val="0"/>
        </w:rPr>
        <w:t>"Property damage" arising directly or indirectly out of:</w:t>
      </w:r>
    </w:p>
    <w:p w14:paraId="7B80AF74" w14:textId="77777777" w:rsidR="00CF5FCB" w:rsidRDefault="00CF5FCB" w:rsidP="00521AEB">
      <w:pPr>
        <w:pStyle w:val="outlinetxt3"/>
      </w:pPr>
      <w:r>
        <w:tab/>
        <w:t>a.</w:t>
      </w:r>
      <w:r>
        <w:tab/>
      </w:r>
      <w:r>
        <w:rPr>
          <w:b w:val="0"/>
        </w:rPr>
        <w:t xml:space="preserve">War, including undeclared or civil </w:t>
      </w:r>
      <w:proofErr w:type="gramStart"/>
      <w:r>
        <w:rPr>
          <w:b w:val="0"/>
        </w:rPr>
        <w:t>war;</w:t>
      </w:r>
      <w:proofErr w:type="gramEnd"/>
    </w:p>
    <w:p w14:paraId="12D7E1CA" w14:textId="77777777" w:rsidR="00CF5FCB" w:rsidRDefault="00CF5FCB" w:rsidP="00521AEB">
      <w:pPr>
        <w:pStyle w:val="outlinetxt3"/>
        <w:rPr>
          <w:b w:val="0"/>
        </w:rPr>
      </w:pPr>
      <w:r>
        <w:tab/>
        <w:t>b.</w:t>
      </w:r>
      <w:r>
        <w:tab/>
      </w:r>
      <w:r>
        <w:rPr>
          <w:b w:val="0"/>
        </w:rPr>
        <w:t>Warlike action by a military force, including action in hindering or defending against an actual or expected attack, by any gover</w:t>
      </w:r>
      <w:r>
        <w:rPr>
          <w:b w:val="0"/>
        </w:rPr>
        <w:t>n</w:t>
      </w:r>
      <w:r>
        <w:rPr>
          <w:b w:val="0"/>
        </w:rPr>
        <w:t>ment, sovereign or other authority using military personnel or other agents; or</w:t>
      </w:r>
    </w:p>
    <w:p w14:paraId="7EFDC48A" w14:textId="77777777" w:rsidR="00CF5FCB" w:rsidRDefault="00CF5FCB" w:rsidP="00521AEB">
      <w:pPr>
        <w:pStyle w:val="outlinetxt3"/>
      </w:pPr>
      <w:r>
        <w:tab/>
        <w:t>c.</w:t>
      </w:r>
      <w:r>
        <w:tab/>
      </w:r>
      <w:r>
        <w:rPr>
          <w:b w:val="0"/>
        </w:rPr>
        <w:t>Insurrection, rebellion, revolution, usurped power, or action taken by governmental a</w:t>
      </w:r>
      <w:r>
        <w:rPr>
          <w:b w:val="0"/>
        </w:rPr>
        <w:t>u</w:t>
      </w:r>
      <w:r>
        <w:rPr>
          <w:b w:val="0"/>
        </w:rPr>
        <w:t>thority in hindering or defending against any of these.</w:t>
      </w:r>
    </w:p>
    <w:p w14:paraId="6869F13E" w14:textId="77777777" w:rsidR="00CF5FCB" w:rsidRDefault="00CF5FCB" w:rsidP="00521AEB">
      <w:pPr>
        <w:pStyle w:val="outlinehd1"/>
      </w:pPr>
      <w:r>
        <w:tab/>
        <w:t>C.</w:t>
      </w:r>
      <w:r>
        <w:tab/>
        <w:t xml:space="preserve">Limit Of Insurance </w:t>
      </w:r>
    </w:p>
    <w:p w14:paraId="4358D554" w14:textId="77777777" w:rsidR="00CF5FCB" w:rsidRDefault="00CF5FCB" w:rsidP="00521AEB">
      <w:pPr>
        <w:pStyle w:val="outlinetxt2"/>
        <w:rPr>
          <w:b w:val="0"/>
        </w:rPr>
      </w:pPr>
      <w:r>
        <w:tab/>
        <w:t>1.</w:t>
      </w:r>
      <w:r>
        <w:tab/>
      </w:r>
      <w:r>
        <w:rPr>
          <w:b w:val="0"/>
        </w:rPr>
        <w:t xml:space="preserve">Regardless of the number of covered "autos", premiums paid, claims </w:t>
      </w:r>
      <w:proofErr w:type="gramStart"/>
      <w:r>
        <w:rPr>
          <w:b w:val="0"/>
        </w:rPr>
        <w:t>made</w:t>
      </w:r>
      <w:proofErr w:type="gramEnd"/>
      <w:r>
        <w:rPr>
          <w:b w:val="0"/>
        </w:rPr>
        <w:t xml:space="preserve"> or vehicles i</w:t>
      </w:r>
      <w:r>
        <w:rPr>
          <w:b w:val="0"/>
        </w:rPr>
        <w:t>n</w:t>
      </w:r>
      <w:r>
        <w:rPr>
          <w:b w:val="0"/>
        </w:rPr>
        <w:t>volved in the "accident", the most we will pay for all damages resulting from any one "acc</w:t>
      </w:r>
      <w:r>
        <w:rPr>
          <w:b w:val="0"/>
        </w:rPr>
        <w:t>i</w:t>
      </w:r>
      <w:r>
        <w:rPr>
          <w:b w:val="0"/>
        </w:rPr>
        <w:t xml:space="preserve">dent" will be the lesser of $15,000 or the actual cash value of your damaged "auto" at the time of the "accident". </w:t>
      </w:r>
    </w:p>
    <w:p w14:paraId="41FCD061" w14:textId="77777777" w:rsidR="00CF5FCB" w:rsidRDefault="00CF5FCB" w:rsidP="00521AEB">
      <w:pPr>
        <w:pStyle w:val="outlinetxt2"/>
        <w:rPr>
          <w:b w:val="0"/>
        </w:rPr>
      </w:pPr>
      <w:r>
        <w:tab/>
        <w:t>2.</w:t>
      </w:r>
      <w:r>
        <w:tab/>
      </w:r>
      <w:r>
        <w:rPr>
          <w:b w:val="0"/>
        </w:rPr>
        <w:t xml:space="preserve">Any amount payable under this coverage shall be reduced by all sums paid by or for anyone who is legally responsible. </w:t>
      </w:r>
    </w:p>
    <w:p w14:paraId="1AD3036A" w14:textId="77777777" w:rsidR="00CF5FCB" w:rsidRDefault="00FC455A" w:rsidP="00521AEB">
      <w:pPr>
        <w:pStyle w:val="outlinehd1"/>
      </w:pPr>
      <w:r>
        <w:br w:type="page"/>
      </w:r>
      <w:r w:rsidR="00CF5FCB">
        <w:lastRenderedPageBreak/>
        <w:tab/>
        <w:t>D.</w:t>
      </w:r>
      <w:r w:rsidR="00CF5FCB">
        <w:tab/>
        <w:t xml:space="preserve">Changes In Conditions </w:t>
      </w:r>
    </w:p>
    <w:p w14:paraId="2C36BBBF" w14:textId="77777777" w:rsidR="00CF5FCB" w:rsidRDefault="00CF5FCB" w:rsidP="00521AEB">
      <w:pPr>
        <w:pStyle w:val="blocktext2"/>
      </w:pPr>
      <w:r>
        <w:t>The Conditions are changed for Uninsured Moto</w:t>
      </w:r>
      <w:r>
        <w:t>r</w:t>
      </w:r>
      <w:r>
        <w:t>ists Coverage – Property Damage (</w:t>
      </w:r>
      <w:smartTag w:uri="urn:schemas-microsoft-com:office:smarttags" w:element="State">
        <w:smartTag w:uri="urn:schemas-microsoft-com:office:smarttags" w:element="place">
          <w:r>
            <w:t>Illinois</w:t>
          </w:r>
        </w:smartTag>
      </w:smartTag>
      <w:r>
        <w:t>) as fo</w:t>
      </w:r>
      <w:r>
        <w:t>l</w:t>
      </w:r>
      <w:r>
        <w:t xml:space="preserve">lows: </w:t>
      </w:r>
    </w:p>
    <w:p w14:paraId="4ACD57BE" w14:textId="77777777" w:rsidR="00CF5FCB" w:rsidRDefault="00CF5FCB" w:rsidP="00521AEB">
      <w:pPr>
        <w:pStyle w:val="outlinetxt2"/>
        <w:rPr>
          <w:b w:val="0"/>
        </w:rPr>
      </w:pPr>
      <w:r>
        <w:tab/>
        <w:t>1.</w:t>
      </w:r>
      <w:r>
        <w:tab/>
        <w:t>Other Insurance</w:t>
      </w:r>
      <w:r>
        <w:rPr>
          <w:b w:val="0"/>
        </w:rPr>
        <w:t xml:space="preserve"> in the </w:t>
      </w:r>
      <w:r w:rsidR="006452FD">
        <w:rPr>
          <w:b w:val="0"/>
        </w:rPr>
        <w:t xml:space="preserve">Auto Dealers and </w:t>
      </w:r>
      <w:r>
        <w:rPr>
          <w:b w:val="0"/>
        </w:rPr>
        <w:t xml:space="preserve">Business Auto Coverage Forms and </w:t>
      </w:r>
      <w:r>
        <w:t xml:space="preserve">Other Insurance – Primary </w:t>
      </w:r>
      <w:proofErr w:type="gramStart"/>
      <w:r>
        <w:t>And</w:t>
      </w:r>
      <w:proofErr w:type="gramEnd"/>
      <w:r>
        <w:t xml:space="preserve"> Excess Insurance Provisions</w:t>
      </w:r>
      <w:r>
        <w:rPr>
          <w:b w:val="0"/>
        </w:rPr>
        <w:t xml:space="preserve"> in the</w:t>
      </w:r>
      <w:r w:rsidR="00A812B6">
        <w:rPr>
          <w:b w:val="0"/>
        </w:rPr>
        <w:t xml:space="preserve"> </w:t>
      </w:r>
      <w:r>
        <w:rPr>
          <w:b w:val="0"/>
        </w:rPr>
        <w:t>M</w:t>
      </w:r>
      <w:r>
        <w:rPr>
          <w:b w:val="0"/>
        </w:rPr>
        <w:t>o</w:t>
      </w:r>
      <w:r>
        <w:rPr>
          <w:b w:val="0"/>
        </w:rPr>
        <w:t xml:space="preserve">tor Carrier Coverage Form are replaced by the following: </w:t>
      </w:r>
    </w:p>
    <w:p w14:paraId="42ABE732" w14:textId="77777777" w:rsidR="00CF5FCB" w:rsidRDefault="00CF5FCB" w:rsidP="00521AEB">
      <w:pPr>
        <w:pStyle w:val="blocktext3"/>
      </w:pPr>
      <w:r>
        <w:t xml:space="preserve">If there is other applicable insurance available under one or more policies or provisions of coverage: </w:t>
      </w:r>
    </w:p>
    <w:p w14:paraId="57D13477" w14:textId="77777777" w:rsidR="00CF5FCB" w:rsidRDefault="00CF5FCB" w:rsidP="00521AEB">
      <w:pPr>
        <w:pStyle w:val="outlinetxt3"/>
        <w:rPr>
          <w:b w:val="0"/>
        </w:rPr>
      </w:pPr>
      <w:r>
        <w:tab/>
        <w:t>a.</w:t>
      </w:r>
      <w:r>
        <w:tab/>
      </w:r>
      <w:r>
        <w:rPr>
          <w:b w:val="0"/>
        </w:rPr>
        <w:t xml:space="preserve">The maximum recovery under all coverage forms or policies combined may equal but not exceed the highest applicable limit for any one vehicle under any </w:t>
      </w:r>
      <w:r w:rsidR="008421CB">
        <w:rPr>
          <w:b w:val="0"/>
        </w:rPr>
        <w:t>C</w:t>
      </w:r>
      <w:r>
        <w:rPr>
          <w:b w:val="0"/>
        </w:rPr>
        <w:t xml:space="preserve">overage </w:t>
      </w:r>
      <w:r w:rsidR="008421CB">
        <w:rPr>
          <w:b w:val="0"/>
        </w:rPr>
        <w:t>F</w:t>
      </w:r>
      <w:r>
        <w:rPr>
          <w:b w:val="0"/>
        </w:rPr>
        <w:t xml:space="preserve">orm or policy providing coverage on either a primary or excess basis. </w:t>
      </w:r>
    </w:p>
    <w:p w14:paraId="0FD6A821" w14:textId="77777777" w:rsidR="00CF5FCB" w:rsidRDefault="00CF5FCB" w:rsidP="00521AEB">
      <w:pPr>
        <w:pStyle w:val="outlinetxt3"/>
        <w:rPr>
          <w:b w:val="0"/>
        </w:rPr>
      </w:pPr>
      <w:r>
        <w:tab/>
        <w:t>b.</w:t>
      </w:r>
      <w:r>
        <w:tab/>
      </w:r>
      <w:r>
        <w:rPr>
          <w:b w:val="0"/>
        </w:rPr>
        <w:t>Any insurance we provide with respect to a vehicle you do not own shall be excess over any other collectible "property da</w:t>
      </w:r>
      <w:r>
        <w:rPr>
          <w:b w:val="0"/>
        </w:rPr>
        <w:t>m</w:t>
      </w:r>
      <w:r>
        <w:rPr>
          <w:b w:val="0"/>
        </w:rPr>
        <w:t>age" uninsured motorists insurance provi</w:t>
      </w:r>
      <w:r>
        <w:rPr>
          <w:b w:val="0"/>
        </w:rPr>
        <w:t>d</w:t>
      </w:r>
      <w:r>
        <w:rPr>
          <w:b w:val="0"/>
        </w:rPr>
        <w:t xml:space="preserve">ing coverage on a primary basis. </w:t>
      </w:r>
    </w:p>
    <w:p w14:paraId="38FCA6DF" w14:textId="77777777" w:rsidR="00CF5FCB" w:rsidRDefault="00CF5FCB" w:rsidP="00521AEB">
      <w:pPr>
        <w:pStyle w:val="outlinetxt3"/>
        <w:rPr>
          <w:b w:val="0"/>
        </w:rPr>
      </w:pPr>
      <w:r>
        <w:rPr>
          <w:b w:val="0"/>
        </w:rPr>
        <w:tab/>
      </w:r>
      <w:r>
        <w:t>c.</w:t>
      </w:r>
      <w:r>
        <w:rPr>
          <w:b w:val="0"/>
        </w:rPr>
        <w:tab/>
        <w:t xml:space="preserve">If the coverage under this Coverage Form is provided: </w:t>
      </w:r>
    </w:p>
    <w:p w14:paraId="4F9A8B48" w14:textId="77777777" w:rsidR="00CF5FCB" w:rsidRDefault="00CF5FCB" w:rsidP="00521AEB">
      <w:pPr>
        <w:pStyle w:val="outlinetxt4"/>
        <w:rPr>
          <w:b w:val="0"/>
        </w:rPr>
      </w:pPr>
      <w:r>
        <w:tab/>
        <w:t>(1)</w:t>
      </w:r>
      <w:r>
        <w:tab/>
      </w:r>
      <w:r>
        <w:rPr>
          <w:b w:val="0"/>
        </w:rPr>
        <w:t>On a primary basis, we will pay only our share of the loss that must be paid u</w:t>
      </w:r>
      <w:r>
        <w:rPr>
          <w:b w:val="0"/>
        </w:rPr>
        <w:t>n</w:t>
      </w:r>
      <w:r>
        <w:rPr>
          <w:b w:val="0"/>
        </w:rPr>
        <w:t>der insurance providing coverage on a primary basis. Our share is the propo</w:t>
      </w:r>
      <w:r>
        <w:rPr>
          <w:b w:val="0"/>
        </w:rPr>
        <w:t>r</w:t>
      </w:r>
      <w:r>
        <w:rPr>
          <w:b w:val="0"/>
        </w:rPr>
        <w:t xml:space="preserve">tion that our limit of liability bears to the total of all applicable limits of liability for coverage on a primary basis. </w:t>
      </w:r>
    </w:p>
    <w:p w14:paraId="76DE33ED" w14:textId="77777777" w:rsidR="00CF5FCB" w:rsidRDefault="00CF5FCB" w:rsidP="00521AEB">
      <w:pPr>
        <w:pStyle w:val="outlinetxt4"/>
        <w:rPr>
          <w:b w:val="0"/>
        </w:rPr>
      </w:pPr>
      <w:r>
        <w:tab/>
        <w:t>(2)</w:t>
      </w:r>
      <w:r>
        <w:tab/>
      </w:r>
      <w:r>
        <w:rPr>
          <w:b w:val="0"/>
        </w:rPr>
        <w:t>On an excess basis, we will pay only our share of the loss that must be paid u</w:t>
      </w:r>
      <w:r>
        <w:rPr>
          <w:b w:val="0"/>
        </w:rPr>
        <w:t>n</w:t>
      </w:r>
      <w:r>
        <w:rPr>
          <w:b w:val="0"/>
        </w:rPr>
        <w:t>der insurance providing coverage on an excess basis. Our share is the propo</w:t>
      </w:r>
      <w:r>
        <w:rPr>
          <w:b w:val="0"/>
        </w:rPr>
        <w:t>r</w:t>
      </w:r>
      <w:r>
        <w:rPr>
          <w:b w:val="0"/>
        </w:rPr>
        <w:t xml:space="preserve">tion that our limit of liability bears to the total of all applicable limits of liability for coverage on an excess basis. </w:t>
      </w:r>
    </w:p>
    <w:p w14:paraId="457B0515" w14:textId="77777777" w:rsidR="00CF5FCB" w:rsidRDefault="00CF5FCB" w:rsidP="00521AEB">
      <w:pPr>
        <w:pStyle w:val="outlinetxt2"/>
        <w:rPr>
          <w:b w:val="0"/>
        </w:rPr>
      </w:pPr>
      <w:r>
        <w:tab/>
        <w:t>2.</w:t>
      </w:r>
      <w:r>
        <w:tab/>
        <w:t xml:space="preserve">Duties In </w:t>
      </w:r>
      <w:proofErr w:type="gramStart"/>
      <w:r>
        <w:t>The</w:t>
      </w:r>
      <w:proofErr w:type="gramEnd"/>
      <w:r>
        <w:t xml:space="preserve"> Event Of Accident, Claim, Suit Or Loss</w:t>
      </w:r>
      <w:r>
        <w:rPr>
          <w:b w:val="0"/>
        </w:rPr>
        <w:t xml:space="preserve"> </w:t>
      </w:r>
      <w:r w:rsidR="006452FD">
        <w:rPr>
          <w:b w:val="0"/>
        </w:rPr>
        <w:t>in the Business Auto and Motor Carr</w:t>
      </w:r>
      <w:r w:rsidR="006452FD">
        <w:rPr>
          <w:b w:val="0"/>
        </w:rPr>
        <w:t>i</w:t>
      </w:r>
      <w:r w:rsidR="006452FD">
        <w:rPr>
          <w:b w:val="0"/>
        </w:rPr>
        <w:t xml:space="preserve">er Coverage Forms and </w:t>
      </w:r>
      <w:r w:rsidR="006452FD" w:rsidRPr="00221F2F">
        <w:t>Duties In The Event Of Accident, Claim, Offense, Suit, Loss Or Acts, Errors Or Omissions</w:t>
      </w:r>
      <w:r w:rsidR="006452FD">
        <w:rPr>
          <w:b w:val="0"/>
        </w:rPr>
        <w:t xml:space="preserve"> in the Auto Dea</w:t>
      </w:r>
      <w:r w:rsidR="006452FD">
        <w:rPr>
          <w:b w:val="0"/>
        </w:rPr>
        <w:t>l</w:t>
      </w:r>
      <w:r w:rsidR="006452FD">
        <w:rPr>
          <w:b w:val="0"/>
        </w:rPr>
        <w:t xml:space="preserve">ers Coverage Form are </w:t>
      </w:r>
      <w:r>
        <w:rPr>
          <w:b w:val="0"/>
        </w:rPr>
        <w:t>changed by adding the follo</w:t>
      </w:r>
      <w:r>
        <w:rPr>
          <w:b w:val="0"/>
        </w:rPr>
        <w:t>w</w:t>
      </w:r>
      <w:r>
        <w:rPr>
          <w:b w:val="0"/>
        </w:rPr>
        <w:t xml:space="preserve">ing: </w:t>
      </w:r>
    </w:p>
    <w:p w14:paraId="1B7EC562" w14:textId="77777777" w:rsidR="00CF5FCB" w:rsidRDefault="00CF5FCB" w:rsidP="00521AEB">
      <w:pPr>
        <w:pStyle w:val="outlinetxt3"/>
        <w:rPr>
          <w:b w:val="0"/>
        </w:rPr>
      </w:pPr>
      <w:r>
        <w:tab/>
        <w:t>a.</w:t>
      </w:r>
      <w:r>
        <w:tab/>
      </w:r>
      <w:r>
        <w:rPr>
          <w:b w:val="0"/>
        </w:rPr>
        <w:t xml:space="preserve">Promptly send us copies of the legal papers if a suit is brought. </w:t>
      </w:r>
    </w:p>
    <w:p w14:paraId="6966F067" w14:textId="77777777" w:rsidR="00CF5FCB" w:rsidRDefault="00FC455A" w:rsidP="00521AEB">
      <w:pPr>
        <w:pStyle w:val="outlinetxt3"/>
        <w:rPr>
          <w:b w:val="0"/>
        </w:rPr>
      </w:pPr>
      <w:r>
        <w:br w:type="column"/>
      </w:r>
      <w:r w:rsidR="00CF5FCB">
        <w:tab/>
        <w:t>b.</w:t>
      </w:r>
      <w:r w:rsidR="00CF5FCB">
        <w:tab/>
      </w:r>
      <w:r w:rsidR="00CF5FCB">
        <w:rPr>
          <w:b w:val="0"/>
        </w:rPr>
        <w:t>Provide us with the name and address of the owner of the "uninsured motor vehicle" or a registration number and description of such vehicle, or any other available info</w:t>
      </w:r>
      <w:r w:rsidR="00CF5FCB">
        <w:rPr>
          <w:b w:val="0"/>
        </w:rPr>
        <w:t>r</w:t>
      </w:r>
      <w:r w:rsidR="00CF5FCB">
        <w:rPr>
          <w:b w:val="0"/>
        </w:rPr>
        <w:t>mation to establish that there is no applic</w:t>
      </w:r>
      <w:r w:rsidR="00CF5FCB">
        <w:rPr>
          <w:b w:val="0"/>
        </w:rPr>
        <w:t>a</w:t>
      </w:r>
      <w:r w:rsidR="00CF5FCB">
        <w:rPr>
          <w:b w:val="0"/>
        </w:rPr>
        <w:t xml:space="preserve">ble motor vehicle property damage liability coverage. </w:t>
      </w:r>
    </w:p>
    <w:p w14:paraId="2D219B47" w14:textId="77777777" w:rsidR="00CF5FCB" w:rsidRDefault="00CF5FCB" w:rsidP="00521AEB">
      <w:pPr>
        <w:pStyle w:val="outlinetxt2"/>
        <w:rPr>
          <w:b w:val="0"/>
        </w:rPr>
      </w:pPr>
      <w:r>
        <w:rPr>
          <w:b w:val="0"/>
        </w:rPr>
        <w:tab/>
      </w:r>
      <w:r>
        <w:t>3.</w:t>
      </w:r>
      <w:r>
        <w:tab/>
        <w:t xml:space="preserve">Legal Action Against Us </w:t>
      </w:r>
      <w:r>
        <w:rPr>
          <w:b w:val="0"/>
        </w:rPr>
        <w:t>is replaced by the following:</w:t>
      </w:r>
    </w:p>
    <w:p w14:paraId="7D4EAFEE" w14:textId="77777777" w:rsidR="00550D9C" w:rsidRDefault="00550D9C" w:rsidP="00550D9C">
      <w:pPr>
        <w:pStyle w:val="blockhd3"/>
      </w:pPr>
      <w:r>
        <w:t>Legal Action Against Us</w:t>
      </w:r>
    </w:p>
    <w:p w14:paraId="4EC0460E" w14:textId="77777777" w:rsidR="00CF5FCB" w:rsidRDefault="00CF5FCB" w:rsidP="00521AEB">
      <w:pPr>
        <w:pStyle w:val="outlinetxt3"/>
        <w:rPr>
          <w:b w:val="0"/>
        </w:rPr>
      </w:pPr>
      <w:r>
        <w:tab/>
        <w:t>a.</w:t>
      </w:r>
      <w:r>
        <w:tab/>
      </w:r>
      <w:r>
        <w:rPr>
          <w:b w:val="0"/>
        </w:rPr>
        <w:t>No one may bring a legal action against us under this Coverage Form until there has been full compliance with all the terms of this Coverage Form.</w:t>
      </w:r>
    </w:p>
    <w:p w14:paraId="414C6605" w14:textId="77777777" w:rsidR="00CF5FCB" w:rsidRDefault="00CF5FCB" w:rsidP="00521AEB">
      <w:pPr>
        <w:pStyle w:val="outlinetxt3"/>
        <w:rPr>
          <w:b w:val="0"/>
        </w:rPr>
      </w:pPr>
      <w:r>
        <w:tab/>
        <w:t>b.</w:t>
      </w:r>
      <w:r>
        <w:tab/>
      </w:r>
      <w:r>
        <w:rPr>
          <w:b w:val="0"/>
        </w:rPr>
        <w:t>Any legal action against us must be brought within two years after the date of the "acc</w:t>
      </w:r>
      <w:r>
        <w:rPr>
          <w:b w:val="0"/>
        </w:rPr>
        <w:t>i</w:t>
      </w:r>
      <w:r>
        <w:rPr>
          <w:b w:val="0"/>
        </w:rPr>
        <w:t xml:space="preserve">dent". However, this Paragraph </w:t>
      </w:r>
      <w:r>
        <w:t>3.b.</w:t>
      </w:r>
      <w:r>
        <w:rPr>
          <w:b w:val="0"/>
        </w:rPr>
        <w:t xml:space="preserve"> does not apply to an "insured" if, within two years after the date of the "accident", arbitration proceedings have commenced in acco</w:t>
      </w:r>
      <w:r>
        <w:rPr>
          <w:b w:val="0"/>
        </w:rPr>
        <w:t>r</w:t>
      </w:r>
      <w:r>
        <w:rPr>
          <w:b w:val="0"/>
        </w:rPr>
        <w:t>dance with the provisions of this Coverage Form.</w:t>
      </w:r>
    </w:p>
    <w:p w14:paraId="2AF2ACFA" w14:textId="77777777" w:rsidR="00CF5FCB" w:rsidRDefault="00CF5FCB" w:rsidP="00521AEB">
      <w:pPr>
        <w:pStyle w:val="outlinetxt2"/>
        <w:rPr>
          <w:b w:val="0"/>
        </w:rPr>
      </w:pPr>
      <w:r>
        <w:tab/>
        <w:t>4.</w:t>
      </w:r>
      <w:r>
        <w:tab/>
        <w:t xml:space="preserve">Transfer Of Rights </w:t>
      </w:r>
      <w:proofErr w:type="gramStart"/>
      <w:r>
        <w:t>Of</w:t>
      </w:r>
      <w:proofErr w:type="gramEnd"/>
      <w:r>
        <w:t xml:space="preserve"> Recovery Against Others To Us</w:t>
      </w:r>
      <w:r>
        <w:rPr>
          <w:b w:val="0"/>
        </w:rPr>
        <w:t xml:space="preserve"> does not apply.</w:t>
      </w:r>
    </w:p>
    <w:p w14:paraId="3AE2C086" w14:textId="77777777" w:rsidR="00CF5FCB" w:rsidRDefault="00CF5FCB" w:rsidP="00521AEB">
      <w:pPr>
        <w:pStyle w:val="outlinetxt2"/>
        <w:rPr>
          <w:b w:val="0"/>
        </w:rPr>
      </w:pPr>
      <w:r>
        <w:tab/>
        <w:t>5.</w:t>
      </w:r>
      <w:r>
        <w:tab/>
      </w:r>
      <w:r>
        <w:rPr>
          <w:b w:val="0"/>
        </w:rPr>
        <w:t xml:space="preserve">The following </w:t>
      </w:r>
      <w:r w:rsidR="008421CB">
        <w:rPr>
          <w:b w:val="0"/>
        </w:rPr>
        <w:t>c</w:t>
      </w:r>
      <w:r>
        <w:rPr>
          <w:b w:val="0"/>
        </w:rPr>
        <w:t xml:space="preserve">onditions are added: </w:t>
      </w:r>
    </w:p>
    <w:p w14:paraId="28009605" w14:textId="77777777" w:rsidR="00CF5FCB" w:rsidRDefault="0088668F" w:rsidP="00521AEB">
      <w:pPr>
        <w:pStyle w:val="blockhd3"/>
      </w:pPr>
      <w:r>
        <w:t>Reimbursement And Trust</w:t>
      </w:r>
    </w:p>
    <w:p w14:paraId="39880047" w14:textId="77777777" w:rsidR="00CF5FCB" w:rsidRDefault="00CF5FCB" w:rsidP="00521AEB">
      <w:pPr>
        <w:pStyle w:val="blocktext3"/>
      </w:pPr>
      <w:r>
        <w:t>If we make any payment and the "insured" r</w:t>
      </w:r>
      <w:r>
        <w:t>e</w:t>
      </w:r>
      <w:r>
        <w:t xml:space="preserve">covers from another party, the "insured" shall hold the proceeds in trust for us and pay us back the amount we have paid. </w:t>
      </w:r>
    </w:p>
    <w:p w14:paraId="317F820E" w14:textId="77777777" w:rsidR="00CF5FCB" w:rsidRDefault="0088668F" w:rsidP="00521AEB">
      <w:pPr>
        <w:pStyle w:val="blockhd3"/>
      </w:pPr>
      <w:r>
        <w:t>Arbitration</w:t>
      </w:r>
    </w:p>
    <w:p w14:paraId="03AD19E6" w14:textId="77777777" w:rsidR="00CF5FCB" w:rsidRDefault="00CF5FCB" w:rsidP="00521AEB">
      <w:pPr>
        <w:pStyle w:val="outlinetxt3"/>
        <w:rPr>
          <w:b w:val="0"/>
        </w:rPr>
      </w:pPr>
      <w:r>
        <w:tab/>
        <w:t>a.</w:t>
      </w:r>
      <w:r>
        <w:tab/>
      </w:r>
      <w:r>
        <w:rPr>
          <w:b w:val="0"/>
        </w:rPr>
        <w:t>If we and an "insured" disagree whether the "insured" is legally entitled to recover da</w:t>
      </w:r>
      <w:r>
        <w:rPr>
          <w:b w:val="0"/>
        </w:rPr>
        <w:t>m</w:t>
      </w:r>
      <w:r>
        <w:rPr>
          <w:b w:val="0"/>
        </w:rPr>
        <w:t xml:space="preserve">ages under this endorsement or do not agree as to the </w:t>
      </w:r>
      <w:proofErr w:type="gramStart"/>
      <w:r>
        <w:rPr>
          <w:b w:val="0"/>
        </w:rPr>
        <w:t>amount</w:t>
      </w:r>
      <w:proofErr w:type="gramEnd"/>
      <w:r>
        <w:rPr>
          <w:b w:val="0"/>
        </w:rPr>
        <w:t xml:space="preserve"> of damages that are recoverable by that "insured", then the ma</w:t>
      </w:r>
      <w:r>
        <w:rPr>
          <w:b w:val="0"/>
        </w:rPr>
        <w:t>t</w:t>
      </w:r>
      <w:r>
        <w:rPr>
          <w:b w:val="0"/>
        </w:rPr>
        <w:t>ter may be arbitrated. The insured may make a written demand for arbitration. In this event, each party will select an arbitr</w:t>
      </w:r>
      <w:r>
        <w:rPr>
          <w:b w:val="0"/>
        </w:rPr>
        <w:t>a</w:t>
      </w:r>
      <w:r>
        <w:rPr>
          <w:b w:val="0"/>
        </w:rPr>
        <w:t>tor. The two arbitrators will select a third. If such arbitrators are not selected within 45 days, either party may request that the arb</w:t>
      </w:r>
      <w:r>
        <w:rPr>
          <w:b w:val="0"/>
        </w:rPr>
        <w:t>i</w:t>
      </w:r>
      <w:r>
        <w:rPr>
          <w:b w:val="0"/>
        </w:rPr>
        <w:t>tration be submitted to the American Arb</w:t>
      </w:r>
      <w:r>
        <w:rPr>
          <w:b w:val="0"/>
        </w:rPr>
        <w:t>i</w:t>
      </w:r>
      <w:r>
        <w:rPr>
          <w:b w:val="0"/>
        </w:rPr>
        <w:t xml:space="preserve">tration Association. Each party will pay the expenses it incurs and bear the expenses of the third arbitrator equally. </w:t>
      </w:r>
    </w:p>
    <w:p w14:paraId="22C7329F" w14:textId="77777777" w:rsidR="00CF5FCB" w:rsidRDefault="00CF5FCB" w:rsidP="00521AEB">
      <w:pPr>
        <w:pStyle w:val="outlinetxt3"/>
        <w:rPr>
          <w:b w:val="0"/>
        </w:rPr>
      </w:pPr>
      <w:r>
        <w:rPr>
          <w:b w:val="0"/>
        </w:rPr>
        <w:tab/>
      </w:r>
      <w:r>
        <w:t>b.</w:t>
      </w:r>
      <w:r>
        <w:rPr>
          <w:b w:val="0"/>
        </w:rPr>
        <w:tab/>
        <w:t>Unless both parties agree otherwise, arb</w:t>
      </w:r>
      <w:r>
        <w:rPr>
          <w:b w:val="0"/>
        </w:rPr>
        <w:t>i</w:t>
      </w:r>
      <w:r>
        <w:rPr>
          <w:b w:val="0"/>
        </w:rPr>
        <w:t>tration will take place in the county in which the "insured" lives. Local rules of law as to arbitration procedure and evidence will a</w:t>
      </w:r>
      <w:r>
        <w:rPr>
          <w:b w:val="0"/>
        </w:rPr>
        <w:t>p</w:t>
      </w:r>
      <w:r>
        <w:rPr>
          <w:b w:val="0"/>
        </w:rPr>
        <w:t>ply. A decision agreed to by two of the arb</w:t>
      </w:r>
      <w:r>
        <w:rPr>
          <w:b w:val="0"/>
        </w:rPr>
        <w:t>i</w:t>
      </w:r>
      <w:r>
        <w:rPr>
          <w:b w:val="0"/>
        </w:rPr>
        <w:t xml:space="preserve">trators will be binding. </w:t>
      </w:r>
    </w:p>
    <w:p w14:paraId="4EEDBBBA" w14:textId="77777777" w:rsidR="00CF5FCB" w:rsidRDefault="00FC455A" w:rsidP="00521AEB">
      <w:pPr>
        <w:pStyle w:val="outlinehd1"/>
      </w:pPr>
      <w:r>
        <w:br w:type="page"/>
      </w:r>
      <w:r w:rsidR="00CF5FCB">
        <w:lastRenderedPageBreak/>
        <w:tab/>
        <w:t>E.</w:t>
      </w:r>
      <w:r w:rsidR="00CF5FCB">
        <w:tab/>
        <w:t xml:space="preserve">Additional Definitions </w:t>
      </w:r>
    </w:p>
    <w:p w14:paraId="1147B0BB" w14:textId="77777777" w:rsidR="00CF5FCB" w:rsidRDefault="00CF5FCB" w:rsidP="00521AEB">
      <w:pPr>
        <w:pStyle w:val="blocktext2"/>
      </w:pPr>
      <w:r>
        <w:t xml:space="preserve">As used in this endorsement: </w:t>
      </w:r>
    </w:p>
    <w:p w14:paraId="0653A777" w14:textId="77777777" w:rsidR="00CF5FCB" w:rsidRDefault="00CF5FCB" w:rsidP="00521AEB">
      <w:pPr>
        <w:pStyle w:val="outlinetxt2"/>
        <w:rPr>
          <w:b w:val="0"/>
        </w:rPr>
      </w:pPr>
      <w:r>
        <w:tab/>
        <w:t>1.</w:t>
      </w:r>
      <w:r>
        <w:tab/>
      </w:r>
      <w:r>
        <w:rPr>
          <w:b w:val="0"/>
        </w:rPr>
        <w:t>"Property damage" means injury to or destru</w:t>
      </w:r>
      <w:r>
        <w:rPr>
          <w:b w:val="0"/>
        </w:rPr>
        <w:t>c</w:t>
      </w:r>
      <w:r>
        <w:rPr>
          <w:b w:val="0"/>
        </w:rPr>
        <w:t>tion of a covered "auto". However, "property damage" does not include loss of use or da</w:t>
      </w:r>
      <w:r>
        <w:rPr>
          <w:b w:val="0"/>
        </w:rPr>
        <w:t>m</w:t>
      </w:r>
      <w:r>
        <w:rPr>
          <w:b w:val="0"/>
        </w:rPr>
        <w:t>age to personal property contained in your covered "auto". This definition replaces the d</w:t>
      </w:r>
      <w:r>
        <w:rPr>
          <w:b w:val="0"/>
        </w:rPr>
        <w:t>e</w:t>
      </w:r>
      <w:r>
        <w:rPr>
          <w:b w:val="0"/>
        </w:rPr>
        <w:t xml:space="preserve">finition in the policy. </w:t>
      </w:r>
    </w:p>
    <w:p w14:paraId="524C362E" w14:textId="77777777" w:rsidR="00CF5FCB" w:rsidRDefault="00CF5FCB" w:rsidP="00521AEB">
      <w:pPr>
        <w:pStyle w:val="outlinetxt2"/>
        <w:rPr>
          <w:b w:val="0"/>
        </w:rPr>
      </w:pPr>
      <w:r>
        <w:tab/>
        <w:t>2.</w:t>
      </w:r>
      <w:r>
        <w:tab/>
      </w:r>
      <w:r>
        <w:rPr>
          <w:b w:val="0"/>
        </w:rPr>
        <w:t xml:space="preserve">"Uninsured motor vehicle" means a land motor vehicle or trailer: </w:t>
      </w:r>
    </w:p>
    <w:p w14:paraId="50C75428" w14:textId="77777777" w:rsidR="00CF5FCB" w:rsidRDefault="00CF5FCB" w:rsidP="00521AEB">
      <w:pPr>
        <w:pStyle w:val="outlinetxt3"/>
        <w:rPr>
          <w:b w:val="0"/>
        </w:rPr>
      </w:pPr>
      <w:r>
        <w:tab/>
        <w:t>a.</w:t>
      </w:r>
      <w:r>
        <w:tab/>
      </w:r>
      <w:r>
        <w:rPr>
          <w:b w:val="0"/>
        </w:rPr>
        <w:t>For which no liability bond or policy provi</w:t>
      </w:r>
      <w:r>
        <w:rPr>
          <w:b w:val="0"/>
        </w:rPr>
        <w:t>d</w:t>
      </w:r>
      <w:r>
        <w:rPr>
          <w:b w:val="0"/>
        </w:rPr>
        <w:t>ing coverage for "property damage" applies at the time of the "accident</w:t>
      </w:r>
      <w:proofErr w:type="gramStart"/>
      <w:r>
        <w:rPr>
          <w:b w:val="0"/>
        </w:rPr>
        <w:t>";</w:t>
      </w:r>
      <w:proofErr w:type="gramEnd"/>
      <w:r>
        <w:rPr>
          <w:b w:val="0"/>
        </w:rPr>
        <w:t xml:space="preserve"> </w:t>
      </w:r>
    </w:p>
    <w:p w14:paraId="09F46D62" w14:textId="77777777" w:rsidR="00CF5FCB" w:rsidRDefault="00CF5FCB" w:rsidP="00521AEB">
      <w:pPr>
        <w:pStyle w:val="outlinetxt3"/>
        <w:rPr>
          <w:b w:val="0"/>
        </w:rPr>
      </w:pPr>
      <w:r>
        <w:tab/>
        <w:t>b.</w:t>
      </w:r>
      <w:r>
        <w:tab/>
      </w:r>
      <w:r>
        <w:rPr>
          <w:b w:val="0"/>
        </w:rPr>
        <w:t>For which no liability bond or policy at the time of an "accident" provides at least the amount required for "property damage" liability covered by the Illinois Financial R</w:t>
      </w:r>
      <w:r>
        <w:rPr>
          <w:b w:val="0"/>
        </w:rPr>
        <w:t>e</w:t>
      </w:r>
      <w:r>
        <w:rPr>
          <w:b w:val="0"/>
        </w:rPr>
        <w:t xml:space="preserve">sponsibility Law; or </w:t>
      </w:r>
    </w:p>
    <w:p w14:paraId="0114FCD5" w14:textId="77777777" w:rsidR="00CF5FCB" w:rsidRDefault="00FC455A" w:rsidP="00521AEB">
      <w:pPr>
        <w:pStyle w:val="outlinetxt3"/>
        <w:rPr>
          <w:b w:val="0"/>
        </w:rPr>
      </w:pPr>
      <w:r>
        <w:br w:type="column"/>
      </w:r>
      <w:r w:rsidR="00CF5FCB">
        <w:tab/>
        <w:t>c.</w:t>
      </w:r>
      <w:r w:rsidR="00CF5FCB">
        <w:tab/>
      </w:r>
      <w:r w:rsidR="00CF5FCB">
        <w:rPr>
          <w:b w:val="0"/>
        </w:rPr>
        <w:t>For which an insuring or bonding company denies coverage or is or becomes inso</w:t>
      </w:r>
      <w:r w:rsidR="00CF5FCB">
        <w:rPr>
          <w:b w:val="0"/>
        </w:rPr>
        <w:t>l</w:t>
      </w:r>
      <w:r w:rsidR="00CF5FCB">
        <w:rPr>
          <w:b w:val="0"/>
        </w:rPr>
        <w:t xml:space="preserve">vent. </w:t>
      </w:r>
    </w:p>
    <w:p w14:paraId="1D341BA6" w14:textId="77777777" w:rsidR="00CF5FCB" w:rsidRDefault="00CF5FCB" w:rsidP="00521AEB">
      <w:pPr>
        <w:pStyle w:val="blocktext3"/>
      </w:pPr>
      <w:r>
        <w:t xml:space="preserve">However, "uninsured motor vehicle" does not include any vehicle: </w:t>
      </w:r>
    </w:p>
    <w:p w14:paraId="73155F7B" w14:textId="77777777" w:rsidR="00CF5FCB" w:rsidRPr="00A812B6" w:rsidRDefault="00CF5FCB" w:rsidP="00A812B6">
      <w:pPr>
        <w:pStyle w:val="outlinetxt3"/>
        <w:rPr>
          <w:b w:val="0"/>
        </w:rPr>
      </w:pPr>
      <w:r w:rsidRPr="00A812B6">
        <w:rPr>
          <w:b w:val="0"/>
        </w:rPr>
        <w:tab/>
      </w:r>
      <w:r w:rsidRPr="00A812B6">
        <w:t>a.</w:t>
      </w:r>
      <w:r w:rsidRPr="00A812B6">
        <w:tab/>
      </w:r>
      <w:r w:rsidRPr="00A812B6">
        <w:rPr>
          <w:b w:val="0"/>
        </w:rPr>
        <w:t xml:space="preserve">Owned or operated by a self-insurer under any applicable motor vehicle law, except a self-insurer who is or becomes insolvent and cannot provide the amounts required by that motor vehicle </w:t>
      </w:r>
      <w:proofErr w:type="gramStart"/>
      <w:r w:rsidRPr="00A812B6">
        <w:rPr>
          <w:b w:val="0"/>
        </w:rPr>
        <w:t>law;</w:t>
      </w:r>
      <w:proofErr w:type="gramEnd"/>
      <w:r w:rsidRPr="00A812B6">
        <w:rPr>
          <w:b w:val="0"/>
        </w:rPr>
        <w:t xml:space="preserve"> </w:t>
      </w:r>
    </w:p>
    <w:p w14:paraId="15FCF586" w14:textId="77777777" w:rsidR="00CF5FCB" w:rsidRPr="00A812B6" w:rsidRDefault="00CF5FCB" w:rsidP="00A812B6">
      <w:pPr>
        <w:pStyle w:val="outlinetxt3"/>
        <w:rPr>
          <w:b w:val="0"/>
        </w:rPr>
      </w:pPr>
      <w:r w:rsidRPr="00A812B6">
        <w:rPr>
          <w:b w:val="0"/>
        </w:rPr>
        <w:tab/>
      </w:r>
      <w:r w:rsidRPr="00A812B6">
        <w:t>b.</w:t>
      </w:r>
      <w:r w:rsidRPr="00A812B6">
        <w:tab/>
      </w:r>
      <w:r w:rsidRPr="00A812B6">
        <w:rPr>
          <w:b w:val="0"/>
        </w:rPr>
        <w:t xml:space="preserve">Owned by a governmental unit or agency; </w:t>
      </w:r>
      <w:r w:rsidR="009E1885" w:rsidRPr="00A812B6">
        <w:rPr>
          <w:b w:val="0"/>
        </w:rPr>
        <w:t>or</w:t>
      </w:r>
    </w:p>
    <w:p w14:paraId="2463CCE7" w14:textId="77777777" w:rsidR="00CF5FCB" w:rsidRPr="00A812B6" w:rsidRDefault="00CF5FCB" w:rsidP="00A812B6">
      <w:pPr>
        <w:pStyle w:val="outlinetxt3"/>
        <w:rPr>
          <w:b w:val="0"/>
        </w:rPr>
      </w:pPr>
      <w:r w:rsidRPr="00A812B6">
        <w:rPr>
          <w:b w:val="0"/>
        </w:rPr>
        <w:tab/>
      </w:r>
      <w:r w:rsidRPr="00A812B6">
        <w:t>c.</w:t>
      </w:r>
      <w:r w:rsidRPr="00A812B6">
        <w:tab/>
      </w:r>
      <w:r w:rsidRPr="00A812B6">
        <w:rPr>
          <w:b w:val="0"/>
        </w:rPr>
        <w:t xml:space="preserve">Designed for use mainly off public roads while not on public roads. </w:t>
      </w:r>
    </w:p>
    <w:sectPr w:rsidR="00CF5FCB" w:rsidRPr="00A812B6">
      <w:headerReference w:type="even" r:id="rId14"/>
      <w:headerReference w:type="default" r:id="rId15"/>
      <w:footerReference w:type="even" r:id="rId16"/>
      <w:footerReference w:type="default" r:id="rId17"/>
      <w:type w:val="continuous"/>
      <w:pgSz w:w="12240" w:h="15840"/>
      <w:pgMar w:top="1080" w:right="1080" w:bottom="1382" w:left="1080" w:header="1080" w:footer="245" w:gutter="0"/>
      <w:cols w:num="2" w:space="48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C24D0" w14:textId="77777777" w:rsidR="009239C0" w:rsidRDefault="009239C0">
      <w:r>
        <w:separator/>
      </w:r>
    </w:p>
  </w:endnote>
  <w:endnote w:type="continuationSeparator" w:id="0">
    <w:p w14:paraId="355FFB02" w14:textId="77777777" w:rsidR="009239C0" w:rsidRDefault="00923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7C546D" w14:paraId="715AC6B0" w14:textId="77777777">
      <w:tc>
        <w:tcPr>
          <w:tcW w:w="940" w:type="pct"/>
        </w:tcPr>
        <w:p w14:paraId="2EB9C2CB" w14:textId="77777777" w:rsidR="007C546D" w:rsidRDefault="007C546D" w:rsidP="007C546D">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C753A6">
              <w:rPr>
                <w:noProof/>
              </w:rPr>
              <w:t>3</w:t>
            </w:r>
          </w:fldSimple>
        </w:p>
      </w:tc>
      <w:tc>
        <w:tcPr>
          <w:tcW w:w="2885" w:type="pct"/>
        </w:tcPr>
        <w:p w14:paraId="2772A6DC" w14:textId="77777777" w:rsidR="007C546D" w:rsidRDefault="007C546D" w:rsidP="007C546D">
          <w:pPr>
            <w:pStyle w:val="isof1"/>
            <w:jc w:val="center"/>
          </w:pPr>
          <w:r>
            <w:t>© Insurance Services Office, Inc., 2012 </w:t>
          </w:r>
        </w:p>
      </w:tc>
      <w:tc>
        <w:tcPr>
          <w:tcW w:w="890" w:type="pct"/>
        </w:tcPr>
        <w:p w14:paraId="747819D7" w14:textId="77777777" w:rsidR="007C546D" w:rsidRDefault="007C546D" w:rsidP="007C546D">
          <w:pPr>
            <w:pStyle w:val="isof2"/>
            <w:jc w:val="right"/>
          </w:pPr>
          <w:r>
            <w:t>CA 21 53 10 13</w:t>
          </w:r>
        </w:p>
      </w:tc>
      <w:tc>
        <w:tcPr>
          <w:tcW w:w="278" w:type="pct"/>
        </w:tcPr>
        <w:p w14:paraId="3E8437BB" w14:textId="77777777" w:rsidR="007C546D" w:rsidRDefault="007C546D">
          <w:pPr>
            <w:jc w:val="right"/>
          </w:pPr>
        </w:p>
      </w:tc>
    </w:tr>
  </w:tbl>
  <w:p w14:paraId="42855243" w14:textId="77777777" w:rsidR="006452FD" w:rsidRPr="007C546D" w:rsidRDefault="006452FD" w:rsidP="007C54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7C546D" w14:paraId="454AB812" w14:textId="77777777">
      <w:tc>
        <w:tcPr>
          <w:tcW w:w="940" w:type="pct"/>
        </w:tcPr>
        <w:p w14:paraId="2D31FADE" w14:textId="77777777" w:rsidR="007C546D" w:rsidRDefault="007C546D" w:rsidP="007C546D">
          <w:pPr>
            <w:pStyle w:val="isof2"/>
            <w:jc w:val="left"/>
          </w:pPr>
          <w:r>
            <w:t>CA 21 53 10 13</w:t>
          </w:r>
        </w:p>
      </w:tc>
      <w:tc>
        <w:tcPr>
          <w:tcW w:w="2885" w:type="pct"/>
        </w:tcPr>
        <w:p w14:paraId="7171F13C" w14:textId="77777777" w:rsidR="007C546D" w:rsidRDefault="007C546D" w:rsidP="007C546D">
          <w:pPr>
            <w:pStyle w:val="isof1"/>
            <w:jc w:val="center"/>
          </w:pPr>
          <w:r>
            <w:t>© Insurance Services Office, Inc., 2012 </w:t>
          </w:r>
        </w:p>
      </w:tc>
      <w:tc>
        <w:tcPr>
          <w:tcW w:w="890" w:type="pct"/>
        </w:tcPr>
        <w:p w14:paraId="3B407BCA" w14:textId="77777777" w:rsidR="007C546D" w:rsidRDefault="007C546D" w:rsidP="007C546D">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C753A6">
              <w:rPr>
                <w:noProof/>
              </w:rPr>
              <w:t>3</w:t>
            </w:r>
          </w:fldSimple>
        </w:p>
      </w:tc>
      <w:tc>
        <w:tcPr>
          <w:tcW w:w="278" w:type="pct"/>
        </w:tcPr>
        <w:p w14:paraId="33D9CAED" w14:textId="77777777" w:rsidR="007C546D" w:rsidRDefault="007C546D">
          <w:pPr>
            <w:jc w:val="right"/>
          </w:pPr>
        </w:p>
      </w:tc>
    </w:tr>
  </w:tbl>
  <w:p w14:paraId="5E845970" w14:textId="77777777" w:rsidR="006452FD" w:rsidRPr="007C546D" w:rsidRDefault="006452FD" w:rsidP="007C54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7C546D" w14:paraId="53D85943" w14:textId="77777777" w:rsidTr="007C546D">
      <w:tc>
        <w:tcPr>
          <w:tcW w:w="940" w:type="pct"/>
        </w:tcPr>
        <w:p w14:paraId="0CD8F355" w14:textId="77777777" w:rsidR="007C546D" w:rsidRDefault="007C546D" w:rsidP="007C546D">
          <w:pPr>
            <w:pStyle w:val="isof2"/>
            <w:jc w:val="left"/>
          </w:pPr>
          <w:r>
            <w:t>CA 21 53 10 13</w:t>
          </w:r>
        </w:p>
      </w:tc>
      <w:tc>
        <w:tcPr>
          <w:tcW w:w="2885" w:type="pct"/>
        </w:tcPr>
        <w:p w14:paraId="79FBB7BA" w14:textId="77777777" w:rsidR="007C546D" w:rsidRDefault="007C546D" w:rsidP="007C546D">
          <w:pPr>
            <w:pStyle w:val="isof1"/>
            <w:jc w:val="center"/>
          </w:pPr>
          <w:r>
            <w:t>© Insurance Services Office, Inc., 2012 </w:t>
          </w:r>
        </w:p>
      </w:tc>
      <w:tc>
        <w:tcPr>
          <w:tcW w:w="890" w:type="pct"/>
        </w:tcPr>
        <w:p w14:paraId="48C44F15" w14:textId="77777777" w:rsidR="007C546D" w:rsidRDefault="007C546D" w:rsidP="007C546D">
          <w:pPr>
            <w:pStyle w:val="isof2"/>
            <w:jc w:val="right"/>
          </w:pPr>
          <w:r>
            <w:t xml:space="preserve">Page </w:t>
          </w:r>
          <w:r>
            <w:fldChar w:fldCharType="begin"/>
          </w:r>
          <w:r>
            <w:instrText xml:space="preserve"> PAGE  \* MERGEFORMAT </w:instrText>
          </w:r>
          <w:r>
            <w:fldChar w:fldCharType="separate"/>
          </w:r>
          <w:r w:rsidR="00C753A6">
            <w:rPr>
              <w:noProof/>
            </w:rPr>
            <w:t>1</w:t>
          </w:r>
          <w:r>
            <w:fldChar w:fldCharType="end"/>
          </w:r>
          <w:r>
            <w:t xml:space="preserve"> of </w:t>
          </w:r>
          <w:fldSimple w:instr=" NUMPAGES   \* MERGEFORMAT ">
            <w:r w:rsidR="00C753A6">
              <w:rPr>
                <w:noProof/>
              </w:rPr>
              <w:t>3</w:t>
            </w:r>
          </w:fldSimple>
        </w:p>
      </w:tc>
      <w:tc>
        <w:tcPr>
          <w:tcW w:w="275" w:type="pct"/>
        </w:tcPr>
        <w:p w14:paraId="2E1AC3DA" w14:textId="77777777" w:rsidR="007C546D" w:rsidRDefault="007C546D">
          <w:pPr>
            <w:jc w:val="right"/>
          </w:pPr>
        </w:p>
      </w:tc>
    </w:tr>
  </w:tbl>
  <w:p w14:paraId="2DE53BBA" w14:textId="77777777" w:rsidR="006452FD" w:rsidRPr="007C546D" w:rsidRDefault="006452FD" w:rsidP="007C54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7C546D" w14:paraId="4F103AE9" w14:textId="77777777" w:rsidTr="007C546D">
      <w:tc>
        <w:tcPr>
          <w:tcW w:w="940" w:type="pct"/>
        </w:tcPr>
        <w:p w14:paraId="1B5282FE" w14:textId="77777777" w:rsidR="007C546D" w:rsidRDefault="007C546D" w:rsidP="007C546D">
          <w:pPr>
            <w:pStyle w:val="isof2"/>
            <w:jc w:val="left"/>
          </w:pPr>
          <w:r>
            <w:t xml:space="preserve">Page </w:t>
          </w:r>
          <w:r>
            <w:fldChar w:fldCharType="begin"/>
          </w:r>
          <w:r>
            <w:instrText xml:space="preserve"> PAGE  \* MERGEFORMAT </w:instrText>
          </w:r>
          <w:r>
            <w:fldChar w:fldCharType="separate"/>
          </w:r>
          <w:r w:rsidR="00C753A6">
            <w:rPr>
              <w:noProof/>
            </w:rPr>
            <w:t>2</w:t>
          </w:r>
          <w:r>
            <w:fldChar w:fldCharType="end"/>
          </w:r>
          <w:r>
            <w:t xml:space="preserve"> of </w:t>
          </w:r>
          <w:fldSimple w:instr=" NUMPAGES   \* MERGEFORMAT ">
            <w:r w:rsidR="00C753A6">
              <w:rPr>
                <w:noProof/>
              </w:rPr>
              <w:t>3</w:t>
            </w:r>
          </w:fldSimple>
        </w:p>
      </w:tc>
      <w:tc>
        <w:tcPr>
          <w:tcW w:w="2885" w:type="pct"/>
        </w:tcPr>
        <w:p w14:paraId="47780791" w14:textId="77777777" w:rsidR="007C546D" w:rsidRDefault="007C546D" w:rsidP="007C546D">
          <w:pPr>
            <w:pStyle w:val="isof1"/>
            <w:jc w:val="center"/>
          </w:pPr>
          <w:r>
            <w:t>© Insurance Services Office, Inc., 2012 </w:t>
          </w:r>
        </w:p>
      </w:tc>
      <w:tc>
        <w:tcPr>
          <w:tcW w:w="890" w:type="pct"/>
        </w:tcPr>
        <w:p w14:paraId="62C70F7A" w14:textId="77777777" w:rsidR="007C546D" w:rsidRDefault="007C546D" w:rsidP="007C546D">
          <w:pPr>
            <w:pStyle w:val="isof2"/>
            <w:jc w:val="right"/>
          </w:pPr>
          <w:r>
            <w:t>CA 21 53 10 13</w:t>
          </w:r>
        </w:p>
      </w:tc>
      <w:tc>
        <w:tcPr>
          <w:tcW w:w="275" w:type="pct"/>
        </w:tcPr>
        <w:p w14:paraId="09A9B84E" w14:textId="77777777" w:rsidR="007C546D" w:rsidRDefault="007C546D">
          <w:pPr>
            <w:jc w:val="right"/>
          </w:pPr>
        </w:p>
      </w:tc>
    </w:tr>
  </w:tbl>
  <w:p w14:paraId="3CB0EDC9" w14:textId="77777777" w:rsidR="007C546D" w:rsidRPr="007C546D" w:rsidRDefault="007C546D" w:rsidP="007C546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7C546D" w14:paraId="7A449447" w14:textId="77777777" w:rsidTr="007C546D">
      <w:tc>
        <w:tcPr>
          <w:tcW w:w="940" w:type="pct"/>
        </w:tcPr>
        <w:p w14:paraId="7515243A" w14:textId="77777777" w:rsidR="007C546D" w:rsidRDefault="007C546D" w:rsidP="007C546D">
          <w:pPr>
            <w:pStyle w:val="isof2"/>
            <w:jc w:val="left"/>
          </w:pPr>
          <w:r>
            <w:t>CA 21 53 10 13</w:t>
          </w:r>
        </w:p>
      </w:tc>
      <w:tc>
        <w:tcPr>
          <w:tcW w:w="2885" w:type="pct"/>
        </w:tcPr>
        <w:p w14:paraId="471BBB15" w14:textId="77777777" w:rsidR="007C546D" w:rsidRDefault="007C546D" w:rsidP="007C546D">
          <w:pPr>
            <w:pStyle w:val="isof1"/>
            <w:jc w:val="center"/>
          </w:pPr>
          <w:r>
            <w:t>© Insurance Services Office, Inc., 2012 </w:t>
          </w:r>
        </w:p>
      </w:tc>
      <w:tc>
        <w:tcPr>
          <w:tcW w:w="890" w:type="pct"/>
        </w:tcPr>
        <w:p w14:paraId="0DE4F1C5" w14:textId="77777777" w:rsidR="007C546D" w:rsidRDefault="007C546D" w:rsidP="007C546D">
          <w:pPr>
            <w:pStyle w:val="isof2"/>
            <w:jc w:val="right"/>
          </w:pPr>
          <w:r>
            <w:t xml:space="preserve">Page </w:t>
          </w:r>
          <w:r>
            <w:fldChar w:fldCharType="begin"/>
          </w:r>
          <w:r>
            <w:instrText xml:space="preserve"> PAGE  \* MERGEFORMAT </w:instrText>
          </w:r>
          <w:r>
            <w:fldChar w:fldCharType="separate"/>
          </w:r>
          <w:r w:rsidR="00C753A6">
            <w:rPr>
              <w:noProof/>
            </w:rPr>
            <w:t>3</w:t>
          </w:r>
          <w:r>
            <w:fldChar w:fldCharType="end"/>
          </w:r>
          <w:r>
            <w:t xml:space="preserve"> of </w:t>
          </w:r>
          <w:fldSimple w:instr=" NUMPAGES   \* MERGEFORMAT ">
            <w:r w:rsidR="00C753A6">
              <w:rPr>
                <w:noProof/>
              </w:rPr>
              <w:t>3</w:t>
            </w:r>
          </w:fldSimple>
        </w:p>
      </w:tc>
      <w:tc>
        <w:tcPr>
          <w:tcW w:w="275" w:type="pct"/>
        </w:tcPr>
        <w:p w14:paraId="231BBD94" w14:textId="77777777" w:rsidR="007C546D" w:rsidRDefault="007C546D">
          <w:pPr>
            <w:jc w:val="right"/>
          </w:pPr>
        </w:p>
      </w:tc>
    </w:tr>
  </w:tbl>
  <w:p w14:paraId="33F96CDE" w14:textId="77777777" w:rsidR="007C546D" w:rsidRPr="007C546D" w:rsidRDefault="007C546D" w:rsidP="007C54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E37B0" w14:textId="77777777" w:rsidR="009239C0" w:rsidRDefault="009239C0">
      <w:r>
        <w:separator/>
      </w:r>
    </w:p>
  </w:footnote>
  <w:footnote w:type="continuationSeparator" w:id="0">
    <w:p w14:paraId="1FB8C205" w14:textId="77777777" w:rsidR="009239C0" w:rsidRDefault="009239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7C546D" w14:paraId="1BB27505" w14:textId="77777777" w:rsidTr="007C546D">
      <w:tc>
        <w:tcPr>
          <w:tcW w:w="2235" w:type="pct"/>
        </w:tcPr>
        <w:p w14:paraId="2F199600" w14:textId="77777777" w:rsidR="007C546D" w:rsidRDefault="007C546D">
          <w:pPr>
            <w:pStyle w:val="Header"/>
          </w:pPr>
        </w:p>
      </w:tc>
      <w:tc>
        <w:tcPr>
          <w:tcW w:w="2760" w:type="pct"/>
        </w:tcPr>
        <w:p w14:paraId="039C3BE5" w14:textId="77777777" w:rsidR="007C546D" w:rsidRDefault="007C546D" w:rsidP="007C546D">
          <w:pPr>
            <w:pStyle w:val="isof2"/>
            <w:jc w:val="right"/>
          </w:pPr>
          <w:r>
            <w:t>COMMERCIAL AUTO</w:t>
          </w:r>
        </w:p>
      </w:tc>
    </w:tr>
    <w:tr w:rsidR="007C546D" w14:paraId="6055B997" w14:textId="77777777" w:rsidTr="007C546D">
      <w:tc>
        <w:tcPr>
          <w:tcW w:w="2235" w:type="pct"/>
        </w:tcPr>
        <w:p w14:paraId="283FF678" w14:textId="77777777" w:rsidR="007C546D" w:rsidRDefault="007C546D">
          <w:pPr>
            <w:pStyle w:val="Header"/>
          </w:pPr>
        </w:p>
      </w:tc>
      <w:tc>
        <w:tcPr>
          <w:tcW w:w="2760" w:type="pct"/>
        </w:tcPr>
        <w:p w14:paraId="38DF0F2B" w14:textId="77777777" w:rsidR="007C546D" w:rsidRDefault="007C546D" w:rsidP="007C546D">
          <w:pPr>
            <w:pStyle w:val="isof2"/>
            <w:jc w:val="right"/>
          </w:pPr>
          <w:r>
            <w:t>CA 21 53 10 13</w:t>
          </w:r>
        </w:p>
      </w:tc>
    </w:tr>
  </w:tbl>
  <w:p w14:paraId="53BDAEF2" w14:textId="77777777" w:rsidR="007C546D" w:rsidRDefault="007C546D" w:rsidP="007C546D">
    <w:pPr>
      <w:pStyle w:val="Header"/>
    </w:pPr>
  </w:p>
  <w:p w14:paraId="2EED52A1" w14:textId="77777777" w:rsidR="007C546D" w:rsidRDefault="007C546D">
    <w:pPr>
      <w:pStyle w:val="isof3"/>
    </w:pPr>
    <w:r>
      <w:t>THIS ENDORSEMENT CHANGES THE POLICY.  PLEASE READ IT CAREFULLY.</w:t>
    </w:r>
  </w:p>
  <w:p w14:paraId="6187C6B9" w14:textId="77777777" w:rsidR="006452FD" w:rsidRPr="007C546D" w:rsidRDefault="006452FD" w:rsidP="007C54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17846" w14:textId="77777777" w:rsidR="007C546D" w:rsidRPr="007C546D" w:rsidRDefault="007C546D" w:rsidP="007C54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619CC" w14:textId="77777777" w:rsidR="007C546D" w:rsidRPr="007C546D" w:rsidRDefault="007C546D" w:rsidP="007C546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80"/>
  <w:doNotHyphenateCaps/>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21_53_10_13"/>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CF5FCB"/>
    <w:rsid w:val="000B683F"/>
    <w:rsid w:val="000E4225"/>
    <w:rsid w:val="00237FC9"/>
    <w:rsid w:val="003330BF"/>
    <w:rsid w:val="004446A7"/>
    <w:rsid w:val="004F4812"/>
    <w:rsid w:val="00521AEB"/>
    <w:rsid w:val="00536263"/>
    <w:rsid w:val="00550D9C"/>
    <w:rsid w:val="00566A10"/>
    <w:rsid w:val="006452FD"/>
    <w:rsid w:val="007C546D"/>
    <w:rsid w:val="007E284B"/>
    <w:rsid w:val="0081146B"/>
    <w:rsid w:val="008421CB"/>
    <w:rsid w:val="0088668F"/>
    <w:rsid w:val="008F6E85"/>
    <w:rsid w:val="00920112"/>
    <w:rsid w:val="009239C0"/>
    <w:rsid w:val="009268AB"/>
    <w:rsid w:val="009E1885"/>
    <w:rsid w:val="00A5469E"/>
    <w:rsid w:val="00A812B6"/>
    <w:rsid w:val="00B86B9A"/>
    <w:rsid w:val="00BF4852"/>
    <w:rsid w:val="00C55A07"/>
    <w:rsid w:val="00C753A6"/>
    <w:rsid w:val="00CC61E3"/>
    <w:rsid w:val="00CF5FCB"/>
    <w:rsid w:val="00D4183E"/>
    <w:rsid w:val="00F42FE9"/>
    <w:rsid w:val="00F80526"/>
    <w:rsid w:val="00FC455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1553A69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53A6"/>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C753A6"/>
    <w:pPr>
      <w:spacing w:before="240"/>
      <w:outlineLvl w:val="0"/>
    </w:pPr>
    <w:rPr>
      <w:rFonts w:ascii="Helv" w:hAnsi="Helv"/>
      <w:b/>
      <w:sz w:val="24"/>
      <w:u w:val="single"/>
    </w:rPr>
  </w:style>
  <w:style w:type="paragraph" w:styleId="Heading2">
    <w:name w:val="heading 2"/>
    <w:basedOn w:val="Normal"/>
    <w:next w:val="Normal"/>
    <w:qFormat/>
    <w:rsid w:val="00C753A6"/>
    <w:pPr>
      <w:spacing w:before="120"/>
      <w:outlineLvl w:val="1"/>
    </w:pPr>
    <w:rPr>
      <w:rFonts w:ascii="Helv" w:hAnsi="Helv"/>
      <w:b/>
      <w:sz w:val="24"/>
    </w:rPr>
  </w:style>
  <w:style w:type="paragraph" w:styleId="Heading3">
    <w:name w:val="heading 3"/>
    <w:basedOn w:val="Normal"/>
    <w:next w:val="Normal"/>
    <w:qFormat/>
    <w:rsid w:val="00C753A6"/>
    <w:pPr>
      <w:ind w:left="360"/>
      <w:outlineLvl w:val="2"/>
    </w:pPr>
    <w:rPr>
      <w:rFonts w:ascii="Tms Rmn" w:hAnsi="Tms Rmn"/>
      <w:b/>
      <w:sz w:val="24"/>
    </w:rPr>
  </w:style>
  <w:style w:type="character" w:default="1" w:styleId="DefaultParagraphFont">
    <w:name w:val="Default Paragraph Font"/>
    <w:semiHidden/>
    <w:rsid w:val="00C753A6"/>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C753A6"/>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C753A6"/>
    <w:rPr>
      <w:sz w:val="16"/>
    </w:rPr>
  </w:style>
  <w:style w:type="paragraph" w:styleId="CommentText">
    <w:name w:val="annotation text"/>
    <w:basedOn w:val="Normal"/>
    <w:semiHidden/>
    <w:rsid w:val="00C753A6"/>
    <w:pPr>
      <w:spacing w:line="220" w:lineRule="exact"/>
    </w:pPr>
    <w:rPr>
      <w:rFonts w:ascii="Helv" w:hAnsi="Helv"/>
    </w:rPr>
  </w:style>
  <w:style w:type="paragraph" w:customStyle="1" w:styleId="blockhd1">
    <w:name w:val="blockhd1"/>
    <w:basedOn w:val="isonormal"/>
    <w:next w:val="blocktext1"/>
    <w:rsid w:val="00C753A6"/>
    <w:pPr>
      <w:keepNext/>
      <w:keepLines/>
      <w:suppressAutoHyphens/>
    </w:pPr>
    <w:rPr>
      <w:b/>
    </w:rPr>
  </w:style>
  <w:style w:type="paragraph" w:customStyle="1" w:styleId="blockhd2">
    <w:name w:val="blockhd2"/>
    <w:basedOn w:val="isonormal"/>
    <w:next w:val="blocktext2"/>
    <w:rsid w:val="00C753A6"/>
    <w:pPr>
      <w:keepNext/>
      <w:keepLines/>
      <w:suppressAutoHyphens/>
      <w:ind w:left="302"/>
    </w:pPr>
    <w:rPr>
      <w:b/>
    </w:rPr>
  </w:style>
  <w:style w:type="paragraph" w:customStyle="1" w:styleId="blockhd3">
    <w:name w:val="blockhd3"/>
    <w:basedOn w:val="isonormal"/>
    <w:next w:val="blocktext3"/>
    <w:rsid w:val="00C753A6"/>
    <w:pPr>
      <w:keepNext/>
      <w:keepLines/>
      <w:suppressAutoHyphens/>
      <w:ind w:left="605"/>
    </w:pPr>
    <w:rPr>
      <w:b/>
    </w:rPr>
  </w:style>
  <w:style w:type="paragraph" w:customStyle="1" w:styleId="blockhd4">
    <w:name w:val="blockhd4"/>
    <w:basedOn w:val="isonormal"/>
    <w:next w:val="blocktext4"/>
    <w:rsid w:val="00C753A6"/>
    <w:pPr>
      <w:keepNext/>
      <w:keepLines/>
      <w:suppressAutoHyphens/>
      <w:ind w:left="907"/>
    </w:pPr>
    <w:rPr>
      <w:b/>
    </w:rPr>
  </w:style>
  <w:style w:type="paragraph" w:customStyle="1" w:styleId="blockhd5">
    <w:name w:val="blockhd5"/>
    <w:basedOn w:val="isonormal"/>
    <w:next w:val="blocktext5"/>
    <w:rsid w:val="00C753A6"/>
    <w:pPr>
      <w:keepNext/>
      <w:keepLines/>
      <w:suppressAutoHyphens/>
      <w:ind w:left="1195"/>
    </w:pPr>
    <w:rPr>
      <w:b/>
    </w:rPr>
  </w:style>
  <w:style w:type="paragraph" w:customStyle="1" w:styleId="blockhd6">
    <w:name w:val="blockhd6"/>
    <w:basedOn w:val="isonormal"/>
    <w:next w:val="blocktext6"/>
    <w:rsid w:val="00C753A6"/>
    <w:pPr>
      <w:keepNext/>
      <w:keepLines/>
      <w:suppressAutoHyphens/>
      <w:ind w:left="1498"/>
    </w:pPr>
    <w:rPr>
      <w:b/>
    </w:rPr>
  </w:style>
  <w:style w:type="paragraph" w:customStyle="1" w:styleId="blockhd7">
    <w:name w:val="blockhd7"/>
    <w:basedOn w:val="isonormal"/>
    <w:next w:val="blocktext7"/>
    <w:rsid w:val="00C753A6"/>
    <w:pPr>
      <w:keepNext/>
      <w:keepLines/>
      <w:suppressAutoHyphens/>
      <w:ind w:left="1800"/>
    </w:pPr>
    <w:rPr>
      <w:b/>
    </w:rPr>
  </w:style>
  <w:style w:type="paragraph" w:customStyle="1" w:styleId="blockhd8">
    <w:name w:val="blockhd8"/>
    <w:basedOn w:val="isonormal"/>
    <w:next w:val="blocktext8"/>
    <w:rsid w:val="00C753A6"/>
    <w:pPr>
      <w:keepNext/>
      <w:keepLines/>
      <w:suppressAutoHyphens/>
      <w:ind w:left="2102"/>
    </w:pPr>
    <w:rPr>
      <w:b/>
    </w:rPr>
  </w:style>
  <w:style w:type="paragraph" w:customStyle="1" w:styleId="blockhd9">
    <w:name w:val="blockhd9"/>
    <w:basedOn w:val="isonormal"/>
    <w:next w:val="blocktext9"/>
    <w:rsid w:val="00C753A6"/>
    <w:pPr>
      <w:keepNext/>
      <w:keepLines/>
      <w:suppressAutoHyphens/>
      <w:ind w:left="2405"/>
    </w:pPr>
    <w:rPr>
      <w:b/>
    </w:rPr>
  </w:style>
  <w:style w:type="paragraph" w:customStyle="1" w:styleId="blocktext1">
    <w:name w:val="blocktext1"/>
    <w:basedOn w:val="isonormal"/>
    <w:rsid w:val="00C753A6"/>
    <w:pPr>
      <w:keepLines/>
      <w:jc w:val="both"/>
    </w:pPr>
  </w:style>
  <w:style w:type="paragraph" w:customStyle="1" w:styleId="blocktext2">
    <w:name w:val="blocktext2"/>
    <w:basedOn w:val="isonormal"/>
    <w:rsid w:val="00C753A6"/>
    <w:pPr>
      <w:keepLines/>
      <w:ind w:left="302"/>
      <w:jc w:val="both"/>
    </w:pPr>
  </w:style>
  <w:style w:type="paragraph" w:customStyle="1" w:styleId="blocktext3">
    <w:name w:val="blocktext3"/>
    <w:basedOn w:val="isonormal"/>
    <w:rsid w:val="00C753A6"/>
    <w:pPr>
      <w:keepLines/>
      <w:ind w:left="600"/>
      <w:jc w:val="both"/>
    </w:pPr>
  </w:style>
  <w:style w:type="paragraph" w:customStyle="1" w:styleId="blocktext4">
    <w:name w:val="blocktext4"/>
    <w:basedOn w:val="isonormal"/>
    <w:rsid w:val="00C753A6"/>
    <w:pPr>
      <w:keepLines/>
      <w:ind w:left="907"/>
      <w:jc w:val="both"/>
    </w:pPr>
  </w:style>
  <w:style w:type="paragraph" w:customStyle="1" w:styleId="blocktext5">
    <w:name w:val="blocktext5"/>
    <w:basedOn w:val="isonormal"/>
    <w:rsid w:val="00C753A6"/>
    <w:pPr>
      <w:keepLines/>
      <w:ind w:left="1195"/>
      <w:jc w:val="both"/>
    </w:pPr>
  </w:style>
  <w:style w:type="paragraph" w:customStyle="1" w:styleId="blocktext6">
    <w:name w:val="blocktext6"/>
    <w:basedOn w:val="isonormal"/>
    <w:rsid w:val="00C753A6"/>
    <w:pPr>
      <w:keepLines/>
      <w:ind w:left="1498"/>
      <w:jc w:val="both"/>
    </w:pPr>
  </w:style>
  <w:style w:type="paragraph" w:customStyle="1" w:styleId="blocktext7">
    <w:name w:val="blocktext7"/>
    <w:basedOn w:val="isonormal"/>
    <w:rsid w:val="00C753A6"/>
    <w:pPr>
      <w:keepLines/>
      <w:ind w:left="1800"/>
      <w:jc w:val="both"/>
    </w:pPr>
  </w:style>
  <w:style w:type="paragraph" w:customStyle="1" w:styleId="blocktext8">
    <w:name w:val="blocktext8"/>
    <w:basedOn w:val="isonormal"/>
    <w:rsid w:val="00C753A6"/>
    <w:pPr>
      <w:keepLines/>
      <w:ind w:left="2102"/>
      <w:jc w:val="both"/>
    </w:pPr>
  </w:style>
  <w:style w:type="paragraph" w:customStyle="1" w:styleId="blocktext9">
    <w:name w:val="blocktext9"/>
    <w:basedOn w:val="isonormal"/>
    <w:rsid w:val="00C753A6"/>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C753A6"/>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rsid w:val="00C753A6"/>
    <w:pPr>
      <w:tabs>
        <w:tab w:val="center" w:pos="4320"/>
        <w:tab w:val="right" w:pos="8640"/>
      </w:tabs>
    </w:pPr>
  </w:style>
  <w:style w:type="paragraph" w:customStyle="1" w:styleId="head">
    <w:name w:val="head"/>
    <w:basedOn w:val="Normal"/>
    <w:pPr>
      <w:jc w:val="center"/>
    </w:pPr>
    <w:rPr>
      <w:b/>
    </w:rPr>
  </w:style>
  <w:style w:type="paragraph" w:styleId="Header">
    <w:name w:val="header"/>
    <w:basedOn w:val="Normal"/>
    <w:rsid w:val="00C753A6"/>
    <w:pPr>
      <w:tabs>
        <w:tab w:val="center" w:pos="4320"/>
        <w:tab w:val="right" w:pos="864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C753A6"/>
    <w:pPr>
      <w:spacing w:before="0"/>
      <w:jc w:val="both"/>
    </w:pPr>
  </w:style>
  <w:style w:type="paragraph" w:customStyle="1" w:styleId="isof2">
    <w:name w:val="isof2"/>
    <w:basedOn w:val="isonormal"/>
    <w:rsid w:val="00C753A6"/>
    <w:pPr>
      <w:spacing w:before="0"/>
      <w:jc w:val="both"/>
    </w:pPr>
    <w:rPr>
      <w:b/>
    </w:rPr>
  </w:style>
  <w:style w:type="paragraph" w:customStyle="1" w:styleId="isof3">
    <w:name w:val="isof3"/>
    <w:basedOn w:val="isonormal"/>
    <w:rsid w:val="00C753A6"/>
    <w:pPr>
      <w:spacing w:before="0" w:line="240" w:lineRule="auto"/>
      <w:jc w:val="center"/>
    </w:pPr>
    <w:rPr>
      <w:b/>
      <w:caps/>
      <w:sz w:val="24"/>
    </w:rPr>
  </w:style>
  <w:style w:type="paragraph" w:customStyle="1" w:styleId="isof4">
    <w:name w:val="isof4"/>
    <w:basedOn w:val="isonormal"/>
    <w:rsid w:val="00C753A6"/>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C753A6"/>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C753A6"/>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C753A6"/>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C753A6"/>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C753A6"/>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C753A6"/>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C753A6"/>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C753A6"/>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C753A6"/>
    <w:pPr>
      <w:keepNext/>
      <w:keepLines/>
      <w:tabs>
        <w:tab w:val="right" w:pos="2580"/>
        <w:tab w:val="left" w:pos="2700"/>
      </w:tabs>
      <w:suppressAutoHyphens/>
      <w:ind w:left="2707" w:hanging="2707"/>
    </w:pPr>
    <w:rPr>
      <w:b/>
    </w:rPr>
  </w:style>
  <w:style w:type="paragraph" w:customStyle="1" w:styleId="outlinetxt1">
    <w:name w:val="outlinetxt1"/>
    <w:basedOn w:val="isonormal"/>
    <w:rsid w:val="00C753A6"/>
    <w:pPr>
      <w:keepLines/>
      <w:tabs>
        <w:tab w:val="right" w:pos="180"/>
        <w:tab w:val="left" w:pos="300"/>
      </w:tabs>
      <w:ind w:left="300" w:hanging="300"/>
      <w:jc w:val="both"/>
    </w:pPr>
    <w:rPr>
      <w:b/>
    </w:rPr>
  </w:style>
  <w:style w:type="paragraph" w:customStyle="1" w:styleId="outlinetxt2">
    <w:name w:val="outlinetxt2"/>
    <w:basedOn w:val="isonormal"/>
    <w:rsid w:val="00C753A6"/>
    <w:pPr>
      <w:keepLines/>
      <w:tabs>
        <w:tab w:val="right" w:pos="480"/>
        <w:tab w:val="left" w:pos="600"/>
      </w:tabs>
      <w:ind w:left="600" w:hanging="600"/>
      <w:jc w:val="both"/>
    </w:pPr>
    <w:rPr>
      <w:b/>
    </w:rPr>
  </w:style>
  <w:style w:type="paragraph" w:customStyle="1" w:styleId="outlinetxt3">
    <w:name w:val="outlinetxt3"/>
    <w:basedOn w:val="isonormal"/>
    <w:rsid w:val="00C753A6"/>
    <w:pPr>
      <w:keepLines/>
      <w:tabs>
        <w:tab w:val="right" w:pos="780"/>
        <w:tab w:val="left" w:pos="900"/>
      </w:tabs>
      <w:ind w:left="900" w:hanging="900"/>
      <w:jc w:val="both"/>
    </w:pPr>
    <w:rPr>
      <w:b/>
    </w:rPr>
  </w:style>
  <w:style w:type="paragraph" w:customStyle="1" w:styleId="outlinetxt4">
    <w:name w:val="outlinetxt4"/>
    <w:basedOn w:val="isonormal"/>
    <w:rsid w:val="00C753A6"/>
    <w:pPr>
      <w:keepLines/>
      <w:tabs>
        <w:tab w:val="right" w:pos="1080"/>
        <w:tab w:val="left" w:pos="1200"/>
      </w:tabs>
      <w:ind w:left="1200" w:hanging="1200"/>
      <w:jc w:val="both"/>
    </w:pPr>
    <w:rPr>
      <w:b/>
    </w:rPr>
  </w:style>
  <w:style w:type="paragraph" w:customStyle="1" w:styleId="outlinetxt5">
    <w:name w:val="outlinetxt5"/>
    <w:basedOn w:val="isonormal"/>
    <w:rsid w:val="00C753A6"/>
    <w:pPr>
      <w:keepLines/>
      <w:tabs>
        <w:tab w:val="right" w:pos="1380"/>
        <w:tab w:val="left" w:pos="1500"/>
      </w:tabs>
      <w:ind w:left="1500" w:hanging="1500"/>
      <w:jc w:val="both"/>
    </w:pPr>
    <w:rPr>
      <w:b/>
    </w:rPr>
  </w:style>
  <w:style w:type="paragraph" w:customStyle="1" w:styleId="outlinetxt6">
    <w:name w:val="outlinetxt6"/>
    <w:basedOn w:val="isonormal"/>
    <w:rsid w:val="00C753A6"/>
    <w:pPr>
      <w:keepLines/>
      <w:tabs>
        <w:tab w:val="right" w:pos="1680"/>
        <w:tab w:val="left" w:pos="1800"/>
      </w:tabs>
      <w:ind w:left="1800" w:hanging="1800"/>
      <w:jc w:val="both"/>
    </w:pPr>
    <w:rPr>
      <w:b/>
    </w:rPr>
  </w:style>
  <w:style w:type="paragraph" w:customStyle="1" w:styleId="outlinetxt7">
    <w:name w:val="outlinetxt7"/>
    <w:basedOn w:val="isonormal"/>
    <w:rsid w:val="00C753A6"/>
    <w:pPr>
      <w:keepLines/>
      <w:tabs>
        <w:tab w:val="right" w:pos="1980"/>
        <w:tab w:val="left" w:pos="2100"/>
      </w:tabs>
      <w:ind w:left="2100" w:hanging="2100"/>
      <w:jc w:val="both"/>
    </w:pPr>
    <w:rPr>
      <w:b/>
    </w:rPr>
  </w:style>
  <w:style w:type="paragraph" w:customStyle="1" w:styleId="outlinetxt8">
    <w:name w:val="outlinetxt8"/>
    <w:basedOn w:val="isonormal"/>
    <w:rsid w:val="00C753A6"/>
    <w:pPr>
      <w:keepLines/>
      <w:tabs>
        <w:tab w:val="right" w:pos="2280"/>
        <w:tab w:val="left" w:pos="2400"/>
      </w:tabs>
      <w:ind w:left="2400" w:hanging="2400"/>
      <w:jc w:val="both"/>
    </w:pPr>
    <w:rPr>
      <w:b/>
    </w:rPr>
  </w:style>
  <w:style w:type="paragraph" w:customStyle="1" w:styleId="outlinetxt9">
    <w:name w:val="outlinetxt9"/>
    <w:basedOn w:val="isonormal"/>
    <w:rsid w:val="00C753A6"/>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C753A6"/>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C753A6"/>
    <w:pPr>
      <w:keepLines/>
      <w:framePr w:w="1872" w:wrap="around" w:vAnchor="text" w:hAnchor="page" w:x="1080" w:y="1"/>
    </w:pPr>
    <w:rPr>
      <w:b/>
      <w:caps/>
    </w:rPr>
  </w:style>
  <w:style w:type="paragraph" w:customStyle="1" w:styleId="sectiontitlecenter">
    <w:name w:val="section title center"/>
    <w:basedOn w:val="isonormal"/>
    <w:rsid w:val="00C753A6"/>
    <w:pPr>
      <w:keepNext/>
      <w:keepLines/>
      <w:pBdr>
        <w:top w:val="single" w:sz="6" w:space="3" w:color="auto"/>
      </w:pBdr>
      <w:jc w:val="center"/>
    </w:pPr>
    <w:rPr>
      <w:b/>
      <w:caps/>
      <w:sz w:val="24"/>
    </w:rPr>
  </w:style>
  <w:style w:type="paragraph" w:customStyle="1" w:styleId="sectiontitleflushleft">
    <w:name w:val="section title flush left"/>
    <w:basedOn w:val="isonormal"/>
    <w:rsid w:val="00C753A6"/>
    <w:pPr>
      <w:keepNext/>
      <w:keepLines/>
      <w:pBdr>
        <w:top w:val="single" w:sz="6" w:space="3" w:color="auto"/>
      </w:pBdr>
    </w:pPr>
    <w:rPr>
      <w:b/>
      <w:caps/>
      <w:sz w:val="24"/>
    </w:rPr>
  </w:style>
  <w:style w:type="paragraph" w:customStyle="1" w:styleId="columnheading">
    <w:name w:val="column heading"/>
    <w:basedOn w:val="isonormal"/>
    <w:rsid w:val="00C753A6"/>
    <w:pPr>
      <w:keepNext/>
      <w:keepLines/>
      <w:spacing w:before="0"/>
      <w:jc w:val="center"/>
    </w:pPr>
    <w:rPr>
      <w:b/>
    </w:rPr>
  </w:style>
  <w:style w:type="paragraph" w:customStyle="1" w:styleId="title12">
    <w:name w:val="title12"/>
    <w:basedOn w:val="isonormal"/>
    <w:next w:val="isonormal"/>
    <w:rsid w:val="00C753A6"/>
    <w:pPr>
      <w:keepNext/>
      <w:keepLines/>
      <w:spacing w:before="0" w:line="240" w:lineRule="auto"/>
      <w:jc w:val="center"/>
    </w:pPr>
    <w:rPr>
      <w:b/>
      <w:caps/>
      <w:sz w:val="24"/>
    </w:rPr>
  </w:style>
  <w:style w:type="paragraph" w:customStyle="1" w:styleId="title18">
    <w:name w:val="title18"/>
    <w:basedOn w:val="isonormal"/>
    <w:next w:val="isonormal"/>
    <w:rsid w:val="00C753A6"/>
    <w:pPr>
      <w:spacing w:before="0" w:line="360" w:lineRule="exact"/>
      <w:jc w:val="center"/>
    </w:pPr>
    <w:rPr>
      <w:b/>
      <w:caps/>
      <w:sz w:val="36"/>
    </w:rPr>
  </w:style>
  <w:style w:type="paragraph" w:styleId="List3">
    <w:name w:val="List 3"/>
    <w:basedOn w:val="Normal"/>
    <w:rsid w:val="00C753A6"/>
    <w:pPr>
      <w:ind w:left="1080" w:hanging="360"/>
      <w:jc w:val="center"/>
    </w:pPr>
    <w:rPr>
      <w:b/>
      <w:caps/>
      <w:sz w:val="24"/>
    </w:rPr>
  </w:style>
  <w:style w:type="paragraph" w:styleId="ListNumber">
    <w:name w:val="List Number"/>
    <w:basedOn w:val="Normal"/>
    <w:rsid w:val="00C753A6"/>
    <w:pPr>
      <w:ind w:left="360" w:hanging="360"/>
    </w:pPr>
  </w:style>
  <w:style w:type="paragraph" w:customStyle="1" w:styleId="center">
    <w:name w:val="center"/>
    <w:basedOn w:val="isonormal"/>
    <w:rsid w:val="00C753A6"/>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tabletext">
    <w:name w:val="tabletext"/>
    <w:basedOn w:val="isonormal"/>
    <w:rsid w:val="00C753A6"/>
    <w:pPr>
      <w:spacing w:before="60"/>
    </w:pPr>
  </w:style>
  <w:style w:type="paragraph" w:styleId="TableofAuthorities">
    <w:name w:val="table of authorities"/>
    <w:basedOn w:val="Normal"/>
    <w:next w:val="Normal"/>
    <w:semiHidden/>
    <w:rsid w:val="00C753A6"/>
    <w:pPr>
      <w:tabs>
        <w:tab w:val="right" w:leader="dot" w:pos="10080"/>
      </w:tabs>
      <w:ind w:left="200" w:hanging="200"/>
    </w:p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C753A6"/>
    <w:pPr>
      <w:jc w:val="right"/>
    </w:pPr>
    <w:rPr>
      <w:sz w:val="22"/>
    </w:rPr>
  </w:style>
  <w:style w:type="paragraph" w:customStyle="1" w:styleId="ISOCircular">
    <w:name w:val="ISOCircular"/>
    <w:basedOn w:val="Normal"/>
    <w:rsid w:val="00C753A6"/>
    <w:pPr>
      <w:jc w:val="left"/>
    </w:pPr>
    <w:rPr>
      <w:i/>
      <w:caps/>
      <w:sz w:val="116"/>
    </w:rPr>
  </w:style>
  <w:style w:type="paragraph" w:customStyle="1" w:styleId="LineOfBusiness">
    <w:name w:val="LineOfBusiness"/>
    <w:basedOn w:val="Normal"/>
    <w:rsid w:val="00C753A6"/>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C753A6"/>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isonormal">
    <w:name w:val="isonormal"/>
    <w:rsid w:val="00C753A6"/>
    <w:pPr>
      <w:overflowPunct w:val="0"/>
      <w:autoSpaceDE w:val="0"/>
      <w:autoSpaceDN w:val="0"/>
      <w:adjustRightInd w:val="0"/>
      <w:spacing w:before="80" w:line="220" w:lineRule="exact"/>
      <w:textAlignment w:val="baseline"/>
    </w:pPr>
    <w:rPr>
      <w:rFonts w:ascii="Arial" w:hAnsi="Arial"/>
      <w:lang w:val="en-US" w:eastAsia="en-US"/>
    </w:rPr>
  </w:style>
  <w:style w:type="paragraph" w:styleId="Index1">
    <w:name w:val="index 1"/>
    <w:basedOn w:val="Normal"/>
    <w:next w:val="Normal"/>
    <w:semiHidden/>
    <w:rsid w:val="00C753A6"/>
    <w:pPr>
      <w:tabs>
        <w:tab w:val="right" w:leader="dot" w:pos="10080"/>
      </w:tabs>
      <w:ind w:left="200" w:hanging="200"/>
    </w:pPr>
  </w:style>
  <w:style w:type="paragraph" w:customStyle="1" w:styleId="sidetext">
    <w:name w:val="sidetext"/>
    <w:basedOn w:val="isonormal"/>
    <w:rsid w:val="00C753A6"/>
    <w:pPr>
      <w:spacing w:before="0" w:line="240" w:lineRule="auto"/>
      <w:jc w:val="center"/>
    </w:pPr>
    <w:rPr>
      <w:sz w:val="52"/>
    </w:rPr>
  </w:style>
  <w:style w:type="paragraph" w:customStyle="1" w:styleId="tabletxtdecpage">
    <w:name w:val="tabletxt dec page"/>
    <w:basedOn w:val="isonormal"/>
    <w:rsid w:val="00C753A6"/>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C753A6"/>
  </w:style>
  <w:style w:type="paragraph" w:customStyle="1" w:styleId="space8">
    <w:name w:val="space8"/>
    <w:basedOn w:val="isonormal"/>
    <w:next w:val="blocktext1"/>
    <w:rsid w:val="00C753A6"/>
    <w:pPr>
      <w:spacing w:before="0" w:line="160" w:lineRule="exact"/>
      <w:jc w:val="both"/>
    </w:pPr>
  </w:style>
  <w:style w:type="paragraph" w:customStyle="1" w:styleId="space4">
    <w:name w:val="space4"/>
    <w:basedOn w:val="isonormal"/>
    <w:next w:val="blocktext1"/>
    <w:rsid w:val="00C753A6"/>
    <w:pPr>
      <w:spacing w:before="0" w:line="80" w:lineRule="exact"/>
      <w:jc w:val="both"/>
    </w:pPr>
  </w:style>
  <w:style w:type="paragraph" w:customStyle="1" w:styleId="title14">
    <w:name w:val="title14"/>
    <w:basedOn w:val="isonormal"/>
    <w:next w:val="isonormal"/>
    <w:rsid w:val="00C753A6"/>
    <w:pPr>
      <w:keepNext/>
      <w:keepLines/>
      <w:spacing w:before="0" w:line="240" w:lineRule="auto"/>
      <w:jc w:val="center"/>
    </w:pPr>
    <w:rPr>
      <w:b/>
      <w:caps/>
      <w:sz w:val="28"/>
    </w:rPr>
  </w:style>
  <w:style w:type="paragraph" w:customStyle="1" w:styleId="title16">
    <w:name w:val="title16"/>
    <w:basedOn w:val="isonormal"/>
    <w:next w:val="isonormal"/>
    <w:rsid w:val="00C753A6"/>
    <w:pPr>
      <w:keepNext/>
      <w:keepLines/>
      <w:spacing w:before="0" w:line="240" w:lineRule="auto"/>
      <w:jc w:val="center"/>
    </w:pPr>
    <w:rPr>
      <w:b/>
      <w:caps/>
      <w:sz w:val="32"/>
    </w:rPr>
  </w:style>
  <w:style w:type="paragraph" w:customStyle="1" w:styleId="title24">
    <w:name w:val="title24"/>
    <w:basedOn w:val="isonormal"/>
    <w:next w:val="isonormal"/>
    <w:rsid w:val="00C753A6"/>
    <w:pPr>
      <w:keepNext/>
      <w:keepLines/>
      <w:spacing w:before="0" w:line="240" w:lineRule="auto"/>
      <w:jc w:val="center"/>
    </w:pPr>
    <w:rPr>
      <w:b/>
      <w:caps/>
      <w:sz w:val="48"/>
    </w:rPr>
  </w:style>
  <w:style w:type="paragraph" w:customStyle="1" w:styleId="title30">
    <w:name w:val="title30"/>
    <w:basedOn w:val="isonormal"/>
    <w:next w:val="isonormal"/>
    <w:rsid w:val="00C753A6"/>
    <w:pPr>
      <w:keepNext/>
      <w:keepLines/>
      <w:spacing w:before="0" w:line="240" w:lineRule="auto"/>
      <w:jc w:val="center"/>
    </w:pPr>
    <w:rPr>
      <w:b/>
      <w:caps/>
      <w:sz w:val="60"/>
    </w:rPr>
  </w:style>
  <w:style w:type="paragraph" w:customStyle="1" w:styleId="columnheading12">
    <w:name w:val="column heading12"/>
    <w:basedOn w:val="isonormal"/>
    <w:rsid w:val="00C753A6"/>
    <w:pPr>
      <w:keepNext/>
      <w:keepLines/>
      <w:spacing w:before="0" w:line="240" w:lineRule="auto"/>
      <w:jc w:val="center"/>
    </w:pPr>
    <w:rPr>
      <w:b/>
      <w:sz w:val="24"/>
    </w:rPr>
  </w:style>
  <w:style w:type="paragraph" w:customStyle="1" w:styleId="columnheading14">
    <w:name w:val="column heading14"/>
    <w:basedOn w:val="isonormal"/>
    <w:rsid w:val="00C753A6"/>
    <w:pPr>
      <w:keepNext/>
      <w:keepLines/>
      <w:spacing w:before="0" w:line="240" w:lineRule="auto"/>
      <w:jc w:val="center"/>
    </w:pPr>
    <w:rPr>
      <w:b/>
      <w:sz w:val="28"/>
    </w:rPr>
  </w:style>
  <w:style w:type="paragraph" w:customStyle="1" w:styleId="columnheading16">
    <w:name w:val="column heading16"/>
    <w:basedOn w:val="isonormal"/>
    <w:rsid w:val="00C753A6"/>
    <w:pPr>
      <w:keepNext/>
      <w:keepLines/>
      <w:spacing w:before="0" w:line="240" w:lineRule="auto"/>
      <w:jc w:val="center"/>
    </w:pPr>
    <w:rPr>
      <w:b/>
      <w:sz w:val="32"/>
    </w:rPr>
  </w:style>
  <w:style w:type="paragraph" w:customStyle="1" w:styleId="columnheading18">
    <w:name w:val="column heading18"/>
    <w:basedOn w:val="isonormal"/>
    <w:rsid w:val="00C753A6"/>
    <w:pPr>
      <w:keepNext/>
      <w:keepLines/>
      <w:spacing w:before="0" w:line="240" w:lineRule="auto"/>
      <w:jc w:val="center"/>
    </w:pPr>
    <w:rPr>
      <w:b/>
      <w:sz w:val="36"/>
    </w:rPr>
  </w:style>
  <w:style w:type="paragraph" w:customStyle="1" w:styleId="columnheading24">
    <w:name w:val="column heading24"/>
    <w:basedOn w:val="isonormal"/>
    <w:rsid w:val="00C753A6"/>
    <w:pPr>
      <w:keepNext/>
      <w:keepLines/>
      <w:spacing w:before="0" w:line="240" w:lineRule="auto"/>
      <w:jc w:val="center"/>
    </w:pPr>
    <w:rPr>
      <w:b/>
      <w:sz w:val="48"/>
    </w:rPr>
  </w:style>
  <w:style w:type="paragraph" w:customStyle="1" w:styleId="tabletext8">
    <w:name w:val="tabletext8"/>
    <w:basedOn w:val="isonormal"/>
    <w:rsid w:val="00C753A6"/>
    <w:pPr>
      <w:spacing w:before="60"/>
    </w:pPr>
    <w:rPr>
      <w:sz w:val="16"/>
    </w:rPr>
  </w:style>
  <w:style w:type="paragraph" w:customStyle="1" w:styleId="TEXT12">
    <w:name w:val="TEXT12"/>
    <w:basedOn w:val="isonormal"/>
    <w:rsid w:val="00C753A6"/>
    <w:pPr>
      <w:spacing w:line="240" w:lineRule="auto"/>
    </w:pPr>
    <w:rPr>
      <w:sz w:val="24"/>
    </w:rPr>
  </w:style>
  <w:style w:type="paragraph" w:customStyle="1" w:styleId="TEXT14">
    <w:name w:val="TEXT14"/>
    <w:basedOn w:val="isonormal"/>
    <w:rsid w:val="00C753A6"/>
    <w:pPr>
      <w:spacing w:line="240" w:lineRule="auto"/>
    </w:pPr>
    <w:rPr>
      <w:sz w:val="28"/>
    </w:rPr>
  </w:style>
  <w:style w:type="paragraph" w:customStyle="1" w:styleId="TEXT16">
    <w:name w:val="TEXT16"/>
    <w:basedOn w:val="isonormal"/>
    <w:rsid w:val="00C753A6"/>
    <w:pPr>
      <w:spacing w:line="240" w:lineRule="auto"/>
    </w:pPr>
    <w:rPr>
      <w:sz w:val="32"/>
    </w:rPr>
  </w:style>
  <w:style w:type="paragraph" w:customStyle="1" w:styleId="TEXT18">
    <w:name w:val="TEXT18"/>
    <w:basedOn w:val="isonormal"/>
    <w:rsid w:val="00C753A6"/>
    <w:pPr>
      <w:spacing w:line="240" w:lineRule="auto"/>
    </w:pPr>
    <w:rPr>
      <w:sz w:val="36"/>
    </w:rPr>
  </w:style>
  <w:style w:type="paragraph" w:customStyle="1" w:styleId="TEXT24">
    <w:name w:val="TEXT24"/>
    <w:basedOn w:val="isonormal"/>
    <w:rsid w:val="00C753A6"/>
    <w:pPr>
      <w:spacing w:line="240" w:lineRule="auto"/>
    </w:pPr>
    <w:rPr>
      <w:sz w:val="48"/>
    </w:rPr>
  </w:style>
  <w:style w:type="table" w:styleId="TableGrid">
    <w:name w:val="Table Grid"/>
    <w:basedOn w:val="TableNormal"/>
    <w:rsid w:val="00C753A6"/>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C753A6"/>
    <w:pPr>
      <w:spacing w:before="0" w:line="40" w:lineRule="exact"/>
      <w:jc w:val="both"/>
    </w:pPr>
  </w:style>
  <w:style w:type="paragraph" w:customStyle="1" w:styleId="tablerow4">
    <w:name w:val="tablerow4"/>
    <w:basedOn w:val="isonormal"/>
    <w:next w:val="tabletext"/>
    <w:rsid w:val="00C753A6"/>
    <w:pPr>
      <w:spacing w:before="0" w:line="80" w:lineRule="exac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USRTMPLT\FORM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14D17EF-EAEA-44A4-8196-B132EF32F098}">
  <ds:schemaRefs>
    <ds:schemaRef ds:uri="http://schemas.microsoft.com/sharepoint/v3/contenttype/forms"/>
  </ds:schemaRefs>
</ds:datastoreItem>
</file>

<file path=customXml/itemProps2.xml><?xml version="1.0" encoding="utf-8"?>
<ds:datastoreItem xmlns:ds="http://schemas.openxmlformats.org/officeDocument/2006/customXml" ds:itemID="{AF8F4459-9261-4F6A-9413-3034E29ED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E1AC65-8177-4DB7-AF64-EAA01E7FEE9D}">
  <ds:schemaRefs>
    <ds:schemaRef ds:uri="http://schemas.microsoft.com/office/2006/metadata/longProperties"/>
  </ds:schemaRefs>
</ds:datastoreItem>
</file>

<file path=customXml/itemProps4.xml><?xml version="1.0" encoding="utf-8"?>
<ds:datastoreItem xmlns:ds="http://schemas.openxmlformats.org/officeDocument/2006/customXml" ds:itemID="{5DF67E8C-9F29-456E-A5FE-455FF732B4D9}">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FORMS.DOT</Template>
  <TotalTime>0</TotalTime>
  <Pages>3</Pages>
  <Words>1115</Words>
  <Characters>6359</Characters>
  <Application>Microsoft Office Word</Application>
  <DocSecurity>0</DocSecurity>
  <Lines>52</Lines>
  <Paragraphs>14</Paragraphs>
  <ScaleCrop>false</ScaleCrop>
  <HeadingPairs>
    <vt:vector size="4" baseType="variant">
      <vt:variant>
        <vt:lpstr>Title</vt:lpstr>
      </vt:variant>
      <vt:variant>
        <vt:i4>1</vt:i4>
      </vt:variant>
      <vt:variant>
        <vt:lpstr>ILLINOIS UNINSURED MOTORISTS COVERAGE - PROPERTY DAMAGE</vt:lpstr>
      </vt:variant>
      <vt:variant>
        <vt:i4>0</vt:i4>
      </vt:variant>
    </vt:vector>
  </HeadingPairs>
  <TitlesOfParts>
    <vt:vector size="1" baseType="lpstr">
      <vt:lpstr>ILLINOIS UNINSURED MOTORISTS COVERAGE – PROPERTY DAMAGE</vt:lpstr>
    </vt:vector>
  </TitlesOfParts>
  <Manager/>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ILLINOIS UNINSURED MOTORISTS COVERAGE – PROPERTY DAMAGE</dc:title>
  <dc:subject/>
  <dc:creator/>
  <cp:keywords/>
  <dc:description>3</dc:description>
  <cp:lastModifiedBy/>
  <cp:revision>1</cp:revision>
  <cp:lastPrinted>2002-10-14T07:52:00Z</cp:lastPrinted>
  <dcterms:created xsi:type="dcterms:W3CDTF">2023-07-25T03:29:00Z</dcterms:created>
  <dcterms:modified xsi:type="dcterms:W3CDTF">2023-07-25T03:29:00Z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2</vt:lpwstr>
  </property>
  <property fmtid="{D5CDD505-2E9C-101B-9397-08002B2CF9AE}" pid="3" name="LineName">
    <vt:lpwstr>Zurzolo, Erika</vt:lpwstr>
  </property>
  <property fmtid="{D5CDD505-2E9C-101B-9397-08002B2CF9AE}" pid="4" name="PsdStatus">
    <vt:lpwstr>R</vt:lpwstr>
  </property>
  <property fmtid="{D5CDD505-2E9C-101B-9397-08002B2CF9AE}" pid="5" name="ModifiedDateTime">
    <vt:lpwstr>2012-03-30T16:16:12Z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CA21531013_3.doc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ILLINOIS UNINSURED MOTORISTS COVERAGE - PROPERTY DAMAGE</vt:lpwstr>
  </property>
  <property fmtid="{D5CDD505-2E9C-101B-9397-08002B2CF9AE}" pid="13" name="DoesDocExist">
    <vt:lpwstr>0</vt:lpwstr>
  </property>
  <property fmtid="{D5CDD505-2E9C-101B-9397-08002B2CF9AE}" pid="14" name="ISOVersion">
    <vt:lpwstr>3.00000000000000</vt:lpwstr>
  </property>
  <property fmtid="{D5CDD505-2E9C-101B-9397-08002B2CF9AE}" pid="15" name="NumberOfPages">
    <vt:lpwstr>3</vt:lpwstr>
  </property>
  <property fmtid="{D5CDD505-2E9C-101B-9397-08002B2CF9AE}" pid="16" name="UserName">
    <vt:lpwstr>Wong,</vt:lpwstr>
  </property>
  <property fmtid="{D5CDD505-2E9C-101B-9397-08002B2CF9AE}" pid="17" name="LineID">
    <vt:lpwstr>I62682</vt:lpwstr>
  </property>
  <property fmtid="{D5CDD505-2E9C-101B-9397-08002B2CF9AE}" pid="18" name="PsdID">
    <vt:lpwstr>I60680</vt:lpwstr>
  </property>
  <property fmtid="{D5CDD505-2E9C-101B-9397-08002B2CF9AE}" pid="19" name="FORM_ID0">
    <vt:lpwstr>__bk830034001400230013005300330013000300130033000200020002000200</vt:lpwstr>
  </property>
  <property fmtid="{D5CDD505-2E9C-101B-9397-08002B2CF9AE}" pid="20" name="Form: Simplified">
    <vt:lpwstr>Y</vt:lpwstr>
  </property>
  <property fmtid="{D5CDD505-2E9C-101B-9397-08002B2CF9AE}" pid="21" name="Form: EditionDateCentury">
    <vt:lpwstr>20131001</vt:lpwstr>
  </property>
  <property fmtid="{D5CDD505-2E9C-101B-9397-08002B2CF9AE}" pid="22" name="Form">
    <vt:lpwstr>CA21531013    </vt:lpwstr>
  </property>
  <property fmtid="{D5CDD505-2E9C-101B-9397-08002B2CF9AE}" pid="23" name="Form: FormType">
    <vt:lpwstr>E   </vt:lpwstr>
  </property>
  <property fmtid="{D5CDD505-2E9C-101B-9397-08002B2CF9AE}" pid="24" name="Form: Project">
    <vt:lpwstr>Auto Dealer Program</vt:lpwstr>
  </property>
  <property fmtid="{D5CDD505-2E9C-101B-9397-08002B2CF9AE}" pid="25" name="Form: Cancellation">
    <vt:lpwstr>N</vt:lpwstr>
  </property>
  <property fmtid="{D5CDD505-2E9C-101B-9397-08002B2CF9AE}" pid="26" name="Form: CategoryCode">
    <vt:lpwstr>21</vt:lpwstr>
  </property>
  <property fmtid="{D5CDD505-2E9C-101B-9397-08002B2CF9AE}" pid="27" name="Form: WithdrawlDate">
    <vt:lpwstr>0001-01-01T00:00:00Z</vt:lpwstr>
  </property>
  <property fmtid="{D5CDD505-2E9C-101B-9397-08002B2CF9AE}" pid="28" name="Form: EffectiveDate">
    <vt:lpwstr>2013-11-01T00:00:00Z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CA21531013    </vt:lpwstr>
  </property>
  <property fmtid="{D5CDD505-2E9C-101B-9397-08002B2CF9AE}" pid="32" name="Form: DisplayFormNumber">
    <vt:lpwstr>CA 21 53 10 13      </vt:lpwstr>
  </property>
  <property fmtid="{D5CDD505-2E9C-101B-9397-08002B2CF9AE}" pid="33" name="Form: BaseFormNumber">
    <vt:lpwstr>CA2153    </vt:lpwstr>
  </property>
  <property fmtid="{D5CDD505-2E9C-101B-9397-08002B2CF9AE}" pid="34" name="Form: EditionDate">
    <vt:lpwstr>1013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IL</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CA-2012-OADFR    </vt:lpwstr>
  </property>
  <property fmtid="{D5CDD505-2E9C-101B-9397-08002B2CF9AE}" pid="47" name="IsInUse">
    <vt:lpwstr>0</vt:lpwstr>
  </property>
  <property fmtid="{D5CDD505-2E9C-101B-9397-08002B2CF9AE}" pid="48" name="PageType">
    <vt:lpwstr/>
  </property>
  <property fmtid="{D5CDD505-2E9C-101B-9397-08002B2CF9AE}" pid="49" name="PsdName">
    <vt:lpwstr>Wong, Jeannie</vt:lpwstr>
  </property>
  <property fmtid="{D5CDD505-2E9C-101B-9397-08002B2CF9AE}" pid="50" name="FilingID">
    <vt:lpwstr/>
  </property>
  <property fmtid="{D5CDD505-2E9C-101B-9397-08002B2CF9AE}" pid="51" name="IsMasterDocument">
    <vt:lpwstr>0</vt:lpwstr>
  </property>
  <property fmtid="{D5CDD505-2E9C-101B-9397-08002B2CF9AE}" pid="52" name="FilingPath">
    <vt:lpwstr/>
  </property>
  <property fmtid="{D5CDD505-2E9C-101B-9397-08002B2CF9AE}" pid="53" name="UserID">
    <vt:lpwstr>I60680</vt:lpwstr>
  </property>
  <property fmtid="{D5CDD505-2E9C-101B-9397-08002B2CF9AE}" pid="54" name="Description">
    <vt:lpwstr/>
  </property>
  <property fmtid="{D5CDD505-2E9C-101B-9397-08002B2CF9AE}" pid="55" name="Comments">
    <vt:lpwstr/>
  </property>
</Properties>
</file>