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2A72B" w14:textId="77777777" w:rsidR="00E521B0" w:rsidRPr="00EC0C46" w:rsidRDefault="00E521B0" w:rsidP="00081183">
      <w:pPr>
        <w:pStyle w:val="title18"/>
      </w:pPr>
      <w:smartTag w:uri="urn:schemas-microsoft-com:office:smarttags" w:element="place">
        <w:smartTag w:uri="urn:schemas-microsoft-com:office:smarttags" w:element="State">
          <w:r w:rsidRPr="00EC0C46">
            <w:t>INDIANA</w:t>
          </w:r>
        </w:smartTag>
      </w:smartTag>
      <w:r w:rsidRPr="00EC0C46">
        <w:t xml:space="preserve"> UNINSURED </w:t>
      </w:r>
      <w:proofErr w:type="gramStart"/>
      <w:r w:rsidRPr="00EC0C46">
        <w:t>MOTORISTS</w:t>
      </w:r>
      <w:proofErr w:type="gramEnd"/>
      <w:r w:rsidRPr="00EC0C46">
        <w:t xml:space="preserve"> COVE</w:t>
      </w:r>
      <w:r w:rsidRPr="00EC0C46">
        <w:t>R</w:t>
      </w:r>
      <w:r w:rsidRPr="00EC0C46">
        <w:t>AGE</w:t>
      </w:r>
    </w:p>
    <w:p w14:paraId="2A53E035" w14:textId="77777777" w:rsidR="00E521B0" w:rsidRDefault="00E521B0" w:rsidP="00081183">
      <w:pPr>
        <w:pStyle w:val="isonormal"/>
        <w:sectPr w:rsidR="00E521B0" w:rsidSect="001944BD">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titlePg/>
          <w:docGrid w:linePitch="272"/>
        </w:sectPr>
      </w:pPr>
    </w:p>
    <w:p w14:paraId="6ECD24F2" w14:textId="77777777" w:rsidR="00E521B0" w:rsidRDefault="00E521B0" w:rsidP="00081183">
      <w:pPr>
        <w:pStyle w:val="blocktext1"/>
      </w:pPr>
    </w:p>
    <w:p w14:paraId="4F0F53FF" w14:textId="77777777" w:rsidR="00E521B0" w:rsidRDefault="00E521B0" w:rsidP="00081183">
      <w:pPr>
        <w:pStyle w:val="blocktext1"/>
      </w:pPr>
      <w:r>
        <w:t>For a covered "auto" licensed or principally garaged in, or "</w:t>
      </w:r>
      <w:r w:rsidR="00D53FD1">
        <w:t>auto dealer</w:t>
      </w:r>
      <w:r>
        <w:t xml:space="preserve"> operations" conducted in, </w:t>
      </w:r>
      <w:smartTag w:uri="urn:schemas-microsoft-com:office:smarttags" w:element="State">
        <w:smartTag w:uri="urn:schemas-microsoft-com:office:smarttags" w:element="place">
          <w:r>
            <w:t>Indiana</w:t>
          </w:r>
        </w:smartTag>
      </w:smartTag>
      <w:r>
        <w:t>, this endorsement modifies insurance provided under the follo</w:t>
      </w:r>
      <w:r>
        <w:t>w</w:t>
      </w:r>
      <w:r>
        <w:t xml:space="preserve">ing: </w:t>
      </w:r>
    </w:p>
    <w:p w14:paraId="1A162FB0" w14:textId="77777777" w:rsidR="00CE7E80" w:rsidRPr="00CE7E80" w:rsidRDefault="003553B6" w:rsidP="00081183">
      <w:pPr>
        <w:pStyle w:val="blockhd2"/>
        <w:rPr>
          <w:b w:val="0"/>
        </w:rPr>
      </w:pPr>
      <w:r>
        <w:rPr>
          <w:b w:val="0"/>
        </w:rPr>
        <w:br/>
      </w:r>
      <w:r w:rsidR="00D53FD1">
        <w:rPr>
          <w:b w:val="0"/>
        </w:rPr>
        <w:t xml:space="preserve">AUTO </w:t>
      </w:r>
      <w:proofErr w:type="gramStart"/>
      <w:r w:rsidR="00D53FD1">
        <w:rPr>
          <w:b w:val="0"/>
        </w:rPr>
        <w:t>DEALERS</w:t>
      </w:r>
      <w:proofErr w:type="gramEnd"/>
      <w:r w:rsidR="00D53FD1">
        <w:rPr>
          <w:b w:val="0"/>
        </w:rPr>
        <w:t xml:space="preserve"> COVERAGE FORM</w:t>
      </w:r>
      <w:r w:rsidR="00E521B0">
        <w:rPr>
          <w:b w:val="0"/>
        </w:rPr>
        <w:br/>
        <w:t>BUSINESS AUTO COVERAGE FORM</w:t>
      </w:r>
      <w:r w:rsidR="00E521B0">
        <w:rPr>
          <w:b w:val="0"/>
        </w:rPr>
        <w:br/>
        <w:t>MOTOR CARRIER COVERAGE FORM</w:t>
      </w:r>
    </w:p>
    <w:p w14:paraId="60302271" w14:textId="77777777" w:rsidR="00E521B0" w:rsidRDefault="00E521B0" w:rsidP="00081183">
      <w:pPr>
        <w:pStyle w:val="blocktext1"/>
      </w:pPr>
    </w:p>
    <w:p w14:paraId="31A62909" w14:textId="77777777" w:rsidR="00E521B0" w:rsidRDefault="00E521B0" w:rsidP="00081183">
      <w:pPr>
        <w:pStyle w:val="blocktext1"/>
      </w:pPr>
      <w:r>
        <w:t xml:space="preserve">With respect to coverage provided by this endorsement, the provisions of the </w:t>
      </w:r>
      <w:r w:rsidR="00641914">
        <w:t>C</w:t>
      </w:r>
      <w:r>
        <w:t xml:space="preserve">overage </w:t>
      </w:r>
      <w:r w:rsidR="00641914">
        <w:t>F</w:t>
      </w:r>
      <w:r>
        <w:t>orm apply unless modified by the e</w:t>
      </w:r>
      <w:r>
        <w:t>n</w:t>
      </w:r>
      <w:r>
        <w:t xml:space="preserve">dorsement. </w:t>
      </w:r>
    </w:p>
    <w:p w14:paraId="4E810BE5" w14:textId="77777777" w:rsidR="00E521B0" w:rsidRDefault="00E521B0" w:rsidP="00081183">
      <w:pPr>
        <w:pStyle w:val="blocktext1"/>
      </w:pPr>
      <w:r>
        <w:t xml:space="preserve">This endorsement changes the </w:t>
      </w:r>
      <w:r w:rsidR="003553B6">
        <w:t>P</w:t>
      </w:r>
      <w:r>
        <w:t xml:space="preserve">olicy effective on the inception date of the </w:t>
      </w:r>
      <w:r w:rsidR="003553B6">
        <w:t>P</w:t>
      </w:r>
      <w:r>
        <w:t>olicy unless another date is ind</w:t>
      </w:r>
      <w:r>
        <w:t>i</w:t>
      </w:r>
      <w:r>
        <w:t>cated below.</w:t>
      </w:r>
    </w:p>
    <w:p w14:paraId="47B230EC" w14:textId="77777777" w:rsidR="00E521B0" w:rsidRPr="00CE7E80" w:rsidRDefault="00E521B0" w:rsidP="00081183">
      <w:pPr>
        <w:pStyle w:val="blocktext1"/>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5389"/>
        <w:gridCol w:w="1276"/>
        <w:gridCol w:w="3415"/>
      </w:tblGrid>
      <w:tr w:rsidR="00E521B0" w:rsidRPr="00CB3B0D" w14:paraId="2183206A" w14:textId="77777777" w:rsidTr="0045149F">
        <w:trPr>
          <w:trHeight w:val="440"/>
        </w:trPr>
        <w:tc>
          <w:tcPr>
            <w:tcW w:w="5389" w:type="dxa"/>
            <w:tcBorders>
              <w:top w:val="single" w:sz="6" w:space="0" w:color="auto"/>
              <w:left w:val="single" w:sz="6" w:space="0" w:color="auto"/>
              <w:bottom w:val="nil"/>
              <w:right w:val="nil"/>
            </w:tcBorders>
            <w:vAlign w:val="center"/>
          </w:tcPr>
          <w:p w14:paraId="1A0BBAAF" w14:textId="77640CA8" w:rsidR="00E521B0" w:rsidRPr="0045149F" w:rsidRDefault="00E521B0" w:rsidP="00081183">
            <w:pPr>
              <w:pStyle w:val="tabletext"/>
            </w:pPr>
            <w:r>
              <w:rPr>
                <w:b/>
                <w:bCs/>
              </w:rPr>
              <w:t>Named I</w:t>
            </w:r>
            <w:r>
              <w:rPr>
                <w:b/>
                <w:bCs/>
              </w:rPr>
              <w:t>n</w:t>
            </w:r>
            <w:r>
              <w:rPr>
                <w:b/>
                <w:bCs/>
              </w:rPr>
              <w:t>sured:</w:t>
            </w:r>
            <w:r w:rsidR="0045149F">
              <w:t xml:space="preserve"> </w:t>
            </w:r>
            <w:bookmarkStart w:id="1" w:name="InsuredName"/>
            <w:bookmarkEnd w:id="1"/>
          </w:p>
        </w:tc>
        <w:tc>
          <w:tcPr>
            <w:tcW w:w="4691" w:type="dxa"/>
            <w:gridSpan w:val="2"/>
            <w:tcBorders>
              <w:top w:val="single" w:sz="6" w:space="0" w:color="auto"/>
              <w:left w:val="nil"/>
              <w:bottom w:val="nil"/>
              <w:right w:val="single" w:sz="6" w:space="0" w:color="auto"/>
            </w:tcBorders>
            <w:vAlign w:val="center"/>
          </w:tcPr>
          <w:p w14:paraId="4F058318" w14:textId="77777777" w:rsidR="00E521B0" w:rsidRDefault="00E521B0" w:rsidP="00081183">
            <w:pPr>
              <w:pStyle w:val="tabletext"/>
              <w:rPr>
                <w:b/>
                <w:bCs/>
              </w:rPr>
            </w:pPr>
          </w:p>
        </w:tc>
      </w:tr>
      <w:tr w:rsidR="00E521B0" w:rsidRPr="00CB3B0D" w14:paraId="5FFCB13C" w14:textId="77777777" w:rsidTr="0045149F">
        <w:trPr>
          <w:trHeight w:val="440"/>
        </w:trPr>
        <w:tc>
          <w:tcPr>
            <w:tcW w:w="6665" w:type="dxa"/>
            <w:gridSpan w:val="2"/>
            <w:tcBorders>
              <w:top w:val="nil"/>
              <w:left w:val="single" w:sz="6" w:space="0" w:color="auto"/>
              <w:bottom w:val="single" w:sz="6" w:space="0" w:color="auto"/>
              <w:right w:val="nil"/>
            </w:tcBorders>
            <w:vAlign w:val="center"/>
          </w:tcPr>
          <w:p w14:paraId="3E7F3D2D" w14:textId="223D3C67" w:rsidR="00E521B0" w:rsidRPr="0045149F" w:rsidRDefault="00E521B0" w:rsidP="00081183">
            <w:pPr>
              <w:pStyle w:val="tabletext"/>
            </w:pPr>
            <w:r>
              <w:rPr>
                <w:b/>
                <w:bCs/>
              </w:rPr>
              <w:t>Endorsement E</w:t>
            </w:r>
            <w:r>
              <w:rPr>
                <w:b/>
                <w:bCs/>
              </w:rPr>
              <w:t>f</w:t>
            </w:r>
            <w:r>
              <w:rPr>
                <w:b/>
                <w:bCs/>
              </w:rPr>
              <w:t>fective Date:</w:t>
            </w:r>
            <w:r w:rsidR="0045149F">
              <w:t xml:space="preserve"> </w:t>
            </w:r>
            <w:bookmarkStart w:id="2" w:name="EndorsementEffectiveDate"/>
            <w:bookmarkEnd w:id="2"/>
          </w:p>
        </w:tc>
        <w:tc>
          <w:tcPr>
            <w:tcW w:w="3415" w:type="dxa"/>
            <w:tcBorders>
              <w:top w:val="nil"/>
              <w:left w:val="nil"/>
              <w:bottom w:val="single" w:sz="6" w:space="0" w:color="auto"/>
              <w:right w:val="single" w:sz="6" w:space="0" w:color="auto"/>
            </w:tcBorders>
            <w:vAlign w:val="center"/>
          </w:tcPr>
          <w:p w14:paraId="325AC9CE" w14:textId="77777777" w:rsidR="00E521B0" w:rsidRDefault="00E521B0" w:rsidP="00081183">
            <w:pPr>
              <w:pStyle w:val="tabletext"/>
              <w:rPr>
                <w:b/>
                <w:bCs/>
              </w:rPr>
            </w:pPr>
          </w:p>
        </w:tc>
      </w:tr>
    </w:tbl>
    <w:p w14:paraId="7C283CFC" w14:textId="77777777" w:rsidR="00E521B0" w:rsidRDefault="00E521B0" w:rsidP="00081183">
      <w:pPr>
        <w:pStyle w:val="columnheading"/>
      </w:pPr>
    </w:p>
    <w:p w14:paraId="2EB888DB" w14:textId="77777777" w:rsidR="00E521B0" w:rsidRDefault="00E521B0" w:rsidP="00081183">
      <w:pPr>
        <w:pStyle w:val="columnheading"/>
      </w:pPr>
      <w:r>
        <w:t>SCHEDULE</w:t>
      </w:r>
    </w:p>
    <w:p w14:paraId="78671664" w14:textId="77777777" w:rsidR="00E521B0" w:rsidRDefault="00E521B0" w:rsidP="00081183">
      <w:pPr>
        <w:pStyle w:val="columnheading"/>
      </w:pPr>
    </w:p>
    <w:tbl>
      <w:tblPr>
        <w:tblW w:w="10080" w:type="dxa"/>
        <w:tblInd w:w="40" w:type="dxa"/>
        <w:tblBorders>
          <w:top w:val="single" w:sz="6" w:space="0" w:color="auto"/>
          <w:left w:val="single" w:sz="6" w:space="0" w:color="auto"/>
          <w:bottom w:val="single" w:sz="6" w:space="0" w:color="auto"/>
          <w:right w:val="single" w:sz="6" w:space="0" w:color="auto"/>
        </w:tblBorders>
        <w:tblLayout w:type="fixed"/>
        <w:tblCellMar>
          <w:left w:w="40" w:type="dxa"/>
          <w:right w:w="40" w:type="dxa"/>
        </w:tblCellMar>
        <w:tblLook w:val="0000" w:firstRow="0" w:lastRow="0" w:firstColumn="0" w:lastColumn="0" w:noHBand="0" w:noVBand="0"/>
      </w:tblPr>
      <w:tblGrid>
        <w:gridCol w:w="286"/>
        <w:gridCol w:w="286"/>
        <w:gridCol w:w="3508"/>
        <w:gridCol w:w="360"/>
        <w:gridCol w:w="3060"/>
        <w:gridCol w:w="2580"/>
      </w:tblGrid>
      <w:tr w:rsidR="00E521B0" w:rsidRPr="00CB3B0D" w14:paraId="72EEE719" w14:textId="77777777" w:rsidTr="007102D0">
        <w:tblPrEx>
          <w:tblCellMar>
            <w:top w:w="0" w:type="dxa"/>
            <w:bottom w:w="0" w:type="dxa"/>
          </w:tblCellMar>
        </w:tblPrEx>
        <w:trPr>
          <w:cantSplit/>
          <w:trHeight w:val="564"/>
        </w:trPr>
        <w:tc>
          <w:tcPr>
            <w:tcW w:w="4080" w:type="dxa"/>
            <w:gridSpan w:val="3"/>
            <w:tcBorders>
              <w:top w:val="single" w:sz="6" w:space="0" w:color="auto"/>
              <w:left w:val="single" w:sz="6" w:space="0" w:color="auto"/>
              <w:bottom w:val="single" w:sz="6" w:space="0" w:color="auto"/>
            </w:tcBorders>
            <w:vAlign w:val="center"/>
          </w:tcPr>
          <w:p w14:paraId="25D2FC8E" w14:textId="77777777" w:rsidR="00E521B0" w:rsidRDefault="00E521B0" w:rsidP="00081183">
            <w:pPr>
              <w:pStyle w:val="tabletext"/>
              <w:rPr>
                <w:b/>
                <w:bCs/>
              </w:rPr>
            </w:pPr>
            <w:r>
              <w:rPr>
                <w:b/>
                <w:bCs/>
              </w:rPr>
              <w:t>"Bodily Injury":</w:t>
            </w:r>
          </w:p>
        </w:tc>
        <w:tc>
          <w:tcPr>
            <w:tcW w:w="360" w:type="dxa"/>
            <w:tcBorders>
              <w:bottom w:val="nil"/>
            </w:tcBorders>
            <w:vAlign w:val="center"/>
          </w:tcPr>
          <w:p w14:paraId="2A2FA1BD" w14:textId="77777777" w:rsidR="00E521B0" w:rsidRDefault="00E521B0" w:rsidP="00081183">
            <w:pPr>
              <w:pStyle w:val="tabletext"/>
              <w:rPr>
                <w:b/>
                <w:bCs/>
              </w:rPr>
            </w:pPr>
            <w:r>
              <w:rPr>
                <w:b/>
                <w:bCs/>
              </w:rPr>
              <w:t>$</w:t>
            </w:r>
          </w:p>
        </w:tc>
        <w:tc>
          <w:tcPr>
            <w:tcW w:w="3060" w:type="dxa"/>
            <w:tcBorders>
              <w:bottom w:val="nil"/>
            </w:tcBorders>
            <w:vAlign w:val="center"/>
          </w:tcPr>
          <w:p w14:paraId="005C9473" w14:textId="77777777" w:rsidR="00E521B0" w:rsidRDefault="00E521B0" w:rsidP="00081183">
            <w:pPr>
              <w:pStyle w:val="tabletext"/>
              <w:rPr>
                <w:b/>
                <w:bCs/>
              </w:rPr>
            </w:pPr>
          </w:p>
        </w:tc>
        <w:tc>
          <w:tcPr>
            <w:tcW w:w="2580" w:type="dxa"/>
            <w:tcBorders>
              <w:bottom w:val="nil"/>
            </w:tcBorders>
            <w:vAlign w:val="center"/>
          </w:tcPr>
          <w:p w14:paraId="7AB7A982" w14:textId="77777777" w:rsidR="00E521B0" w:rsidRDefault="00E521B0" w:rsidP="00081183">
            <w:pPr>
              <w:pStyle w:val="tabletext"/>
              <w:rPr>
                <w:b/>
                <w:bCs/>
              </w:rPr>
            </w:pPr>
            <w:r>
              <w:rPr>
                <w:b/>
                <w:bCs/>
              </w:rPr>
              <w:t>Each "Acc</w:t>
            </w:r>
            <w:r>
              <w:rPr>
                <w:b/>
                <w:bCs/>
              </w:rPr>
              <w:t>i</w:t>
            </w:r>
            <w:r>
              <w:rPr>
                <w:b/>
                <w:bCs/>
              </w:rPr>
              <w:t xml:space="preserve">dent" </w:t>
            </w:r>
          </w:p>
        </w:tc>
      </w:tr>
      <w:tr w:rsidR="00E521B0" w:rsidRPr="00CB3B0D" w14:paraId="51919C90" w14:textId="77777777" w:rsidTr="007102D0">
        <w:tblPrEx>
          <w:tblCellMar>
            <w:top w:w="0" w:type="dxa"/>
            <w:bottom w:w="0" w:type="dxa"/>
          </w:tblCellMar>
        </w:tblPrEx>
        <w:trPr>
          <w:cantSplit/>
          <w:trHeight w:val="564"/>
        </w:trPr>
        <w:tc>
          <w:tcPr>
            <w:tcW w:w="4080" w:type="dxa"/>
            <w:gridSpan w:val="3"/>
            <w:tcBorders>
              <w:top w:val="single" w:sz="6" w:space="0" w:color="auto"/>
              <w:left w:val="single" w:sz="6" w:space="0" w:color="auto"/>
              <w:bottom w:val="single" w:sz="6" w:space="0" w:color="auto"/>
            </w:tcBorders>
            <w:vAlign w:val="center"/>
          </w:tcPr>
          <w:p w14:paraId="52249082" w14:textId="77777777" w:rsidR="00E521B0" w:rsidRDefault="00E521B0" w:rsidP="00081183">
            <w:pPr>
              <w:pStyle w:val="tabletext"/>
              <w:rPr>
                <w:b/>
                <w:bCs/>
              </w:rPr>
            </w:pPr>
            <w:r>
              <w:rPr>
                <w:b/>
                <w:bCs/>
              </w:rPr>
              <w:t xml:space="preserve">"Bodily Injury" </w:t>
            </w:r>
            <w:r w:rsidR="001E24E2">
              <w:rPr>
                <w:b/>
                <w:bCs/>
              </w:rPr>
              <w:t>A</w:t>
            </w:r>
            <w:r>
              <w:rPr>
                <w:b/>
                <w:bCs/>
              </w:rPr>
              <w:t>nd "Property Da</w:t>
            </w:r>
            <w:r>
              <w:rPr>
                <w:b/>
                <w:bCs/>
              </w:rPr>
              <w:t>m</w:t>
            </w:r>
            <w:r>
              <w:rPr>
                <w:b/>
                <w:bCs/>
              </w:rPr>
              <w:t xml:space="preserve">age": </w:t>
            </w:r>
          </w:p>
        </w:tc>
        <w:tc>
          <w:tcPr>
            <w:tcW w:w="360" w:type="dxa"/>
            <w:tcBorders>
              <w:top w:val="single" w:sz="6" w:space="0" w:color="auto"/>
              <w:bottom w:val="single" w:sz="6" w:space="0" w:color="auto"/>
            </w:tcBorders>
            <w:vAlign w:val="center"/>
          </w:tcPr>
          <w:p w14:paraId="5FC8B0C1" w14:textId="77777777" w:rsidR="00E521B0" w:rsidRDefault="00E521B0" w:rsidP="00081183">
            <w:pPr>
              <w:pStyle w:val="tabletext"/>
              <w:rPr>
                <w:b/>
                <w:bCs/>
              </w:rPr>
            </w:pPr>
            <w:r>
              <w:rPr>
                <w:b/>
                <w:bCs/>
              </w:rPr>
              <w:t>$</w:t>
            </w:r>
          </w:p>
        </w:tc>
        <w:tc>
          <w:tcPr>
            <w:tcW w:w="3060" w:type="dxa"/>
            <w:tcBorders>
              <w:top w:val="single" w:sz="6" w:space="0" w:color="auto"/>
              <w:bottom w:val="single" w:sz="6" w:space="0" w:color="auto"/>
            </w:tcBorders>
            <w:vAlign w:val="center"/>
          </w:tcPr>
          <w:p w14:paraId="3131BAAD" w14:textId="77777777" w:rsidR="00E521B0" w:rsidRDefault="00E521B0" w:rsidP="00081183">
            <w:pPr>
              <w:pStyle w:val="tabletext"/>
              <w:rPr>
                <w:b/>
                <w:bCs/>
              </w:rPr>
            </w:pPr>
          </w:p>
        </w:tc>
        <w:tc>
          <w:tcPr>
            <w:tcW w:w="2580" w:type="dxa"/>
            <w:tcBorders>
              <w:top w:val="single" w:sz="6" w:space="0" w:color="auto"/>
              <w:bottom w:val="single" w:sz="6" w:space="0" w:color="auto"/>
            </w:tcBorders>
            <w:vAlign w:val="center"/>
          </w:tcPr>
          <w:p w14:paraId="5BD33B2A" w14:textId="77777777" w:rsidR="00E521B0" w:rsidRDefault="00E521B0" w:rsidP="00081183">
            <w:pPr>
              <w:pStyle w:val="tabletext"/>
              <w:rPr>
                <w:b/>
                <w:bCs/>
              </w:rPr>
            </w:pPr>
            <w:r>
              <w:rPr>
                <w:b/>
                <w:bCs/>
              </w:rPr>
              <w:t>Each "Acc</w:t>
            </w:r>
            <w:r>
              <w:rPr>
                <w:b/>
                <w:bCs/>
              </w:rPr>
              <w:t>i</w:t>
            </w:r>
            <w:r>
              <w:rPr>
                <w:b/>
                <w:bCs/>
              </w:rPr>
              <w:t xml:space="preserve">dent" </w:t>
            </w:r>
          </w:p>
        </w:tc>
      </w:tr>
      <w:tr w:rsidR="00E521B0" w:rsidRPr="00CB3B0D" w14:paraId="04340727" w14:textId="77777777" w:rsidTr="007102D0">
        <w:tblPrEx>
          <w:tblCellMar>
            <w:top w:w="0" w:type="dxa"/>
            <w:bottom w:w="0" w:type="dxa"/>
          </w:tblCellMar>
        </w:tblPrEx>
        <w:trPr>
          <w:cantSplit/>
          <w:trHeight w:val="240"/>
        </w:trPr>
        <w:tc>
          <w:tcPr>
            <w:tcW w:w="10080" w:type="dxa"/>
            <w:gridSpan w:val="6"/>
            <w:tcBorders>
              <w:top w:val="single" w:sz="6" w:space="0" w:color="auto"/>
              <w:left w:val="single" w:sz="6" w:space="0" w:color="auto"/>
              <w:bottom w:val="single" w:sz="6" w:space="0" w:color="auto"/>
            </w:tcBorders>
          </w:tcPr>
          <w:p w14:paraId="5A302624" w14:textId="77777777" w:rsidR="00E521B0" w:rsidRDefault="00E521B0" w:rsidP="00081183">
            <w:pPr>
              <w:pStyle w:val="tabletext"/>
            </w:pPr>
            <w:r>
              <w:rPr>
                <w:b/>
                <w:bCs/>
              </w:rPr>
              <w:t>Section C – Exclusions</w:t>
            </w:r>
            <w:r>
              <w:t xml:space="preserve"> applies in its entirety unless an "X" is entered below: </w:t>
            </w:r>
          </w:p>
        </w:tc>
      </w:tr>
      <w:tr w:rsidR="00AB1A34" w:rsidRPr="00CB3B0D" w14:paraId="4105F494" w14:textId="77777777" w:rsidTr="007102D0">
        <w:tblPrEx>
          <w:tblCellMar>
            <w:top w:w="0" w:type="dxa"/>
            <w:bottom w:w="0" w:type="dxa"/>
          </w:tblCellMar>
        </w:tblPrEx>
        <w:trPr>
          <w:cantSplit/>
          <w:trHeight w:val="40"/>
        </w:trPr>
        <w:tc>
          <w:tcPr>
            <w:tcW w:w="286" w:type="dxa"/>
            <w:tcBorders>
              <w:top w:val="single" w:sz="6" w:space="0" w:color="auto"/>
              <w:left w:val="single" w:sz="6" w:space="0" w:color="auto"/>
              <w:bottom w:val="nil"/>
              <w:right w:val="nil"/>
            </w:tcBorders>
            <w:shd w:val="clear" w:color="auto" w:fill="auto"/>
          </w:tcPr>
          <w:p w14:paraId="5B030F00" w14:textId="77777777" w:rsidR="00AB1A34" w:rsidRDefault="00AB1A34" w:rsidP="00081183">
            <w:pPr>
              <w:pStyle w:val="space2"/>
            </w:pPr>
          </w:p>
        </w:tc>
        <w:tc>
          <w:tcPr>
            <w:tcW w:w="9794" w:type="dxa"/>
            <w:gridSpan w:val="5"/>
            <w:tcBorders>
              <w:top w:val="single" w:sz="6" w:space="0" w:color="auto"/>
              <w:left w:val="nil"/>
              <w:bottom w:val="nil"/>
            </w:tcBorders>
          </w:tcPr>
          <w:p w14:paraId="1F6356CF" w14:textId="77777777" w:rsidR="00AB1A34" w:rsidRDefault="00AB1A34" w:rsidP="00081183">
            <w:pPr>
              <w:pStyle w:val="space2"/>
              <w:rPr>
                <w:bCs/>
              </w:rPr>
            </w:pPr>
          </w:p>
        </w:tc>
      </w:tr>
      <w:tr w:rsidR="00AB1A34" w:rsidRPr="00CB3B0D" w14:paraId="46FABE9B" w14:textId="77777777" w:rsidTr="007102D0">
        <w:tblPrEx>
          <w:tblCellMar>
            <w:top w:w="0" w:type="dxa"/>
            <w:bottom w:w="0" w:type="dxa"/>
          </w:tblCellMar>
        </w:tblPrEx>
        <w:trPr>
          <w:cantSplit/>
          <w:trHeight w:val="286"/>
        </w:trPr>
        <w:tc>
          <w:tcPr>
            <w:tcW w:w="286" w:type="dxa"/>
            <w:tcBorders>
              <w:top w:val="nil"/>
              <w:left w:val="single" w:sz="6" w:space="0" w:color="auto"/>
              <w:bottom w:val="nil"/>
            </w:tcBorders>
          </w:tcPr>
          <w:p w14:paraId="1C84A025" w14:textId="77777777" w:rsidR="00AB1A34" w:rsidRDefault="00AB1A34" w:rsidP="00081183">
            <w:pPr>
              <w:pStyle w:val="tabletext"/>
              <w:rPr>
                <w:bCs/>
              </w:rPr>
            </w:pPr>
          </w:p>
        </w:tc>
        <w:tc>
          <w:tcPr>
            <w:tcW w:w="286" w:type="dxa"/>
            <w:tcBorders>
              <w:top w:val="single" w:sz="6" w:space="0" w:color="auto"/>
              <w:left w:val="single" w:sz="6" w:space="0" w:color="auto"/>
              <w:bottom w:val="single" w:sz="6" w:space="0" w:color="auto"/>
            </w:tcBorders>
            <w:shd w:val="clear" w:color="auto" w:fill="auto"/>
          </w:tcPr>
          <w:p w14:paraId="27005EC5" w14:textId="77777777" w:rsidR="00AB1A34" w:rsidRDefault="00AB1A34" w:rsidP="00081183">
            <w:pPr>
              <w:pStyle w:val="tabletext"/>
              <w:jc w:val="center"/>
              <w:rPr>
                <w:bCs/>
              </w:rPr>
            </w:pPr>
          </w:p>
        </w:tc>
        <w:tc>
          <w:tcPr>
            <w:tcW w:w="9508" w:type="dxa"/>
            <w:gridSpan w:val="4"/>
            <w:tcBorders>
              <w:top w:val="nil"/>
              <w:left w:val="single" w:sz="6" w:space="0" w:color="auto"/>
              <w:bottom w:val="nil"/>
            </w:tcBorders>
          </w:tcPr>
          <w:p w14:paraId="54406F4D" w14:textId="77777777" w:rsidR="00AB1A34" w:rsidRDefault="00AB1A34" w:rsidP="00081183">
            <w:pPr>
              <w:pStyle w:val="tabletext"/>
              <w:rPr>
                <w:bCs/>
              </w:rPr>
            </w:pPr>
            <w:r>
              <w:rPr>
                <w:bCs/>
              </w:rPr>
              <w:t xml:space="preserve">If an "X" is entered in this box, Exclusion </w:t>
            </w:r>
            <w:r>
              <w:rPr>
                <w:b/>
              </w:rPr>
              <w:t>8.</w:t>
            </w:r>
            <w:r>
              <w:rPr>
                <w:bCs/>
              </w:rPr>
              <w:t xml:space="preserve"> does not apply.</w:t>
            </w:r>
          </w:p>
        </w:tc>
      </w:tr>
      <w:tr w:rsidR="00AB1A34" w:rsidRPr="00CB3B0D" w14:paraId="5C55E2C0" w14:textId="77777777" w:rsidTr="007102D0">
        <w:tblPrEx>
          <w:tblCellMar>
            <w:top w:w="0" w:type="dxa"/>
            <w:bottom w:w="0" w:type="dxa"/>
          </w:tblCellMar>
        </w:tblPrEx>
        <w:trPr>
          <w:cantSplit/>
          <w:trHeight w:val="40"/>
        </w:trPr>
        <w:tc>
          <w:tcPr>
            <w:tcW w:w="286" w:type="dxa"/>
            <w:tcBorders>
              <w:top w:val="nil"/>
              <w:left w:val="single" w:sz="6" w:space="0" w:color="auto"/>
              <w:bottom w:val="single" w:sz="6" w:space="0" w:color="auto"/>
              <w:right w:val="nil"/>
            </w:tcBorders>
            <w:shd w:val="clear" w:color="auto" w:fill="auto"/>
          </w:tcPr>
          <w:p w14:paraId="1C6F0DC9" w14:textId="77777777" w:rsidR="00AB1A34" w:rsidRDefault="00AB1A34" w:rsidP="00081183">
            <w:pPr>
              <w:pStyle w:val="space2"/>
            </w:pPr>
          </w:p>
        </w:tc>
        <w:tc>
          <w:tcPr>
            <w:tcW w:w="9794" w:type="dxa"/>
            <w:gridSpan w:val="5"/>
            <w:tcBorders>
              <w:top w:val="nil"/>
              <w:left w:val="nil"/>
              <w:bottom w:val="single" w:sz="6" w:space="0" w:color="auto"/>
            </w:tcBorders>
          </w:tcPr>
          <w:p w14:paraId="6B70AAD0" w14:textId="77777777" w:rsidR="00AB1A34" w:rsidRDefault="00AB1A34" w:rsidP="00081183">
            <w:pPr>
              <w:pStyle w:val="space2"/>
              <w:rPr>
                <w:bCs/>
              </w:rPr>
            </w:pPr>
          </w:p>
        </w:tc>
      </w:tr>
      <w:tr w:rsidR="00E521B0" w:rsidRPr="00CB3B0D" w14:paraId="2CA321D7" w14:textId="77777777" w:rsidTr="007102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1" w:type="dxa"/>
            <w:bottom w:w="0" w:type="dxa"/>
            <w:right w:w="61" w:type="dxa"/>
          </w:tblCellMar>
          <w:tblLook w:val="00BE" w:firstRow="1" w:lastRow="0" w:firstColumn="1" w:lastColumn="0" w:noHBand="0" w:noVBand="0"/>
        </w:tblPrEx>
        <w:trPr>
          <w:cantSplit/>
        </w:trPr>
        <w:tc>
          <w:tcPr>
            <w:tcW w:w="10080" w:type="dxa"/>
            <w:gridSpan w:val="6"/>
          </w:tcPr>
          <w:p w14:paraId="65E8BCE2" w14:textId="77777777" w:rsidR="00E521B0" w:rsidRDefault="00E521B0" w:rsidP="00081183">
            <w:pPr>
              <w:pStyle w:val="tabletext"/>
            </w:pPr>
            <w:r>
              <w:t>Information required to complete this Schedule, if not shown above, will be shown in the Decl</w:t>
            </w:r>
            <w:r>
              <w:t>a</w:t>
            </w:r>
            <w:r>
              <w:t>rations.</w:t>
            </w:r>
          </w:p>
        </w:tc>
      </w:tr>
    </w:tbl>
    <w:p w14:paraId="0955F2A0" w14:textId="77777777" w:rsidR="00E521B0" w:rsidRDefault="00E521B0" w:rsidP="00081183">
      <w:pPr>
        <w:pStyle w:val="blocktext1"/>
      </w:pPr>
    </w:p>
    <w:p w14:paraId="41499C79" w14:textId="77777777" w:rsidR="00E521B0" w:rsidRDefault="00E521B0" w:rsidP="00081183">
      <w:pPr>
        <w:pStyle w:val="blocktext1"/>
        <w:sectPr w:rsidR="00E521B0" w:rsidSect="001944BD">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720"/>
          <w:noEndnote/>
          <w:titlePg/>
          <w:docGrid w:linePitch="272"/>
        </w:sectPr>
      </w:pPr>
    </w:p>
    <w:p w14:paraId="40049836" w14:textId="77777777" w:rsidR="00E521B0" w:rsidRDefault="00E521B0" w:rsidP="00081183">
      <w:pPr>
        <w:pStyle w:val="outlinehd1"/>
      </w:pPr>
      <w:r>
        <w:tab/>
        <w:t>A.</w:t>
      </w:r>
      <w:r>
        <w:tab/>
        <w:t xml:space="preserve">Coverage </w:t>
      </w:r>
    </w:p>
    <w:p w14:paraId="0B5029AF" w14:textId="77777777" w:rsidR="00E521B0" w:rsidRDefault="00E521B0" w:rsidP="00081183">
      <w:pPr>
        <w:pStyle w:val="outlinetxt2"/>
        <w:rPr>
          <w:b w:val="0"/>
        </w:rPr>
      </w:pPr>
      <w:r>
        <w:tab/>
        <w:t>1.</w:t>
      </w:r>
      <w:r>
        <w:tab/>
      </w:r>
      <w:r>
        <w:rPr>
          <w:b w:val="0"/>
        </w:rPr>
        <w:t>We will pay all sums the "insured" is legally entitled to recover as compensatory damages from the owner or driver of an "uninsured motor vehicle". The da</w:t>
      </w:r>
      <w:r>
        <w:rPr>
          <w:b w:val="0"/>
        </w:rPr>
        <w:t>m</w:t>
      </w:r>
      <w:r>
        <w:rPr>
          <w:b w:val="0"/>
        </w:rPr>
        <w:t xml:space="preserve">age must result from: </w:t>
      </w:r>
    </w:p>
    <w:p w14:paraId="1D5BDECA" w14:textId="77777777" w:rsidR="00E521B0" w:rsidRDefault="00E521B0" w:rsidP="00081183">
      <w:pPr>
        <w:pStyle w:val="outlinetxt3"/>
        <w:rPr>
          <w:b w:val="0"/>
        </w:rPr>
      </w:pPr>
      <w:r>
        <w:tab/>
        <w:t>a.</w:t>
      </w:r>
      <w:r>
        <w:tab/>
      </w:r>
      <w:r>
        <w:rPr>
          <w:b w:val="0"/>
        </w:rPr>
        <w:t>"Bodily injury" sustained by the "insured" and caused by an "accident" with an "uni</w:t>
      </w:r>
      <w:r>
        <w:rPr>
          <w:b w:val="0"/>
        </w:rPr>
        <w:t>n</w:t>
      </w:r>
      <w:r>
        <w:rPr>
          <w:b w:val="0"/>
        </w:rPr>
        <w:t>sured motor vehicle"</w:t>
      </w:r>
      <w:r w:rsidR="00A929FC">
        <w:rPr>
          <w:b w:val="0"/>
        </w:rPr>
        <w:t>;</w:t>
      </w:r>
      <w:r>
        <w:rPr>
          <w:b w:val="0"/>
        </w:rPr>
        <w:t xml:space="preserve"> or </w:t>
      </w:r>
    </w:p>
    <w:p w14:paraId="687EB868" w14:textId="77777777" w:rsidR="001E24E2" w:rsidRDefault="00E521B0" w:rsidP="00081183">
      <w:pPr>
        <w:pStyle w:val="outlinetxt3"/>
        <w:rPr>
          <w:b w:val="0"/>
        </w:rPr>
      </w:pPr>
      <w:r>
        <w:tab/>
        <w:t>b.</w:t>
      </w:r>
      <w:r>
        <w:tab/>
      </w:r>
      <w:r>
        <w:rPr>
          <w:b w:val="0"/>
        </w:rPr>
        <w:t>"Property damage" caused by an "accident" with an "uninsured motor vehicle" if the Schedule or Declarations indicates that both "bodily injury" and "property damage" Uni</w:t>
      </w:r>
      <w:r>
        <w:rPr>
          <w:b w:val="0"/>
        </w:rPr>
        <w:t>n</w:t>
      </w:r>
      <w:r>
        <w:rPr>
          <w:b w:val="0"/>
        </w:rPr>
        <w:t xml:space="preserve">sured Motorists Insurance apply. </w:t>
      </w:r>
    </w:p>
    <w:p w14:paraId="6075637E" w14:textId="77777777" w:rsidR="00E521B0" w:rsidRPr="001E24E2" w:rsidRDefault="00E521B0" w:rsidP="00081183">
      <w:pPr>
        <w:pStyle w:val="blocktext3"/>
      </w:pPr>
      <w:r w:rsidRPr="001E24E2">
        <w:t>The owner's or driver's liability for these da</w:t>
      </w:r>
      <w:r w:rsidRPr="001E24E2">
        <w:t>m</w:t>
      </w:r>
      <w:r w:rsidRPr="001E24E2">
        <w:t xml:space="preserve">ages must result from the ownership, </w:t>
      </w:r>
      <w:r w:rsidRPr="001E24E2">
        <w:rPr>
          <w:noProof/>
        </w:rPr>
        <w:t>maintenance</w:t>
      </w:r>
      <w:r w:rsidRPr="001E24E2">
        <w:t xml:space="preserve"> or use of the "uninsured motor vehicle". </w:t>
      </w:r>
    </w:p>
    <w:p w14:paraId="1276C054" w14:textId="77777777" w:rsidR="00E521B0" w:rsidRDefault="007E7A09" w:rsidP="00081183">
      <w:pPr>
        <w:pStyle w:val="outlinehd1"/>
        <w:rPr>
          <w:b w:val="0"/>
        </w:rPr>
      </w:pPr>
      <w:r>
        <w:br w:type="column"/>
      </w:r>
      <w:r w:rsidR="00E521B0">
        <w:tab/>
        <w:t>B.</w:t>
      </w:r>
      <w:r w:rsidR="00E521B0">
        <w:tab/>
        <w:t xml:space="preserve">Who Is </w:t>
      </w:r>
      <w:proofErr w:type="gramStart"/>
      <w:r w:rsidR="00E521B0">
        <w:t>An</w:t>
      </w:r>
      <w:proofErr w:type="gramEnd"/>
      <w:r w:rsidR="00E521B0">
        <w:t xml:space="preserve"> Insured</w:t>
      </w:r>
    </w:p>
    <w:p w14:paraId="70BD0B0A" w14:textId="77777777" w:rsidR="00E521B0" w:rsidRDefault="00E521B0" w:rsidP="00081183">
      <w:pPr>
        <w:pStyle w:val="blocktext2"/>
      </w:pPr>
      <w:r>
        <w:t>If the Named Insured is designated in the Declar</w:t>
      </w:r>
      <w:r>
        <w:t>a</w:t>
      </w:r>
      <w:r>
        <w:t>tions as:</w:t>
      </w:r>
    </w:p>
    <w:p w14:paraId="1F5D6523" w14:textId="77777777" w:rsidR="00E521B0" w:rsidRDefault="00E521B0" w:rsidP="00081183">
      <w:pPr>
        <w:pStyle w:val="outlinetxt2"/>
      </w:pPr>
      <w:r>
        <w:tab/>
        <w:t>1.</w:t>
      </w:r>
      <w:r>
        <w:rPr>
          <w:b w:val="0"/>
        </w:rPr>
        <w:tab/>
        <w:t>An individual, then the following are "insureds":</w:t>
      </w:r>
    </w:p>
    <w:p w14:paraId="5CFDB5C5" w14:textId="77777777" w:rsidR="00E521B0" w:rsidRDefault="00E521B0" w:rsidP="00081183">
      <w:pPr>
        <w:pStyle w:val="outlinetxt3"/>
        <w:rPr>
          <w:b w:val="0"/>
        </w:rPr>
      </w:pPr>
      <w:r>
        <w:tab/>
        <w:t>a.</w:t>
      </w:r>
      <w:r>
        <w:tab/>
      </w:r>
      <w:r>
        <w:rPr>
          <w:b w:val="0"/>
        </w:rPr>
        <w:t>The Named Insured and any "family me</w:t>
      </w:r>
      <w:r>
        <w:rPr>
          <w:b w:val="0"/>
        </w:rPr>
        <w:t>m</w:t>
      </w:r>
      <w:r>
        <w:rPr>
          <w:b w:val="0"/>
        </w:rPr>
        <w:t>bers".</w:t>
      </w:r>
    </w:p>
    <w:p w14:paraId="0C334067" w14:textId="77777777" w:rsidR="00016C27" w:rsidRDefault="00E521B0" w:rsidP="00081183">
      <w:pPr>
        <w:pStyle w:val="outlinetxt3"/>
        <w:rPr>
          <w:b w:val="0"/>
        </w:rPr>
      </w:pPr>
      <w:r>
        <w:tab/>
        <w:t>b.</w:t>
      </w:r>
      <w:r>
        <w:tab/>
      </w:r>
      <w:r>
        <w:rPr>
          <w:b w:val="0"/>
        </w:rPr>
        <w:t>Anyone else "occupying" a covered "auto" or a temporary substitute for a covered "a</w:t>
      </w:r>
      <w:r>
        <w:rPr>
          <w:b w:val="0"/>
        </w:rPr>
        <w:t>u</w:t>
      </w:r>
      <w:r>
        <w:rPr>
          <w:b w:val="0"/>
        </w:rPr>
        <w:t>to". The covered "auto" must be out of se</w:t>
      </w:r>
      <w:r>
        <w:rPr>
          <w:b w:val="0"/>
        </w:rPr>
        <w:t>r</w:t>
      </w:r>
      <w:r>
        <w:rPr>
          <w:b w:val="0"/>
        </w:rPr>
        <w:t>vice because of its breakdown, repair, se</w:t>
      </w:r>
      <w:r>
        <w:rPr>
          <w:b w:val="0"/>
        </w:rPr>
        <w:t>r</w:t>
      </w:r>
      <w:r>
        <w:rPr>
          <w:b w:val="0"/>
        </w:rPr>
        <w:t xml:space="preserve">vicing, "loss" or destruction. </w:t>
      </w:r>
    </w:p>
    <w:p w14:paraId="253A703C" w14:textId="77777777" w:rsidR="00E521B0" w:rsidRDefault="00E521B0" w:rsidP="00081183">
      <w:pPr>
        <w:pStyle w:val="outlinetxt3"/>
        <w:rPr>
          <w:b w:val="0"/>
        </w:rPr>
      </w:pPr>
      <w:r>
        <w:tab/>
      </w:r>
      <w:r w:rsidR="00D5127B">
        <w:t>c</w:t>
      </w:r>
      <w:r>
        <w:t>.</w:t>
      </w:r>
      <w:r>
        <w:tab/>
      </w:r>
      <w:r>
        <w:rPr>
          <w:b w:val="0"/>
        </w:rPr>
        <w:t xml:space="preserve">Anyone for damages he or she is entitled to recover because of "bodily injury" sustained by another "insured". </w:t>
      </w:r>
    </w:p>
    <w:p w14:paraId="4DF065D8" w14:textId="77777777" w:rsidR="00E521B0" w:rsidRDefault="008E08B5" w:rsidP="00081183">
      <w:pPr>
        <w:pStyle w:val="outlinetxt2"/>
        <w:rPr>
          <w:b w:val="0"/>
        </w:rPr>
      </w:pPr>
      <w:r>
        <w:br w:type="page"/>
      </w:r>
      <w:r w:rsidR="00E521B0">
        <w:lastRenderedPageBreak/>
        <w:tab/>
        <w:t>2.</w:t>
      </w:r>
      <w:r w:rsidR="00E521B0">
        <w:tab/>
      </w:r>
      <w:r w:rsidR="00E521B0">
        <w:rPr>
          <w:b w:val="0"/>
        </w:rPr>
        <w:t xml:space="preserve">A partnership, limited liability company, </w:t>
      </w:r>
      <w:proofErr w:type="gramStart"/>
      <w:r w:rsidR="00E521B0">
        <w:rPr>
          <w:b w:val="0"/>
        </w:rPr>
        <w:t>corp</w:t>
      </w:r>
      <w:r w:rsidR="00E521B0">
        <w:rPr>
          <w:b w:val="0"/>
        </w:rPr>
        <w:t>o</w:t>
      </w:r>
      <w:r w:rsidR="00E521B0">
        <w:rPr>
          <w:b w:val="0"/>
        </w:rPr>
        <w:t>ration</w:t>
      </w:r>
      <w:proofErr w:type="gramEnd"/>
      <w:r w:rsidR="00E521B0">
        <w:rPr>
          <w:b w:val="0"/>
        </w:rPr>
        <w:t xml:space="preserve"> or any other form of organization, then the following are "insureds":</w:t>
      </w:r>
    </w:p>
    <w:p w14:paraId="1A7FE437" w14:textId="77777777" w:rsidR="00E521B0" w:rsidRDefault="00E521B0" w:rsidP="00081183">
      <w:pPr>
        <w:pStyle w:val="outlinetxt3"/>
        <w:rPr>
          <w:b w:val="0"/>
        </w:rPr>
      </w:pPr>
      <w:r>
        <w:tab/>
        <w:t>a.</w:t>
      </w:r>
      <w:r>
        <w:tab/>
      </w:r>
      <w:r>
        <w:rPr>
          <w:b w:val="0"/>
        </w:rPr>
        <w:t>Anyone "occupying" a covered "auto" or a temporary substitute for a covered "auto". The covered "auto" must be out of service because of its breakdown, repair, servicing, "loss" or d</w:t>
      </w:r>
      <w:r>
        <w:rPr>
          <w:b w:val="0"/>
        </w:rPr>
        <w:t>e</w:t>
      </w:r>
      <w:r>
        <w:rPr>
          <w:b w:val="0"/>
        </w:rPr>
        <w:t xml:space="preserve">struction. </w:t>
      </w:r>
    </w:p>
    <w:p w14:paraId="3762D62B" w14:textId="77777777" w:rsidR="00E521B0" w:rsidRDefault="00E521B0" w:rsidP="00081183">
      <w:pPr>
        <w:pStyle w:val="outlinetxt3"/>
        <w:rPr>
          <w:b w:val="0"/>
        </w:rPr>
      </w:pPr>
      <w:r>
        <w:tab/>
      </w:r>
      <w:r w:rsidR="00D5127B">
        <w:t>b</w:t>
      </w:r>
      <w:r>
        <w:t>.</w:t>
      </w:r>
      <w:r>
        <w:tab/>
      </w:r>
      <w:r>
        <w:rPr>
          <w:b w:val="0"/>
        </w:rPr>
        <w:t xml:space="preserve">Anyone for damages he or she is entitled to recover because of "bodily injury" sustained by another "insured". </w:t>
      </w:r>
    </w:p>
    <w:p w14:paraId="65BEEE56" w14:textId="77777777" w:rsidR="00E521B0" w:rsidRDefault="00E521B0" w:rsidP="00081183">
      <w:pPr>
        <w:pStyle w:val="outlinetxt3"/>
        <w:rPr>
          <w:b w:val="0"/>
        </w:rPr>
      </w:pPr>
      <w:r>
        <w:rPr>
          <w:bCs/>
        </w:rPr>
        <w:tab/>
      </w:r>
      <w:r w:rsidR="00D5127B">
        <w:rPr>
          <w:bCs/>
        </w:rPr>
        <w:t>c</w:t>
      </w:r>
      <w:r>
        <w:rPr>
          <w:bCs/>
        </w:rPr>
        <w:t>.</w:t>
      </w:r>
      <w:r>
        <w:rPr>
          <w:bCs/>
        </w:rPr>
        <w:tab/>
      </w:r>
      <w:r>
        <w:rPr>
          <w:b w:val="0"/>
        </w:rPr>
        <w:t>The Named Insured for "property damage" only.</w:t>
      </w:r>
    </w:p>
    <w:p w14:paraId="68CA345A" w14:textId="77777777" w:rsidR="00E521B0" w:rsidRDefault="00E521B0" w:rsidP="00081183">
      <w:pPr>
        <w:pStyle w:val="outlinehd1"/>
      </w:pPr>
      <w:r>
        <w:tab/>
        <w:t>C.</w:t>
      </w:r>
      <w:r>
        <w:tab/>
        <w:t xml:space="preserve">Exclusions </w:t>
      </w:r>
    </w:p>
    <w:p w14:paraId="30475C1A" w14:textId="77777777" w:rsidR="00E521B0" w:rsidRDefault="00E521B0" w:rsidP="00081183">
      <w:pPr>
        <w:pStyle w:val="blocktext2"/>
      </w:pPr>
      <w:r>
        <w:t xml:space="preserve">This insurance does not apply to: </w:t>
      </w:r>
    </w:p>
    <w:p w14:paraId="3CA53181" w14:textId="77777777" w:rsidR="00E521B0" w:rsidRDefault="00E521B0" w:rsidP="00081183">
      <w:pPr>
        <w:pStyle w:val="outlinetxt2"/>
        <w:rPr>
          <w:b w:val="0"/>
        </w:rPr>
      </w:pPr>
      <w:r>
        <w:tab/>
        <w:t>1.</w:t>
      </w:r>
      <w:r>
        <w:tab/>
      </w:r>
      <w:r>
        <w:rPr>
          <w:b w:val="0"/>
        </w:rPr>
        <w:t xml:space="preserve">Any claim settled without our consent. </w:t>
      </w:r>
    </w:p>
    <w:p w14:paraId="2868F676" w14:textId="77777777" w:rsidR="00E521B0" w:rsidRDefault="00E521B0" w:rsidP="00081183">
      <w:pPr>
        <w:pStyle w:val="outlinetxt2"/>
        <w:rPr>
          <w:b w:val="0"/>
        </w:rPr>
      </w:pPr>
      <w:r>
        <w:tab/>
        <w:t>2.</w:t>
      </w:r>
      <w:r>
        <w:tab/>
      </w:r>
      <w:r>
        <w:rPr>
          <w:b w:val="0"/>
        </w:rPr>
        <w:t>The direct or indirect benefit of any insurer or self-insurer under any wor</w:t>
      </w:r>
      <w:r>
        <w:rPr>
          <w:b w:val="0"/>
        </w:rPr>
        <w:t>k</w:t>
      </w:r>
      <w:r>
        <w:rPr>
          <w:b w:val="0"/>
        </w:rPr>
        <w:t xml:space="preserve">ers' compensation, disability benefits or similar law. </w:t>
      </w:r>
    </w:p>
    <w:p w14:paraId="5DC3C31D" w14:textId="77777777" w:rsidR="001E24E2" w:rsidRDefault="00E521B0" w:rsidP="00081183">
      <w:pPr>
        <w:pStyle w:val="outlinetxt2"/>
        <w:rPr>
          <w:b w:val="0"/>
        </w:rPr>
      </w:pPr>
      <w:r>
        <w:tab/>
        <w:t>3.</w:t>
      </w:r>
      <w:r>
        <w:tab/>
      </w:r>
      <w:r>
        <w:rPr>
          <w:b w:val="0"/>
        </w:rPr>
        <w:t xml:space="preserve">The direct or indirect benefit of any insurer of property. </w:t>
      </w:r>
    </w:p>
    <w:p w14:paraId="3A211CDB" w14:textId="77777777" w:rsidR="00E521B0" w:rsidRDefault="00E521B0" w:rsidP="00081183">
      <w:pPr>
        <w:pStyle w:val="outlinetxt2"/>
        <w:rPr>
          <w:b w:val="0"/>
        </w:rPr>
      </w:pPr>
      <w:r>
        <w:tab/>
        <w:t>4.</w:t>
      </w:r>
      <w:r>
        <w:tab/>
      </w:r>
      <w:r>
        <w:rPr>
          <w:b w:val="0"/>
        </w:rPr>
        <w:t xml:space="preserve">"Bodily injury" if sustained by: </w:t>
      </w:r>
    </w:p>
    <w:p w14:paraId="235CD7ED" w14:textId="77777777" w:rsidR="005961B2" w:rsidRDefault="00E521B0" w:rsidP="00081183">
      <w:pPr>
        <w:pStyle w:val="outlinetxt3"/>
        <w:rPr>
          <w:b w:val="0"/>
        </w:rPr>
      </w:pPr>
      <w:r>
        <w:tab/>
        <w:t>a.</w:t>
      </w:r>
      <w:r>
        <w:tab/>
      </w:r>
      <w:r>
        <w:rPr>
          <w:b w:val="0"/>
        </w:rPr>
        <w:t>An individual Named Insured while "occup</w:t>
      </w:r>
      <w:r>
        <w:rPr>
          <w:b w:val="0"/>
        </w:rPr>
        <w:t>y</w:t>
      </w:r>
      <w:r>
        <w:rPr>
          <w:b w:val="0"/>
        </w:rPr>
        <w:t>ing" or when struck by any vehicle owned by that Named Insured that is not a covered "auto" u</w:t>
      </w:r>
      <w:r>
        <w:rPr>
          <w:b w:val="0"/>
        </w:rPr>
        <w:t>n</w:t>
      </w:r>
      <w:r>
        <w:rPr>
          <w:b w:val="0"/>
        </w:rPr>
        <w:t xml:space="preserve">der this </w:t>
      </w:r>
      <w:r w:rsidR="000C16E0">
        <w:rPr>
          <w:b w:val="0"/>
        </w:rPr>
        <w:t>C</w:t>
      </w:r>
      <w:r>
        <w:rPr>
          <w:b w:val="0"/>
        </w:rPr>
        <w:t xml:space="preserve">overage </w:t>
      </w:r>
      <w:r w:rsidR="000C16E0">
        <w:rPr>
          <w:b w:val="0"/>
        </w:rPr>
        <w:t>F</w:t>
      </w:r>
      <w:r>
        <w:rPr>
          <w:b w:val="0"/>
        </w:rPr>
        <w:t xml:space="preserve">orm; or </w:t>
      </w:r>
    </w:p>
    <w:p w14:paraId="3BD454D2" w14:textId="77777777" w:rsidR="00E521B0" w:rsidRDefault="00E521B0" w:rsidP="00081183">
      <w:pPr>
        <w:pStyle w:val="outlinetxt3"/>
        <w:rPr>
          <w:b w:val="0"/>
        </w:rPr>
      </w:pPr>
      <w:r>
        <w:tab/>
        <w:t>b.</w:t>
      </w:r>
      <w:r>
        <w:tab/>
      </w:r>
      <w:r>
        <w:rPr>
          <w:b w:val="0"/>
        </w:rPr>
        <w:t xml:space="preserve">Any "family member" while "occupying" or when struck by any vehicle owned by the Named Insured that is insured on a primary basis under any other </w:t>
      </w:r>
      <w:r w:rsidR="000C16E0">
        <w:rPr>
          <w:b w:val="0"/>
        </w:rPr>
        <w:t>C</w:t>
      </w:r>
      <w:r>
        <w:rPr>
          <w:b w:val="0"/>
        </w:rPr>
        <w:t xml:space="preserve">overage </w:t>
      </w:r>
      <w:r w:rsidR="000C16E0">
        <w:rPr>
          <w:b w:val="0"/>
        </w:rPr>
        <w:t>F</w:t>
      </w:r>
      <w:r>
        <w:rPr>
          <w:b w:val="0"/>
        </w:rPr>
        <w:t>orm or po</w:t>
      </w:r>
      <w:r>
        <w:rPr>
          <w:b w:val="0"/>
        </w:rPr>
        <w:t>l</w:t>
      </w:r>
      <w:r>
        <w:rPr>
          <w:b w:val="0"/>
        </w:rPr>
        <w:t xml:space="preserve">icy. </w:t>
      </w:r>
    </w:p>
    <w:p w14:paraId="5BC6DF31" w14:textId="77777777" w:rsidR="00E521B0" w:rsidRDefault="00E521B0" w:rsidP="00081183">
      <w:pPr>
        <w:pStyle w:val="outlinetxt2"/>
        <w:rPr>
          <w:b w:val="0"/>
        </w:rPr>
      </w:pPr>
      <w:r>
        <w:tab/>
        <w:t>5.</w:t>
      </w:r>
      <w:r>
        <w:tab/>
      </w:r>
      <w:r>
        <w:rPr>
          <w:b w:val="0"/>
        </w:rPr>
        <w:t xml:space="preserve">"Property damage" to an "auto" or to property contained in an "auto" owned by the Named Insured which is not a covered "auto". </w:t>
      </w:r>
    </w:p>
    <w:p w14:paraId="776D5202" w14:textId="77777777" w:rsidR="00E521B0" w:rsidRDefault="00E521B0" w:rsidP="00081183">
      <w:pPr>
        <w:pStyle w:val="outlinetxt2"/>
        <w:rPr>
          <w:b w:val="0"/>
        </w:rPr>
      </w:pPr>
      <w:r>
        <w:tab/>
        <w:t>6.</w:t>
      </w:r>
      <w:r>
        <w:tab/>
      </w:r>
      <w:r>
        <w:rPr>
          <w:b w:val="0"/>
        </w:rPr>
        <w:t>Any "insured" using a vehicle without a re</w:t>
      </w:r>
      <w:r>
        <w:rPr>
          <w:b w:val="0"/>
        </w:rPr>
        <w:t>a</w:t>
      </w:r>
      <w:r>
        <w:rPr>
          <w:b w:val="0"/>
        </w:rPr>
        <w:t xml:space="preserve">sonable belief that the "insured" is entitled to do so. </w:t>
      </w:r>
    </w:p>
    <w:p w14:paraId="37F0168E" w14:textId="77777777" w:rsidR="00E521B0" w:rsidRDefault="00E521B0" w:rsidP="00081183">
      <w:pPr>
        <w:pStyle w:val="outlinetxt2"/>
        <w:rPr>
          <w:b w:val="0"/>
        </w:rPr>
      </w:pPr>
      <w:r>
        <w:tab/>
        <w:t>7.</w:t>
      </w:r>
      <w:r>
        <w:tab/>
      </w:r>
      <w:r>
        <w:rPr>
          <w:b w:val="0"/>
        </w:rPr>
        <w:t xml:space="preserve">"Property damage" for which the "insured" has been or is entitled to be compensated by other property or physical damage insurance. </w:t>
      </w:r>
    </w:p>
    <w:p w14:paraId="109E1AEF" w14:textId="77777777" w:rsidR="00E521B0" w:rsidRDefault="00E521B0" w:rsidP="00081183">
      <w:pPr>
        <w:pStyle w:val="outlinetxt2"/>
        <w:rPr>
          <w:b w:val="0"/>
        </w:rPr>
      </w:pPr>
      <w:r>
        <w:tab/>
        <w:t>8.</w:t>
      </w:r>
      <w:r>
        <w:tab/>
      </w:r>
      <w:r>
        <w:rPr>
          <w:b w:val="0"/>
        </w:rPr>
        <w:t>The first $300 of the amount of "property da</w:t>
      </w:r>
      <w:r>
        <w:rPr>
          <w:b w:val="0"/>
        </w:rPr>
        <w:t>m</w:t>
      </w:r>
      <w:r>
        <w:rPr>
          <w:b w:val="0"/>
        </w:rPr>
        <w:t xml:space="preserve">age" to the property of each "insured" as the result of </w:t>
      </w:r>
      <w:proofErr w:type="gramStart"/>
      <w:r>
        <w:rPr>
          <w:b w:val="0"/>
        </w:rPr>
        <w:t>any one</w:t>
      </w:r>
      <w:proofErr w:type="gramEnd"/>
      <w:r>
        <w:rPr>
          <w:b w:val="0"/>
        </w:rPr>
        <w:t xml:space="preserve"> "accident". This exclusion does not apply if the Named Insured's covered "auto" is legally parked and unoccupied when involved in an "accident" with an "uninsured motor vehicle". </w:t>
      </w:r>
    </w:p>
    <w:p w14:paraId="1C7BF208" w14:textId="77777777" w:rsidR="00E521B0" w:rsidRDefault="008E08B5" w:rsidP="00081183">
      <w:pPr>
        <w:pStyle w:val="outlinetxt2"/>
        <w:rPr>
          <w:b w:val="0"/>
        </w:rPr>
      </w:pPr>
      <w:r>
        <w:br w:type="column"/>
      </w:r>
      <w:r w:rsidR="00E521B0">
        <w:tab/>
        <w:t>9.</w:t>
      </w:r>
      <w:r w:rsidR="00E521B0">
        <w:tab/>
      </w:r>
      <w:r w:rsidR="00E521B0">
        <w:rPr>
          <w:b w:val="0"/>
        </w:rPr>
        <w:t xml:space="preserve">"Property damage" caused by a hit-and-run vehicle. </w:t>
      </w:r>
    </w:p>
    <w:p w14:paraId="5A00E104" w14:textId="77777777" w:rsidR="00E521B0" w:rsidRDefault="00E521B0" w:rsidP="00081183">
      <w:pPr>
        <w:pStyle w:val="outlinetxt2"/>
        <w:rPr>
          <w:b w:val="0"/>
        </w:rPr>
      </w:pPr>
      <w:r>
        <w:tab/>
        <w:t>10.</w:t>
      </w:r>
      <w:r>
        <w:tab/>
      </w:r>
      <w:r>
        <w:rPr>
          <w:b w:val="0"/>
        </w:rPr>
        <w:t xml:space="preserve">Punitive or exemplary damages. </w:t>
      </w:r>
    </w:p>
    <w:p w14:paraId="6EC5348F" w14:textId="77777777" w:rsidR="00E521B0" w:rsidRDefault="00E521B0" w:rsidP="00081183">
      <w:pPr>
        <w:pStyle w:val="outlinetxt2"/>
        <w:rPr>
          <w:b w:val="0"/>
        </w:rPr>
      </w:pPr>
      <w:r>
        <w:tab/>
        <w:t>11.</w:t>
      </w:r>
      <w:r>
        <w:tab/>
      </w:r>
      <w:r>
        <w:rPr>
          <w:b w:val="0"/>
        </w:rPr>
        <w:t>"Bodily injury" or "property damage" arising directly or indirectly out of:</w:t>
      </w:r>
    </w:p>
    <w:p w14:paraId="1E7E578C" w14:textId="77777777" w:rsidR="00E521B0" w:rsidRDefault="00E521B0" w:rsidP="00081183">
      <w:pPr>
        <w:pStyle w:val="outlinetxt3"/>
      </w:pPr>
      <w:r>
        <w:tab/>
        <w:t>a.</w:t>
      </w:r>
      <w:r>
        <w:tab/>
      </w:r>
      <w:r>
        <w:rPr>
          <w:b w:val="0"/>
        </w:rPr>
        <w:t xml:space="preserve">War, including undeclared or civil </w:t>
      </w:r>
      <w:proofErr w:type="gramStart"/>
      <w:r>
        <w:rPr>
          <w:b w:val="0"/>
        </w:rPr>
        <w:t>war;</w:t>
      </w:r>
      <w:proofErr w:type="gramEnd"/>
    </w:p>
    <w:p w14:paraId="6FF16A9A" w14:textId="77777777" w:rsidR="00E521B0" w:rsidRDefault="00E521B0" w:rsidP="00081183">
      <w:pPr>
        <w:pStyle w:val="outlinetxt3"/>
        <w:rPr>
          <w:b w:val="0"/>
        </w:rPr>
      </w:pPr>
      <w:r>
        <w:tab/>
        <w:t>b.</w:t>
      </w:r>
      <w:r>
        <w:tab/>
      </w:r>
      <w:r>
        <w:rPr>
          <w:b w:val="0"/>
        </w:rPr>
        <w:t>Warlike action by a military force, including action in hindering or d</w:t>
      </w:r>
      <w:r>
        <w:rPr>
          <w:b w:val="0"/>
        </w:rPr>
        <w:t>e</w:t>
      </w:r>
      <w:r>
        <w:rPr>
          <w:b w:val="0"/>
        </w:rPr>
        <w:t>fending against an actual or expected attack, by any gover</w:t>
      </w:r>
      <w:r>
        <w:rPr>
          <w:b w:val="0"/>
        </w:rPr>
        <w:t>n</w:t>
      </w:r>
      <w:r>
        <w:rPr>
          <w:b w:val="0"/>
        </w:rPr>
        <w:t>ment, sovereign or other authority using military personnel or other agents; or</w:t>
      </w:r>
    </w:p>
    <w:p w14:paraId="1B93807F" w14:textId="77777777" w:rsidR="00E521B0" w:rsidRDefault="00E521B0" w:rsidP="00081183">
      <w:pPr>
        <w:pStyle w:val="outlinetxt3"/>
        <w:rPr>
          <w:b w:val="0"/>
        </w:rPr>
      </w:pPr>
      <w:r>
        <w:tab/>
        <w:t>c.</w:t>
      </w:r>
      <w:r>
        <w:tab/>
      </w:r>
      <w:r>
        <w:rPr>
          <w:b w:val="0"/>
        </w:rPr>
        <w:t>Insurrection, rebellion, revolution, usurped power, or action taken by governmental a</w:t>
      </w:r>
      <w:r>
        <w:rPr>
          <w:b w:val="0"/>
        </w:rPr>
        <w:t>u</w:t>
      </w:r>
      <w:r>
        <w:rPr>
          <w:b w:val="0"/>
        </w:rPr>
        <w:t>thority in hindering or defending against any of these.</w:t>
      </w:r>
    </w:p>
    <w:p w14:paraId="04B54701" w14:textId="77777777" w:rsidR="00AE2E27" w:rsidRDefault="008946EE" w:rsidP="00081183">
      <w:pPr>
        <w:pStyle w:val="outlinetxt2"/>
        <w:rPr>
          <w:b w:val="0"/>
        </w:rPr>
      </w:pPr>
      <w:r w:rsidRPr="004B75A7">
        <w:rPr>
          <w:b w:val="0"/>
        </w:rPr>
        <w:tab/>
      </w:r>
      <w:r w:rsidRPr="008946EE">
        <w:t>12.</w:t>
      </w:r>
      <w:r w:rsidRPr="004B75A7">
        <w:rPr>
          <w:b w:val="0"/>
        </w:rPr>
        <w:tab/>
      </w:r>
      <w:r w:rsidR="00882E23">
        <w:rPr>
          <w:b w:val="0"/>
        </w:rPr>
        <w:t>"</w:t>
      </w:r>
      <w:r w:rsidR="001F52E4">
        <w:rPr>
          <w:b w:val="0"/>
        </w:rPr>
        <w:t>N</w:t>
      </w:r>
      <w:r w:rsidR="00882E23">
        <w:rPr>
          <w:b w:val="0"/>
        </w:rPr>
        <w:t xml:space="preserve">oneconomic loss" </w:t>
      </w:r>
      <w:r w:rsidR="001F52E4">
        <w:rPr>
          <w:b w:val="0"/>
        </w:rPr>
        <w:t xml:space="preserve">sustained by any "insured" </w:t>
      </w:r>
      <w:r w:rsidR="00BB1998">
        <w:rPr>
          <w:b w:val="0"/>
        </w:rPr>
        <w:t>if</w:t>
      </w:r>
      <w:r w:rsidR="008B17C5">
        <w:rPr>
          <w:b w:val="0"/>
        </w:rPr>
        <w:t xml:space="preserve"> </w:t>
      </w:r>
      <w:r w:rsidR="00BB1998">
        <w:rPr>
          <w:b w:val="0"/>
        </w:rPr>
        <w:t xml:space="preserve">such "insured" </w:t>
      </w:r>
      <w:r w:rsidR="00AE2E27">
        <w:rPr>
          <w:b w:val="0"/>
        </w:rPr>
        <w:t>is an uninsured motorist with a previous violation as defined in Indiana Code Section 27-7-5.1</w:t>
      </w:r>
      <w:r w:rsidR="001D427A">
        <w:rPr>
          <w:b w:val="0"/>
        </w:rPr>
        <w:t>.</w:t>
      </w:r>
    </w:p>
    <w:p w14:paraId="3971B40D" w14:textId="77777777" w:rsidR="008946EE" w:rsidRDefault="008946EE" w:rsidP="00081183">
      <w:pPr>
        <w:pStyle w:val="blocktext3"/>
      </w:pPr>
      <w:r>
        <w:t xml:space="preserve">However, Exclusion </w:t>
      </w:r>
      <w:r w:rsidRPr="008946EE">
        <w:rPr>
          <w:b/>
        </w:rPr>
        <w:t>C.12.</w:t>
      </w:r>
      <w:r>
        <w:t xml:space="preserve"> does not apply to an </w:t>
      </w:r>
      <w:r w:rsidR="00C3269E">
        <w:t>"insured"</w:t>
      </w:r>
      <w:r w:rsidR="00760117">
        <w:t xml:space="preserve"> </w:t>
      </w:r>
      <w:r>
        <w:t>under 18 years of age.</w:t>
      </w:r>
    </w:p>
    <w:p w14:paraId="5A152386" w14:textId="77777777" w:rsidR="00E521B0" w:rsidRDefault="00E521B0" w:rsidP="00081183">
      <w:pPr>
        <w:pStyle w:val="outlinehd1"/>
      </w:pPr>
      <w:r>
        <w:tab/>
        <w:t>D.</w:t>
      </w:r>
      <w:r>
        <w:tab/>
        <w:t xml:space="preserve">Limit Of Insurance </w:t>
      </w:r>
    </w:p>
    <w:p w14:paraId="7800AC7C" w14:textId="77777777" w:rsidR="00E521B0" w:rsidRDefault="00E521B0" w:rsidP="00081183">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w:t>
      </w:r>
      <w:r>
        <w:rPr>
          <w:b w:val="0"/>
        </w:rPr>
        <w:t>e</w:t>
      </w:r>
      <w:r>
        <w:rPr>
          <w:b w:val="0"/>
        </w:rPr>
        <w:t>hicles involved in the "accident", the most we will pay for all damages resulting from any one "accident" is the limit shown in this endors</w:t>
      </w:r>
      <w:r>
        <w:rPr>
          <w:b w:val="0"/>
        </w:rPr>
        <w:t>e</w:t>
      </w:r>
      <w:r>
        <w:rPr>
          <w:b w:val="0"/>
        </w:rPr>
        <w:t xml:space="preserve">ment. </w:t>
      </w:r>
    </w:p>
    <w:p w14:paraId="4CE604F6" w14:textId="77777777" w:rsidR="001E24E2" w:rsidRDefault="00E521B0" w:rsidP="00081183">
      <w:pPr>
        <w:pStyle w:val="outlinetxt2"/>
        <w:rPr>
          <w:b w:val="0"/>
        </w:rPr>
      </w:pPr>
      <w:r>
        <w:tab/>
        <w:t>2.</w:t>
      </w:r>
      <w:r>
        <w:tab/>
      </w:r>
      <w:r>
        <w:rPr>
          <w:b w:val="0"/>
        </w:rPr>
        <w:t xml:space="preserve">The </w:t>
      </w:r>
      <w:r w:rsidR="000C16E0">
        <w:rPr>
          <w:b w:val="0"/>
        </w:rPr>
        <w:t>L</w:t>
      </w:r>
      <w:r>
        <w:rPr>
          <w:b w:val="0"/>
        </w:rPr>
        <w:t xml:space="preserve">imit </w:t>
      </w:r>
      <w:r w:rsidR="00B5342E">
        <w:rPr>
          <w:b w:val="0"/>
        </w:rPr>
        <w:t>o</w:t>
      </w:r>
      <w:r>
        <w:rPr>
          <w:b w:val="0"/>
        </w:rPr>
        <w:t xml:space="preserve">f </w:t>
      </w:r>
      <w:r w:rsidR="000C16E0">
        <w:rPr>
          <w:b w:val="0"/>
        </w:rPr>
        <w:t>I</w:t>
      </w:r>
      <w:r>
        <w:rPr>
          <w:b w:val="0"/>
        </w:rPr>
        <w:t>nsurance under this coverage shall be reduced by all sums paid or payable by or for anyone who is legally responsible, i</w:t>
      </w:r>
      <w:r>
        <w:rPr>
          <w:b w:val="0"/>
        </w:rPr>
        <w:t>n</w:t>
      </w:r>
      <w:r>
        <w:rPr>
          <w:b w:val="0"/>
        </w:rPr>
        <w:t xml:space="preserve">cluding all sums paid under this </w:t>
      </w:r>
      <w:r w:rsidR="000C16E0">
        <w:rPr>
          <w:b w:val="0"/>
        </w:rPr>
        <w:t>C</w:t>
      </w:r>
      <w:r>
        <w:rPr>
          <w:b w:val="0"/>
        </w:rPr>
        <w:t xml:space="preserve">overage </w:t>
      </w:r>
      <w:r w:rsidR="000C16E0">
        <w:rPr>
          <w:b w:val="0"/>
        </w:rPr>
        <w:t>F</w:t>
      </w:r>
      <w:r>
        <w:rPr>
          <w:b w:val="0"/>
        </w:rPr>
        <w:t xml:space="preserve">orm's </w:t>
      </w:r>
      <w:r w:rsidR="000C16E0">
        <w:rPr>
          <w:b w:val="0"/>
        </w:rPr>
        <w:t xml:space="preserve">Covered Autos </w:t>
      </w:r>
      <w:r>
        <w:rPr>
          <w:b w:val="0"/>
        </w:rPr>
        <w:t xml:space="preserve">Liability Coverage. </w:t>
      </w:r>
    </w:p>
    <w:p w14:paraId="2F592B35" w14:textId="77777777" w:rsidR="005961B2" w:rsidRDefault="00E521B0" w:rsidP="00081183">
      <w:pPr>
        <w:pStyle w:val="outlinetxt2"/>
        <w:rPr>
          <w:b w:val="0"/>
        </w:rPr>
      </w:pPr>
      <w:r>
        <w:rPr>
          <w:b w:val="0"/>
        </w:rPr>
        <w:tab/>
      </w:r>
      <w:r>
        <w:t>3.</w:t>
      </w:r>
      <w:r>
        <w:rPr>
          <w:b w:val="0"/>
        </w:rPr>
        <w:tab/>
        <w:t>No one will be entitled to receive duplicate payments for the same elements of "loss" u</w:t>
      </w:r>
      <w:r>
        <w:rPr>
          <w:b w:val="0"/>
        </w:rPr>
        <w:t>n</w:t>
      </w:r>
      <w:r>
        <w:rPr>
          <w:b w:val="0"/>
        </w:rPr>
        <w:t xml:space="preserve">der this </w:t>
      </w:r>
      <w:r w:rsidR="000C16E0">
        <w:rPr>
          <w:b w:val="0"/>
        </w:rPr>
        <w:t>C</w:t>
      </w:r>
      <w:r>
        <w:rPr>
          <w:b w:val="0"/>
        </w:rPr>
        <w:t xml:space="preserve">overage </w:t>
      </w:r>
      <w:r w:rsidR="000C16E0">
        <w:rPr>
          <w:b w:val="0"/>
        </w:rPr>
        <w:t>F</w:t>
      </w:r>
      <w:r>
        <w:rPr>
          <w:b w:val="0"/>
        </w:rPr>
        <w:t>orm and any Liability Cove</w:t>
      </w:r>
      <w:r>
        <w:rPr>
          <w:b w:val="0"/>
        </w:rPr>
        <w:t>r</w:t>
      </w:r>
      <w:r>
        <w:rPr>
          <w:b w:val="0"/>
        </w:rPr>
        <w:t xml:space="preserve">age </w:t>
      </w:r>
      <w:r w:rsidR="000C16E0">
        <w:rPr>
          <w:b w:val="0"/>
        </w:rPr>
        <w:t>f</w:t>
      </w:r>
      <w:r>
        <w:rPr>
          <w:b w:val="0"/>
        </w:rPr>
        <w:t>orm or Medical Payments Coverage e</w:t>
      </w:r>
      <w:r>
        <w:rPr>
          <w:b w:val="0"/>
        </w:rPr>
        <w:t>n</w:t>
      </w:r>
      <w:r>
        <w:rPr>
          <w:b w:val="0"/>
        </w:rPr>
        <w:t xml:space="preserve">dorsement attached to this </w:t>
      </w:r>
      <w:r w:rsidR="005A4249">
        <w:rPr>
          <w:b w:val="0"/>
        </w:rPr>
        <w:t>C</w:t>
      </w:r>
      <w:r>
        <w:rPr>
          <w:b w:val="0"/>
        </w:rPr>
        <w:t xml:space="preserve">overage Part. </w:t>
      </w:r>
    </w:p>
    <w:p w14:paraId="0ADB61EE" w14:textId="77777777" w:rsidR="00E521B0" w:rsidRPr="005961B2" w:rsidRDefault="00E521B0" w:rsidP="00081183">
      <w:pPr>
        <w:pStyle w:val="blocktext3"/>
      </w:pPr>
      <w:r w:rsidRPr="005961B2">
        <w:t xml:space="preserve">We will not make a duplicate payment under this </w:t>
      </w:r>
      <w:r w:rsidR="004C0F9D" w:rsidRPr="005961B2">
        <w:t>c</w:t>
      </w:r>
      <w:r w:rsidRPr="005961B2">
        <w:t>overage for any element of "loss" for which payment has been made by or for anyone who is legally respo</w:t>
      </w:r>
      <w:r w:rsidRPr="005961B2">
        <w:t>n</w:t>
      </w:r>
      <w:r w:rsidRPr="005961B2">
        <w:t xml:space="preserve">sible. </w:t>
      </w:r>
    </w:p>
    <w:p w14:paraId="1D489A7D" w14:textId="77777777" w:rsidR="00E521B0" w:rsidRDefault="00E521B0" w:rsidP="00081183">
      <w:pPr>
        <w:pStyle w:val="blocktext3"/>
      </w:pPr>
      <w:r>
        <w:t xml:space="preserve">We will not pay for any element of "loss" if a person is entitled to receive payment for the same element of "loss" under any workers' compensation, disability benefits or similar law. </w:t>
      </w:r>
    </w:p>
    <w:p w14:paraId="055B7BA4" w14:textId="77777777" w:rsidR="00E521B0" w:rsidRDefault="00E521B0" w:rsidP="00081183">
      <w:pPr>
        <w:pStyle w:val="outlinetxt2"/>
        <w:rPr>
          <w:b w:val="0"/>
        </w:rPr>
      </w:pPr>
      <w:r>
        <w:tab/>
        <w:t>4.</w:t>
      </w:r>
      <w:r>
        <w:tab/>
      </w:r>
      <w:r>
        <w:rPr>
          <w:b w:val="0"/>
        </w:rPr>
        <w:t>We will not pay for a loss which is paid or pa</w:t>
      </w:r>
      <w:r>
        <w:rPr>
          <w:b w:val="0"/>
        </w:rPr>
        <w:t>y</w:t>
      </w:r>
      <w:r>
        <w:rPr>
          <w:b w:val="0"/>
        </w:rPr>
        <w:t xml:space="preserve">able under Physical Damage Coverage. </w:t>
      </w:r>
    </w:p>
    <w:p w14:paraId="21A2E7F8" w14:textId="77777777" w:rsidR="00E521B0" w:rsidRDefault="00242577" w:rsidP="00081183">
      <w:pPr>
        <w:pStyle w:val="outlinetxt2"/>
        <w:rPr>
          <w:b w:val="0"/>
        </w:rPr>
      </w:pPr>
      <w:r>
        <w:br w:type="page"/>
      </w:r>
      <w:r w:rsidR="00E521B0">
        <w:lastRenderedPageBreak/>
        <w:tab/>
        <w:t>5.</w:t>
      </w:r>
      <w:r w:rsidR="00E521B0">
        <w:tab/>
      </w:r>
      <w:r w:rsidR="00E521B0">
        <w:rPr>
          <w:b w:val="0"/>
        </w:rPr>
        <w:t xml:space="preserve">No "insured" shall recover duplicate payments for the same elements of loss or payments </w:t>
      </w:r>
      <w:proofErr w:type="gramStart"/>
      <w:r w:rsidR="00E521B0">
        <w:rPr>
          <w:b w:val="0"/>
        </w:rPr>
        <w:t>in excess of</w:t>
      </w:r>
      <w:proofErr w:type="gramEnd"/>
      <w:r w:rsidR="00E521B0">
        <w:rPr>
          <w:b w:val="0"/>
        </w:rPr>
        <w:t xml:space="preserve"> damages sustained. </w:t>
      </w:r>
    </w:p>
    <w:p w14:paraId="01A9E113" w14:textId="77777777" w:rsidR="00E521B0" w:rsidRDefault="00E521B0" w:rsidP="00081183">
      <w:pPr>
        <w:pStyle w:val="outlinehd1"/>
      </w:pPr>
      <w:r>
        <w:tab/>
        <w:t>E.</w:t>
      </w:r>
      <w:r>
        <w:tab/>
        <w:t xml:space="preserve">Changes In Conditions </w:t>
      </w:r>
    </w:p>
    <w:p w14:paraId="6D2C506B" w14:textId="77777777" w:rsidR="00E521B0" w:rsidRDefault="00E521B0" w:rsidP="00081183">
      <w:pPr>
        <w:pStyle w:val="blocktext2"/>
      </w:pPr>
      <w:r>
        <w:t xml:space="preserve">The </w:t>
      </w:r>
      <w:r w:rsidR="004C0F9D">
        <w:rPr>
          <w:b/>
        </w:rPr>
        <w:t>Conditions</w:t>
      </w:r>
      <w:r>
        <w:t xml:space="preserve"> are changed for Uninsured M</w:t>
      </w:r>
      <w:r>
        <w:t>o</w:t>
      </w:r>
      <w:r>
        <w:t xml:space="preserve">torists Coverage as follows: </w:t>
      </w:r>
    </w:p>
    <w:p w14:paraId="581613C1" w14:textId="77777777" w:rsidR="00E521B0" w:rsidRDefault="00E521B0" w:rsidP="00081183">
      <w:pPr>
        <w:pStyle w:val="outlinetxt2"/>
        <w:rPr>
          <w:b w:val="0"/>
        </w:rPr>
      </w:pPr>
      <w:r>
        <w:tab/>
      </w:r>
      <w:r w:rsidRPr="005E48B1">
        <w:t>1.</w:t>
      </w:r>
      <w:r w:rsidRPr="005E48B1">
        <w:tab/>
        <w:t>Other Insurance</w:t>
      </w:r>
      <w:r w:rsidRPr="005E48B1">
        <w:rPr>
          <w:b w:val="0"/>
        </w:rPr>
        <w:t xml:space="preserve"> in the </w:t>
      </w:r>
      <w:r w:rsidR="000C16E0">
        <w:rPr>
          <w:b w:val="0"/>
        </w:rPr>
        <w:t xml:space="preserve">Auto Dealers and </w:t>
      </w:r>
      <w:r w:rsidRPr="005E48B1">
        <w:rPr>
          <w:b w:val="0"/>
        </w:rPr>
        <w:t xml:space="preserve">Business Auto Coverage Forms and </w:t>
      </w:r>
      <w:r w:rsidRPr="005E48B1">
        <w:t>Other Insurance</w:t>
      </w:r>
      <w:r w:rsidRPr="005E48B1">
        <w:rPr>
          <w:b w:val="0"/>
        </w:rPr>
        <w:t xml:space="preserve"> </w:t>
      </w:r>
      <w:r w:rsidRPr="005E48B1">
        <w:t xml:space="preserve">– Primary </w:t>
      </w:r>
      <w:proofErr w:type="gramStart"/>
      <w:r w:rsidRPr="005E48B1">
        <w:t>And</w:t>
      </w:r>
      <w:proofErr w:type="gramEnd"/>
      <w:r w:rsidRPr="005E48B1">
        <w:t xml:space="preserve"> Excess Insurance</w:t>
      </w:r>
      <w:r w:rsidRPr="005E48B1">
        <w:rPr>
          <w:b w:val="0"/>
        </w:rPr>
        <w:t xml:space="preserve"> </w:t>
      </w:r>
      <w:r w:rsidRPr="005E48B1">
        <w:rPr>
          <w:bCs/>
        </w:rPr>
        <w:t>Provisions</w:t>
      </w:r>
      <w:r w:rsidRPr="005E48B1">
        <w:rPr>
          <w:b w:val="0"/>
        </w:rPr>
        <w:t xml:space="preserve"> in the Motor Carrier Coverage Form </w:t>
      </w:r>
      <w:r w:rsidR="00230977">
        <w:rPr>
          <w:b w:val="0"/>
        </w:rPr>
        <w:t>are</w:t>
      </w:r>
      <w:r w:rsidR="00230977" w:rsidRPr="005E48B1">
        <w:rPr>
          <w:b w:val="0"/>
        </w:rPr>
        <w:t xml:space="preserve"> </w:t>
      </w:r>
      <w:r w:rsidRPr="005E48B1">
        <w:rPr>
          <w:b w:val="0"/>
        </w:rPr>
        <w:t>replaced by the follo</w:t>
      </w:r>
      <w:r w:rsidRPr="005E48B1">
        <w:rPr>
          <w:b w:val="0"/>
        </w:rPr>
        <w:t>w</w:t>
      </w:r>
      <w:r w:rsidRPr="005E48B1">
        <w:rPr>
          <w:b w:val="0"/>
        </w:rPr>
        <w:t>ing:</w:t>
      </w:r>
      <w:r>
        <w:rPr>
          <w:b w:val="0"/>
        </w:rPr>
        <w:t xml:space="preserve"> </w:t>
      </w:r>
    </w:p>
    <w:p w14:paraId="6200B44B" w14:textId="77777777" w:rsidR="00E521B0" w:rsidRDefault="00E521B0" w:rsidP="00081183">
      <w:pPr>
        <w:pStyle w:val="blocktext3"/>
      </w:pPr>
      <w:r>
        <w:t>If there is other applicable insurance available under one or more policies or provisions of coverage</w:t>
      </w:r>
      <w:r w:rsidR="00DE1C61">
        <w:t xml:space="preserve">, the following priorities of </w:t>
      </w:r>
      <w:r w:rsidR="007E0B97">
        <w:t xml:space="preserve">coverage </w:t>
      </w:r>
      <w:r w:rsidR="00DE1C61">
        <w:t>apply</w:t>
      </w:r>
      <w:r>
        <w:t xml:space="preserve">: </w:t>
      </w:r>
    </w:p>
    <w:p w14:paraId="501191A3" w14:textId="77777777" w:rsidR="007E0B97" w:rsidRDefault="007E0B97" w:rsidP="00081183">
      <w:pPr>
        <w:pStyle w:val="blocktext1"/>
      </w:pPr>
    </w:p>
    <w:tbl>
      <w:tblPr>
        <w:tblW w:w="480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083"/>
        <w:gridCol w:w="3717"/>
      </w:tblGrid>
      <w:tr w:rsidR="007E0B97" w:rsidRPr="00CB3B0D" w14:paraId="6A8A200F" w14:textId="77777777" w:rsidTr="00242577">
        <w:tblPrEx>
          <w:tblCellMar>
            <w:top w:w="0" w:type="dxa"/>
            <w:bottom w:w="0" w:type="dxa"/>
          </w:tblCellMar>
        </w:tblPrEx>
        <w:trPr>
          <w:cantSplit/>
        </w:trPr>
        <w:tc>
          <w:tcPr>
            <w:tcW w:w="1083" w:type="dxa"/>
            <w:tcBorders>
              <w:top w:val="single" w:sz="6" w:space="0" w:color="auto"/>
              <w:left w:val="single" w:sz="6" w:space="0" w:color="auto"/>
              <w:bottom w:val="nil"/>
              <w:right w:val="single" w:sz="6" w:space="0" w:color="auto"/>
            </w:tcBorders>
          </w:tcPr>
          <w:p w14:paraId="4D0D05BD" w14:textId="77777777" w:rsidR="007E0B97" w:rsidRDefault="007E0B97" w:rsidP="00081183">
            <w:pPr>
              <w:pStyle w:val="tabletext"/>
            </w:pPr>
            <w:proofErr w:type="gramStart"/>
            <w:r>
              <w:rPr>
                <w:b/>
              </w:rPr>
              <w:t>First Priority</w:t>
            </w:r>
            <w:proofErr w:type="gramEnd"/>
          </w:p>
        </w:tc>
        <w:tc>
          <w:tcPr>
            <w:tcW w:w="3717" w:type="dxa"/>
            <w:tcBorders>
              <w:top w:val="single" w:sz="6" w:space="0" w:color="auto"/>
              <w:left w:val="single" w:sz="6" w:space="0" w:color="auto"/>
              <w:bottom w:val="nil"/>
              <w:right w:val="single" w:sz="6" w:space="0" w:color="auto"/>
            </w:tcBorders>
          </w:tcPr>
          <w:p w14:paraId="07A1F03E" w14:textId="77777777" w:rsidR="007E0B97" w:rsidRDefault="007E0B97" w:rsidP="00081183">
            <w:pPr>
              <w:pStyle w:val="tabletext"/>
            </w:pPr>
            <w:r>
              <w:t>The Uninsured Motorists Coverage applicable to the vehicle the "i</w:t>
            </w:r>
            <w:r>
              <w:t>n</w:t>
            </w:r>
            <w:r>
              <w:t>sured" was "occupying" at the time of the "accident".</w:t>
            </w:r>
          </w:p>
        </w:tc>
      </w:tr>
      <w:tr w:rsidR="007E0B97" w:rsidRPr="00CB3B0D" w14:paraId="635DDBE2" w14:textId="77777777" w:rsidTr="00242577">
        <w:tblPrEx>
          <w:tblCellMar>
            <w:top w:w="0" w:type="dxa"/>
            <w:bottom w:w="0" w:type="dxa"/>
          </w:tblCellMar>
        </w:tblPrEx>
        <w:trPr>
          <w:cantSplit/>
        </w:trPr>
        <w:tc>
          <w:tcPr>
            <w:tcW w:w="1083" w:type="dxa"/>
            <w:tcBorders>
              <w:top w:val="nil"/>
              <w:left w:val="single" w:sz="6" w:space="0" w:color="auto"/>
              <w:bottom w:val="single" w:sz="6" w:space="0" w:color="auto"/>
              <w:right w:val="single" w:sz="6" w:space="0" w:color="auto"/>
            </w:tcBorders>
          </w:tcPr>
          <w:p w14:paraId="4FFCDFBA" w14:textId="77777777" w:rsidR="007E0B97" w:rsidRDefault="007E0B97" w:rsidP="00081183">
            <w:pPr>
              <w:pStyle w:val="tabletext"/>
            </w:pPr>
            <w:r>
              <w:rPr>
                <w:b/>
              </w:rPr>
              <w:t>Second Priority</w:t>
            </w:r>
          </w:p>
        </w:tc>
        <w:tc>
          <w:tcPr>
            <w:tcW w:w="3717" w:type="dxa"/>
            <w:tcBorders>
              <w:top w:val="nil"/>
              <w:left w:val="single" w:sz="6" w:space="0" w:color="auto"/>
              <w:bottom w:val="single" w:sz="6" w:space="0" w:color="auto"/>
              <w:right w:val="single" w:sz="6" w:space="0" w:color="auto"/>
            </w:tcBorders>
          </w:tcPr>
          <w:p w14:paraId="331FBB36" w14:textId="77777777" w:rsidR="007E0B97" w:rsidRDefault="007E0B97" w:rsidP="00081183">
            <w:pPr>
              <w:pStyle w:val="tabletext"/>
            </w:pPr>
            <w:r>
              <w:t xml:space="preserve">Any other </w:t>
            </w:r>
            <w:r w:rsidR="000C16E0">
              <w:t>C</w:t>
            </w:r>
            <w:r>
              <w:t xml:space="preserve">overage </w:t>
            </w:r>
            <w:r w:rsidR="000C16E0">
              <w:t>F</w:t>
            </w:r>
            <w:r>
              <w:t>orm or pol</w:t>
            </w:r>
            <w:r>
              <w:t>i</w:t>
            </w:r>
            <w:r>
              <w:t>cy affording Uninsured Motorists Cove</w:t>
            </w:r>
            <w:r>
              <w:t>r</w:t>
            </w:r>
            <w:r>
              <w:t>age to the "insured".</w:t>
            </w:r>
          </w:p>
        </w:tc>
      </w:tr>
    </w:tbl>
    <w:p w14:paraId="22C96211" w14:textId="77777777" w:rsidR="003664B9" w:rsidRDefault="003664B9" w:rsidP="00081183">
      <w:pPr>
        <w:pStyle w:val="blocktext1"/>
      </w:pPr>
    </w:p>
    <w:p w14:paraId="22C3EE69" w14:textId="77777777" w:rsidR="00A964D8" w:rsidRPr="00AC1B1D" w:rsidRDefault="00021455" w:rsidP="00081183">
      <w:pPr>
        <w:pStyle w:val="outlinetxt3"/>
        <w:rPr>
          <w:b w:val="0"/>
        </w:rPr>
      </w:pPr>
      <w:r w:rsidRPr="00AC1B1D">
        <w:rPr>
          <w:b w:val="0"/>
        </w:rPr>
        <w:tab/>
      </w:r>
      <w:r w:rsidR="000D4091" w:rsidRPr="00AC1B1D">
        <w:t>a</w:t>
      </w:r>
      <w:r w:rsidRPr="00AC1B1D">
        <w:t>.</w:t>
      </w:r>
      <w:r w:rsidRPr="00AC1B1D">
        <w:tab/>
      </w:r>
      <w:r w:rsidR="00A964D8" w:rsidRPr="00AC1B1D">
        <w:rPr>
          <w:b w:val="0"/>
        </w:rPr>
        <w:t xml:space="preserve">The </w:t>
      </w:r>
      <w:r w:rsidR="002843FD" w:rsidRPr="00AC1B1D">
        <w:rPr>
          <w:b w:val="0"/>
        </w:rPr>
        <w:t>L</w:t>
      </w:r>
      <w:r w:rsidR="00A964D8" w:rsidRPr="00AC1B1D">
        <w:rPr>
          <w:b w:val="0"/>
        </w:rPr>
        <w:t xml:space="preserve">imit </w:t>
      </w:r>
      <w:r w:rsidR="005E48B1" w:rsidRPr="00AC1B1D">
        <w:rPr>
          <w:b w:val="0"/>
        </w:rPr>
        <w:t>o</w:t>
      </w:r>
      <w:r w:rsidR="00A964D8" w:rsidRPr="00AC1B1D">
        <w:rPr>
          <w:b w:val="0"/>
        </w:rPr>
        <w:t xml:space="preserve">f </w:t>
      </w:r>
      <w:r w:rsidR="002843FD" w:rsidRPr="00AC1B1D">
        <w:rPr>
          <w:b w:val="0"/>
        </w:rPr>
        <w:t>I</w:t>
      </w:r>
      <w:r w:rsidR="00BD26DD" w:rsidRPr="00AC1B1D">
        <w:rPr>
          <w:b w:val="0"/>
        </w:rPr>
        <w:t xml:space="preserve">nsurance </w:t>
      </w:r>
      <w:r w:rsidR="00A964D8" w:rsidRPr="00AC1B1D">
        <w:rPr>
          <w:b w:val="0"/>
        </w:rPr>
        <w:t xml:space="preserve">under the </w:t>
      </w:r>
      <w:r w:rsidR="00836831" w:rsidRPr="00AC1B1D">
        <w:rPr>
          <w:b w:val="0"/>
        </w:rPr>
        <w:t xml:space="preserve">vehicle </w:t>
      </w:r>
      <w:r w:rsidR="00A964D8" w:rsidRPr="00AC1B1D">
        <w:rPr>
          <w:b w:val="0"/>
        </w:rPr>
        <w:t>the "insured" was "occupying</w:t>
      </w:r>
      <w:r w:rsidR="00291C9C" w:rsidRPr="00AC1B1D">
        <w:rPr>
          <w:b w:val="0"/>
        </w:rPr>
        <w:t>" u</w:t>
      </w:r>
      <w:r w:rsidR="00291C9C" w:rsidRPr="00AC1B1D">
        <w:rPr>
          <w:b w:val="0"/>
        </w:rPr>
        <w:t>n</w:t>
      </w:r>
      <w:r w:rsidR="00291C9C" w:rsidRPr="00AC1B1D">
        <w:rPr>
          <w:b w:val="0"/>
        </w:rPr>
        <w:t xml:space="preserve">der the </w:t>
      </w:r>
      <w:r w:rsidR="002843FD" w:rsidRPr="00AC1B1D">
        <w:rPr>
          <w:b w:val="0"/>
        </w:rPr>
        <w:t>C</w:t>
      </w:r>
      <w:r w:rsidR="00836831" w:rsidRPr="00AC1B1D">
        <w:rPr>
          <w:b w:val="0"/>
        </w:rPr>
        <w:t xml:space="preserve">overage </w:t>
      </w:r>
      <w:r w:rsidR="002843FD" w:rsidRPr="00AC1B1D">
        <w:rPr>
          <w:b w:val="0"/>
        </w:rPr>
        <w:t>F</w:t>
      </w:r>
      <w:r w:rsidR="00836831" w:rsidRPr="00AC1B1D">
        <w:rPr>
          <w:b w:val="0"/>
        </w:rPr>
        <w:t xml:space="preserve">orm or </w:t>
      </w:r>
      <w:r w:rsidR="00291C9C" w:rsidRPr="00AC1B1D">
        <w:rPr>
          <w:b w:val="0"/>
        </w:rPr>
        <w:t xml:space="preserve">policy in the </w:t>
      </w:r>
      <w:proofErr w:type="gramStart"/>
      <w:r w:rsidR="002843FD" w:rsidRPr="00AC1B1D">
        <w:rPr>
          <w:b w:val="0"/>
        </w:rPr>
        <w:t>f</w:t>
      </w:r>
      <w:r w:rsidR="00291C9C" w:rsidRPr="00AC1B1D">
        <w:rPr>
          <w:b w:val="0"/>
        </w:rPr>
        <w:t xml:space="preserve">irst </w:t>
      </w:r>
      <w:r w:rsidR="002843FD" w:rsidRPr="00AC1B1D">
        <w:rPr>
          <w:b w:val="0"/>
        </w:rPr>
        <w:t>p</w:t>
      </w:r>
      <w:r w:rsidR="00291C9C" w:rsidRPr="00AC1B1D">
        <w:rPr>
          <w:b w:val="0"/>
        </w:rPr>
        <w:t>riority</w:t>
      </w:r>
      <w:proofErr w:type="gramEnd"/>
      <w:r w:rsidR="00291C9C" w:rsidRPr="00AC1B1D">
        <w:rPr>
          <w:b w:val="0"/>
        </w:rPr>
        <w:t xml:space="preserve"> shall first be exhausted</w:t>
      </w:r>
      <w:r w:rsidR="000D4091" w:rsidRPr="00AC1B1D">
        <w:rPr>
          <w:b w:val="0"/>
        </w:rPr>
        <w:t>.</w:t>
      </w:r>
      <w:r w:rsidR="00291C9C" w:rsidRPr="00AC1B1D">
        <w:rPr>
          <w:b w:val="0"/>
        </w:rPr>
        <w:t xml:space="preserve"> </w:t>
      </w:r>
    </w:p>
    <w:p w14:paraId="519DE984" w14:textId="77777777" w:rsidR="000D4091" w:rsidRPr="00AC1B1D" w:rsidRDefault="000D4091" w:rsidP="00081183">
      <w:pPr>
        <w:pStyle w:val="outlinetxt3"/>
        <w:rPr>
          <w:b w:val="0"/>
        </w:rPr>
      </w:pPr>
      <w:r w:rsidRPr="00AC1B1D">
        <w:rPr>
          <w:b w:val="0"/>
        </w:rPr>
        <w:tab/>
      </w:r>
      <w:r w:rsidRPr="00AC1B1D">
        <w:t>b.</w:t>
      </w:r>
      <w:r w:rsidRPr="00AC1B1D">
        <w:tab/>
      </w:r>
      <w:r w:rsidRPr="00AC1B1D">
        <w:rPr>
          <w:b w:val="0"/>
        </w:rPr>
        <w:t xml:space="preserve">The maximum recovery for damages under all Coverage Forms or policies may equal but shall not exceed the highest applicable limit of any one vehicle under any insurance providing coverage on either a first or second priority basis. </w:t>
      </w:r>
    </w:p>
    <w:p w14:paraId="32144FB6" w14:textId="77777777" w:rsidR="007E7A09" w:rsidRPr="007E7A09" w:rsidRDefault="007E7A09" w:rsidP="00081183">
      <w:pPr>
        <w:pStyle w:val="outlinetxt3"/>
      </w:pPr>
      <w:r>
        <w:tab/>
      </w:r>
      <w:r w:rsidR="003F0E44" w:rsidRPr="007E7A09">
        <w:t>c.</w:t>
      </w:r>
      <w:r w:rsidR="003F0E44" w:rsidRPr="007E7A09">
        <w:rPr>
          <w:b w:val="0"/>
        </w:rPr>
        <w:tab/>
        <w:t xml:space="preserve">We will pay only our share of the </w:t>
      </w:r>
      <w:r w:rsidR="005961B2" w:rsidRPr="007E7A09">
        <w:rPr>
          <w:b w:val="0"/>
        </w:rPr>
        <w:t>"</w:t>
      </w:r>
      <w:r w:rsidR="003F0E44" w:rsidRPr="007E7A09">
        <w:rPr>
          <w:b w:val="0"/>
        </w:rPr>
        <w:t>loss</w:t>
      </w:r>
      <w:r w:rsidR="005961B2" w:rsidRPr="007E7A09">
        <w:rPr>
          <w:b w:val="0"/>
        </w:rPr>
        <w:t>"</w:t>
      </w:r>
      <w:r w:rsidR="003F0E44" w:rsidRPr="007E7A09">
        <w:rPr>
          <w:b w:val="0"/>
        </w:rPr>
        <w:t>. Our share is the proportion that our limit of liabi</w:t>
      </w:r>
      <w:r w:rsidR="003F0E44" w:rsidRPr="007E7A09">
        <w:rPr>
          <w:b w:val="0"/>
        </w:rPr>
        <w:t>l</w:t>
      </w:r>
      <w:r w:rsidR="003F0E44" w:rsidRPr="007E7A09">
        <w:rPr>
          <w:b w:val="0"/>
        </w:rPr>
        <w:t xml:space="preserve">ity bears to the total of all limits applicable to the same level of priority. </w:t>
      </w:r>
    </w:p>
    <w:p w14:paraId="5042BC07" w14:textId="77777777" w:rsidR="00E521B0" w:rsidRDefault="0012454C" w:rsidP="00081183">
      <w:pPr>
        <w:pStyle w:val="outlinetxt2"/>
        <w:rPr>
          <w:b w:val="0"/>
          <w:bCs/>
        </w:rPr>
      </w:pPr>
      <w:r>
        <w:tab/>
      </w:r>
      <w:r w:rsidR="00E521B0">
        <w:t>2.</w:t>
      </w:r>
      <w:r w:rsidR="00E521B0">
        <w:tab/>
      </w:r>
      <w:r w:rsidR="00E521B0">
        <w:rPr>
          <w:b w:val="0"/>
          <w:bCs/>
        </w:rPr>
        <w:t xml:space="preserve">The </w:t>
      </w:r>
      <w:r w:rsidR="00E521B0">
        <w:t>Legal Action Against Us</w:t>
      </w:r>
      <w:r w:rsidR="00E521B0">
        <w:rPr>
          <w:b w:val="0"/>
          <w:bCs/>
        </w:rPr>
        <w:t xml:space="preserve"> provision is replaced by the follo</w:t>
      </w:r>
      <w:r w:rsidR="00E521B0">
        <w:rPr>
          <w:b w:val="0"/>
          <w:bCs/>
        </w:rPr>
        <w:t>w</w:t>
      </w:r>
      <w:r w:rsidR="00E521B0">
        <w:rPr>
          <w:b w:val="0"/>
          <w:bCs/>
        </w:rPr>
        <w:t>ing:</w:t>
      </w:r>
    </w:p>
    <w:p w14:paraId="2B343A40" w14:textId="77777777" w:rsidR="002843FD" w:rsidRDefault="002843FD" w:rsidP="00081183">
      <w:pPr>
        <w:pStyle w:val="blockhd3"/>
      </w:pPr>
      <w:r>
        <w:t>Legal Action Against Us</w:t>
      </w:r>
    </w:p>
    <w:p w14:paraId="0DAB7DB3" w14:textId="77777777" w:rsidR="00E521B0" w:rsidRDefault="00E521B0" w:rsidP="00081183">
      <w:pPr>
        <w:pStyle w:val="outlinetxt3"/>
      </w:pPr>
      <w:r>
        <w:tab/>
        <w:t>a.</w:t>
      </w:r>
      <w:r>
        <w:tab/>
      </w:r>
      <w:r>
        <w:rPr>
          <w:b w:val="0"/>
          <w:bCs/>
        </w:rPr>
        <w:t xml:space="preserve">No one may bring a legal action against us under this </w:t>
      </w:r>
      <w:r w:rsidR="002843FD">
        <w:rPr>
          <w:b w:val="0"/>
          <w:bCs/>
        </w:rPr>
        <w:t>C</w:t>
      </w:r>
      <w:r>
        <w:rPr>
          <w:b w:val="0"/>
          <w:bCs/>
        </w:rPr>
        <w:t xml:space="preserve">overage </w:t>
      </w:r>
      <w:r w:rsidR="002843FD">
        <w:rPr>
          <w:b w:val="0"/>
          <w:bCs/>
        </w:rPr>
        <w:t>F</w:t>
      </w:r>
      <w:r>
        <w:rPr>
          <w:b w:val="0"/>
          <w:bCs/>
        </w:rPr>
        <w:t xml:space="preserve">orm until there has been full compliance with all the terms of this </w:t>
      </w:r>
      <w:r w:rsidR="002843FD">
        <w:rPr>
          <w:b w:val="0"/>
          <w:bCs/>
        </w:rPr>
        <w:t>C</w:t>
      </w:r>
      <w:r>
        <w:rPr>
          <w:b w:val="0"/>
          <w:bCs/>
        </w:rPr>
        <w:t xml:space="preserve">overage </w:t>
      </w:r>
      <w:r w:rsidR="002843FD">
        <w:rPr>
          <w:b w:val="0"/>
          <w:bCs/>
        </w:rPr>
        <w:t>F</w:t>
      </w:r>
      <w:r>
        <w:rPr>
          <w:b w:val="0"/>
          <w:bCs/>
        </w:rPr>
        <w:t>orm.</w:t>
      </w:r>
    </w:p>
    <w:p w14:paraId="0701E458" w14:textId="77777777" w:rsidR="003664B9" w:rsidRDefault="00E521B0" w:rsidP="00081183">
      <w:pPr>
        <w:pStyle w:val="outlinetxt3"/>
        <w:rPr>
          <w:b w:val="0"/>
          <w:bCs/>
        </w:rPr>
      </w:pPr>
      <w:r>
        <w:tab/>
        <w:t>b.</w:t>
      </w:r>
      <w:r>
        <w:tab/>
      </w:r>
      <w:r>
        <w:rPr>
          <w:b w:val="0"/>
          <w:bCs/>
        </w:rPr>
        <w:t xml:space="preserve">Any legal action against us under this </w:t>
      </w:r>
      <w:r w:rsidR="002843FD">
        <w:rPr>
          <w:b w:val="0"/>
          <w:bCs/>
          <w:noProof/>
        </w:rPr>
        <w:t>C</w:t>
      </w:r>
      <w:r>
        <w:rPr>
          <w:b w:val="0"/>
          <w:bCs/>
          <w:noProof/>
        </w:rPr>
        <w:t>overage</w:t>
      </w:r>
      <w:r>
        <w:rPr>
          <w:b w:val="0"/>
          <w:bCs/>
        </w:rPr>
        <w:t xml:space="preserve"> </w:t>
      </w:r>
      <w:r w:rsidR="002843FD">
        <w:rPr>
          <w:b w:val="0"/>
          <w:bCs/>
        </w:rPr>
        <w:t>F</w:t>
      </w:r>
      <w:r>
        <w:rPr>
          <w:b w:val="0"/>
          <w:bCs/>
        </w:rPr>
        <w:t>orm must be brought within two years after the date of the "accident". Ho</w:t>
      </w:r>
      <w:r>
        <w:rPr>
          <w:b w:val="0"/>
          <w:bCs/>
        </w:rPr>
        <w:t>w</w:t>
      </w:r>
      <w:r>
        <w:rPr>
          <w:b w:val="0"/>
          <w:bCs/>
        </w:rPr>
        <w:t xml:space="preserve">ever, this Paragraph </w:t>
      </w:r>
      <w:r>
        <w:t>2.b.</w:t>
      </w:r>
      <w:r>
        <w:rPr>
          <w:b w:val="0"/>
          <w:bCs/>
        </w:rPr>
        <w:t xml:space="preserve"> does not apply to an "insured" if, within two years after the date of the "accident", we and the "insured" agree to arbitration in a</w:t>
      </w:r>
      <w:r>
        <w:rPr>
          <w:b w:val="0"/>
          <w:bCs/>
        </w:rPr>
        <w:t>c</w:t>
      </w:r>
      <w:r>
        <w:rPr>
          <w:b w:val="0"/>
          <w:bCs/>
        </w:rPr>
        <w:t xml:space="preserve">cordance with this endorsement. </w:t>
      </w:r>
    </w:p>
    <w:p w14:paraId="6EA1ACCD" w14:textId="77777777" w:rsidR="00E521B0" w:rsidRPr="000C7649" w:rsidRDefault="00AC1B1D" w:rsidP="00081183">
      <w:pPr>
        <w:pStyle w:val="outlinetxt2"/>
        <w:rPr>
          <w:b w:val="0"/>
        </w:rPr>
      </w:pPr>
      <w:r>
        <w:rPr>
          <w:b w:val="0"/>
        </w:rPr>
        <w:br w:type="column"/>
      </w:r>
      <w:r w:rsidR="00E521B0" w:rsidRPr="000C7649">
        <w:rPr>
          <w:b w:val="0"/>
        </w:rPr>
        <w:tab/>
      </w:r>
      <w:r w:rsidR="00E521B0" w:rsidRPr="000C7649">
        <w:t>3.</w:t>
      </w:r>
      <w:r w:rsidR="00E521B0" w:rsidRPr="000C7649">
        <w:tab/>
        <w:t xml:space="preserve">Transfer Of Rights </w:t>
      </w:r>
      <w:proofErr w:type="gramStart"/>
      <w:r w:rsidR="00E521B0" w:rsidRPr="000C7649">
        <w:t>Of</w:t>
      </w:r>
      <w:proofErr w:type="gramEnd"/>
      <w:r w:rsidR="00E521B0" w:rsidRPr="000C7649">
        <w:t xml:space="preserve"> Recovery Against Others To Us </w:t>
      </w:r>
      <w:r w:rsidR="00E521B0" w:rsidRPr="000C7649">
        <w:rPr>
          <w:b w:val="0"/>
        </w:rPr>
        <w:t>is changed by adding the follo</w:t>
      </w:r>
      <w:r w:rsidR="00E521B0" w:rsidRPr="000C7649">
        <w:rPr>
          <w:b w:val="0"/>
        </w:rPr>
        <w:t>w</w:t>
      </w:r>
      <w:r w:rsidR="00E521B0" w:rsidRPr="000C7649">
        <w:rPr>
          <w:b w:val="0"/>
        </w:rPr>
        <w:t xml:space="preserve">ing: </w:t>
      </w:r>
    </w:p>
    <w:p w14:paraId="4B6F3473" w14:textId="77777777" w:rsidR="005961B2" w:rsidRDefault="00E521B0" w:rsidP="00081183">
      <w:pPr>
        <w:pStyle w:val="outlinetxt3"/>
        <w:rPr>
          <w:b w:val="0"/>
        </w:rPr>
      </w:pPr>
      <w:r>
        <w:tab/>
        <w:t>a.</w:t>
      </w:r>
      <w:r>
        <w:tab/>
      </w:r>
      <w:r>
        <w:rPr>
          <w:b w:val="0"/>
        </w:rPr>
        <w:t xml:space="preserve">If we make any payment and the "insured" recovers from another party, the "insured" shall hold the proceeds in trust for us and pay us back the amount we have paid. </w:t>
      </w:r>
    </w:p>
    <w:p w14:paraId="043C02E9" w14:textId="77777777" w:rsidR="00E521B0" w:rsidRDefault="00E521B0" w:rsidP="00081183">
      <w:pPr>
        <w:pStyle w:val="outlinetxt3"/>
        <w:rPr>
          <w:b w:val="0"/>
        </w:rPr>
      </w:pPr>
      <w:r>
        <w:tab/>
        <w:t>b.</w:t>
      </w:r>
      <w:r>
        <w:tab/>
      </w:r>
      <w:r>
        <w:rPr>
          <w:b w:val="0"/>
        </w:rPr>
        <w:t>If we make a payment because the insurer of the "uninsured motor vehicle" is or b</w:t>
      </w:r>
      <w:r>
        <w:rPr>
          <w:b w:val="0"/>
        </w:rPr>
        <w:t>e</w:t>
      </w:r>
      <w:r>
        <w:rPr>
          <w:b w:val="0"/>
        </w:rPr>
        <w:t xml:space="preserve">comes insolvent, the </w:t>
      </w:r>
      <w:r w:rsidR="009551AE">
        <w:t xml:space="preserve">Transfer </w:t>
      </w:r>
      <w:proofErr w:type="gramStart"/>
      <w:r w:rsidR="009551AE">
        <w:t>Of</w:t>
      </w:r>
      <w:proofErr w:type="gramEnd"/>
      <w:r w:rsidR="009551AE">
        <w:t xml:space="preserve"> Rights </w:t>
      </w:r>
      <w:r w:rsidR="00166AF7">
        <w:t xml:space="preserve">Of </w:t>
      </w:r>
      <w:r w:rsidR="009551AE">
        <w:t xml:space="preserve">Recovery Against Others To Us </w:t>
      </w:r>
      <w:r>
        <w:rPr>
          <w:b w:val="0"/>
        </w:rPr>
        <w:t>Cond</w:t>
      </w:r>
      <w:r>
        <w:rPr>
          <w:b w:val="0"/>
        </w:rPr>
        <w:t>i</w:t>
      </w:r>
      <w:r>
        <w:rPr>
          <w:b w:val="0"/>
        </w:rPr>
        <w:t>tion does not apply to any rights of reco</w:t>
      </w:r>
      <w:r>
        <w:rPr>
          <w:b w:val="0"/>
        </w:rPr>
        <w:t>v</w:t>
      </w:r>
      <w:r>
        <w:rPr>
          <w:b w:val="0"/>
        </w:rPr>
        <w:t xml:space="preserve">ery against: </w:t>
      </w:r>
    </w:p>
    <w:p w14:paraId="0D48640A" w14:textId="77777777" w:rsidR="00E521B0" w:rsidRDefault="00E521B0" w:rsidP="00081183">
      <w:pPr>
        <w:pStyle w:val="outlinetxt4"/>
        <w:rPr>
          <w:b w:val="0"/>
        </w:rPr>
      </w:pPr>
      <w:r>
        <w:tab/>
        <w:t>(1)</w:t>
      </w:r>
      <w:r>
        <w:tab/>
      </w:r>
      <w:r>
        <w:rPr>
          <w:b w:val="0"/>
        </w:rPr>
        <w:t xml:space="preserve">The </w:t>
      </w:r>
      <w:smartTag w:uri="urn:schemas-microsoft-com:office:smarttags" w:element="State">
        <w:smartTag w:uri="urn:schemas-microsoft-com:office:smarttags" w:element="place">
          <w:r>
            <w:rPr>
              <w:b w:val="0"/>
            </w:rPr>
            <w:t>Indiana</w:t>
          </w:r>
        </w:smartTag>
      </w:smartTag>
      <w:r>
        <w:rPr>
          <w:b w:val="0"/>
        </w:rPr>
        <w:t xml:space="preserve"> Guaranty Fund; or </w:t>
      </w:r>
    </w:p>
    <w:p w14:paraId="2D327A5F" w14:textId="77777777" w:rsidR="00E521B0" w:rsidRDefault="00E521B0" w:rsidP="00081183">
      <w:pPr>
        <w:pStyle w:val="outlinetxt4"/>
        <w:rPr>
          <w:b w:val="0"/>
        </w:rPr>
      </w:pPr>
      <w:r>
        <w:tab/>
        <w:t>(2)</w:t>
      </w:r>
      <w:r>
        <w:tab/>
      </w:r>
      <w:r>
        <w:rPr>
          <w:b w:val="0"/>
        </w:rPr>
        <w:t>The "insured" of the insolvent insurer, except in amounts that e</w:t>
      </w:r>
      <w:r>
        <w:rPr>
          <w:b w:val="0"/>
        </w:rPr>
        <w:t>x</w:t>
      </w:r>
      <w:r>
        <w:rPr>
          <w:b w:val="0"/>
        </w:rPr>
        <w:t xml:space="preserve">ceed the limit of liability of the </w:t>
      </w:r>
      <w:r w:rsidR="002843FD">
        <w:rPr>
          <w:b w:val="0"/>
        </w:rPr>
        <w:t>C</w:t>
      </w:r>
      <w:r>
        <w:rPr>
          <w:b w:val="0"/>
        </w:rPr>
        <w:t xml:space="preserve">overage </w:t>
      </w:r>
      <w:r w:rsidR="002843FD">
        <w:rPr>
          <w:b w:val="0"/>
        </w:rPr>
        <w:t>F</w:t>
      </w:r>
      <w:r>
        <w:rPr>
          <w:b w:val="0"/>
        </w:rPr>
        <w:t>orm or policy that was issued by that insolvent insu</w:t>
      </w:r>
      <w:r>
        <w:rPr>
          <w:b w:val="0"/>
        </w:rPr>
        <w:t>r</w:t>
      </w:r>
      <w:r>
        <w:rPr>
          <w:b w:val="0"/>
        </w:rPr>
        <w:t xml:space="preserve">er. </w:t>
      </w:r>
    </w:p>
    <w:p w14:paraId="048D64D5" w14:textId="77777777" w:rsidR="00E521B0" w:rsidRDefault="00E521B0" w:rsidP="00081183">
      <w:pPr>
        <w:pStyle w:val="outlinetxt2"/>
        <w:rPr>
          <w:b w:val="0"/>
        </w:rPr>
      </w:pPr>
      <w:r>
        <w:tab/>
        <w:t>4.</w:t>
      </w:r>
      <w:r>
        <w:tab/>
      </w:r>
      <w:r>
        <w:rPr>
          <w:b w:val="0"/>
        </w:rPr>
        <w:t xml:space="preserve">The following </w:t>
      </w:r>
      <w:r w:rsidR="009551AE">
        <w:rPr>
          <w:b w:val="0"/>
        </w:rPr>
        <w:t>c</w:t>
      </w:r>
      <w:r>
        <w:rPr>
          <w:b w:val="0"/>
        </w:rPr>
        <w:t xml:space="preserve">ondition is added: </w:t>
      </w:r>
    </w:p>
    <w:p w14:paraId="3F61FC72" w14:textId="77777777" w:rsidR="00E521B0" w:rsidRDefault="005961B2" w:rsidP="00081183">
      <w:pPr>
        <w:pStyle w:val="blockhd3"/>
      </w:pPr>
      <w:r>
        <w:t>Arbitration</w:t>
      </w:r>
      <w:r w:rsidR="00E521B0">
        <w:t xml:space="preserve"> </w:t>
      </w:r>
    </w:p>
    <w:p w14:paraId="2D1E7CAE" w14:textId="77777777" w:rsidR="00E521B0" w:rsidRDefault="00E521B0" w:rsidP="00081183">
      <w:pPr>
        <w:pStyle w:val="outlinetxt3"/>
        <w:rPr>
          <w:b w:val="0"/>
        </w:rPr>
      </w:pPr>
      <w:r>
        <w:tab/>
        <w:t>a.</w:t>
      </w:r>
      <w:r>
        <w:tab/>
      </w:r>
      <w:r>
        <w:rPr>
          <w:b w:val="0"/>
        </w:rPr>
        <w:t>If we and an "insured" disagree whether the "insured" is legally entitled to recover damages from the owner or driver of an "uni</w:t>
      </w:r>
      <w:r>
        <w:rPr>
          <w:b w:val="0"/>
        </w:rPr>
        <w:t>n</w:t>
      </w:r>
      <w:r>
        <w:rPr>
          <w:b w:val="0"/>
        </w:rPr>
        <w:t xml:space="preserve">sured motor vehicle" or do not agree as to the </w:t>
      </w:r>
      <w:proofErr w:type="gramStart"/>
      <w:r>
        <w:rPr>
          <w:b w:val="0"/>
        </w:rPr>
        <w:t>amount</w:t>
      </w:r>
      <w:proofErr w:type="gramEnd"/>
      <w:r>
        <w:rPr>
          <w:b w:val="0"/>
        </w:rPr>
        <w:t xml:space="preserve"> of damages that </w:t>
      </w:r>
      <w:r w:rsidR="00166AF7">
        <w:rPr>
          <w:b w:val="0"/>
        </w:rPr>
        <w:t xml:space="preserve">is </w:t>
      </w:r>
      <w:r>
        <w:rPr>
          <w:b w:val="0"/>
          <w:noProof/>
        </w:rPr>
        <w:t>recoverable</w:t>
      </w:r>
      <w:r>
        <w:rPr>
          <w:b w:val="0"/>
        </w:rPr>
        <w:t xml:space="preserve"> by that "insured", then the ma</w:t>
      </w:r>
      <w:r>
        <w:rPr>
          <w:b w:val="0"/>
        </w:rPr>
        <w:t>t</w:t>
      </w:r>
      <w:r>
        <w:rPr>
          <w:b w:val="0"/>
        </w:rPr>
        <w:t>ter may be arbitrated. However, disputes concerning coverage under this endors</w:t>
      </w:r>
      <w:r>
        <w:rPr>
          <w:b w:val="0"/>
        </w:rPr>
        <w:t>e</w:t>
      </w:r>
      <w:r>
        <w:rPr>
          <w:b w:val="0"/>
        </w:rPr>
        <w:t>ment may not be arbitrated. Both parties must agree to arbitration. If so agreed, each party will select an arbitrator. The two arb</w:t>
      </w:r>
      <w:r>
        <w:rPr>
          <w:b w:val="0"/>
        </w:rPr>
        <w:t>i</w:t>
      </w:r>
      <w:r>
        <w:rPr>
          <w:b w:val="0"/>
        </w:rPr>
        <w:t>trators will select a third. If they cannot agree within 30 days, either may request that selection be made by a judge of a court having jurisdiction. Each party will pay the expenses it incurs and bear the expenses of the third a</w:t>
      </w:r>
      <w:r>
        <w:rPr>
          <w:b w:val="0"/>
        </w:rPr>
        <w:t>r</w:t>
      </w:r>
      <w:r>
        <w:rPr>
          <w:b w:val="0"/>
        </w:rPr>
        <w:t xml:space="preserve">bitrator equally. </w:t>
      </w:r>
    </w:p>
    <w:p w14:paraId="05A1DBD5" w14:textId="77777777" w:rsidR="00E521B0" w:rsidRDefault="00E521B0" w:rsidP="00081183">
      <w:pPr>
        <w:pStyle w:val="outlinetxt3"/>
        <w:rPr>
          <w:b w:val="0"/>
        </w:rPr>
      </w:pPr>
      <w:r>
        <w:tab/>
        <w:t>b.</w:t>
      </w:r>
      <w:r>
        <w:tab/>
      </w:r>
      <w:r>
        <w:rPr>
          <w:b w:val="0"/>
        </w:rPr>
        <w:t>Unless both parties agree otherwise, arb</w:t>
      </w:r>
      <w:r>
        <w:rPr>
          <w:b w:val="0"/>
        </w:rPr>
        <w:t>i</w:t>
      </w:r>
      <w:r>
        <w:rPr>
          <w:b w:val="0"/>
        </w:rPr>
        <w:t>tration will take place in the county in which the "insured" lives. Local rules of law as to arbitration procedure and evidence will a</w:t>
      </w:r>
      <w:r>
        <w:rPr>
          <w:b w:val="0"/>
        </w:rPr>
        <w:t>p</w:t>
      </w:r>
      <w:r>
        <w:rPr>
          <w:b w:val="0"/>
        </w:rPr>
        <w:t>ply. A decision agreed to by two of the arb</w:t>
      </w:r>
      <w:r>
        <w:rPr>
          <w:b w:val="0"/>
        </w:rPr>
        <w:t>i</w:t>
      </w:r>
      <w:r>
        <w:rPr>
          <w:b w:val="0"/>
        </w:rPr>
        <w:t xml:space="preserve">trators will be binding as to: </w:t>
      </w:r>
    </w:p>
    <w:p w14:paraId="2D7B2BD5" w14:textId="77777777" w:rsidR="003664B9" w:rsidRDefault="00E521B0" w:rsidP="00081183">
      <w:pPr>
        <w:pStyle w:val="outlinetxt4"/>
        <w:rPr>
          <w:b w:val="0"/>
        </w:rPr>
      </w:pPr>
      <w:r>
        <w:tab/>
        <w:t>(1)</w:t>
      </w:r>
      <w:r>
        <w:tab/>
      </w:r>
      <w:r>
        <w:rPr>
          <w:b w:val="0"/>
        </w:rPr>
        <w:t>Whether the "insured" is legally entitled to recover damages</w:t>
      </w:r>
      <w:r w:rsidR="005A4249">
        <w:rPr>
          <w:b w:val="0"/>
        </w:rPr>
        <w:t>;</w:t>
      </w:r>
      <w:r>
        <w:rPr>
          <w:b w:val="0"/>
        </w:rPr>
        <w:t xml:space="preserve"> and </w:t>
      </w:r>
    </w:p>
    <w:p w14:paraId="694D5FB8" w14:textId="77777777" w:rsidR="005961B2" w:rsidRDefault="00AC1B1D" w:rsidP="00081183">
      <w:pPr>
        <w:pStyle w:val="outlinetxt4"/>
        <w:rPr>
          <w:b w:val="0"/>
        </w:rPr>
      </w:pPr>
      <w:r>
        <w:rPr>
          <w:b w:val="0"/>
        </w:rPr>
        <w:br w:type="page"/>
      </w:r>
      <w:r w:rsidR="00E521B0">
        <w:rPr>
          <w:b w:val="0"/>
        </w:rPr>
        <w:lastRenderedPageBreak/>
        <w:tab/>
      </w:r>
      <w:r w:rsidR="00E521B0">
        <w:t>(2)</w:t>
      </w:r>
      <w:r w:rsidR="00E521B0">
        <w:rPr>
          <w:b w:val="0"/>
        </w:rPr>
        <w:tab/>
        <w:t xml:space="preserve">The </w:t>
      </w:r>
      <w:proofErr w:type="gramStart"/>
      <w:r w:rsidR="00E521B0">
        <w:rPr>
          <w:b w:val="0"/>
        </w:rPr>
        <w:t>amount</w:t>
      </w:r>
      <w:proofErr w:type="gramEnd"/>
      <w:r w:rsidR="00E521B0">
        <w:rPr>
          <w:b w:val="0"/>
        </w:rPr>
        <w:t xml:space="preserve"> of damages. This applies only if the amount does not exceed the minimum limit for liability specified by the financial responsibility law of </w:t>
      </w:r>
      <w:smartTag w:uri="urn:schemas-microsoft-com:office:smarttags" w:element="State">
        <w:smartTag w:uri="urn:schemas-microsoft-com:office:smarttags" w:element="place">
          <w:r w:rsidR="00E521B0">
            <w:rPr>
              <w:b w:val="0"/>
            </w:rPr>
            <w:t>Ind</w:t>
          </w:r>
          <w:r w:rsidR="00E521B0">
            <w:rPr>
              <w:b w:val="0"/>
            </w:rPr>
            <w:t>i</w:t>
          </w:r>
          <w:r w:rsidR="00E521B0">
            <w:rPr>
              <w:b w:val="0"/>
            </w:rPr>
            <w:t>ana</w:t>
          </w:r>
        </w:smartTag>
      </w:smartTag>
      <w:r w:rsidR="00E521B0">
        <w:rPr>
          <w:b w:val="0"/>
        </w:rPr>
        <w:t>. If the amount exceeds that limit, either party may demand the right to a tr</w:t>
      </w:r>
      <w:r w:rsidR="00E521B0">
        <w:rPr>
          <w:b w:val="0"/>
        </w:rPr>
        <w:t>i</w:t>
      </w:r>
      <w:r w:rsidR="00E521B0">
        <w:rPr>
          <w:b w:val="0"/>
        </w:rPr>
        <w:t xml:space="preserve">al. This demand must be made within 60 days of the arbitrators' decision. If this demand is not made, the </w:t>
      </w:r>
      <w:proofErr w:type="gramStart"/>
      <w:r w:rsidR="00E521B0">
        <w:rPr>
          <w:b w:val="0"/>
        </w:rPr>
        <w:t>amount</w:t>
      </w:r>
      <w:proofErr w:type="gramEnd"/>
      <w:r w:rsidR="00E521B0">
        <w:rPr>
          <w:b w:val="0"/>
        </w:rPr>
        <w:t xml:space="preserve"> of damages agreed to by the arbitrators will be binding. </w:t>
      </w:r>
    </w:p>
    <w:p w14:paraId="585E11C6" w14:textId="77777777" w:rsidR="00E521B0" w:rsidRDefault="00E521B0" w:rsidP="00081183">
      <w:pPr>
        <w:pStyle w:val="outlinehd1"/>
      </w:pPr>
      <w:r>
        <w:tab/>
        <w:t>F.</w:t>
      </w:r>
      <w:r>
        <w:tab/>
        <w:t xml:space="preserve">Additional Definitions </w:t>
      </w:r>
    </w:p>
    <w:p w14:paraId="2BDCC368" w14:textId="77777777" w:rsidR="00E521B0" w:rsidRDefault="00E521B0" w:rsidP="00081183">
      <w:pPr>
        <w:pStyle w:val="blocktext2"/>
      </w:pPr>
      <w:r>
        <w:t xml:space="preserve">As used in this endorsement: </w:t>
      </w:r>
    </w:p>
    <w:p w14:paraId="4F412487" w14:textId="77777777" w:rsidR="006C19BD" w:rsidRDefault="006C19BD" w:rsidP="00081183">
      <w:pPr>
        <w:pStyle w:val="outlinetxt2"/>
        <w:rPr>
          <w:b w:val="0"/>
        </w:rPr>
      </w:pPr>
      <w:r>
        <w:rPr>
          <w:b w:val="0"/>
        </w:rPr>
        <w:tab/>
      </w:r>
      <w:r>
        <w:t>1.</w:t>
      </w:r>
      <w:r>
        <w:tab/>
      </w:r>
      <w:r>
        <w:rPr>
          <w:b w:val="0"/>
        </w:rPr>
        <w:t xml:space="preserve">"Family member" means a person related to an individual Named Insured by blood, </w:t>
      </w:r>
      <w:proofErr w:type="gramStart"/>
      <w:r>
        <w:rPr>
          <w:b w:val="0"/>
        </w:rPr>
        <w:t>marriage</w:t>
      </w:r>
      <w:proofErr w:type="gramEnd"/>
      <w:r>
        <w:rPr>
          <w:b w:val="0"/>
        </w:rPr>
        <w:t xml:space="preserve"> or adoption, who is a resident of such Named Insured's hous</w:t>
      </w:r>
      <w:r>
        <w:rPr>
          <w:b w:val="0"/>
        </w:rPr>
        <w:t>e</w:t>
      </w:r>
      <w:r>
        <w:rPr>
          <w:b w:val="0"/>
        </w:rPr>
        <w:t>hold, including a ward or foster child.</w:t>
      </w:r>
    </w:p>
    <w:p w14:paraId="11232E48" w14:textId="77777777" w:rsidR="001944BD" w:rsidRPr="004D73FB" w:rsidRDefault="001944BD" w:rsidP="00081183">
      <w:pPr>
        <w:pStyle w:val="outlinetxt2"/>
        <w:rPr>
          <w:b w:val="0"/>
        </w:rPr>
      </w:pPr>
      <w:r w:rsidRPr="004D73FB">
        <w:tab/>
        <w:t>2.</w:t>
      </w:r>
      <w:r w:rsidRPr="004D73FB">
        <w:tab/>
      </w:r>
      <w:r w:rsidRPr="004D73FB">
        <w:rPr>
          <w:b w:val="0"/>
        </w:rPr>
        <w:t>"</w:t>
      </w:r>
      <w:r w:rsidR="00C33B02" w:rsidRPr="004D73FB">
        <w:rPr>
          <w:b w:val="0"/>
          <w:bCs/>
        </w:rPr>
        <w:t>Noneconomic loss" means costs for physical and emotional pain and suffering, physical impairment, emotional distress, mental anguish, loss of enjoyment, loss of companionship, services and consortium, and any other noneconomic damages.</w:t>
      </w:r>
    </w:p>
    <w:p w14:paraId="0DB32E77" w14:textId="77777777" w:rsidR="00E521B0" w:rsidRDefault="00E521B0" w:rsidP="00081183">
      <w:pPr>
        <w:pStyle w:val="outlinetxt2"/>
        <w:rPr>
          <w:b w:val="0"/>
        </w:rPr>
      </w:pPr>
      <w:r>
        <w:tab/>
      </w:r>
      <w:r w:rsidR="001944BD">
        <w:t>3</w:t>
      </w:r>
      <w:r>
        <w:t>.</w:t>
      </w:r>
      <w:r>
        <w:tab/>
      </w:r>
      <w:r>
        <w:rPr>
          <w:b w:val="0"/>
        </w:rPr>
        <w:t xml:space="preserve">"Occupying" means in, upon, getting in, on, out or off. </w:t>
      </w:r>
    </w:p>
    <w:p w14:paraId="2E0A4873" w14:textId="77777777" w:rsidR="00E521B0" w:rsidRDefault="00E521B0" w:rsidP="00081183">
      <w:pPr>
        <w:pStyle w:val="outlinetxt2"/>
        <w:rPr>
          <w:b w:val="0"/>
        </w:rPr>
      </w:pPr>
      <w:r>
        <w:tab/>
      </w:r>
      <w:r w:rsidR="001944BD">
        <w:t>4</w:t>
      </w:r>
      <w:r>
        <w:t>.</w:t>
      </w:r>
      <w:r>
        <w:tab/>
      </w:r>
      <w:r>
        <w:rPr>
          <w:b w:val="0"/>
        </w:rPr>
        <w:t>"Property damage" means damage to a co</w:t>
      </w:r>
      <w:r>
        <w:rPr>
          <w:b w:val="0"/>
        </w:rPr>
        <w:t>v</w:t>
      </w:r>
      <w:r>
        <w:rPr>
          <w:b w:val="0"/>
        </w:rPr>
        <w:t xml:space="preserve">ered "auto" or to property owned by the </w:t>
      </w:r>
      <w:r w:rsidRPr="00587849">
        <w:rPr>
          <w:b w:val="0"/>
        </w:rPr>
        <w:t>Named Insured or</w:t>
      </w:r>
      <w:r w:rsidR="00587849" w:rsidRPr="00587849">
        <w:rPr>
          <w:b w:val="0"/>
        </w:rPr>
        <w:t>,</w:t>
      </w:r>
      <w:r w:rsidRPr="00587849">
        <w:rPr>
          <w:b w:val="0"/>
        </w:rPr>
        <w:t xml:space="preserve"> if the Named Insured is an</w:t>
      </w:r>
      <w:r>
        <w:rPr>
          <w:b w:val="0"/>
        </w:rPr>
        <w:t xml:space="preserve"> individ</w:t>
      </w:r>
      <w:r>
        <w:rPr>
          <w:b w:val="0"/>
        </w:rPr>
        <w:t>u</w:t>
      </w:r>
      <w:r>
        <w:rPr>
          <w:b w:val="0"/>
        </w:rPr>
        <w:t>al, a "family member" while contained in a co</w:t>
      </w:r>
      <w:r>
        <w:rPr>
          <w:b w:val="0"/>
        </w:rPr>
        <w:t>v</w:t>
      </w:r>
      <w:r>
        <w:rPr>
          <w:b w:val="0"/>
        </w:rPr>
        <w:t>ered "auto". However, "property damage" does not include loss of use of damaged or d</w:t>
      </w:r>
      <w:r>
        <w:rPr>
          <w:b w:val="0"/>
        </w:rPr>
        <w:t>e</w:t>
      </w:r>
      <w:r>
        <w:rPr>
          <w:b w:val="0"/>
        </w:rPr>
        <w:t xml:space="preserve">stroyed property. This definition replaces the definition in the </w:t>
      </w:r>
      <w:r w:rsidR="003553B6">
        <w:rPr>
          <w:b w:val="0"/>
        </w:rPr>
        <w:t>P</w:t>
      </w:r>
      <w:r>
        <w:rPr>
          <w:b w:val="0"/>
        </w:rPr>
        <w:t xml:space="preserve">olicy. </w:t>
      </w:r>
    </w:p>
    <w:p w14:paraId="5B8A269D" w14:textId="77777777" w:rsidR="00E521B0" w:rsidRDefault="007E7A09" w:rsidP="00081183">
      <w:pPr>
        <w:pStyle w:val="outlinetxt2"/>
        <w:rPr>
          <w:b w:val="0"/>
        </w:rPr>
      </w:pPr>
      <w:r>
        <w:br w:type="column"/>
      </w:r>
      <w:r w:rsidR="00E521B0">
        <w:tab/>
      </w:r>
      <w:r w:rsidR="001944BD">
        <w:t>5</w:t>
      </w:r>
      <w:r w:rsidR="00E521B0">
        <w:t>.</w:t>
      </w:r>
      <w:r w:rsidR="00E521B0">
        <w:tab/>
      </w:r>
      <w:r w:rsidR="00E521B0">
        <w:rPr>
          <w:b w:val="0"/>
        </w:rPr>
        <w:t xml:space="preserve">"Uninsured motor vehicle" means a land motor vehicle or "trailer": </w:t>
      </w:r>
    </w:p>
    <w:p w14:paraId="5DF82FC6" w14:textId="77777777" w:rsidR="00E521B0" w:rsidRDefault="00E521B0" w:rsidP="00081183">
      <w:pPr>
        <w:pStyle w:val="outlinetxt3"/>
        <w:rPr>
          <w:b w:val="0"/>
        </w:rPr>
      </w:pPr>
      <w:r>
        <w:tab/>
        <w:t>a.</w:t>
      </w:r>
      <w:r>
        <w:tab/>
      </w:r>
      <w:r>
        <w:rPr>
          <w:b w:val="0"/>
        </w:rPr>
        <w:t>For which no liability bond or policy at the time of an "accident" provides at least the amounts required by the financial respons</w:t>
      </w:r>
      <w:r>
        <w:rPr>
          <w:b w:val="0"/>
        </w:rPr>
        <w:t>i</w:t>
      </w:r>
      <w:r>
        <w:rPr>
          <w:b w:val="0"/>
        </w:rPr>
        <w:t xml:space="preserve">bility law of </w:t>
      </w:r>
      <w:smartTag w:uri="urn:schemas-microsoft-com:office:smarttags" w:element="State">
        <w:smartTag w:uri="urn:schemas-microsoft-com:office:smarttags" w:element="place">
          <w:r>
            <w:rPr>
              <w:b w:val="0"/>
            </w:rPr>
            <w:t>Indiana</w:t>
          </w:r>
        </w:smartTag>
      </w:smartTag>
      <w:r w:rsidR="00A929FC">
        <w:rPr>
          <w:b w:val="0"/>
        </w:rPr>
        <w:t>;</w:t>
      </w:r>
      <w:r>
        <w:rPr>
          <w:b w:val="0"/>
        </w:rPr>
        <w:t xml:space="preserve"> or </w:t>
      </w:r>
    </w:p>
    <w:p w14:paraId="154D977F" w14:textId="77777777" w:rsidR="00E521B0" w:rsidRDefault="00E521B0" w:rsidP="00081183">
      <w:pPr>
        <w:pStyle w:val="outlinetxt3"/>
        <w:rPr>
          <w:b w:val="0"/>
        </w:rPr>
      </w:pPr>
      <w:r>
        <w:tab/>
        <w:t>b.</w:t>
      </w:r>
      <w:r>
        <w:tab/>
      </w:r>
      <w:r>
        <w:rPr>
          <w:b w:val="0"/>
        </w:rPr>
        <w:t>For which an insuring or bonding company denies coverage or is or becomes inso</w:t>
      </w:r>
      <w:r>
        <w:rPr>
          <w:b w:val="0"/>
        </w:rPr>
        <w:t>l</w:t>
      </w:r>
      <w:r>
        <w:rPr>
          <w:b w:val="0"/>
        </w:rPr>
        <w:t>vent</w:t>
      </w:r>
      <w:r w:rsidR="00A929FC">
        <w:rPr>
          <w:b w:val="0"/>
        </w:rPr>
        <w:t>;</w:t>
      </w:r>
      <w:r>
        <w:rPr>
          <w:b w:val="0"/>
        </w:rPr>
        <w:t xml:space="preserve"> or </w:t>
      </w:r>
    </w:p>
    <w:p w14:paraId="5CB9B16F" w14:textId="77777777" w:rsidR="00E521B0" w:rsidRDefault="00E521B0" w:rsidP="00081183">
      <w:pPr>
        <w:pStyle w:val="outlinetxt3"/>
        <w:rPr>
          <w:b w:val="0"/>
        </w:rPr>
      </w:pPr>
      <w:r>
        <w:tab/>
        <w:t>c.</w:t>
      </w:r>
      <w:r>
        <w:tab/>
      </w:r>
      <w:r>
        <w:rPr>
          <w:b w:val="0"/>
        </w:rPr>
        <w:t>Which is a hit-and-run vehicle and neither the driver nor owner can be identified. A hit-and-run vehicle is one that causes "bodily injury" to an "insured" by hitting the "i</w:t>
      </w:r>
      <w:r>
        <w:rPr>
          <w:b w:val="0"/>
        </w:rPr>
        <w:t>n</w:t>
      </w:r>
      <w:r>
        <w:rPr>
          <w:b w:val="0"/>
        </w:rPr>
        <w:t>sured", a covered "auto" or a vehicle an "i</w:t>
      </w:r>
      <w:r>
        <w:rPr>
          <w:b w:val="0"/>
        </w:rPr>
        <w:t>n</w:t>
      </w:r>
      <w:r>
        <w:rPr>
          <w:b w:val="0"/>
        </w:rPr>
        <w:t xml:space="preserve">sured" is "occupying". </w:t>
      </w:r>
    </w:p>
    <w:p w14:paraId="5AD8E868" w14:textId="77777777" w:rsidR="00E521B0" w:rsidRDefault="00E521B0" w:rsidP="00081183">
      <w:pPr>
        <w:pStyle w:val="blocktext3"/>
      </w:pPr>
      <w:r>
        <w:t xml:space="preserve">However, "uninsured motor vehicle" does not include any vehicle: </w:t>
      </w:r>
    </w:p>
    <w:p w14:paraId="4E58CC00" w14:textId="77777777" w:rsidR="00E521B0" w:rsidRDefault="00E521B0" w:rsidP="00081183">
      <w:pPr>
        <w:pStyle w:val="outlinetxt3"/>
        <w:rPr>
          <w:b w:val="0"/>
        </w:rPr>
      </w:pPr>
      <w:r>
        <w:tab/>
        <w:t>a.</w:t>
      </w:r>
      <w:r>
        <w:tab/>
      </w:r>
      <w:r>
        <w:rPr>
          <w:b w:val="0"/>
        </w:rPr>
        <w:t>Owned or operated by a self-insurer under any applicable motor v</w:t>
      </w:r>
      <w:r>
        <w:rPr>
          <w:b w:val="0"/>
        </w:rPr>
        <w:t>e</w:t>
      </w:r>
      <w:r>
        <w:rPr>
          <w:b w:val="0"/>
        </w:rPr>
        <w:t xml:space="preserve">hicle law, except a self-insurer who is or becomes insolvent and cannot provide the amounts required by that motor vehicle </w:t>
      </w:r>
      <w:proofErr w:type="gramStart"/>
      <w:r>
        <w:rPr>
          <w:b w:val="0"/>
        </w:rPr>
        <w:t>law</w:t>
      </w:r>
      <w:r w:rsidR="00A929FC">
        <w:rPr>
          <w:b w:val="0"/>
        </w:rPr>
        <w:t>;</w:t>
      </w:r>
      <w:proofErr w:type="gramEnd"/>
      <w:r>
        <w:rPr>
          <w:b w:val="0"/>
        </w:rPr>
        <w:t xml:space="preserve"> </w:t>
      </w:r>
    </w:p>
    <w:p w14:paraId="3F96FD42" w14:textId="77777777" w:rsidR="00E521B0" w:rsidRDefault="00E521B0" w:rsidP="00081183">
      <w:pPr>
        <w:pStyle w:val="outlinetxt3"/>
        <w:rPr>
          <w:b w:val="0"/>
        </w:rPr>
      </w:pPr>
      <w:r>
        <w:tab/>
        <w:t>b.</w:t>
      </w:r>
      <w:r>
        <w:tab/>
      </w:r>
      <w:r>
        <w:rPr>
          <w:b w:val="0"/>
        </w:rPr>
        <w:t>Owned by a governmental unit or agency</w:t>
      </w:r>
      <w:r w:rsidR="00A929FC">
        <w:rPr>
          <w:b w:val="0"/>
        </w:rPr>
        <w:t>;</w:t>
      </w:r>
      <w:r>
        <w:rPr>
          <w:b w:val="0"/>
        </w:rPr>
        <w:t xml:space="preserve"> </w:t>
      </w:r>
      <w:r w:rsidR="00166AF7">
        <w:rPr>
          <w:b w:val="0"/>
        </w:rPr>
        <w:t>or</w:t>
      </w:r>
    </w:p>
    <w:p w14:paraId="1E7E9DFA" w14:textId="77777777" w:rsidR="00E521B0" w:rsidRDefault="00E521B0" w:rsidP="00081183">
      <w:pPr>
        <w:pStyle w:val="outlinetxt3"/>
        <w:rPr>
          <w:b w:val="0"/>
        </w:rPr>
      </w:pPr>
      <w:r>
        <w:tab/>
        <w:t>c.</w:t>
      </w:r>
      <w:r>
        <w:tab/>
      </w:r>
      <w:r>
        <w:rPr>
          <w:b w:val="0"/>
        </w:rPr>
        <w:t xml:space="preserve">Designed for use mainly off public roads while not on public roads. </w:t>
      </w:r>
    </w:p>
    <w:sectPr w:rsidR="00E521B0" w:rsidSect="001944BD">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9C74B" w14:textId="77777777" w:rsidR="007D74E9" w:rsidRDefault="007D74E9">
      <w:r>
        <w:separator/>
      </w:r>
    </w:p>
  </w:endnote>
  <w:endnote w:type="continuationSeparator" w:id="0">
    <w:p w14:paraId="1852F9E2" w14:textId="77777777" w:rsidR="007D74E9" w:rsidRDefault="007D7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96773" w14:paraId="01023073" w14:textId="77777777">
      <w:tc>
        <w:tcPr>
          <w:tcW w:w="940" w:type="pct"/>
        </w:tcPr>
        <w:p w14:paraId="51E7A3B0" w14:textId="77777777" w:rsidR="00A96773" w:rsidRDefault="00A96773" w:rsidP="00D05D35">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9E5831">
              <w:rPr>
                <w:noProof/>
              </w:rPr>
              <w:t>4</w:t>
            </w:r>
          </w:fldSimple>
        </w:p>
      </w:tc>
      <w:tc>
        <w:tcPr>
          <w:tcW w:w="2885" w:type="pct"/>
        </w:tcPr>
        <w:p w14:paraId="3E7F7FEA" w14:textId="77777777" w:rsidR="00A96773" w:rsidRDefault="00564644" w:rsidP="00564644">
          <w:pPr>
            <w:pStyle w:val="isof1"/>
            <w:jc w:val="center"/>
          </w:pPr>
          <w:r>
            <w:t>© Insurance Services Office, Inc., 2015 </w:t>
          </w:r>
        </w:p>
      </w:tc>
      <w:tc>
        <w:tcPr>
          <w:tcW w:w="890" w:type="pct"/>
        </w:tcPr>
        <w:p w14:paraId="3C5AF9D7" w14:textId="77777777" w:rsidR="00A96773" w:rsidRDefault="00564644" w:rsidP="00564644">
          <w:pPr>
            <w:pStyle w:val="isof2"/>
            <w:jc w:val="right"/>
          </w:pPr>
          <w:r>
            <w:t>CA 21 44 12 15</w:t>
          </w:r>
        </w:p>
      </w:tc>
      <w:tc>
        <w:tcPr>
          <w:tcW w:w="278" w:type="pct"/>
        </w:tcPr>
        <w:p w14:paraId="092F920A" w14:textId="77777777" w:rsidR="00A96773" w:rsidRDefault="00A96773">
          <w:pPr>
            <w:jc w:val="right"/>
          </w:pPr>
        </w:p>
      </w:tc>
    </w:tr>
  </w:tbl>
  <w:p w14:paraId="4C0962B3" w14:textId="77777777" w:rsidR="00A96773" w:rsidRPr="00D05D35" w:rsidRDefault="00A96773" w:rsidP="00D0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96773" w14:paraId="12C26428" w14:textId="77777777">
      <w:tc>
        <w:tcPr>
          <w:tcW w:w="940" w:type="pct"/>
        </w:tcPr>
        <w:p w14:paraId="1BA96659" w14:textId="77777777" w:rsidR="00A96773" w:rsidRDefault="00564644" w:rsidP="00564644">
          <w:pPr>
            <w:pStyle w:val="isof2"/>
            <w:jc w:val="left"/>
          </w:pPr>
          <w:r>
            <w:t>CA 21 44 12 15</w:t>
          </w:r>
        </w:p>
      </w:tc>
      <w:tc>
        <w:tcPr>
          <w:tcW w:w="2885" w:type="pct"/>
        </w:tcPr>
        <w:p w14:paraId="4CC81569" w14:textId="77777777" w:rsidR="00A96773" w:rsidRDefault="00564644" w:rsidP="00564644">
          <w:pPr>
            <w:pStyle w:val="isof1"/>
            <w:jc w:val="center"/>
          </w:pPr>
          <w:r>
            <w:t>© Insurance Services Office, Inc., 2015 </w:t>
          </w:r>
        </w:p>
      </w:tc>
      <w:tc>
        <w:tcPr>
          <w:tcW w:w="890" w:type="pct"/>
        </w:tcPr>
        <w:p w14:paraId="32EA3603" w14:textId="77777777" w:rsidR="00A96773" w:rsidRDefault="00A96773" w:rsidP="00D05D35">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9E5831">
              <w:rPr>
                <w:noProof/>
              </w:rPr>
              <w:t>4</w:t>
            </w:r>
          </w:fldSimple>
        </w:p>
      </w:tc>
      <w:tc>
        <w:tcPr>
          <w:tcW w:w="278" w:type="pct"/>
        </w:tcPr>
        <w:p w14:paraId="5E26D4E6" w14:textId="77777777" w:rsidR="00A96773" w:rsidRDefault="00A96773">
          <w:pPr>
            <w:jc w:val="right"/>
          </w:pPr>
        </w:p>
      </w:tc>
    </w:tr>
  </w:tbl>
  <w:p w14:paraId="46891BE3" w14:textId="77777777" w:rsidR="00A96773" w:rsidRPr="00D05D35" w:rsidRDefault="00A96773" w:rsidP="00D05D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96773" w14:paraId="01BEFCCF" w14:textId="77777777">
      <w:tc>
        <w:tcPr>
          <w:tcW w:w="940" w:type="pct"/>
        </w:tcPr>
        <w:p w14:paraId="21B25EAB" w14:textId="77777777" w:rsidR="00A96773" w:rsidRDefault="00A96773" w:rsidP="001944BD">
          <w:pPr>
            <w:pStyle w:val="isof2"/>
            <w:jc w:val="left"/>
          </w:pPr>
          <w:r>
            <w:t>CA 21 44 12 15</w:t>
          </w:r>
        </w:p>
      </w:tc>
      <w:tc>
        <w:tcPr>
          <w:tcW w:w="2885" w:type="pct"/>
        </w:tcPr>
        <w:p w14:paraId="52E682E3" w14:textId="77777777" w:rsidR="00A96773" w:rsidRDefault="00A96773" w:rsidP="001944BD">
          <w:pPr>
            <w:pStyle w:val="isof1"/>
            <w:jc w:val="center"/>
          </w:pPr>
          <w:r>
            <w:t>© Insurance Services Office, Inc., 2015 </w:t>
          </w:r>
        </w:p>
      </w:tc>
      <w:tc>
        <w:tcPr>
          <w:tcW w:w="890" w:type="pct"/>
        </w:tcPr>
        <w:p w14:paraId="70382437" w14:textId="77777777" w:rsidR="00A96773" w:rsidRDefault="00A96773" w:rsidP="001944BD">
          <w:pPr>
            <w:pStyle w:val="isof2"/>
            <w:jc w:val="right"/>
          </w:pPr>
          <w:r>
            <w:t xml:space="preserve">Page </w:t>
          </w:r>
          <w:r>
            <w:fldChar w:fldCharType="begin"/>
          </w:r>
          <w:r>
            <w:instrText xml:space="preserve"> Page  \* MERGEFORMAT </w:instrText>
          </w:r>
          <w:r>
            <w:fldChar w:fldCharType="separate"/>
          </w:r>
          <w:r w:rsidR="008E1EAD">
            <w:rPr>
              <w:noProof/>
            </w:rPr>
            <w:t>1</w:t>
          </w:r>
          <w:r>
            <w:fldChar w:fldCharType="end"/>
          </w:r>
          <w:r>
            <w:t xml:space="preserve"> of </w:t>
          </w:r>
          <w:fldSimple w:instr=" NUMPAGES  \* MERGEFORMAT ">
            <w:r w:rsidR="008E1EAD">
              <w:rPr>
                <w:noProof/>
              </w:rPr>
              <w:t>4</w:t>
            </w:r>
          </w:fldSimple>
        </w:p>
      </w:tc>
      <w:tc>
        <w:tcPr>
          <w:tcW w:w="278" w:type="pct"/>
        </w:tcPr>
        <w:p w14:paraId="34D24572" w14:textId="77777777" w:rsidR="00A96773" w:rsidRDefault="00A96773">
          <w:pPr>
            <w:jc w:val="right"/>
          </w:pPr>
        </w:p>
      </w:tc>
    </w:tr>
  </w:tbl>
  <w:p w14:paraId="16F5553D" w14:textId="77777777" w:rsidR="00A96773" w:rsidRDefault="00A967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96773" w14:paraId="4E8CC3E1" w14:textId="77777777">
      <w:tc>
        <w:tcPr>
          <w:tcW w:w="940" w:type="pct"/>
        </w:tcPr>
        <w:p w14:paraId="6F43556D" w14:textId="77777777" w:rsidR="00A96773" w:rsidRDefault="00A96773" w:rsidP="00D05D35">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9E5831">
              <w:rPr>
                <w:noProof/>
              </w:rPr>
              <w:t>4</w:t>
            </w:r>
          </w:fldSimple>
        </w:p>
      </w:tc>
      <w:tc>
        <w:tcPr>
          <w:tcW w:w="2885" w:type="pct"/>
        </w:tcPr>
        <w:p w14:paraId="053120C6" w14:textId="77777777" w:rsidR="00A96773" w:rsidRDefault="00564644" w:rsidP="00564644">
          <w:pPr>
            <w:pStyle w:val="isof1"/>
            <w:jc w:val="center"/>
          </w:pPr>
          <w:r>
            <w:t>© Insurance Services Office, Inc., 2015 </w:t>
          </w:r>
        </w:p>
      </w:tc>
      <w:tc>
        <w:tcPr>
          <w:tcW w:w="890" w:type="pct"/>
        </w:tcPr>
        <w:p w14:paraId="48C30E3E" w14:textId="77777777" w:rsidR="00A96773" w:rsidRDefault="00564644" w:rsidP="00564644">
          <w:pPr>
            <w:pStyle w:val="isof2"/>
            <w:jc w:val="right"/>
          </w:pPr>
          <w:r>
            <w:t>CA 21 44 12 15</w:t>
          </w:r>
        </w:p>
      </w:tc>
      <w:tc>
        <w:tcPr>
          <w:tcW w:w="278" w:type="pct"/>
        </w:tcPr>
        <w:p w14:paraId="7E0630D8" w14:textId="77777777" w:rsidR="00A96773" w:rsidRDefault="00A96773">
          <w:pPr>
            <w:jc w:val="right"/>
          </w:pPr>
        </w:p>
      </w:tc>
    </w:tr>
  </w:tbl>
  <w:p w14:paraId="094380DC" w14:textId="77777777" w:rsidR="00A96773" w:rsidRPr="00D05D35" w:rsidRDefault="00A96773" w:rsidP="00D05D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96773" w14:paraId="66D40105" w14:textId="77777777">
      <w:tc>
        <w:tcPr>
          <w:tcW w:w="940" w:type="pct"/>
        </w:tcPr>
        <w:p w14:paraId="5B80F1A7" w14:textId="77777777" w:rsidR="00A96773" w:rsidRDefault="00564644" w:rsidP="00564644">
          <w:pPr>
            <w:pStyle w:val="isof2"/>
            <w:jc w:val="left"/>
          </w:pPr>
          <w:r>
            <w:t>CA 21 44 12 15</w:t>
          </w:r>
        </w:p>
      </w:tc>
      <w:tc>
        <w:tcPr>
          <w:tcW w:w="2885" w:type="pct"/>
        </w:tcPr>
        <w:p w14:paraId="7CC36842" w14:textId="77777777" w:rsidR="00A96773" w:rsidRDefault="00564644" w:rsidP="00564644">
          <w:pPr>
            <w:pStyle w:val="isof1"/>
            <w:jc w:val="center"/>
          </w:pPr>
          <w:r>
            <w:t>© Insurance Services Office, Inc., 2015 </w:t>
          </w:r>
        </w:p>
      </w:tc>
      <w:tc>
        <w:tcPr>
          <w:tcW w:w="890" w:type="pct"/>
        </w:tcPr>
        <w:p w14:paraId="6F83AEF3" w14:textId="77777777" w:rsidR="00A96773" w:rsidRDefault="00A96773" w:rsidP="00D05D35">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9E5831">
              <w:rPr>
                <w:noProof/>
              </w:rPr>
              <w:t>4</w:t>
            </w:r>
          </w:fldSimple>
        </w:p>
      </w:tc>
      <w:tc>
        <w:tcPr>
          <w:tcW w:w="278" w:type="pct"/>
        </w:tcPr>
        <w:p w14:paraId="29DB8D99" w14:textId="77777777" w:rsidR="00A96773" w:rsidRDefault="00A96773">
          <w:pPr>
            <w:jc w:val="right"/>
          </w:pPr>
        </w:p>
      </w:tc>
    </w:tr>
  </w:tbl>
  <w:p w14:paraId="6E37FFDE" w14:textId="77777777" w:rsidR="00A96773" w:rsidRPr="00D05D35" w:rsidRDefault="00A96773" w:rsidP="00D05D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A96773" w14:paraId="33F92A0D" w14:textId="77777777" w:rsidTr="00D05D35">
      <w:tc>
        <w:tcPr>
          <w:tcW w:w="940" w:type="pct"/>
        </w:tcPr>
        <w:p w14:paraId="473E1300" w14:textId="77777777" w:rsidR="00A96773" w:rsidRDefault="00564644" w:rsidP="00564644">
          <w:pPr>
            <w:pStyle w:val="isof2"/>
            <w:jc w:val="left"/>
          </w:pPr>
          <w:r>
            <w:t>CA 21 44 12 15</w:t>
          </w:r>
        </w:p>
      </w:tc>
      <w:tc>
        <w:tcPr>
          <w:tcW w:w="2885" w:type="pct"/>
        </w:tcPr>
        <w:p w14:paraId="336BC795" w14:textId="77777777" w:rsidR="00A96773" w:rsidRDefault="00564644" w:rsidP="00564644">
          <w:pPr>
            <w:pStyle w:val="isof1"/>
            <w:jc w:val="center"/>
          </w:pPr>
          <w:r>
            <w:t>© Insurance Services Office, Inc., 2015 </w:t>
          </w:r>
        </w:p>
      </w:tc>
      <w:tc>
        <w:tcPr>
          <w:tcW w:w="890" w:type="pct"/>
        </w:tcPr>
        <w:p w14:paraId="48D47E23" w14:textId="77777777" w:rsidR="00A96773" w:rsidRDefault="00A96773" w:rsidP="00D05D35">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9E5831">
              <w:rPr>
                <w:noProof/>
              </w:rPr>
              <w:t>4</w:t>
            </w:r>
          </w:fldSimple>
        </w:p>
      </w:tc>
      <w:tc>
        <w:tcPr>
          <w:tcW w:w="275" w:type="pct"/>
        </w:tcPr>
        <w:p w14:paraId="1AF7EAD8" w14:textId="77777777" w:rsidR="00A96773" w:rsidRDefault="00A96773">
          <w:pPr>
            <w:jc w:val="right"/>
          </w:pPr>
        </w:p>
      </w:tc>
    </w:tr>
  </w:tbl>
  <w:p w14:paraId="78CEF66E" w14:textId="77777777" w:rsidR="00A96773" w:rsidRPr="00D05D35" w:rsidRDefault="00A96773" w:rsidP="00D05D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96773" w14:paraId="3B4CFFEC" w14:textId="77777777">
      <w:tc>
        <w:tcPr>
          <w:tcW w:w="940" w:type="pct"/>
        </w:tcPr>
        <w:p w14:paraId="3496C293" w14:textId="77777777" w:rsidR="00A96773" w:rsidRDefault="00A96773" w:rsidP="001944BD">
          <w:pPr>
            <w:pStyle w:val="isof2"/>
            <w:jc w:val="left"/>
          </w:pPr>
          <w:r>
            <w:t xml:space="preserve">Page </w:t>
          </w:r>
          <w:r>
            <w:fldChar w:fldCharType="begin"/>
          </w:r>
          <w:r>
            <w:instrText xml:space="preserve"> Page  \* MERGEFORMAT </w:instrText>
          </w:r>
          <w:r>
            <w:fldChar w:fldCharType="separate"/>
          </w:r>
          <w:r w:rsidR="008E1EAD">
            <w:rPr>
              <w:noProof/>
            </w:rPr>
            <w:t>2</w:t>
          </w:r>
          <w:r>
            <w:fldChar w:fldCharType="end"/>
          </w:r>
          <w:r>
            <w:t xml:space="preserve"> of </w:t>
          </w:r>
          <w:fldSimple w:instr=" NUMPAGES  \* MERGEFORMAT ">
            <w:r w:rsidR="008E1EAD">
              <w:rPr>
                <w:noProof/>
              </w:rPr>
              <w:t>4</w:t>
            </w:r>
          </w:fldSimple>
        </w:p>
      </w:tc>
      <w:tc>
        <w:tcPr>
          <w:tcW w:w="2885" w:type="pct"/>
        </w:tcPr>
        <w:p w14:paraId="16B34DFB" w14:textId="77777777" w:rsidR="00A96773" w:rsidRDefault="00A96773" w:rsidP="001944BD">
          <w:pPr>
            <w:pStyle w:val="isof1"/>
            <w:jc w:val="center"/>
          </w:pPr>
          <w:r>
            <w:t>© Insurance Services Office, Inc., 2015 </w:t>
          </w:r>
        </w:p>
      </w:tc>
      <w:tc>
        <w:tcPr>
          <w:tcW w:w="890" w:type="pct"/>
        </w:tcPr>
        <w:p w14:paraId="77C36215" w14:textId="77777777" w:rsidR="00A96773" w:rsidRDefault="00A96773" w:rsidP="001944BD">
          <w:pPr>
            <w:pStyle w:val="isof2"/>
            <w:jc w:val="right"/>
          </w:pPr>
          <w:r>
            <w:t>CA 21 44 12 15</w:t>
          </w:r>
        </w:p>
      </w:tc>
      <w:tc>
        <w:tcPr>
          <w:tcW w:w="278" w:type="pct"/>
        </w:tcPr>
        <w:p w14:paraId="1D96BFE9" w14:textId="77777777" w:rsidR="00A96773" w:rsidRDefault="00A96773">
          <w:pPr>
            <w:jc w:val="right"/>
          </w:pPr>
        </w:p>
      </w:tc>
    </w:tr>
  </w:tbl>
  <w:p w14:paraId="1402D601" w14:textId="77777777" w:rsidR="00A96773" w:rsidRPr="001944BD" w:rsidRDefault="00A96773" w:rsidP="001944B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96773" w14:paraId="501F0741" w14:textId="77777777">
      <w:tc>
        <w:tcPr>
          <w:tcW w:w="940" w:type="pct"/>
        </w:tcPr>
        <w:p w14:paraId="535675F6" w14:textId="77777777" w:rsidR="00A96773" w:rsidRDefault="00A96773" w:rsidP="001944BD">
          <w:pPr>
            <w:pStyle w:val="isof2"/>
            <w:jc w:val="left"/>
          </w:pPr>
          <w:r>
            <w:t>CA 21 44 12 15</w:t>
          </w:r>
        </w:p>
      </w:tc>
      <w:tc>
        <w:tcPr>
          <w:tcW w:w="2885" w:type="pct"/>
        </w:tcPr>
        <w:p w14:paraId="36F83C1A" w14:textId="77777777" w:rsidR="00A96773" w:rsidRDefault="00A96773" w:rsidP="001944BD">
          <w:pPr>
            <w:pStyle w:val="isof1"/>
            <w:jc w:val="center"/>
          </w:pPr>
          <w:r>
            <w:t>© Insurance Services Office, Inc., 2015 </w:t>
          </w:r>
        </w:p>
      </w:tc>
      <w:tc>
        <w:tcPr>
          <w:tcW w:w="890" w:type="pct"/>
        </w:tcPr>
        <w:p w14:paraId="6C269433" w14:textId="77777777" w:rsidR="00A96773" w:rsidRDefault="00A96773" w:rsidP="001944BD">
          <w:pPr>
            <w:pStyle w:val="isof2"/>
            <w:jc w:val="right"/>
          </w:pPr>
          <w:r>
            <w:t xml:space="preserve">Page </w:t>
          </w:r>
          <w:r>
            <w:fldChar w:fldCharType="begin"/>
          </w:r>
          <w:r>
            <w:instrText xml:space="preserve"> Page  \* MERGEFORMAT </w:instrText>
          </w:r>
          <w:r>
            <w:fldChar w:fldCharType="separate"/>
          </w:r>
          <w:r w:rsidR="008E1EAD">
            <w:rPr>
              <w:noProof/>
            </w:rPr>
            <w:t>3</w:t>
          </w:r>
          <w:r>
            <w:fldChar w:fldCharType="end"/>
          </w:r>
          <w:r>
            <w:t xml:space="preserve"> of </w:t>
          </w:r>
          <w:fldSimple w:instr=" NUMPAGES  \* MERGEFORMAT ">
            <w:r w:rsidR="008E1EAD">
              <w:rPr>
                <w:noProof/>
              </w:rPr>
              <w:t>4</w:t>
            </w:r>
          </w:fldSimple>
        </w:p>
      </w:tc>
      <w:tc>
        <w:tcPr>
          <w:tcW w:w="278" w:type="pct"/>
        </w:tcPr>
        <w:p w14:paraId="1F1051CE" w14:textId="77777777" w:rsidR="00A96773" w:rsidRDefault="00A96773">
          <w:pPr>
            <w:jc w:val="right"/>
          </w:pPr>
        </w:p>
      </w:tc>
    </w:tr>
  </w:tbl>
  <w:p w14:paraId="51662406" w14:textId="77777777" w:rsidR="00A96773" w:rsidRPr="001944BD" w:rsidRDefault="00A96773" w:rsidP="001944B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A96773" w14:paraId="605038FE" w14:textId="77777777" w:rsidTr="00D05D35">
      <w:tc>
        <w:tcPr>
          <w:tcW w:w="940" w:type="pct"/>
        </w:tcPr>
        <w:p w14:paraId="65135939" w14:textId="77777777" w:rsidR="00A96773" w:rsidRDefault="00564644" w:rsidP="00564644">
          <w:pPr>
            <w:pStyle w:val="isof2"/>
            <w:jc w:val="left"/>
          </w:pPr>
          <w:r>
            <w:t>CA 21 44 12 15</w:t>
          </w:r>
        </w:p>
      </w:tc>
      <w:tc>
        <w:tcPr>
          <w:tcW w:w="2885" w:type="pct"/>
        </w:tcPr>
        <w:p w14:paraId="3252D63F" w14:textId="77777777" w:rsidR="00A96773" w:rsidRDefault="00564644" w:rsidP="00564644">
          <w:pPr>
            <w:pStyle w:val="isof1"/>
            <w:jc w:val="center"/>
          </w:pPr>
          <w:r>
            <w:t>© Insurance Services Office, Inc., 2015 </w:t>
          </w:r>
        </w:p>
      </w:tc>
      <w:tc>
        <w:tcPr>
          <w:tcW w:w="890" w:type="pct"/>
        </w:tcPr>
        <w:p w14:paraId="2EF1F000" w14:textId="77777777" w:rsidR="00A96773" w:rsidRDefault="00A96773" w:rsidP="00D05D35">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9E5831">
              <w:rPr>
                <w:noProof/>
              </w:rPr>
              <w:t>4</w:t>
            </w:r>
          </w:fldSimple>
        </w:p>
      </w:tc>
      <w:tc>
        <w:tcPr>
          <w:tcW w:w="275" w:type="pct"/>
        </w:tcPr>
        <w:p w14:paraId="129103EC" w14:textId="77777777" w:rsidR="00A96773" w:rsidRDefault="00A96773">
          <w:pPr>
            <w:jc w:val="right"/>
          </w:pPr>
        </w:p>
      </w:tc>
    </w:tr>
  </w:tbl>
  <w:p w14:paraId="00A75453" w14:textId="77777777" w:rsidR="00A96773" w:rsidRPr="00D05D35" w:rsidRDefault="00A96773" w:rsidP="00D05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68EBC" w14:textId="77777777" w:rsidR="007D74E9" w:rsidRDefault="007D74E9">
      <w:r>
        <w:separator/>
      </w:r>
    </w:p>
  </w:footnote>
  <w:footnote w:type="continuationSeparator" w:id="0">
    <w:p w14:paraId="194CFAB1" w14:textId="77777777" w:rsidR="007D74E9" w:rsidRDefault="007D7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771"/>
      <w:gridCol w:w="3525"/>
    </w:tblGrid>
    <w:tr w:rsidR="00A96773" w14:paraId="5852AC14" w14:textId="77777777" w:rsidTr="0045149F">
      <w:tc>
        <w:tcPr>
          <w:tcW w:w="3288" w:type="pct"/>
        </w:tcPr>
        <w:p w14:paraId="2EA88685" w14:textId="2BD30141" w:rsidR="00A96773" w:rsidRDefault="00A96773" w:rsidP="001944BD">
          <w:pPr>
            <w:pStyle w:val="isof1"/>
            <w:jc w:val="left"/>
          </w:pPr>
          <w:r>
            <w:t>POLICY NUMBER:</w:t>
          </w:r>
          <w:r w:rsidR="0045149F">
            <w:t xml:space="preserve"> </w:t>
          </w:r>
          <w:bookmarkStart w:id="0" w:name="PolicyNumber"/>
          <w:bookmarkEnd w:id="0"/>
        </w:p>
      </w:tc>
      <w:tc>
        <w:tcPr>
          <w:tcW w:w="1712" w:type="pct"/>
        </w:tcPr>
        <w:p w14:paraId="123D64DA" w14:textId="77777777" w:rsidR="00A96773" w:rsidRDefault="00A96773" w:rsidP="001944BD">
          <w:pPr>
            <w:pStyle w:val="isof2"/>
            <w:jc w:val="right"/>
          </w:pPr>
          <w:r>
            <w:t>COMMERCIAL AUTO</w:t>
          </w:r>
        </w:p>
      </w:tc>
    </w:tr>
    <w:tr w:rsidR="00A96773" w14:paraId="5CE98731" w14:textId="77777777" w:rsidTr="0045149F">
      <w:tc>
        <w:tcPr>
          <w:tcW w:w="3288" w:type="pct"/>
        </w:tcPr>
        <w:p w14:paraId="76A04D89" w14:textId="77777777" w:rsidR="00A96773" w:rsidRDefault="00A96773">
          <w:pPr>
            <w:pStyle w:val="Header"/>
          </w:pPr>
        </w:p>
      </w:tc>
      <w:tc>
        <w:tcPr>
          <w:tcW w:w="1712" w:type="pct"/>
        </w:tcPr>
        <w:p w14:paraId="7ECB6B8A" w14:textId="77777777" w:rsidR="00A96773" w:rsidRDefault="00A96773" w:rsidP="001944BD">
          <w:pPr>
            <w:pStyle w:val="isof2"/>
            <w:jc w:val="right"/>
          </w:pPr>
          <w:r>
            <w:t>CA 21 44 12 15</w:t>
          </w:r>
        </w:p>
      </w:tc>
    </w:tr>
  </w:tbl>
  <w:p w14:paraId="05F43899" w14:textId="77777777" w:rsidR="00A96773" w:rsidRDefault="00A96773">
    <w:pPr>
      <w:pStyle w:val="Header"/>
    </w:pPr>
  </w:p>
  <w:p w14:paraId="052BF83D" w14:textId="77777777" w:rsidR="00A96773" w:rsidRDefault="00A96773">
    <w:pPr>
      <w:pStyle w:val="isof3"/>
    </w:pPr>
    <w:r>
      <w:t>THIS ENDORSEMENT CHANGES THE POLICY.  PLEASE READ IT CAREFULLY.</w:t>
    </w:r>
  </w:p>
  <w:p w14:paraId="02DEE78C" w14:textId="77777777" w:rsidR="00A96773" w:rsidRDefault="00A967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7B28C" w14:textId="77777777" w:rsidR="00A96773" w:rsidRDefault="00A967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DE3EB" w14:textId="77777777" w:rsidR="00A96773" w:rsidRDefault="00A967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A96773" w14:paraId="26D30A14" w14:textId="77777777" w:rsidTr="00D05D35">
      <w:tc>
        <w:tcPr>
          <w:tcW w:w="2235" w:type="pct"/>
        </w:tcPr>
        <w:p w14:paraId="7C0C1F67" w14:textId="77777777" w:rsidR="00A96773" w:rsidRDefault="00A96773" w:rsidP="00D05D35">
          <w:pPr>
            <w:pStyle w:val="isof1"/>
            <w:jc w:val="left"/>
          </w:pPr>
          <w:r>
            <w:t>POLICY NUMBER:</w:t>
          </w:r>
        </w:p>
      </w:tc>
      <w:tc>
        <w:tcPr>
          <w:tcW w:w="2760" w:type="pct"/>
        </w:tcPr>
        <w:p w14:paraId="781DB5C4" w14:textId="77777777" w:rsidR="00A96773" w:rsidRDefault="00A96773" w:rsidP="00D05D35">
          <w:pPr>
            <w:pStyle w:val="isof2"/>
            <w:jc w:val="right"/>
          </w:pPr>
          <w:r>
            <w:t>COMMERCIAL AUTO</w:t>
          </w:r>
        </w:p>
      </w:tc>
    </w:tr>
    <w:tr w:rsidR="00A96773" w14:paraId="36C72B19" w14:textId="77777777" w:rsidTr="00D05D35">
      <w:tc>
        <w:tcPr>
          <w:tcW w:w="2235" w:type="pct"/>
        </w:tcPr>
        <w:p w14:paraId="09366E12" w14:textId="77777777" w:rsidR="00A96773" w:rsidRDefault="00A96773">
          <w:pPr>
            <w:pStyle w:val="Header"/>
          </w:pPr>
        </w:p>
      </w:tc>
      <w:tc>
        <w:tcPr>
          <w:tcW w:w="2760" w:type="pct"/>
        </w:tcPr>
        <w:p w14:paraId="082962FD" w14:textId="77777777" w:rsidR="00A96773" w:rsidRDefault="00564644" w:rsidP="00564644">
          <w:pPr>
            <w:pStyle w:val="isof2"/>
            <w:jc w:val="right"/>
          </w:pPr>
          <w:r>
            <w:t>CA 21 44 12 15</w:t>
          </w:r>
        </w:p>
      </w:tc>
    </w:tr>
  </w:tbl>
  <w:p w14:paraId="11CD37D9" w14:textId="77777777" w:rsidR="00A96773" w:rsidRDefault="00A96773" w:rsidP="00D05D35">
    <w:pPr>
      <w:pStyle w:val="Header"/>
    </w:pPr>
  </w:p>
  <w:p w14:paraId="08E44A8A" w14:textId="77777777" w:rsidR="00A96773" w:rsidRDefault="00A96773">
    <w:pPr>
      <w:pStyle w:val="isof3"/>
    </w:pPr>
    <w:r>
      <w:t>THIS ENDORSEMENT CHANGES THE POLICY.  PLEASE READ IT CAREFULLY.</w:t>
    </w:r>
  </w:p>
  <w:p w14:paraId="390C4748" w14:textId="77777777" w:rsidR="00A96773" w:rsidRPr="00D05D35" w:rsidRDefault="00A96773" w:rsidP="00D05D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61B26" w14:textId="77777777" w:rsidR="00A96773" w:rsidRPr="001944BD" w:rsidRDefault="00A96773" w:rsidP="001944B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3D71" w14:textId="77777777" w:rsidR="00A96773" w:rsidRPr="001944BD" w:rsidRDefault="00A96773" w:rsidP="001944B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A96773" w14:paraId="2044C627" w14:textId="77777777" w:rsidTr="00D05D35">
      <w:tc>
        <w:tcPr>
          <w:tcW w:w="2235" w:type="pct"/>
        </w:tcPr>
        <w:p w14:paraId="2AC7EDA8" w14:textId="77777777" w:rsidR="00A96773" w:rsidRDefault="00A96773" w:rsidP="00D05D35">
          <w:pPr>
            <w:pStyle w:val="isof1"/>
            <w:jc w:val="left"/>
          </w:pPr>
          <w:r>
            <w:t>POLICY NUMBER:</w:t>
          </w:r>
        </w:p>
      </w:tc>
      <w:tc>
        <w:tcPr>
          <w:tcW w:w="2760" w:type="pct"/>
        </w:tcPr>
        <w:p w14:paraId="52F51C1F" w14:textId="77777777" w:rsidR="00A96773" w:rsidRDefault="00A96773" w:rsidP="00D05D35">
          <w:pPr>
            <w:pStyle w:val="isof2"/>
            <w:jc w:val="right"/>
          </w:pPr>
          <w:r>
            <w:t>COMMERCIAL AUTO</w:t>
          </w:r>
        </w:p>
      </w:tc>
    </w:tr>
    <w:tr w:rsidR="00A96773" w14:paraId="023BFC50" w14:textId="77777777" w:rsidTr="00D05D35">
      <w:tc>
        <w:tcPr>
          <w:tcW w:w="2235" w:type="pct"/>
        </w:tcPr>
        <w:p w14:paraId="0972876F" w14:textId="77777777" w:rsidR="00A96773" w:rsidRDefault="00A96773">
          <w:pPr>
            <w:pStyle w:val="Header"/>
          </w:pPr>
        </w:p>
      </w:tc>
      <w:tc>
        <w:tcPr>
          <w:tcW w:w="2760" w:type="pct"/>
        </w:tcPr>
        <w:p w14:paraId="09C268D2" w14:textId="77777777" w:rsidR="00A96773" w:rsidRDefault="00564644" w:rsidP="00564644">
          <w:pPr>
            <w:pStyle w:val="isof2"/>
            <w:jc w:val="right"/>
          </w:pPr>
          <w:r>
            <w:t>CA 21 44 12 15</w:t>
          </w:r>
        </w:p>
      </w:tc>
    </w:tr>
  </w:tbl>
  <w:p w14:paraId="524B2922" w14:textId="77777777" w:rsidR="00A96773" w:rsidRDefault="00A96773" w:rsidP="00D05D35">
    <w:pPr>
      <w:pStyle w:val="Header"/>
    </w:pPr>
  </w:p>
  <w:p w14:paraId="2875CD4E" w14:textId="77777777" w:rsidR="00A96773" w:rsidRDefault="00A96773">
    <w:pPr>
      <w:pStyle w:val="isof3"/>
    </w:pPr>
    <w:r>
      <w:t>THIS ENDORSEMENT CHANGES THE POLICY.  PLEASE READ IT CAREFULLY.</w:t>
    </w:r>
  </w:p>
  <w:p w14:paraId="4A51EC8C" w14:textId="77777777" w:rsidR="00A96773" w:rsidRPr="00D05D35" w:rsidRDefault="00A96773" w:rsidP="00D05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139495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44_12_11"/>
    <w:docVar w:name="isoform$" w:val="Y"/>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E521B0"/>
    <w:rsid w:val="0001689A"/>
    <w:rsid w:val="00016C27"/>
    <w:rsid w:val="00016C5A"/>
    <w:rsid w:val="00021455"/>
    <w:rsid w:val="00031DC7"/>
    <w:rsid w:val="0003583A"/>
    <w:rsid w:val="00062F18"/>
    <w:rsid w:val="00081183"/>
    <w:rsid w:val="00090F44"/>
    <w:rsid w:val="000B1FB7"/>
    <w:rsid w:val="000C16E0"/>
    <w:rsid w:val="000C419B"/>
    <w:rsid w:val="000C7649"/>
    <w:rsid w:val="000D4091"/>
    <w:rsid w:val="000D7052"/>
    <w:rsid w:val="00101BCC"/>
    <w:rsid w:val="00106A9E"/>
    <w:rsid w:val="00112D0D"/>
    <w:rsid w:val="0012454C"/>
    <w:rsid w:val="00134426"/>
    <w:rsid w:val="0014380B"/>
    <w:rsid w:val="00166AF7"/>
    <w:rsid w:val="00174104"/>
    <w:rsid w:val="00177F1B"/>
    <w:rsid w:val="00180376"/>
    <w:rsid w:val="00180D3D"/>
    <w:rsid w:val="001944BD"/>
    <w:rsid w:val="001A71B2"/>
    <w:rsid w:val="001D2264"/>
    <w:rsid w:val="001D427A"/>
    <w:rsid w:val="001D4646"/>
    <w:rsid w:val="001E07A2"/>
    <w:rsid w:val="001E24E2"/>
    <w:rsid w:val="001F52E4"/>
    <w:rsid w:val="00230977"/>
    <w:rsid w:val="00242577"/>
    <w:rsid w:val="00261FF0"/>
    <w:rsid w:val="00277C9F"/>
    <w:rsid w:val="002843FD"/>
    <w:rsid w:val="00291C9C"/>
    <w:rsid w:val="002A1021"/>
    <w:rsid w:val="002A62A7"/>
    <w:rsid w:val="002D40DC"/>
    <w:rsid w:val="002E10FF"/>
    <w:rsid w:val="00345897"/>
    <w:rsid w:val="0035340B"/>
    <w:rsid w:val="003553B6"/>
    <w:rsid w:val="003664B9"/>
    <w:rsid w:val="00382BBD"/>
    <w:rsid w:val="003949B0"/>
    <w:rsid w:val="00396BBB"/>
    <w:rsid w:val="003A2609"/>
    <w:rsid w:val="003B7332"/>
    <w:rsid w:val="003F0E44"/>
    <w:rsid w:val="0045149F"/>
    <w:rsid w:val="00455055"/>
    <w:rsid w:val="00497D68"/>
    <w:rsid w:val="004B75A7"/>
    <w:rsid w:val="004C0F9D"/>
    <w:rsid w:val="004D73FB"/>
    <w:rsid w:val="004F3E02"/>
    <w:rsid w:val="00505F74"/>
    <w:rsid w:val="0052270F"/>
    <w:rsid w:val="00554AA7"/>
    <w:rsid w:val="00564644"/>
    <w:rsid w:val="00582946"/>
    <w:rsid w:val="00587849"/>
    <w:rsid w:val="00591351"/>
    <w:rsid w:val="005961B2"/>
    <w:rsid w:val="005A244C"/>
    <w:rsid w:val="005A4249"/>
    <w:rsid w:val="005B59C9"/>
    <w:rsid w:val="005D50AD"/>
    <w:rsid w:val="005E48B1"/>
    <w:rsid w:val="005F3572"/>
    <w:rsid w:val="00603FAA"/>
    <w:rsid w:val="00613A54"/>
    <w:rsid w:val="006214ED"/>
    <w:rsid w:val="0062733C"/>
    <w:rsid w:val="00641914"/>
    <w:rsid w:val="00693851"/>
    <w:rsid w:val="006A0B7C"/>
    <w:rsid w:val="006A3534"/>
    <w:rsid w:val="006B5A70"/>
    <w:rsid w:val="006C19BD"/>
    <w:rsid w:val="007102D0"/>
    <w:rsid w:val="00714E50"/>
    <w:rsid w:val="0073751C"/>
    <w:rsid w:val="007410F4"/>
    <w:rsid w:val="00745169"/>
    <w:rsid w:val="007517BC"/>
    <w:rsid w:val="00760117"/>
    <w:rsid w:val="007602CC"/>
    <w:rsid w:val="00780A2D"/>
    <w:rsid w:val="00797F10"/>
    <w:rsid w:val="007A3ED6"/>
    <w:rsid w:val="007D064A"/>
    <w:rsid w:val="007D74E9"/>
    <w:rsid w:val="007E0B97"/>
    <w:rsid w:val="007E4FD8"/>
    <w:rsid w:val="007E6EB6"/>
    <w:rsid w:val="007E7A09"/>
    <w:rsid w:val="00836831"/>
    <w:rsid w:val="00841DFC"/>
    <w:rsid w:val="00844179"/>
    <w:rsid w:val="00844E40"/>
    <w:rsid w:val="008562F7"/>
    <w:rsid w:val="00873C5A"/>
    <w:rsid w:val="00882E23"/>
    <w:rsid w:val="00893E3D"/>
    <w:rsid w:val="008946EE"/>
    <w:rsid w:val="008B17C5"/>
    <w:rsid w:val="008E08B5"/>
    <w:rsid w:val="008E1EAD"/>
    <w:rsid w:val="008E495A"/>
    <w:rsid w:val="008F28EB"/>
    <w:rsid w:val="009046DC"/>
    <w:rsid w:val="009330B3"/>
    <w:rsid w:val="00933A6B"/>
    <w:rsid w:val="009551AE"/>
    <w:rsid w:val="00963F01"/>
    <w:rsid w:val="00982DE9"/>
    <w:rsid w:val="00986249"/>
    <w:rsid w:val="009864AD"/>
    <w:rsid w:val="009965BD"/>
    <w:rsid w:val="009B04D5"/>
    <w:rsid w:val="009D6B53"/>
    <w:rsid w:val="009E5831"/>
    <w:rsid w:val="009F458C"/>
    <w:rsid w:val="00A031CE"/>
    <w:rsid w:val="00A10BDA"/>
    <w:rsid w:val="00A12189"/>
    <w:rsid w:val="00A16045"/>
    <w:rsid w:val="00A276EE"/>
    <w:rsid w:val="00A43031"/>
    <w:rsid w:val="00A5026C"/>
    <w:rsid w:val="00A64760"/>
    <w:rsid w:val="00A854F0"/>
    <w:rsid w:val="00A860E6"/>
    <w:rsid w:val="00A86C6E"/>
    <w:rsid w:val="00A929FC"/>
    <w:rsid w:val="00A93C64"/>
    <w:rsid w:val="00A964D8"/>
    <w:rsid w:val="00A96773"/>
    <w:rsid w:val="00A97626"/>
    <w:rsid w:val="00AA214C"/>
    <w:rsid w:val="00AB1A34"/>
    <w:rsid w:val="00AC1B1D"/>
    <w:rsid w:val="00AC768D"/>
    <w:rsid w:val="00AD3CFE"/>
    <w:rsid w:val="00AE2E27"/>
    <w:rsid w:val="00B002FB"/>
    <w:rsid w:val="00B0271E"/>
    <w:rsid w:val="00B24185"/>
    <w:rsid w:val="00B276A8"/>
    <w:rsid w:val="00B5342E"/>
    <w:rsid w:val="00BB1998"/>
    <w:rsid w:val="00BB1AEF"/>
    <w:rsid w:val="00BB59E8"/>
    <w:rsid w:val="00BC04ED"/>
    <w:rsid w:val="00BC163F"/>
    <w:rsid w:val="00BD26DD"/>
    <w:rsid w:val="00BE73FD"/>
    <w:rsid w:val="00C21561"/>
    <w:rsid w:val="00C3269E"/>
    <w:rsid w:val="00C33B02"/>
    <w:rsid w:val="00C40A80"/>
    <w:rsid w:val="00C90C19"/>
    <w:rsid w:val="00CA4B30"/>
    <w:rsid w:val="00CB3B0D"/>
    <w:rsid w:val="00CE770B"/>
    <w:rsid w:val="00CE7E80"/>
    <w:rsid w:val="00CF4F6E"/>
    <w:rsid w:val="00D05D35"/>
    <w:rsid w:val="00D120A4"/>
    <w:rsid w:val="00D3107D"/>
    <w:rsid w:val="00D5127B"/>
    <w:rsid w:val="00D53FD1"/>
    <w:rsid w:val="00D62748"/>
    <w:rsid w:val="00D87E21"/>
    <w:rsid w:val="00D9304B"/>
    <w:rsid w:val="00D93444"/>
    <w:rsid w:val="00DB3CA8"/>
    <w:rsid w:val="00DC63F0"/>
    <w:rsid w:val="00DE1C61"/>
    <w:rsid w:val="00DF162E"/>
    <w:rsid w:val="00E07A46"/>
    <w:rsid w:val="00E453FC"/>
    <w:rsid w:val="00E46C20"/>
    <w:rsid w:val="00E521B0"/>
    <w:rsid w:val="00E61DE9"/>
    <w:rsid w:val="00E87497"/>
    <w:rsid w:val="00E9599C"/>
    <w:rsid w:val="00EA3D78"/>
    <w:rsid w:val="00EB2669"/>
    <w:rsid w:val="00EC0C46"/>
    <w:rsid w:val="00ED06E8"/>
    <w:rsid w:val="00EF06FB"/>
    <w:rsid w:val="00F0786A"/>
    <w:rsid w:val="00F12582"/>
    <w:rsid w:val="00F3759D"/>
    <w:rsid w:val="00F643E0"/>
    <w:rsid w:val="00F8513B"/>
    <w:rsid w:val="00F965E8"/>
    <w:rsid w:val="00FA1E02"/>
    <w:rsid w:val="00FE05CA"/>
    <w:rsid w:val="00FF11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4421D1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1EAD"/>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8E1EAD"/>
    <w:pPr>
      <w:spacing w:before="240"/>
      <w:outlineLvl w:val="0"/>
    </w:pPr>
    <w:rPr>
      <w:rFonts w:ascii="Helv" w:hAnsi="Helv"/>
      <w:b/>
      <w:sz w:val="24"/>
      <w:u w:val="single"/>
    </w:rPr>
  </w:style>
  <w:style w:type="paragraph" w:styleId="Heading2">
    <w:name w:val="heading 2"/>
    <w:basedOn w:val="Normal"/>
    <w:next w:val="Normal"/>
    <w:link w:val="Heading2Char"/>
    <w:qFormat/>
    <w:rsid w:val="008E1EAD"/>
    <w:pPr>
      <w:spacing w:before="120"/>
      <w:outlineLvl w:val="1"/>
    </w:pPr>
    <w:rPr>
      <w:rFonts w:ascii="Helv" w:hAnsi="Helv"/>
      <w:b/>
      <w:sz w:val="24"/>
    </w:rPr>
  </w:style>
  <w:style w:type="paragraph" w:styleId="Heading3">
    <w:name w:val="heading 3"/>
    <w:basedOn w:val="Normal"/>
    <w:next w:val="Normal"/>
    <w:link w:val="Heading3Char"/>
    <w:qFormat/>
    <w:rsid w:val="008E1EAD"/>
    <w:pPr>
      <w:ind w:left="360"/>
      <w:outlineLvl w:val="2"/>
    </w:pPr>
    <w:rPr>
      <w:rFonts w:ascii="Tms Rmn" w:hAnsi="Tms Rmn"/>
      <w:b/>
      <w:sz w:val="24"/>
    </w:rPr>
  </w:style>
  <w:style w:type="character" w:default="1" w:styleId="DefaultParagraphFont">
    <w:name w:val="Default Paragraph Font"/>
    <w:uiPriority w:val="1"/>
    <w:semiHidden/>
    <w:unhideWhenUsed/>
    <w:rsid w:val="008E1EA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8E1EA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CB3B0D"/>
    <w:rPr>
      <w:sz w:val="16"/>
    </w:rPr>
  </w:style>
  <w:style w:type="paragraph" w:styleId="CommentText">
    <w:name w:val="annotation text"/>
    <w:basedOn w:val="Normal"/>
    <w:semiHidden/>
    <w:rsid w:val="00CB3B0D"/>
    <w:pPr>
      <w:spacing w:line="220" w:lineRule="exact"/>
    </w:pPr>
    <w:rPr>
      <w:rFonts w:ascii="Helv" w:hAnsi="Helv"/>
    </w:rPr>
  </w:style>
  <w:style w:type="paragraph" w:customStyle="1" w:styleId="blockhd1">
    <w:name w:val="blockhd1"/>
    <w:basedOn w:val="isonormal"/>
    <w:next w:val="blocktext1"/>
    <w:rsid w:val="008E1EAD"/>
    <w:pPr>
      <w:keepNext/>
      <w:keepLines/>
      <w:suppressAutoHyphens/>
    </w:pPr>
    <w:rPr>
      <w:b/>
    </w:rPr>
  </w:style>
  <w:style w:type="paragraph" w:customStyle="1" w:styleId="blockhd2">
    <w:name w:val="blockhd2"/>
    <w:basedOn w:val="isonormal"/>
    <w:next w:val="blocktext2"/>
    <w:rsid w:val="008E1EAD"/>
    <w:pPr>
      <w:keepNext/>
      <w:keepLines/>
      <w:suppressAutoHyphens/>
      <w:ind w:left="302"/>
    </w:pPr>
    <w:rPr>
      <w:b/>
    </w:rPr>
  </w:style>
  <w:style w:type="paragraph" w:customStyle="1" w:styleId="blockhd3">
    <w:name w:val="blockhd3"/>
    <w:basedOn w:val="isonormal"/>
    <w:next w:val="blocktext3"/>
    <w:rsid w:val="008E1EAD"/>
    <w:pPr>
      <w:keepNext/>
      <w:keepLines/>
      <w:suppressAutoHyphens/>
      <w:ind w:left="605"/>
    </w:pPr>
    <w:rPr>
      <w:b/>
    </w:rPr>
  </w:style>
  <w:style w:type="paragraph" w:customStyle="1" w:styleId="blockhd4">
    <w:name w:val="blockhd4"/>
    <w:basedOn w:val="isonormal"/>
    <w:next w:val="blocktext4"/>
    <w:rsid w:val="008E1EAD"/>
    <w:pPr>
      <w:keepNext/>
      <w:keepLines/>
      <w:suppressAutoHyphens/>
      <w:ind w:left="907"/>
    </w:pPr>
    <w:rPr>
      <w:b/>
    </w:rPr>
  </w:style>
  <w:style w:type="paragraph" w:customStyle="1" w:styleId="blockhd5">
    <w:name w:val="blockhd5"/>
    <w:basedOn w:val="isonormal"/>
    <w:next w:val="blocktext5"/>
    <w:rsid w:val="008E1EAD"/>
    <w:pPr>
      <w:keepNext/>
      <w:keepLines/>
      <w:suppressAutoHyphens/>
      <w:ind w:left="1195"/>
    </w:pPr>
    <w:rPr>
      <w:b/>
    </w:rPr>
  </w:style>
  <w:style w:type="paragraph" w:customStyle="1" w:styleId="blockhd6">
    <w:name w:val="blockhd6"/>
    <w:basedOn w:val="isonormal"/>
    <w:next w:val="blocktext6"/>
    <w:rsid w:val="008E1EAD"/>
    <w:pPr>
      <w:keepNext/>
      <w:keepLines/>
      <w:suppressAutoHyphens/>
      <w:ind w:left="1498"/>
    </w:pPr>
    <w:rPr>
      <w:b/>
    </w:rPr>
  </w:style>
  <w:style w:type="paragraph" w:customStyle="1" w:styleId="blockhd7">
    <w:name w:val="blockhd7"/>
    <w:basedOn w:val="isonormal"/>
    <w:next w:val="blocktext7"/>
    <w:rsid w:val="008E1EAD"/>
    <w:pPr>
      <w:keepNext/>
      <w:keepLines/>
      <w:suppressAutoHyphens/>
      <w:ind w:left="1800"/>
    </w:pPr>
    <w:rPr>
      <w:b/>
    </w:rPr>
  </w:style>
  <w:style w:type="paragraph" w:customStyle="1" w:styleId="blockhd8">
    <w:name w:val="blockhd8"/>
    <w:basedOn w:val="isonormal"/>
    <w:next w:val="blocktext8"/>
    <w:rsid w:val="008E1EAD"/>
    <w:pPr>
      <w:keepNext/>
      <w:keepLines/>
      <w:suppressAutoHyphens/>
      <w:ind w:left="2102"/>
    </w:pPr>
    <w:rPr>
      <w:b/>
    </w:rPr>
  </w:style>
  <w:style w:type="paragraph" w:customStyle="1" w:styleId="blockhd9">
    <w:name w:val="blockhd9"/>
    <w:basedOn w:val="isonormal"/>
    <w:next w:val="blocktext9"/>
    <w:rsid w:val="008E1EAD"/>
    <w:pPr>
      <w:keepNext/>
      <w:keepLines/>
      <w:suppressAutoHyphens/>
      <w:ind w:left="2405"/>
    </w:pPr>
    <w:rPr>
      <w:b/>
    </w:rPr>
  </w:style>
  <w:style w:type="paragraph" w:customStyle="1" w:styleId="blocktext1">
    <w:name w:val="blocktext1"/>
    <w:basedOn w:val="isonormal"/>
    <w:rsid w:val="008E1EAD"/>
    <w:pPr>
      <w:keepLines/>
      <w:jc w:val="both"/>
    </w:pPr>
  </w:style>
  <w:style w:type="paragraph" w:customStyle="1" w:styleId="blocktext2">
    <w:name w:val="blocktext2"/>
    <w:basedOn w:val="isonormal"/>
    <w:rsid w:val="008E1EAD"/>
    <w:pPr>
      <w:keepLines/>
      <w:ind w:left="302"/>
      <w:jc w:val="both"/>
    </w:pPr>
  </w:style>
  <w:style w:type="paragraph" w:customStyle="1" w:styleId="blocktext3">
    <w:name w:val="blocktext3"/>
    <w:basedOn w:val="isonormal"/>
    <w:rsid w:val="008E1EAD"/>
    <w:pPr>
      <w:keepLines/>
      <w:ind w:left="600"/>
      <w:jc w:val="both"/>
    </w:pPr>
  </w:style>
  <w:style w:type="paragraph" w:customStyle="1" w:styleId="blocktext4">
    <w:name w:val="blocktext4"/>
    <w:basedOn w:val="isonormal"/>
    <w:rsid w:val="008E1EAD"/>
    <w:pPr>
      <w:keepLines/>
      <w:ind w:left="907"/>
      <w:jc w:val="both"/>
    </w:pPr>
  </w:style>
  <w:style w:type="paragraph" w:customStyle="1" w:styleId="blocktext5">
    <w:name w:val="blocktext5"/>
    <w:basedOn w:val="isonormal"/>
    <w:rsid w:val="008E1EAD"/>
    <w:pPr>
      <w:keepLines/>
      <w:ind w:left="1195"/>
      <w:jc w:val="both"/>
    </w:pPr>
  </w:style>
  <w:style w:type="paragraph" w:customStyle="1" w:styleId="blocktext6">
    <w:name w:val="blocktext6"/>
    <w:basedOn w:val="isonormal"/>
    <w:rsid w:val="008E1EAD"/>
    <w:pPr>
      <w:keepLines/>
      <w:ind w:left="1498"/>
      <w:jc w:val="both"/>
    </w:pPr>
  </w:style>
  <w:style w:type="paragraph" w:customStyle="1" w:styleId="blocktext7">
    <w:name w:val="blocktext7"/>
    <w:basedOn w:val="isonormal"/>
    <w:rsid w:val="008E1EAD"/>
    <w:pPr>
      <w:keepLines/>
      <w:ind w:left="1800"/>
      <w:jc w:val="both"/>
    </w:pPr>
  </w:style>
  <w:style w:type="paragraph" w:customStyle="1" w:styleId="blocktext8">
    <w:name w:val="blocktext8"/>
    <w:basedOn w:val="isonormal"/>
    <w:rsid w:val="008E1EAD"/>
    <w:pPr>
      <w:keepLines/>
      <w:ind w:left="2102"/>
      <w:jc w:val="both"/>
    </w:pPr>
  </w:style>
  <w:style w:type="paragraph" w:customStyle="1" w:styleId="blocktext9">
    <w:name w:val="blocktext9"/>
    <w:basedOn w:val="isonormal"/>
    <w:rsid w:val="008E1EAD"/>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8E1EAD"/>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8E1EAD"/>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8E1EAD"/>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8E1EAD"/>
    <w:pPr>
      <w:spacing w:before="0"/>
      <w:jc w:val="both"/>
    </w:pPr>
  </w:style>
  <w:style w:type="paragraph" w:customStyle="1" w:styleId="isof2">
    <w:name w:val="isof2"/>
    <w:basedOn w:val="isonormal"/>
    <w:rsid w:val="008E1EAD"/>
    <w:pPr>
      <w:spacing w:before="0"/>
      <w:jc w:val="both"/>
    </w:pPr>
    <w:rPr>
      <w:b/>
    </w:rPr>
  </w:style>
  <w:style w:type="paragraph" w:customStyle="1" w:styleId="isof3">
    <w:name w:val="isof3"/>
    <w:basedOn w:val="isonormal"/>
    <w:rsid w:val="008E1EAD"/>
    <w:pPr>
      <w:spacing w:before="0" w:line="240" w:lineRule="auto"/>
      <w:jc w:val="center"/>
    </w:pPr>
    <w:rPr>
      <w:b/>
      <w:caps/>
      <w:sz w:val="24"/>
    </w:rPr>
  </w:style>
  <w:style w:type="paragraph" w:customStyle="1" w:styleId="isof4">
    <w:name w:val="isof4"/>
    <w:basedOn w:val="isonormal"/>
    <w:rsid w:val="00CB3B0D"/>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8E1EAD"/>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8E1EAD"/>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8E1EAD"/>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8E1EAD"/>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8E1EAD"/>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8E1EAD"/>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8E1EAD"/>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8E1EAD"/>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8E1EAD"/>
    <w:pPr>
      <w:keepNext/>
      <w:keepLines/>
      <w:tabs>
        <w:tab w:val="right" w:pos="2580"/>
        <w:tab w:val="left" w:pos="2700"/>
      </w:tabs>
      <w:suppressAutoHyphens/>
      <w:ind w:left="2707" w:hanging="2707"/>
    </w:pPr>
    <w:rPr>
      <w:b/>
    </w:rPr>
  </w:style>
  <w:style w:type="paragraph" w:customStyle="1" w:styleId="outlinetxt1">
    <w:name w:val="outlinetxt1"/>
    <w:basedOn w:val="isonormal"/>
    <w:rsid w:val="008E1EAD"/>
    <w:pPr>
      <w:keepLines/>
      <w:tabs>
        <w:tab w:val="right" w:pos="180"/>
        <w:tab w:val="left" w:pos="300"/>
      </w:tabs>
      <w:ind w:left="300" w:hanging="300"/>
      <w:jc w:val="both"/>
    </w:pPr>
    <w:rPr>
      <w:b/>
    </w:rPr>
  </w:style>
  <w:style w:type="paragraph" w:customStyle="1" w:styleId="outlinetxt2">
    <w:name w:val="outlinetxt2"/>
    <w:basedOn w:val="isonormal"/>
    <w:rsid w:val="008E1EAD"/>
    <w:pPr>
      <w:keepLines/>
      <w:tabs>
        <w:tab w:val="right" w:pos="480"/>
        <w:tab w:val="left" w:pos="600"/>
      </w:tabs>
      <w:ind w:left="600" w:hanging="600"/>
      <w:jc w:val="both"/>
    </w:pPr>
    <w:rPr>
      <w:b/>
    </w:rPr>
  </w:style>
  <w:style w:type="paragraph" w:customStyle="1" w:styleId="outlinetxt3">
    <w:name w:val="outlinetxt3"/>
    <w:basedOn w:val="isonormal"/>
    <w:rsid w:val="008E1EAD"/>
    <w:pPr>
      <w:keepLines/>
      <w:tabs>
        <w:tab w:val="right" w:pos="780"/>
        <w:tab w:val="left" w:pos="900"/>
      </w:tabs>
      <w:ind w:left="900" w:hanging="900"/>
      <w:jc w:val="both"/>
    </w:pPr>
    <w:rPr>
      <w:b/>
    </w:rPr>
  </w:style>
  <w:style w:type="paragraph" w:customStyle="1" w:styleId="outlinetxt4">
    <w:name w:val="outlinetxt4"/>
    <w:basedOn w:val="isonormal"/>
    <w:rsid w:val="008E1EAD"/>
    <w:pPr>
      <w:keepLines/>
      <w:tabs>
        <w:tab w:val="right" w:pos="1080"/>
        <w:tab w:val="left" w:pos="1200"/>
      </w:tabs>
      <w:ind w:left="1200" w:hanging="1200"/>
      <w:jc w:val="both"/>
    </w:pPr>
    <w:rPr>
      <w:b/>
    </w:rPr>
  </w:style>
  <w:style w:type="paragraph" w:customStyle="1" w:styleId="outlinetxt5">
    <w:name w:val="outlinetxt5"/>
    <w:basedOn w:val="isonormal"/>
    <w:rsid w:val="008E1EAD"/>
    <w:pPr>
      <w:keepLines/>
      <w:tabs>
        <w:tab w:val="right" w:pos="1380"/>
        <w:tab w:val="left" w:pos="1500"/>
      </w:tabs>
      <w:ind w:left="1500" w:hanging="1500"/>
      <w:jc w:val="both"/>
    </w:pPr>
    <w:rPr>
      <w:b/>
    </w:rPr>
  </w:style>
  <w:style w:type="paragraph" w:customStyle="1" w:styleId="outlinetxt6">
    <w:name w:val="outlinetxt6"/>
    <w:basedOn w:val="isonormal"/>
    <w:rsid w:val="008E1EAD"/>
    <w:pPr>
      <w:keepLines/>
      <w:tabs>
        <w:tab w:val="right" w:pos="1680"/>
        <w:tab w:val="left" w:pos="1800"/>
      </w:tabs>
      <w:ind w:left="1800" w:hanging="1800"/>
      <w:jc w:val="both"/>
    </w:pPr>
    <w:rPr>
      <w:b/>
    </w:rPr>
  </w:style>
  <w:style w:type="paragraph" w:customStyle="1" w:styleId="outlinetxt7">
    <w:name w:val="outlinetxt7"/>
    <w:basedOn w:val="isonormal"/>
    <w:rsid w:val="008E1EAD"/>
    <w:pPr>
      <w:keepLines/>
      <w:tabs>
        <w:tab w:val="right" w:pos="1980"/>
        <w:tab w:val="left" w:pos="2100"/>
      </w:tabs>
      <w:ind w:left="2100" w:hanging="2100"/>
      <w:jc w:val="both"/>
    </w:pPr>
    <w:rPr>
      <w:b/>
    </w:rPr>
  </w:style>
  <w:style w:type="paragraph" w:customStyle="1" w:styleId="outlinetxt8">
    <w:name w:val="outlinetxt8"/>
    <w:basedOn w:val="isonormal"/>
    <w:rsid w:val="008E1EAD"/>
    <w:pPr>
      <w:keepLines/>
      <w:tabs>
        <w:tab w:val="right" w:pos="2280"/>
        <w:tab w:val="left" w:pos="2400"/>
      </w:tabs>
      <w:ind w:left="2400" w:hanging="2400"/>
      <w:jc w:val="both"/>
    </w:pPr>
    <w:rPr>
      <w:b/>
    </w:rPr>
  </w:style>
  <w:style w:type="paragraph" w:customStyle="1" w:styleId="outlinetxt9">
    <w:name w:val="outlinetxt9"/>
    <w:basedOn w:val="isonormal"/>
    <w:rsid w:val="008E1EAD"/>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8E1EAD"/>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8E1EAD"/>
    <w:pPr>
      <w:keepLines/>
      <w:framePr w:w="1872" w:wrap="around" w:vAnchor="text" w:hAnchor="page" w:x="1080" w:y="1"/>
    </w:pPr>
    <w:rPr>
      <w:b/>
      <w:caps/>
    </w:rPr>
  </w:style>
  <w:style w:type="paragraph" w:customStyle="1" w:styleId="sectiontitlecenter">
    <w:name w:val="section title center"/>
    <w:basedOn w:val="isonormal"/>
    <w:rsid w:val="008E1EAD"/>
    <w:pPr>
      <w:keepNext/>
      <w:keepLines/>
      <w:pBdr>
        <w:top w:val="single" w:sz="6" w:space="3" w:color="auto"/>
      </w:pBdr>
      <w:jc w:val="center"/>
    </w:pPr>
    <w:rPr>
      <w:b/>
      <w:caps/>
      <w:sz w:val="24"/>
    </w:rPr>
  </w:style>
  <w:style w:type="paragraph" w:customStyle="1" w:styleId="sectiontitleflushleft">
    <w:name w:val="section title flush left"/>
    <w:basedOn w:val="isonormal"/>
    <w:rsid w:val="008E1EAD"/>
    <w:pPr>
      <w:keepNext/>
      <w:keepLines/>
      <w:pBdr>
        <w:top w:val="single" w:sz="6" w:space="3" w:color="auto"/>
      </w:pBdr>
    </w:pPr>
    <w:rPr>
      <w:b/>
      <w:caps/>
      <w:sz w:val="24"/>
    </w:rPr>
  </w:style>
  <w:style w:type="paragraph" w:customStyle="1" w:styleId="columnheading">
    <w:name w:val="column heading"/>
    <w:basedOn w:val="isonormal"/>
    <w:rsid w:val="008E1EAD"/>
    <w:pPr>
      <w:keepNext/>
      <w:keepLines/>
      <w:spacing w:before="0"/>
      <w:jc w:val="center"/>
    </w:pPr>
    <w:rPr>
      <w:b/>
    </w:rPr>
  </w:style>
  <w:style w:type="paragraph" w:customStyle="1" w:styleId="title12">
    <w:name w:val="title12"/>
    <w:basedOn w:val="isonormal"/>
    <w:next w:val="isonormal"/>
    <w:rsid w:val="008E1EAD"/>
    <w:pPr>
      <w:keepNext/>
      <w:keepLines/>
      <w:spacing w:before="0" w:line="240" w:lineRule="auto"/>
      <w:jc w:val="center"/>
    </w:pPr>
    <w:rPr>
      <w:b/>
      <w:caps/>
      <w:sz w:val="24"/>
    </w:rPr>
  </w:style>
  <w:style w:type="paragraph" w:customStyle="1" w:styleId="title18">
    <w:name w:val="title18"/>
    <w:basedOn w:val="isonormal"/>
    <w:next w:val="isonormal"/>
    <w:rsid w:val="008E1EAD"/>
    <w:pPr>
      <w:spacing w:before="0" w:line="360" w:lineRule="exact"/>
      <w:jc w:val="center"/>
    </w:pPr>
    <w:rPr>
      <w:b/>
      <w:caps/>
      <w:sz w:val="36"/>
    </w:rPr>
  </w:style>
  <w:style w:type="paragraph" w:styleId="List3">
    <w:name w:val="List 3"/>
    <w:basedOn w:val="Normal"/>
    <w:rsid w:val="00CB3B0D"/>
    <w:pPr>
      <w:ind w:left="1080" w:hanging="360"/>
      <w:jc w:val="center"/>
    </w:pPr>
    <w:rPr>
      <w:b/>
      <w:caps/>
      <w:sz w:val="24"/>
    </w:rPr>
  </w:style>
  <w:style w:type="paragraph" w:styleId="ListNumber">
    <w:name w:val="List Number"/>
    <w:basedOn w:val="Normal"/>
    <w:rsid w:val="00CB3B0D"/>
    <w:pPr>
      <w:ind w:left="360" w:hanging="360"/>
    </w:pPr>
  </w:style>
  <w:style w:type="paragraph" w:customStyle="1" w:styleId="center">
    <w:name w:val="center"/>
    <w:basedOn w:val="isonormal"/>
    <w:rsid w:val="008E1EAD"/>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8E1EAD"/>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8E1EAD"/>
    <w:pPr>
      <w:spacing w:before="60"/>
    </w:pPr>
  </w:style>
  <w:style w:type="paragraph" w:styleId="Index1">
    <w:name w:val="index 1"/>
    <w:basedOn w:val="Normal"/>
    <w:next w:val="Normal"/>
    <w:semiHidden/>
    <w:rsid w:val="00CB3B0D"/>
    <w:pPr>
      <w:tabs>
        <w:tab w:val="right" w:leader="dot" w:pos="10080"/>
      </w:tabs>
      <w:ind w:left="200" w:hanging="200"/>
    </w:pPr>
  </w:style>
  <w:style w:type="paragraph" w:styleId="TableofAuthorities">
    <w:name w:val="table of authorities"/>
    <w:basedOn w:val="Normal"/>
    <w:next w:val="Normal"/>
    <w:semiHidden/>
    <w:rsid w:val="00CB3B0D"/>
    <w:pPr>
      <w:tabs>
        <w:tab w:val="right" w:leader="dot" w:pos="10080"/>
      </w:tabs>
      <w:ind w:left="200" w:hanging="200"/>
    </w:pPr>
  </w:style>
  <w:style w:type="paragraph" w:customStyle="1" w:styleId="sidetext">
    <w:name w:val="sidetext"/>
    <w:basedOn w:val="isonormal"/>
    <w:rsid w:val="008E1EAD"/>
    <w:pPr>
      <w:spacing w:before="0" w:line="240" w:lineRule="auto"/>
      <w:jc w:val="center"/>
    </w:pPr>
    <w:rPr>
      <w:sz w:val="52"/>
    </w:rPr>
  </w:style>
  <w:style w:type="paragraph" w:styleId="Date">
    <w:name w:val="Date"/>
    <w:basedOn w:val="Normal"/>
    <w:rsid w:val="00CB3B0D"/>
    <w:pPr>
      <w:jc w:val="right"/>
    </w:pPr>
    <w:rPr>
      <w:sz w:val="22"/>
    </w:rPr>
  </w:style>
  <w:style w:type="paragraph" w:customStyle="1" w:styleId="ISOCircular">
    <w:name w:val="ISOCircular"/>
    <w:basedOn w:val="Normal"/>
    <w:rsid w:val="00CB3B0D"/>
    <w:pPr>
      <w:jc w:val="left"/>
    </w:pPr>
    <w:rPr>
      <w:i/>
      <w:caps/>
      <w:sz w:val="116"/>
    </w:rPr>
  </w:style>
  <w:style w:type="paragraph" w:customStyle="1" w:styleId="LineOfBusiness">
    <w:name w:val="LineOfBusiness"/>
    <w:basedOn w:val="Normal"/>
    <w:rsid w:val="00CB3B0D"/>
    <w:pPr>
      <w:tabs>
        <w:tab w:val="left" w:pos="2160"/>
      </w:tabs>
      <w:jc w:val="left"/>
    </w:pPr>
    <w:rPr>
      <w:sz w:val="22"/>
    </w:rPr>
  </w:style>
  <w:style w:type="paragraph" w:customStyle="1" w:styleId="MailDate">
    <w:name w:val="MailDate"/>
    <w:basedOn w:val="Normal"/>
    <w:rsid w:val="00CB3B0D"/>
    <w:pPr>
      <w:jc w:val="right"/>
    </w:pPr>
    <w:rPr>
      <w:caps/>
      <w:sz w:val="22"/>
    </w:rPr>
  </w:style>
  <w:style w:type="paragraph" w:customStyle="1" w:styleId="tabletxtdecpage">
    <w:name w:val="tabletxt dec page"/>
    <w:basedOn w:val="isonormal"/>
    <w:rsid w:val="008E1EAD"/>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CB3B0D"/>
  </w:style>
  <w:style w:type="paragraph" w:customStyle="1" w:styleId="space8">
    <w:name w:val="space8"/>
    <w:basedOn w:val="isonormal"/>
    <w:next w:val="blocktext1"/>
    <w:rsid w:val="008E1EAD"/>
    <w:pPr>
      <w:spacing w:before="0" w:line="160" w:lineRule="exact"/>
      <w:jc w:val="both"/>
    </w:pPr>
  </w:style>
  <w:style w:type="paragraph" w:customStyle="1" w:styleId="space4">
    <w:name w:val="space4"/>
    <w:basedOn w:val="isonormal"/>
    <w:next w:val="blocktext1"/>
    <w:rsid w:val="008E1EAD"/>
    <w:pPr>
      <w:spacing w:before="0" w:line="80" w:lineRule="exact"/>
      <w:jc w:val="both"/>
    </w:pPr>
  </w:style>
  <w:style w:type="paragraph" w:customStyle="1" w:styleId="title14">
    <w:name w:val="title14"/>
    <w:basedOn w:val="isonormal"/>
    <w:next w:val="isonormal"/>
    <w:rsid w:val="008E1EAD"/>
    <w:pPr>
      <w:keepNext/>
      <w:keepLines/>
      <w:spacing w:before="0" w:line="240" w:lineRule="auto"/>
      <w:jc w:val="center"/>
    </w:pPr>
    <w:rPr>
      <w:b/>
      <w:caps/>
      <w:sz w:val="28"/>
    </w:rPr>
  </w:style>
  <w:style w:type="paragraph" w:customStyle="1" w:styleId="title16">
    <w:name w:val="title16"/>
    <w:basedOn w:val="isonormal"/>
    <w:next w:val="isonormal"/>
    <w:rsid w:val="008E1EAD"/>
    <w:pPr>
      <w:keepNext/>
      <w:keepLines/>
      <w:spacing w:before="0" w:line="240" w:lineRule="auto"/>
      <w:jc w:val="center"/>
    </w:pPr>
    <w:rPr>
      <w:b/>
      <w:caps/>
      <w:sz w:val="32"/>
    </w:rPr>
  </w:style>
  <w:style w:type="paragraph" w:customStyle="1" w:styleId="title24">
    <w:name w:val="title24"/>
    <w:basedOn w:val="isonormal"/>
    <w:next w:val="isonormal"/>
    <w:rsid w:val="008E1EAD"/>
    <w:pPr>
      <w:keepNext/>
      <w:keepLines/>
      <w:spacing w:before="0" w:line="240" w:lineRule="auto"/>
      <w:jc w:val="center"/>
    </w:pPr>
    <w:rPr>
      <w:b/>
      <w:caps/>
      <w:sz w:val="48"/>
    </w:rPr>
  </w:style>
  <w:style w:type="paragraph" w:customStyle="1" w:styleId="title30">
    <w:name w:val="title30"/>
    <w:basedOn w:val="isonormal"/>
    <w:next w:val="isonormal"/>
    <w:rsid w:val="008E1EAD"/>
    <w:pPr>
      <w:keepNext/>
      <w:keepLines/>
      <w:spacing w:before="0" w:line="240" w:lineRule="auto"/>
      <w:jc w:val="center"/>
    </w:pPr>
    <w:rPr>
      <w:b/>
      <w:caps/>
      <w:sz w:val="60"/>
    </w:rPr>
  </w:style>
  <w:style w:type="paragraph" w:customStyle="1" w:styleId="columnheading12">
    <w:name w:val="column heading12"/>
    <w:basedOn w:val="isonormal"/>
    <w:rsid w:val="008E1EAD"/>
    <w:pPr>
      <w:keepNext/>
      <w:keepLines/>
      <w:spacing w:before="0" w:line="240" w:lineRule="auto"/>
      <w:jc w:val="center"/>
    </w:pPr>
    <w:rPr>
      <w:b/>
      <w:sz w:val="24"/>
    </w:rPr>
  </w:style>
  <w:style w:type="paragraph" w:customStyle="1" w:styleId="columnheading14">
    <w:name w:val="column heading14"/>
    <w:basedOn w:val="isonormal"/>
    <w:rsid w:val="008E1EAD"/>
    <w:pPr>
      <w:keepNext/>
      <w:keepLines/>
      <w:spacing w:before="0" w:line="240" w:lineRule="auto"/>
      <w:jc w:val="center"/>
    </w:pPr>
    <w:rPr>
      <w:b/>
      <w:sz w:val="28"/>
    </w:rPr>
  </w:style>
  <w:style w:type="paragraph" w:customStyle="1" w:styleId="columnheading16">
    <w:name w:val="column heading16"/>
    <w:basedOn w:val="isonormal"/>
    <w:rsid w:val="008E1EAD"/>
    <w:pPr>
      <w:keepNext/>
      <w:keepLines/>
      <w:spacing w:before="0" w:line="240" w:lineRule="auto"/>
      <w:jc w:val="center"/>
    </w:pPr>
    <w:rPr>
      <w:b/>
      <w:sz w:val="32"/>
    </w:rPr>
  </w:style>
  <w:style w:type="paragraph" w:customStyle="1" w:styleId="columnheading18">
    <w:name w:val="column heading18"/>
    <w:basedOn w:val="isonormal"/>
    <w:rsid w:val="008E1EAD"/>
    <w:pPr>
      <w:keepNext/>
      <w:keepLines/>
      <w:spacing w:before="0" w:line="240" w:lineRule="auto"/>
      <w:jc w:val="center"/>
    </w:pPr>
    <w:rPr>
      <w:b/>
      <w:sz w:val="36"/>
    </w:rPr>
  </w:style>
  <w:style w:type="paragraph" w:customStyle="1" w:styleId="columnheading24">
    <w:name w:val="column heading24"/>
    <w:basedOn w:val="isonormal"/>
    <w:rsid w:val="008E1EAD"/>
    <w:pPr>
      <w:keepNext/>
      <w:keepLines/>
      <w:spacing w:before="0" w:line="240" w:lineRule="auto"/>
      <w:jc w:val="center"/>
    </w:pPr>
    <w:rPr>
      <w:b/>
      <w:sz w:val="48"/>
    </w:rPr>
  </w:style>
  <w:style w:type="paragraph" w:customStyle="1" w:styleId="tabletext8">
    <w:name w:val="tabletext8"/>
    <w:basedOn w:val="isonormal"/>
    <w:rsid w:val="008E1EAD"/>
    <w:pPr>
      <w:spacing w:before="60"/>
    </w:pPr>
    <w:rPr>
      <w:sz w:val="16"/>
    </w:rPr>
  </w:style>
  <w:style w:type="paragraph" w:customStyle="1" w:styleId="TEXT12">
    <w:name w:val="TEXT12"/>
    <w:basedOn w:val="isonormal"/>
    <w:rsid w:val="008E1EAD"/>
    <w:pPr>
      <w:spacing w:line="240" w:lineRule="auto"/>
    </w:pPr>
    <w:rPr>
      <w:sz w:val="24"/>
    </w:rPr>
  </w:style>
  <w:style w:type="paragraph" w:customStyle="1" w:styleId="TEXT14">
    <w:name w:val="TEXT14"/>
    <w:basedOn w:val="isonormal"/>
    <w:rsid w:val="008E1EAD"/>
    <w:pPr>
      <w:spacing w:line="240" w:lineRule="auto"/>
    </w:pPr>
    <w:rPr>
      <w:sz w:val="28"/>
    </w:rPr>
  </w:style>
  <w:style w:type="paragraph" w:customStyle="1" w:styleId="TEXT16">
    <w:name w:val="TEXT16"/>
    <w:basedOn w:val="isonormal"/>
    <w:rsid w:val="008E1EAD"/>
    <w:pPr>
      <w:spacing w:line="240" w:lineRule="auto"/>
    </w:pPr>
    <w:rPr>
      <w:sz w:val="32"/>
    </w:rPr>
  </w:style>
  <w:style w:type="paragraph" w:customStyle="1" w:styleId="TEXT18">
    <w:name w:val="TEXT18"/>
    <w:basedOn w:val="isonormal"/>
    <w:rsid w:val="008E1EAD"/>
    <w:pPr>
      <w:spacing w:line="240" w:lineRule="auto"/>
    </w:pPr>
    <w:rPr>
      <w:sz w:val="36"/>
    </w:rPr>
  </w:style>
  <w:style w:type="paragraph" w:customStyle="1" w:styleId="TEXT24">
    <w:name w:val="TEXT24"/>
    <w:basedOn w:val="isonormal"/>
    <w:rsid w:val="008E1EAD"/>
    <w:pPr>
      <w:spacing w:line="240" w:lineRule="auto"/>
    </w:pPr>
    <w:rPr>
      <w:sz w:val="48"/>
    </w:rPr>
  </w:style>
  <w:style w:type="table" w:styleId="TableGrid">
    <w:name w:val="Table Grid"/>
    <w:basedOn w:val="TableNormal"/>
    <w:rsid w:val="008E1EAD"/>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8E1EAD"/>
    <w:pPr>
      <w:spacing w:before="0" w:line="40" w:lineRule="exact"/>
      <w:jc w:val="both"/>
    </w:pPr>
  </w:style>
  <w:style w:type="paragraph" w:customStyle="1" w:styleId="tablerow4">
    <w:name w:val="tablerow4"/>
    <w:basedOn w:val="isonormal"/>
    <w:next w:val="tabletext"/>
    <w:rsid w:val="008E1EAD"/>
    <w:pPr>
      <w:spacing w:before="0" w:line="80" w:lineRule="exact"/>
      <w:jc w:val="both"/>
    </w:pPr>
  </w:style>
  <w:style w:type="character" w:customStyle="1" w:styleId="Heading1Char">
    <w:name w:val="Heading 1 Char"/>
    <w:link w:val="Heading1"/>
    <w:rsid w:val="008E1EAD"/>
    <w:rPr>
      <w:rFonts w:ascii="Helv" w:hAnsi="Helv"/>
      <w:b/>
      <w:sz w:val="24"/>
      <w:u w:val="single"/>
    </w:rPr>
  </w:style>
  <w:style w:type="character" w:customStyle="1" w:styleId="Heading2Char">
    <w:name w:val="Heading 2 Char"/>
    <w:link w:val="Heading2"/>
    <w:rsid w:val="008E1EAD"/>
    <w:rPr>
      <w:rFonts w:ascii="Helv" w:hAnsi="Helv"/>
      <w:b/>
      <w:sz w:val="24"/>
    </w:rPr>
  </w:style>
  <w:style w:type="character" w:customStyle="1" w:styleId="Heading3Char">
    <w:name w:val="Heading 3 Char"/>
    <w:link w:val="Heading3"/>
    <w:rsid w:val="008E1EAD"/>
    <w:rPr>
      <w:rFonts w:ascii="Tms Rmn" w:hAnsi="Tms Rmn"/>
      <w:b/>
      <w:sz w:val="24"/>
    </w:rPr>
  </w:style>
  <w:style w:type="paragraph" w:customStyle="1" w:styleId="tablehead">
    <w:name w:val="tablehead"/>
    <w:basedOn w:val="isonormal"/>
    <w:rsid w:val="008E1EAD"/>
    <w:pPr>
      <w:spacing w:before="40" w:after="20" w:line="190" w:lineRule="exact"/>
      <w:jc w:val="center"/>
    </w:pPr>
    <w:rPr>
      <w:b/>
      <w:sz w:val="18"/>
    </w:rPr>
  </w:style>
  <w:style w:type="paragraph" w:customStyle="1" w:styleId="tabletext11">
    <w:name w:val="tabletext1/1"/>
    <w:basedOn w:val="isonormal"/>
    <w:rsid w:val="008E1EAD"/>
    <w:pPr>
      <w:spacing w:before="20" w:after="20" w:line="190" w:lineRule="exact"/>
    </w:pPr>
    <w:rPr>
      <w:sz w:val="18"/>
    </w:rPr>
  </w:style>
  <w:style w:type="character" w:customStyle="1" w:styleId="HeaderChar">
    <w:name w:val="Header Char"/>
    <w:link w:val="Header"/>
    <w:rsid w:val="008E1EAD"/>
    <w:rPr>
      <w:rFonts w:ascii="Arial" w:hAnsi="Arial"/>
    </w:rPr>
  </w:style>
  <w:style w:type="character" w:customStyle="1" w:styleId="FooterChar">
    <w:name w:val="Footer Char"/>
    <w:link w:val="Footer"/>
    <w:rsid w:val="008E1EAD"/>
    <w:rPr>
      <w:rFonts w:ascii="Arial" w:hAnsi="Arial"/>
    </w:rPr>
  </w:style>
  <w:style w:type="character" w:customStyle="1" w:styleId="formlink">
    <w:name w:val="formlink"/>
    <w:rsid w:val="008E1EA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DB68A1-6C56-477F-9865-6FBEAE5B1C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3A3B91-A64D-4928-8AAA-1A41AA0E9240}">
  <ds:schemaRefs>
    <ds:schemaRef ds:uri="http://schemas.microsoft.com/office/2006/metadata/longProperties"/>
  </ds:schemaRefs>
</ds:datastoreItem>
</file>

<file path=customXml/itemProps3.xml><?xml version="1.0" encoding="utf-8"?>
<ds:datastoreItem xmlns:ds="http://schemas.openxmlformats.org/officeDocument/2006/customXml" ds:itemID="{0D12B21C-6444-47FF-8E5E-FC8E11BE675E}">
  <ds:schemaRefs>
    <ds:schemaRef ds:uri="http://schemas.microsoft.com/sharepoint/v3/contenttype/forms"/>
  </ds:schemaRefs>
</ds:datastoreItem>
</file>

<file path=customXml/itemProps4.xml><?xml version="1.0" encoding="utf-8"?>
<ds:datastoreItem xmlns:ds="http://schemas.openxmlformats.org/officeDocument/2006/customXml" ds:itemID="{B0B28475-478E-4268-AFC4-205AFBBD648F}">
  <ds:schemaRefs>
    <ds:schemaRef ds:uri="http://schemas.openxmlformats.org/officeDocument/2006/bibliography"/>
  </ds:schemaRefs>
</ds:datastoreItem>
</file>

<file path=customXml/itemProps5.xml><?xml version="1.0" encoding="utf-8"?>
<ds:datastoreItem xmlns:ds="http://schemas.openxmlformats.org/officeDocument/2006/customXml" ds:itemID="{9D4BEE18-273F-4BC6-B678-3563A366FD69}">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4</Pages>
  <Words>1783</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INDIANA UNINSURED MOTORISTS COVERAGE</vt:lpstr>
    </vt:vector>
  </TitlesOfParts>
  <Manager/>
  <Company/>
  <LinksUpToDate>false</LinksUpToDate>
  <CharactersWithSpaces>11924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INDIANA UNINSURED MOTORISTS COVERAGE</dc:title>
  <dc:subject/>
  <dc:creator/>
  <cp:keywords/>
  <dc:description>4</dc:description>
  <cp:lastModifiedBy/>
  <cp:revision>1</cp:revision>
  <cp:lastPrinted>2004-07-30T03:25:00Z</cp:lastPrinted>
  <dcterms:created xsi:type="dcterms:W3CDTF">2023-07-18T10:11:00Z</dcterms:created>
  <dcterms:modified xsi:type="dcterms:W3CDTF">2023-07-18T10:12:00Z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
  </property>
  <property fmtid="{D5CDD505-2E9C-101B-9397-08002B2CF9AE}" pid="3" name="LineName">
    <vt:lpwstr/>
  </property>
  <property fmtid="{D5CDD505-2E9C-101B-9397-08002B2CF9AE}" pid="4" name="PsdStatus">
    <vt:lpwstr/>
  </property>
  <property fmtid="{D5CDD505-2E9C-101B-9397-08002B2CF9AE}" pid="5" name="ModifiedDateTime">
    <vt:lpwstr>2015-06-01T13:50:17Z</vt:lpwstr>
  </property>
  <property fmtid="{D5CDD505-2E9C-101B-9397-08002B2CF9AE}" pid="6" name="MetaData">
    <vt:lpwstr/>
  </property>
  <property fmtid="{D5CDD505-2E9C-101B-9397-08002B2CF9AE}" pid="7" name="DocumentStatus">
    <vt:lpwstr/>
  </property>
  <property fmtid="{D5CDD505-2E9C-101B-9397-08002B2CF9AE}" pid="8" name="LineStatus">
    <vt:lpwstr/>
  </property>
  <property fmtid="{D5CDD505-2E9C-101B-9397-08002B2CF9AE}" pid="9" name="DocumentName">
    <vt:lpwstr>CA21441215_3.doc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
  </property>
  <property fmtid="{D5CDD505-2E9C-101B-9397-08002B2CF9AE}" pid="16" name="UserName">
    <vt:lpwstr/>
  </property>
  <property fmtid="{D5CDD505-2E9C-101B-9397-08002B2CF9AE}" pid="17" name="LineID">
    <vt:lpwstr/>
  </property>
  <property fmtid="{D5CDD505-2E9C-101B-9397-08002B2CF9AE}" pid="18" name="PsdID">
    <vt:lpwstr/>
  </property>
  <property fmtid="{D5CDD505-2E9C-101B-9397-08002B2CF9AE}" pid="19" name="FORM_ID0">
    <vt:lpwstr>__bk830034001400230013004300430003008300130043000200020002000200</vt:lpwstr>
  </property>
  <property fmtid="{D5CDD505-2E9C-101B-9397-08002B2CF9AE}" pid="20" name="Form: Simplified">
    <vt:lpwstr>Y</vt:lpwstr>
  </property>
  <property fmtid="{D5CDD505-2E9C-101B-9397-08002B2CF9AE}" pid="21" name="Form: EditionDateCentury">
    <vt:lpwstr>20140801</vt:lpwstr>
  </property>
  <property fmtid="{D5CDD505-2E9C-101B-9397-08002B2CF9AE}" pid="22" name="Form">
    <vt:lpwstr/>
  </property>
  <property fmtid="{D5CDD505-2E9C-101B-9397-08002B2CF9AE}" pid="23" name="Form: FormType">
    <vt:lpwstr>E   </vt:lpwstr>
  </property>
  <property fmtid="{D5CDD505-2E9C-101B-9397-08002B2CF9AE}" pid="24" name="Form: Project">
    <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2014-08-01T00:00:00Z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CA21440814    </vt:lpwstr>
  </property>
  <property fmtid="{D5CDD505-2E9C-101B-9397-08002B2CF9AE}" pid="32" name="Form: DisplayFormNumber">
    <vt:lpwstr>CA 21 44 08 14      </vt:lpwstr>
  </property>
  <property fmtid="{D5CDD505-2E9C-101B-9397-08002B2CF9AE}" pid="33" name="Form: BaseFormNumber">
    <vt:lpwstr>CA2144    </vt:lpwstr>
  </property>
  <property fmtid="{D5CDD505-2E9C-101B-9397-08002B2CF9AE}" pid="34" name="Form: EditionDate">
    <vt:lpwstr>0814</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IN</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CA-2014-OUM1     </vt:lpwstr>
  </property>
  <property fmtid="{D5CDD505-2E9C-101B-9397-08002B2CF9AE}" pid="47" name="IsInUse">
    <vt:lpwstr>0</vt:lpwstr>
  </property>
  <property fmtid="{D5CDD505-2E9C-101B-9397-08002B2CF9AE}" pid="48" name="PageType">
    <vt:lpwstr/>
  </property>
  <property fmtid="{D5CDD505-2E9C-101B-9397-08002B2CF9AE}" pid="49" name="PsdName">
    <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
  </property>
  <property fmtid="{D5CDD505-2E9C-101B-9397-08002B2CF9AE}" pid="54" name="Description">
    <vt:lpwstr/>
  </property>
  <property fmtid="{D5CDD505-2E9C-101B-9397-08002B2CF9AE}" pid="55" name="Comments">
    <vt:lpwstr>4</vt:lpwstr>
  </property>
  <property fmtid="{D5CDD505-2E9C-101B-9397-08002B2CF9AE}" pid="56" name="_NewReviewCycle">
    <vt:lpwstr/>
  </property>
  <property fmtid="{D5CDD505-2E9C-101B-9397-08002B2CF9AE}" pid="57" name="NoCopyright$">
    <vt:lpwstr>© Insurance Services Office, Inc.,xxxx</vt:lpwstr>
  </property>
  <property fmtid="{D5CDD505-2E9C-101B-9397-08002B2CF9AE}" pid="58" name="TemplateType">
    <vt:lpwstr>FORMS</vt:lpwstr>
  </property>
  <property fmtid="{D5CDD505-2E9C-101B-9397-08002B2CF9AE}" pid="59" name="Status$">
    <vt:lpwstr/>
  </property>
  <property fmtid="{D5CDD505-2E9C-101B-9397-08002B2CF9AE}" pid="60" name="attachment$">
    <vt:lpwstr/>
  </property>
  <property fmtid="{D5CDD505-2E9C-101B-9397-08002B2CF9AE}" pid="61" name="dte$">
    <vt:lpwstr/>
  </property>
  <property fmtid="{D5CDD505-2E9C-101B-9397-08002B2CF9AE}" pid="62" name="item$">
    <vt:lpwstr/>
  </property>
  <property fmtid="{D5CDD505-2E9C-101B-9397-08002B2CF9AE}" pid="63" name="pgno$">
    <vt:lpwstr/>
  </property>
  <property fmtid="{D5CDD505-2E9C-101B-9397-08002B2CF9AE}" pid="64" name="_UIVersionString">
    <vt:lpwstr>1.0</vt:lpwstr>
  </property>
  <property fmtid="{D5CDD505-2E9C-101B-9397-08002B2CF9AE}" pid="65" name="FORM_ID">
    <vt:lpwstr/>
  </property>
  <property fmtid="{D5CDD505-2E9C-101B-9397-08002B2CF9AE}" pid="66" name="display_urn:schemas-microsoft-com:office:office#Editor">
    <vt:lpwstr>Erickson, Shawn  P</vt:lpwstr>
  </property>
  <property fmtid="{D5CDD505-2E9C-101B-9397-08002B2CF9AE}" pid="67" name="ILLOBS">
    <vt:lpwstr/>
  </property>
  <property fmtid="{D5CDD505-2E9C-101B-9397-08002B2CF9AE}" pid="68" name="Order">
    <vt:lpwstr>19647200.0000000</vt:lpwstr>
  </property>
  <property fmtid="{D5CDD505-2E9C-101B-9397-08002B2CF9AE}" pid="69" name="xd_ProgID">
    <vt:lpwstr/>
  </property>
  <property fmtid="{D5CDD505-2E9C-101B-9397-08002B2CF9AE}" pid="70" name="TemplateUrl">
    <vt:lpwstr/>
  </property>
  <property fmtid="{D5CDD505-2E9C-101B-9397-08002B2CF9AE}" pid="71" name="LOB">
    <vt:lpwstr/>
  </property>
  <property fmtid="{D5CDD505-2E9C-101B-9397-08002B2CF9AE}" pid="72" name="ManifestActionCode">
    <vt:lpwstr/>
  </property>
  <property fmtid="{D5CDD505-2E9C-101B-9397-08002B2CF9AE}" pid="73" name="display_urn:schemas-microsoft-com:office:office#Author">
    <vt:lpwstr>System Account</vt:lpwstr>
  </property>
  <property fmtid="{D5CDD505-2E9C-101B-9397-08002B2CF9AE}" pid="74" name="Orientation">
    <vt:lpwstr/>
  </property>
  <property fmtid="{D5CDD505-2E9C-101B-9397-08002B2CF9AE}" pid="75" name="FormNumber">
    <vt:lpwstr/>
  </property>
  <property fmtid="{D5CDD505-2E9C-101B-9397-08002B2CF9AE}" pid="76" name="_SourceUrl">
    <vt:lpwstr/>
  </property>
  <property fmtid="{D5CDD505-2E9C-101B-9397-08002B2CF9AE}" pid="77" name="Service1">
    <vt:lpwstr/>
  </property>
  <property fmtid="{D5CDD505-2E9C-101B-9397-08002B2CF9AE}" pid="78" name="WorkflowStatus">
    <vt:lpwstr/>
  </property>
  <property fmtid="{D5CDD505-2E9C-101B-9397-08002B2CF9AE}" pid="79" name="Jurisdiction">
    <vt:lpwstr/>
  </property>
</Properties>
</file>