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E92F6" w14:textId="77777777" w:rsidR="00E35651" w:rsidRPr="00E0054E" w:rsidRDefault="00E35651" w:rsidP="00774BA4">
      <w:pPr>
        <w:pStyle w:val="title18"/>
      </w:pPr>
      <w:r w:rsidRPr="00E0054E">
        <w:t>MISSOURI UNINSURED MOTORISTS COVERAGE</w:t>
      </w:r>
    </w:p>
    <w:p w14:paraId="1508A736" w14:textId="77777777" w:rsidR="00E35651" w:rsidRDefault="00E35651" w:rsidP="00774BA4">
      <w:pPr>
        <w:pStyle w:val="isonormal"/>
        <w:sectPr w:rsidR="00E35651" w:rsidSect="00907FFC">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08036CCE" w14:textId="77777777" w:rsidR="00E35651" w:rsidRDefault="00E35651" w:rsidP="00774BA4">
      <w:pPr>
        <w:pStyle w:val="blocktext1"/>
      </w:pPr>
    </w:p>
    <w:p w14:paraId="0671D86E" w14:textId="77777777" w:rsidR="00E35651" w:rsidRDefault="00E35651" w:rsidP="00774BA4">
      <w:pPr>
        <w:pStyle w:val="blocktext1"/>
      </w:pPr>
      <w:r>
        <w:t>For a covered "auto" registered or principally garaged in, or "</w:t>
      </w:r>
      <w:r w:rsidR="00973FB8">
        <w:t xml:space="preserve">auto dealer </w:t>
      </w:r>
      <w:r>
        <w:t xml:space="preserve">operations" conducted in, </w:t>
      </w:r>
      <w:smartTag w:uri="urn:schemas-microsoft-com:office:smarttags" w:element="place">
        <w:smartTag w:uri="urn:schemas-microsoft-com:office:smarttags" w:element="State">
          <w:r>
            <w:t>Missouri</w:t>
          </w:r>
        </w:smartTag>
      </w:smartTag>
      <w:r>
        <w:t xml:space="preserve">, this endorsement modifies insurance provided under the following: </w:t>
      </w:r>
    </w:p>
    <w:p w14:paraId="5888B346" w14:textId="77777777" w:rsidR="00E35651" w:rsidRDefault="00E35651" w:rsidP="00774BA4">
      <w:pPr>
        <w:pStyle w:val="blockhd2"/>
        <w:rPr>
          <w:b w:val="0"/>
        </w:rPr>
      </w:pPr>
      <w:r>
        <w:br/>
      </w:r>
      <w:r w:rsidR="00973FB8">
        <w:rPr>
          <w:b w:val="0"/>
        </w:rPr>
        <w:t>AUTO DEALERS COVERAGE FORM</w:t>
      </w:r>
      <w:r w:rsidR="00973FB8">
        <w:rPr>
          <w:b w:val="0"/>
        </w:rPr>
        <w:br/>
      </w:r>
      <w:r>
        <w:rPr>
          <w:b w:val="0"/>
        </w:rPr>
        <w:t>BUSINESS AUTO COVERAGE FORM</w:t>
      </w:r>
      <w:r>
        <w:rPr>
          <w:b w:val="0"/>
        </w:rPr>
        <w:br/>
        <w:t>MOTOR CARRIER COVERAGE FORM</w:t>
      </w:r>
    </w:p>
    <w:p w14:paraId="0F5270EE" w14:textId="77777777" w:rsidR="00E35651" w:rsidRDefault="00E35651" w:rsidP="00774BA4">
      <w:pPr>
        <w:pStyle w:val="blocktext1"/>
      </w:pPr>
    </w:p>
    <w:p w14:paraId="68C30E89" w14:textId="77777777" w:rsidR="00E35651" w:rsidRDefault="00E35651" w:rsidP="00774BA4">
      <w:pPr>
        <w:pStyle w:val="blocktext1"/>
      </w:pPr>
      <w:r>
        <w:t xml:space="preserve">With respect to coverage provided by this endorsement, the provisions of the Coverage Form apply unless modified by the endorsement. </w:t>
      </w:r>
    </w:p>
    <w:p w14:paraId="1E1180D4" w14:textId="77777777" w:rsidR="00E35651" w:rsidRDefault="00E35651" w:rsidP="00774BA4">
      <w:pPr>
        <w:pStyle w:val="blocktext1"/>
      </w:pPr>
      <w:r>
        <w:t xml:space="preserve">This endorsement changes the policy effective on the inception date of the policy unless another date is indicated below. </w:t>
      </w:r>
    </w:p>
    <w:p w14:paraId="2087FD70" w14:textId="77777777" w:rsidR="00E35651" w:rsidRDefault="00E35651" w:rsidP="00774BA4">
      <w:pPr>
        <w:pStyle w:val="blocktext1"/>
      </w:pPr>
    </w:p>
    <w:tbl>
      <w:tblPr>
        <w:tblW w:w="0" w:type="auto"/>
        <w:tblInd w:w="58" w:type="dxa"/>
        <w:tblBorders>
          <w:top w:val="single" w:sz="6" w:space="0" w:color="auto"/>
          <w:left w:val="single" w:sz="6" w:space="0" w:color="auto"/>
          <w:bottom w:val="single" w:sz="6" w:space="0" w:color="auto"/>
          <w:right w:val="single" w:sz="6" w:space="0" w:color="auto"/>
        </w:tblBorders>
        <w:tblLayout w:type="fixed"/>
        <w:tblCellMar>
          <w:left w:w="60" w:type="dxa"/>
          <w:right w:w="60" w:type="dxa"/>
        </w:tblCellMar>
        <w:tblLook w:val="0000" w:firstRow="0" w:lastRow="0" w:firstColumn="0" w:lastColumn="0" w:noHBand="0" w:noVBand="0"/>
      </w:tblPr>
      <w:tblGrid>
        <w:gridCol w:w="6806"/>
        <w:gridCol w:w="567"/>
        <w:gridCol w:w="2707"/>
      </w:tblGrid>
      <w:tr w:rsidR="00E35651" w:rsidRPr="00430CC1" w14:paraId="447E3372" w14:textId="77777777" w:rsidTr="008F17D0">
        <w:trPr>
          <w:trHeight w:val="440"/>
        </w:trPr>
        <w:tc>
          <w:tcPr>
            <w:tcW w:w="6806" w:type="dxa"/>
            <w:tcBorders>
              <w:top w:val="single" w:sz="6" w:space="0" w:color="auto"/>
              <w:left w:val="single" w:sz="6" w:space="0" w:color="auto"/>
              <w:bottom w:val="nil"/>
              <w:right w:val="nil"/>
            </w:tcBorders>
          </w:tcPr>
          <w:p w14:paraId="1C1282EA" w14:textId="6603694C" w:rsidR="00E35651" w:rsidRPr="008F17D0" w:rsidRDefault="00E35651" w:rsidP="00774BA4">
            <w:pPr>
              <w:pStyle w:val="tabletext"/>
              <w:rPr>
                <w:bCs/>
              </w:rPr>
            </w:pPr>
            <w:r>
              <w:rPr>
                <w:b/>
              </w:rPr>
              <w:t>Named Insured:</w:t>
            </w:r>
            <w:r w:rsidR="008F17D0">
              <w:rPr>
                <w:bCs/>
              </w:rPr>
              <w:t xml:space="preserve"> </w:t>
            </w:r>
            <w:bookmarkStart w:id="1" w:name="InsuredName"/>
            <w:bookmarkEnd w:id="1"/>
          </w:p>
        </w:tc>
        <w:tc>
          <w:tcPr>
            <w:tcW w:w="3274" w:type="dxa"/>
            <w:gridSpan w:val="2"/>
            <w:tcBorders>
              <w:top w:val="single" w:sz="6" w:space="0" w:color="auto"/>
              <w:left w:val="nil"/>
              <w:bottom w:val="nil"/>
              <w:right w:val="single" w:sz="6" w:space="0" w:color="auto"/>
            </w:tcBorders>
          </w:tcPr>
          <w:p w14:paraId="0D34FA97" w14:textId="77777777" w:rsidR="00E35651" w:rsidRDefault="00E35651" w:rsidP="00774BA4">
            <w:pPr>
              <w:pStyle w:val="tabletext"/>
              <w:rPr>
                <w:b/>
              </w:rPr>
            </w:pPr>
          </w:p>
        </w:tc>
      </w:tr>
      <w:tr w:rsidR="00E35651" w:rsidRPr="00430CC1" w14:paraId="0FD036BF" w14:textId="77777777" w:rsidTr="008F17D0">
        <w:trPr>
          <w:trHeight w:val="440"/>
        </w:trPr>
        <w:tc>
          <w:tcPr>
            <w:tcW w:w="7373" w:type="dxa"/>
            <w:gridSpan w:val="2"/>
            <w:tcBorders>
              <w:top w:val="nil"/>
              <w:left w:val="single" w:sz="6" w:space="0" w:color="auto"/>
              <w:bottom w:val="single" w:sz="6" w:space="0" w:color="auto"/>
              <w:right w:val="nil"/>
            </w:tcBorders>
          </w:tcPr>
          <w:p w14:paraId="388865EB" w14:textId="22664D4A" w:rsidR="00E35651" w:rsidRPr="008F17D0" w:rsidRDefault="00E35651" w:rsidP="00774BA4">
            <w:pPr>
              <w:pStyle w:val="tabletext"/>
              <w:rPr>
                <w:bCs/>
              </w:rPr>
            </w:pPr>
            <w:r>
              <w:rPr>
                <w:b/>
              </w:rPr>
              <w:t>Endorsement Effective Date:</w:t>
            </w:r>
            <w:r w:rsidR="008F17D0">
              <w:rPr>
                <w:bCs/>
              </w:rPr>
              <w:t xml:space="preserve"> </w:t>
            </w:r>
            <w:bookmarkStart w:id="2" w:name="EndorsementEffectiveDate"/>
            <w:bookmarkEnd w:id="2"/>
          </w:p>
        </w:tc>
        <w:tc>
          <w:tcPr>
            <w:tcW w:w="2707" w:type="dxa"/>
            <w:tcBorders>
              <w:top w:val="nil"/>
              <w:left w:val="nil"/>
              <w:bottom w:val="single" w:sz="6" w:space="0" w:color="auto"/>
              <w:right w:val="single" w:sz="6" w:space="0" w:color="auto"/>
            </w:tcBorders>
          </w:tcPr>
          <w:p w14:paraId="63BAC97A" w14:textId="77777777" w:rsidR="00E35651" w:rsidRDefault="00E35651" w:rsidP="00774BA4">
            <w:pPr>
              <w:pStyle w:val="tabletext"/>
              <w:rPr>
                <w:b/>
              </w:rPr>
            </w:pPr>
          </w:p>
        </w:tc>
      </w:tr>
    </w:tbl>
    <w:p w14:paraId="41D106AB" w14:textId="77777777" w:rsidR="00E35651" w:rsidRDefault="00E35651" w:rsidP="00774BA4">
      <w:pPr>
        <w:pStyle w:val="columnheading"/>
      </w:pPr>
    </w:p>
    <w:p w14:paraId="0AF99A54" w14:textId="77777777" w:rsidR="00E35651" w:rsidRDefault="00E35651" w:rsidP="00774BA4">
      <w:pPr>
        <w:pStyle w:val="columnheading"/>
      </w:pPr>
      <w:r>
        <w:t>SCHEDULE</w:t>
      </w:r>
    </w:p>
    <w:p w14:paraId="24A23194" w14:textId="77777777" w:rsidR="00E35651" w:rsidRDefault="00E35651" w:rsidP="00774BA4">
      <w:pPr>
        <w:pStyle w:val="columnheading"/>
      </w:pPr>
    </w:p>
    <w:tbl>
      <w:tblPr>
        <w:tblW w:w="0" w:type="auto"/>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E35651" w:rsidRPr="00430CC1" w14:paraId="3D4686F1" w14:textId="77777777">
        <w:trPr>
          <w:trHeight w:val="580"/>
        </w:trPr>
        <w:tc>
          <w:tcPr>
            <w:tcW w:w="2003" w:type="dxa"/>
            <w:tcBorders>
              <w:top w:val="single" w:sz="6" w:space="0" w:color="auto"/>
              <w:left w:val="single" w:sz="6" w:space="0" w:color="auto"/>
              <w:bottom w:val="single" w:sz="6" w:space="0" w:color="auto"/>
              <w:right w:val="nil"/>
            </w:tcBorders>
            <w:vAlign w:val="center"/>
          </w:tcPr>
          <w:p w14:paraId="7D54C2EB" w14:textId="77777777" w:rsidR="00E35651" w:rsidRDefault="00E35651" w:rsidP="00774BA4">
            <w:pPr>
              <w:pStyle w:val="tabletext"/>
              <w:rPr>
                <w:b/>
              </w:rPr>
            </w:pPr>
            <w:r>
              <w:rPr>
                <w:b/>
              </w:rPr>
              <w:t>Limit Of Insurance:</w:t>
            </w:r>
          </w:p>
        </w:tc>
        <w:tc>
          <w:tcPr>
            <w:tcW w:w="300" w:type="dxa"/>
            <w:tcBorders>
              <w:top w:val="single" w:sz="6" w:space="0" w:color="auto"/>
              <w:left w:val="nil"/>
              <w:bottom w:val="single" w:sz="6" w:space="0" w:color="auto"/>
              <w:right w:val="nil"/>
            </w:tcBorders>
            <w:vAlign w:val="center"/>
          </w:tcPr>
          <w:p w14:paraId="37C6AE81" w14:textId="77777777" w:rsidR="00E35651" w:rsidRDefault="00E35651" w:rsidP="00774BA4">
            <w:pPr>
              <w:pStyle w:val="tabletext"/>
              <w:rPr>
                <w:b/>
              </w:rPr>
            </w:pPr>
            <w:r>
              <w:rPr>
                <w:b/>
              </w:rPr>
              <w:t>$</w:t>
            </w:r>
          </w:p>
        </w:tc>
        <w:tc>
          <w:tcPr>
            <w:tcW w:w="3700" w:type="dxa"/>
            <w:tcBorders>
              <w:top w:val="single" w:sz="6" w:space="0" w:color="auto"/>
              <w:left w:val="nil"/>
              <w:bottom w:val="single" w:sz="6" w:space="0" w:color="auto"/>
              <w:right w:val="nil"/>
            </w:tcBorders>
            <w:vAlign w:val="center"/>
          </w:tcPr>
          <w:p w14:paraId="5C214B86" w14:textId="77777777" w:rsidR="00E35651" w:rsidRDefault="00E35651" w:rsidP="00774BA4">
            <w:pPr>
              <w:pStyle w:val="tabletext"/>
            </w:pPr>
          </w:p>
        </w:tc>
        <w:tc>
          <w:tcPr>
            <w:tcW w:w="4077" w:type="dxa"/>
            <w:tcBorders>
              <w:top w:val="single" w:sz="6" w:space="0" w:color="auto"/>
              <w:left w:val="nil"/>
              <w:bottom w:val="single" w:sz="6" w:space="0" w:color="auto"/>
              <w:right w:val="single" w:sz="6" w:space="0" w:color="auto"/>
            </w:tcBorders>
            <w:vAlign w:val="center"/>
          </w:tcPr>
          <w:p w14:paraId="045B4A85" w14:textId="77777777" w:rsidR="00E35651" w:rsidRDefault="00E35651" w:rsidP="00774BA4">
            <w:pPr>
              <w:pStyle w:val="tabletext"/>
              <w:rPr>
                <w:b/>
              </w:rPr>
            </w:pPr>
            <w:r>
              <w:rPr>
                <w:b/>
              </w:rPr>
              <w:t>Each "Accident"</w:t>
            </w:r>
          </w:p>
        </w:tc>
      </w:tr>
      <w:tr w:rsidR="00E35651" w:rsidRPr="00430CC1" w14:paraId="648145AB" w14:textId="77777777">
        <w:tc>
          <w:tcPr>
            <w:tcW w:w="10080" w:type="dxa"/>
            <w:gridSpan w:val="4"/>
            <w:tcBorders>
              <w:top w:val="nil"/>
              <w:left w:val="single" w:sz="6" w:space="0" w:color="auto"/>
              <w:bottom w:val="single" w:sz="6" w:space="0" w:color="auto"/>
              <w:right w:val="single" w:sz="6" w:space="0" w:color="auto"/>
            </w:tcBorders>
          </w:tcPr>
          <w:p w14:paraId="55B38EFC" w14:textId="77777777" w:rsidR="00E35651" w:rsidRDefault="00E35651" w:rsidP="00774BA4">
            <w:pPr>
              <w:pStyle w:val="tabletext"/>
            </w:pPr>
            <w:r>
              <w:t>Information required to complete this Schedule, if not shown above, will be shown in the Declarations.</w:t>
            </w:r>
          </w:p>
        </w:tc>
      </w:tr>
    </w:tbl>
    <w:p w14:paraId="4E5A8F15" w14:textId="77777777" w:rsidR="00E35651" w:rsidRDefault="00E35651" w:rsidP="00774BA4">
      <w:pPr>
        <w:pStyle w:val="blocktext1"/>
      </w:pPr>
    </w:p>
    <w:p w14:paraId="032FE9EE" w14:textId="77777777" w:rsidR="00E35651" w:rsidRDefault="00E35651" w:rsidP="00774BA4">
      <w:pPr>
        <w:pStyle w:val="blocktext1"/>
        <w:sectPr w:rsidR="00E35651" w:rsidSect="00907FFC">
          <w:type w:val="continuous"/>
          <w:pgSz w:w="12240" w:h="15840"/>
          <w:pgMar w:top="1080" w:right="1080" w:bottom="1380" w:left="1080" w:header="1080" w:footer="240" w:gutter="0"/>
          <w:cols w:space="720"/>
          <w:noEndnote/>
          <w:titlePg/>
          <w:docGrid w:linePitch="272"/>
        </w:sectPr>
      </w:pPr>
    </w:p>
    <w:p w14:paraId="602E0602" w14:textId="77777777" w:rsidR="00E35651" w:rsidRDefault="00E35651" w:rsidP="00774BA4">
      <w:pPr>
        <w:pStyle w:val="outlinehd1"/>
      </w:pPr>
      <w:r>
        <w:tab/>
        <w:t>A.</w:t>
      </w:r>
      <w:r>
        <w:tab/>
        <w:t xml:space="preserve">Coverage </w:t>
      </w:r>
    </w:p>
    <w:p w14:paraId="60A95D8F" w14:textId="77777777" w:rsidR="00E35651" w:rsidRDefault="00E35651" w:rsidP="00774BA4">
      <w:pPr>
        <w:pStyle w:val="outlinetxt2"/>
        <w:rPr>
          <w:b w:val="0"/>
        </w:rPr>
      </w:pPr>
      <w:r>
        <w:tab/>
        <w:t>1.</w:t>
      </w:r>
      <w:r>
        <w:tab/>
      </w:r>
      <w:r>
        <w:rPr>
          <w:b w:val="0"/>
        </w:rPr>
        <w:t xml:space="preserve">We will pay all sums the "insured" is legally entitled to recover as compensatory damages from the owner or driver of an "uninsured motor vehicle". The damages must result from "bodily injury" sustained by the "insured" caused by an "accident". The owner's or driver's liability for these damages must result from the ownership, maintenance or use of the "uninsured motor vehicle". </w:t>
      </w:r>
    </w:p>
    <w:p w14:paraId="5C7717D5" w14:textId="77777777" w:rsidR="00147653" w:rsidRDefault="00147653" w:rsidP="00774BA4">
      <w:pPr>
        <w:pStyle w:val="outlinetxt2"/>
        <w:rPr>
          <w:b w:val="0"/>
        </w:rPr>
      </w:pPr>
      <w:r w:rsidRPr="00147653">
        <w:tab/>
        <w:t>2.</w:t>
      </w:r>
      <w:r w:rsidRPr="00147653">
        <w:tab/>
      </w:r>
      <w:r>
        <w:rPr>
          <w:b w:val="0"/>
        </w:rPr>
        <w:t>No judgment for damages arising out of a "suit" brought against the owner or operator of an "uninsured motor vehicle" is binding on us unless we have:</w:t>
      </w:r>
    </w:p>
    <w:p w14:paraId="5FDA1AE5" w14:textId="77777777" w:rsidR="00147653" w:rsidRDefault="00147653" w:rsidP="00774BA4">
      <w:pPr>
        <w:pStyle w:val="outlinetxt3"/>
        <w:rPr>
          <w:b w:val="0"/>
        </w:rPr>
      </w:pPr>
      <w:r>
        <w:tab/>
        <w:t>a.</w:t>
      </w:r>
      <w:r>
        <w:tab/>
      </w:r>
      <w:r>
        <w:rPr>
          <w:b w:val="0"/>
        </w:rPr>
        <w:t>Received reasonable notice of the pendency of the "suit" resulting in the judgment; and</w:t>
      </w:r>
    </w:p>
    <w:p w14:paraId="4D46BF32" w14:textId="77777777" w:rsidR="00147653" w:rsidRPr="00147653" w:rsidRDefault="00147653" w:rsidP="00774BA4">
      <w:pPr>
        <w:pStyle w:val="outlinetxt3"/>
        <w:rPr>
          <w:b w:val="0"/>
        </w:rPr>
      </w:pPr>
      <w:r w:rsidRPr="00147653">
        <w:tab/>
        <w:t>b.</w:t>
      </w:r>
      <w:r w:rsidRPr="00147653">
        <w:tab/>
      </w:r>
      <w:r>
        <w:rPr>
          <w:b w:val="0"/>
        </w:rPr>
        <w:t xml:space="preserve">Had a reasonable opportunity to protect our interests in the "suit". </w:t>
      </w:r>
    </w:p>
    <w:p w14:paraId="2E21D29B" w14:textId="77777777" w:rsidR="00E35651" w:rsidRDefault="00907FFC" w:rsidP="00774BA4">
      <w:pPr>
        <w:pStyle w:val="outlinehd1"/>
      </w:pPr>
      <w:r>
        <w:br w:type="column"/>
      </w:r>
      <w:r>
        <w:tab/>
      </w:r>
      <w:r w:rsidR="00E35651">
        <w:t>B.</w:t>
      </w:r>
      <w:r w:rsidR="00E35651">
        <w:tab/>
        <w:t>Who Is An Insured</w:t>
      </w:r>
    </w:p>
    <w:p w14:paraId="62995E4C" w14:textId="77777777" w:rsidR="00E35651" w:rsidRDefault="00E35651" w:rsidP="00774BA4">
      <w:pPr>
        <w:pStyle w:val="blocktext2"/>
      </w:pPr>
      <w:r>
        <w:t>If the Named Insured is designated in the Declarations as:</w:t>
      </w:r>
    </w:p>
    <w:p w14:paraId="30C36938" w14:textId="77777777" w:rsidR="00E35651" w:rsidRDefault="00E35651" w:rsidP="00774BA4">
      <w:pPr>
        <w:pStyle w:val="outlinetxt2"/>
      </w:pPr>
      <w:r>
        <w:tab/>
        <w:t>1.</w:t>
      </w:r>
      <w:r>
        <w:rPr>
          <w:b w:val="0"/>
        </w:rPr>
        <w:tab/>
        <w:t>An individual, then the following are "insureds":</w:t>
      </w:r>
    </w:p>
    <w:p w14:paraId="53A85A7D" w14:textId="77777777" w:rsidR="00E35651" w:rsidRDefault="00E35651" w:rsidP="00774BA4">
      <w:pPr>
        <w:pStyle w:val="outlinetxt3"/>
        <w:rPr>
          <w:b w:val="0"/>
        </w:rPr>
      </w:pPr>
      <w:r>
        <w:tab/>
        <w:t>a.</w:t>
      </w:r>
      <w:r>
        <w:tab/>
      </w:r>
      <w:r>
        <w:rPr>
          <w:b w:val="0"/>
        </w:rPr>
        <w:t>The Named Insured and any "family members". However, this does not include any "family member", other than the Named Insured's spouse, who owns an "auto".</w:t>
      </w:r>
    </w:p>
    <w:p w14:paraId="7CA462BF" w14:textId="77777777" w:rsidR="00774BA4" w:rsidRDefault="00774BA4" w:rsidP="00774BA4">
      <w:pPr>
        <w:pStyle w:val="outlinetxt3"/>
        <w:rPr>
          <w:b w:val="0"/>
        </w:rPr>
      </w:pPr>
      <w:r>
        <w:rPr>
          <w:b w:val="0"/>
        </w:rPr>
        <w:tab/>
      </w:r>
      <w:r w:rsidRPr="00774BA4">
        <w:t>b.</w:t>
      </w:r>
      <w:r>
        <w:rPr>
          <w:b w:val="0"/>
        </w:rPr>
        <w:tab/>
        <w:t>Anyone else "occupying" a covered "auto" or a temporary substitute for a covered "auto". The covered "auto" must be out of service because of its breakdown, repair, servicing, "loss" or destruction.</w:t>
      </w:r>
    </w:p>
    <w:p w14:paraId="496D2476" w14:textId="77777777" w:rsidR="00E35651" w:rsidRDefault="00E35651" w:rsidP="00774BA4">
      <w:pPr>
        <w:pStyle w:val="outlinetxt3"/>
        <w:rPr>
          <w:b w:val="0"/>
        </w:rPr>
      </w:pPr>
      <w:r>
        <w:tab/>
        <w:t>c.</w:t>
      </w:r>
      <w:r>
        <w:tab/>
      </w:r>
      <w:r>
        <w:rPr>
          <w:b w:val="0"/>
        </w:rPr>
        <w:t xml:space="preserve">Anyone for damages he or she is entitled to recover because of "bodily injury" sustained by another "insured". </w:t>
      </w:r>
    </w:p>
    <w:p w14:paraId="7B1C8C12" w14:textId="77777777" w:rsidR="00E35651" w:rsidRDefault="00E35651" w:rsidP="00774BA4">
      <w:pPr>
        <w:pStyle w:val="outlinetxt2"/>
        <w:rPr>
          <w:b w:val="0"/>
        </w:rPr>
      </w:pPr>
      <w:r>
        <w:tab/>
        <w:t>2.</w:t>
      </w:r>
      <w:r>
        <w:tab/>
      </w:r>
      <w:r>
        <w:rPr>
          <w:b w:val="0"/>
        </w:rPr>
        <w:t>A partnership, limited liability company, corporation or any other form of organization, then the following are "insureds":</w:t>
      </w:r>
    </w:p>
    <w:p w14:paraId="11367A24" w14:textId="77777777" w:rsidR="00E35651" w:rsidRDefault="00774BA4" w:rsidP="00774BA4">
      <w:pPr>
        <w:pStyle w:val="outlinetxt3"/>
        <w:rPr>
          <w:b w:val="0"/>
        </w:rPr>
      </w:pPr>
      <w:r>
        <w:br w:type="page"/>
      </w:r>
      <w:r w:rsidR="00E35651">
        <w:lastRenderedPageBreak/>
        <w:tab/>
        <w:t>a.</w:t>
      </w:r>
      <w:r w:rsidR="00E35651">
        <w:tab/>
      </w:r>
      <w:r w:rsidR="00E35651">
        <w:rPr>
          <w:b w:val="0"/>
        </w:rPr>
        <w:t xml:space="preserve">Anyone "occupying" a covered "auto" or a temporary substitute for a covered "auto". The covered "auto" must be out of service because of its breakdown, repair, servicing, "loss" or destruction. </w:t>
      </w:r>
    </w:p>
    <w:p w14:paraId="71F86442" w14:textId="77777777" w:rsidR="00E35651" w:rsidRDefault="00E35651" w:rsidP="00774BA4">
      <w:pPr>
        <w:pStyle w:val="outlinetxt3"/>
        <w:rPr>
          <w:b w:val="0"/>
        </w:rPr>
      </w:pPr>
      <w:r>
        <w:tab/>
        <w:t>b.</w:t>
      </w:r>
      <w:r>
        <w:tab/>
      </w:r>
      <w:r>
        <w:rPr>
          <w:b w:val="0"/>
        </w:rPr>
        <w:t xml:space="preserve">Anyone for damages he or she is entitled to recover because of "bodily injury" sustained by another "insured". </w:t>
      </w:r>
    </w:p>
    <w:p w14:paraId="612B261F" w14:textId="77777777" w:rsidR="00E35651" w:rsidRDefault="00E35651" w:rsidP="00774BA4">
      <w:pPr>
        <w:pStyle w:val="outlinehd1"/>
      </w:pPr>
      <w:r>
        <w:tab/>
        <w:t>C.</w:t>
      </w:r>
      <w:r>
        <w:tab/>
        <w:t>Exclusions</w:t>
      </w:r>
    </w:p>
    <w:p w14:paraId="4F624DB3" w14:textId="77777777" w:rsidR="00E35651" w:rsidRDefault="00E35651" w:rsidP="00774BA4">
      <w:pPr>
        <w:pStyle w:val="blocktext2"/>
      </w:pPr>
      <w:r>
        <w:t xml:space="preserve">This insurance does not apply to any of the following: </w:t>
      </w:r>
    </w:p>
    <w:p w14:paraId="094BAF16" w14:textId="77777777" w:rsidR="00E35651" w:rsidRDefault="00E35651" w:rsidP="00774BA4">
      <w:pPr>
        <w:pStyle w:val="outlinetxt2"/>
        <w:rPr>
          <w:b w:val="0"/>
        </w:rPr>
      </w:pPr>
      <w:r>
        <w:tab/>
        <w:t>1.</w:t>
      </w:r>
      <w:r>
        <w:tab/>
      </w:r>
      <w:r>
        <w:rPr>
          <w:b w:val="0"/>
        </w:rPr>
        <w:t xml:space="preserve">Any claim settled without our consent, if the settlement or judgment prejudices our right to recover payment. </w:t>
      </w:r>
      <w:r w:rsidR="00EE709F">
        <w:rPr>
          <w:b w:val="0"/>
        </w:rPr>
        <w:t xml:space="preserve">However, this exclusion applies only to the extent that the limits of liability for Uninsured Motorists Coverage exceed the minimum limits of liability required by the financial responsibility law of </w:t>
      </w:r>
      <w:smartTag w:uri="urn:schemas-microsoft-com:office:smarttags" w:element="State">
        <w:smartTag w:uri="urn:schemas-microsoft-com:office:smarttags" w:element="place">
          <w:r w:rsidR="00EE709F">
            <w:rPr>
              <w:b w:val="0"/>
            </w:rPr>
            <w:t>Missouri</w:t>
          </w:r>
        </w:smartTag>
      </w:smartTag>
      <w:r w:rsidR="00EE709F">
        <w:rPr>
          <w:b w:val="0"/>
        </w:rPr>
        <w:t>.</w:t>
      </w:r>
    </w:p>
    <w:p w14:paraId="3788976A" w14:textId="77777777" w:rsidR="00E35651" w:rsidRDefault="00E35651" w:rsidP="00774BA4">
      <w:pPr>
        <w:pStyle w:val="outlinetxt2"/>
        <w:rPr>
          <w:b w:val="0"/>
        </w:rPr>
      </w:pPr>
      <w:r>
        <w:rPr>
          <w:b w:val="0"/>
        </w:rPr>
        <w:tab/>
      </w:r>
      <w:r>
        <w:t>2.</w:t>
      </w:r>
      <w:r>
        <w:rPr>
          <w:b w:val="0"/>
        </w:rPr>
        <w:tab/>
        <w:t xml:space="preserve">The direct or indirect benefit of any insurer or self-insurer under any workers' compensation, disability benefits or similar law. </w:t>
      </w:r>
    </w:p>
    <w:p w14:paraId="0E258EBC" w14:textId="77777777" w:rsidR="00E35651" w:rsidRDefault="00E35651" w:rsidP="00774BA4">
      <w:pPr>
        <w:pStyle w:val="outlinetxt2"/>
        <w:rPr>
          <w:b w:val="0"/>
        </w:rPr>
      </w:pPr>
      <w:r>
        <w:tab/>
        <w:t>3.</w:t>
      </w:r>
      <w:r>
        <w:tab/>
      </w:r>
      <w:r>
        <w:rPr>
          <w:b w:val="0"/>
        </w:rPr>
        <w:t>"Bodily injury" sustained by any person while "occupying" or struck by any vehicle owned by the Named Insured or</w:t>
      </w:r>
      <w:r w:rsidR="00774BA4">
        <w:rPr>
          <w:b w:val="0"/>
        </w:rPr>
        <w:t>,</w:t>
      </w:r>
      <w:r>
        <w:rPr>
          <w:b w:val="0"/>
        </w:rPr>
        <w:t xml:space="preserve"> if the Named Insured is an individual, any "family member", that is not a covered "auto". However, this exclusion does not apply to an individual Named Insured. </w:t>
      </w:r>
    </w:p>
    <w:p w14:paraId="51E171E0" w14:textId="77777777" w:rsidR="00E35651" w:rsidRDefault="00E35651" w:rsidP="00774BA4">
      <w:pPr>
        <w:pStyle w:val="outlinetxt2"/>
        <w:rPr>
          <w:b w:val="0"/>
        </w:rPr>
      </w:pPr>
      <w:r>
        <w:tab/>
        <w:t>4.</w:t>
      </w:r>
      <w:r>
        <w:tab/>
      </w:r>
      <w:r>
        <w:rPr>
          <w:b w:val="0"/>
        </w:rPr>
        <w:t xml:space="preserve">Anyone using a vehicle without a reasonable belief that the person is entitled to do so. </w:t>
      </w:r>
    </w:p>
    <w:p w14:paraId="50DA8553" w14:textId="77777777" w:rsidR="00E35651" w:rsidRDefault="00E35651" w:rsidP="00774BA4">
      <w:pPr>
        <w:pStyle w:val="outlinetxt2"/>
        <w:rPr>
          <w:b w:val="0"/>
        </w:rPr>
      </w:pPr>
      <w:r>
        <w:tab/>
        <w:t>5.</w:t>
      </w:r>
      <w:r>
        <w:tab/>
      </w:r>
      <w:r>
        <w:rPr>
          <w:b w:val="0"/>
        </w:rPr>
        <w:t xml:space="preserve">Punitive or exemplary damages. </w:t>
      </w:r>
    </w:p>
    <w:p w14:paraId="6A39B105" w14:textId="77777777" w:rsidR="00E35651" w:rsidRDefault="00E35651" w:rsidP="00774BA4">
      <w:pPr>
        <w:pStyle w:val="outlinetxt2"/>
        <w:rPr>
          <w:b w:val="0"/>
        </w:rPr>
      </w:pPr>
      <w:r>
        <w:tab/>
        <w:t>6.</w:t>
      </w:r>
      <w:r>
        <w:tab/>
      </w:r>
      <w:r>
        <w:rPr>
          <w:b w:val="0"/>
        </w:rPr>
        <w:t>"Bodily injury" arising directly or indirectly out of:</w:t>
      </w:r>
    </w:p>
    <w:p w14:paraId="4248EDEC" w14:textId="77777777" w:rsidR="00E35651" w:rsidRDefault="00E35651" w:rsidP="00774BA4">
      <w:pPr>
        <w:pStyle w:val="outlinetxt3"/>
      </w:pPr>
      <w:r>
        <w:tab/>
        <w:t>a.</w:t>
      </w:r>
      <w:r>
        <w:tab/>
      </w:r>
      <w:r>
        <w:rPr>
          <w:b w:val="0"/>
        </w:rPr>
        <w:t>War, including undeclared or civil war;</w:t>
      </w:r>
    </w:p>
    <w:p w14:paraId="02DC602A" w14:textId="77777777" w:rsidR="00E35651" w:rsidRDefault="00E35651" w:rsidP="00774BA4">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5B61CE2C" w14:textId="77777777" w:rsidR="00E35651" w:rsidRDefault="00E35651" w:rsidP="00774BA4">
      <w:pPr>
        <w:pStyle w:val="outlinetxt3"/>
      </w:pPr>
      <w:r>
        <w:tab/>
        <w:t>c.</w:t>
      </w:r>
      <w:r>
        <w:tab/>
      </w:r>
      <w:r>
        <w:rPr>
          <w:b w:val="0"/>
        </w:rPr>
        <w:t>Insurrection, rebellion, revolution, usurped power, or action taken by governmental authority in hindering or defending against any of these.</w:t>
      </w:r>
    </w:p>
    <w:p w14:paraId="522F608D" w14:textId="77777777" w:rsidR="00E35651" w:rsidRDefault="00E35651" w:rsidP="00774BA4">
      <w:pPr>
        <w:pStyle w:val="outlinehd1"/>
      </w:pPr>
      <w:r>
        <w:tab/>
        <w:t>D.</w:t>
      </w:r>
      <w:r>
        <w:tab/>
        <w:t xml:space="preserve">Limit Of Insurance </w:t>
      </w:r>
    </w:p>
    <w:p w14:paraId="7E97E7A5" w14:textId="77777777" w:rsidR="00E35651" w:rsidRDefault="00E35651" w:rsidP="00774BA4">
      <w:pPr>
        <w:pStyle w:val="outlinetxt2"/>
        <w:rPr>
          <w:b w:val="0"/>
        </w:rPr>
      </w:pPr>
      <w:r>
        <w:tab/>
        <w:t>1.</w:t>
      </w:r>
      <w:r>
        <w:tab/>
      </w:r>
      <w:r>
        <w:rPr>
          <w:b w:val="0"/>
        </w:rPr>
        <w:t xml:space="preserve">Regardless of the number of "insureds", premiums paid, claims made or vehicles involved in the "accident", the most we will pay for all damages resulting from any one "accident" is the limit of Uninsured Motorists Coverage shown in the Schedule or Declarations. </w:t>
      </w:r>
    </w:p>
    <w:p w14:paraId="249EB0C2" w14:textId="77777777" w:rsidR="00E35651" w:rsidRDefault="00774BA4" w:rsidP="00774BA4">
      <w:pPr>
        <w:pStyle w:val="blocktext3"/>
      </w:pPr>
      <w:r>
        <w:br w:type="column"/>
      </w:r>
      <w:r w:rsidR="00E35651">
        <w:t xml:space="preserve">However, if "bodily injury" to which this coverage applies is sustained by any person other than an individual Named Insured or any "family member", the Limit </w:t>
      </w:r>
      <w:r w:rsidR="00EE709F">
        <w:t>o</w:t>
      </w:r>
      <w:r w:rsidR="00E35651">
        <w:t xml:space="preserve">f Insurance shown in the Schedule or Declarations for this coverage is also the most we will pay regardless of the number of covered "autos". </w:t>
      </w:r>
    </w:p>
    <w:p w14:paraId="76EFDA37" w14:textId="77777777" w:rsidR="00E35651" w:rsidRDefault="00E35651" w:rsidP="00774BA4">
      <w:pPr>
        <w:pStyle w:val="outlinetxt2"/>
        <w:rPr>
          <w:b w:val="0"/>
        </w:rPr>
      </w:pPr>
      <w:r>
        <w:tab/>
        <w:t>2.</w:t>
      </w:r>
      <w:r>
        <w:tab/>
      </w:r>
      <w:r>
        <w:rPr>
          <w:b w:val="0"/>
        </w:rPr>
        <w:t xml:space="preserve">If there are two or more covered "autos" that are not trailers, and "bodily injury" is sustained by an individual Named Insured or any "family member", our Limit of Insurance for any one "accident" is the sum of the limits applicable to each covered "auto" which is not a "trailer". Subject to this maximum limit of liability for all damages: </w:t>
      </w:r>
    </w:p>
    <w:p w14:paraId="6A9364B7" w14:textId="77777777" w:rsidR="00E35651" w:rsidRDefault="00E35651" w:rsidP="00774BA4">
      <w:pPr>
        <w:pStyle w:val="outlinetxt3"/>
        <w:rPr>
          <w:b w:val="0"/>
        </w:rPr>
      </w:pPr>
      <w:r>
        <w:tab/>
        <w:t>a.</w:t>
      </w:r>
      <w:r>
        <w:tab/>
      </w:r>
      <w:r>
        <w:rPr>
          <w:b w:val="0"/>
        </w:rPr>
        <w:t>The most we will pay for all damages sustained in such "accident" by an "insured" other than an individual Named Insured or any "family member" is that "insured's" pro rata share of the limit shown in the Schedule or Declarations for this coverage at the time of the "accident".</w:t>
      </w:r>
    </w:p>
    <w:p w14:paraId="338BC0AF" w14:textId="77777777" w:rsidR="00E35651" w:rsidRDefault="00E35651" w:rsidP="00774BA4">
      <w:pPr>
        <w:pStyle w:val="outlinetxt3"/>
        <w:rPr>
          <w:b w:val="0"/>
        </w:rPr>
      </w:pPr>
      <w:r>
        <w:tab/>
        <w:t>b.</w:t>
      </w:r>
      <w:r>
        <w:tab/>
      </w:r>
      <w:r>
        <w:rPr>
          <w:b w:val="0"/>
        </w:rPr>
        <w:t xml:space="preserve">An individual Named Insured or any "family member" who sustains "bodily injury" in such "accident" will also be entitled to a pro rata share of the limit described in Paragraph </w:t>
      </w:r>
      <w:r>
        <w:t>a.</w:t>
      </w:r>
      <w:r>
        <w:rPr>
          <w:b w:val="0"/>
        </w:rPr>
        <w:t xml:space="preserve"> above.</w:t>
      </w:r>
    </w:p>
    <w:p w14:paraId="136BCB40" w14:textId="77777777" w:rsidR="00E35651" w:rsidRDefault="00E35651" w:rsidP="00774BA4">
      <w:pPr>
        <w:pStyle w:val="blocktext3"/>
      </w:pPr>
      <w:r>
        <w:t>A person's pro rata share is the proportion that that person's damages bears to the total damages sustained by all "insureds".</w:t>
      </w:r>
    </w:p>
    <w:p w14:paraId="29610947" w14:textId="77777777" w:rsidR="00E35651" w:rsidRDefault="00E35651" w:rsidP="00774BA4">
      <w:pPr>
        <w:pStyle w:val="outlinetxt2"/>
        <w:rPr>
          <w:b w:val="0"/>
        </w:rPr>
      </w:pPr>
      <w:r>
        <w:tab/>
        <w:t>3.</w:t>
      </w:r>
      <w:r>
        <w:tab/>
      </w:r>
      <w:r>
        <w:rPr>
          <w:b w:val="0"/>
        </w:rPr>
        <w:t xml:space="preserve">No one will be entitled to receive duplicate payments for the same elements of "loss" under this Coverage Form and any Liability Coverage </w:t>
      </w:r>
      <w:r w:rsidR="009D1328">
        <w:rPr>
          <w:b w:val="0"/>
        </w:rPr>
        <w:t>f</w:t>
      </w:r>
      <w:r>
        <w:rPr>
          <w:b w:val="0"/>
        </w:rPr>
        <w:t>orm attached to this Coverage Part.</w:t>
      </w:r>
    </w:p>
    <w:p w14:paraId="0AADB706" w14:textId="77777777" w:rsidR="00E35651" w:rsidRDefault="00E35651" w:rsidP="00774BA4">
      <w:pPr>
        <w:pStyle w:val="blocktext3"/>
      </w:pPr>
      <w:r>
        <w:t xml:space="preserve">We will not make a duplicate payment under this </w:t>
      </w:r>
      <w:r w:rsidR="009D1328">
        <w:t>c</w:t>
      </w:r>
      <w:r>
        <w:t xml:space="preserve">overage for any element of "loss" for which payment has been made by or for anyone who is legally responsible. However, this does not include any amounts paid or payable under medical payments or any workers' compensation, disability benefits or similar law. </w:t>
      </w:r>
    </w:p>
    <w:p w14:paraId="45530692" w14:textId="77777777" w:rsidR="00E35651" w:rsidRDefault="00E35651" w:rsidP="00774BA4">
      <w:pPr>
        <w:pStyle w:val="outlinehd1"/>
      </w:pPr>
      <w:r>
        <w:tab/>
        <w:t>E.</w:t>
      </w:r>
      <w:r>
        <w:tab/>
        <w:t xml:space="preserve">Changes In Conditions </w:t>
      </w:r>
    </w:p>
    <w:p w14:paraId="1D2FDB05" w14:textId="77777777" w:rsidR="00E35651" w:rsidRDefault="00E35651" w:rsidP="00774BA4">
      <w:pPr>
        <w:pStyle w:val="blocktext2"/>
      </w:pPr>
      <w:r>
        <w:t xml:space="preserve">The </w:t>
      </w:r>
      <w:r w:rsidR="009D1328">
        <w:t>C</w:t>
      </w:r>
      <w:r>
        <w:t xml:space="preserve">onditions are changed for Missouri Uninsured Motorists Coverage as follows: </w:t>
      </w:r>
    </w:p>
    <w:p w14:paraId="4FF20956" w14:textId="77777777" w:rsidR="00E35651" w:rsidRDefault="00E35651" w:rsidP="00774BA4">
      <w:pPr>
        <w:pStyle w:val="outlinetxt2"/>
        <w:rPr>
          <w:b w:val="0"/>
        </w:rPr>
      </w:pPr>
      <w:r>
        <w:tab/>
        <w:t>1.</w:t>
      </w:r>
      <w:r>
        <w:tab/>
      </w:r>
      <w:r>
        <w:rPr>
          <w:b w:val="0"/>
        </w:rPr>
        <w:t xml:space="preserve">The reference in </w:t>
      </w:r>
      <w:r>
        <w:t xml:space="preserve">Other Insurance </w:t>
      </w:r>
      <w:r>
        <w:rPr>
          <w:b w:val="0"/>
        </w:rPr>
        <w:t xml:space="preserve">in the </w:t>
      </w:r>
      <w:r w:rsidR="00973FB8">
        <w:rPr>
          <w:b w:val="0"/>
        </w:rPr>
        <w:t xml:space="preserve">Auto Dealers and </w:t>
      </w:r>
      <w:r>
        <w:rPr>
          <w:b w:val="0"/>
        </w:rPr>
        <w:t xml:space="preserve">Business Auto Coverage Forms and </w:t>
      </w:r>
      <w:r>
        <w:t xml:space="preserve">Other Insurance – Primary And Excess Insurance Provisions </w:t>
      </w:r>
      <w:r>
        <w:rPr>
          <w:b w:val="0"/>
        </w:rPr>
        <w:t xml:space="preserve">in the Motor Carrier Coverage Form to "other collectible insurance" applies only to other collectible uninsured motorists insurance. </w:t>
      </w:r>
    </w:p>
    <w:p w14:paraId="135CFCC4" w14:textId="77777777" w:rsidR="00E35651" w:rsidRDefault="00774BA4" w:rsidP="00774BA4">
      <w:pPr>
        <w:pStyle w:val="outlinetxt2"/>
        <w:rPr>
          <w:b w:val="0"/>
        </w:rPr>
      </w:pPr>
      <w:r>
        <w:br w:type="page"/>
      </w:r>
      <w:r w:rsidR="00E35651">
        <w:lastRenderedPageBreak/>
        <w:tab/>
        <w:t>2.</w:t>
      </w:r>
      <w:r w:rsidR="00E35651">
        <w:tab/>
        <w:t xml:space="preserve">Duties In The Event Of Accident, Claim, Suit Or Loss </w:t>
      </w:r>
      <w:r w:rsidR="00973FB8">
        <w:rPr>
          <w:b w:val="0"/>
        </w:rPr>
        <w:t xml:space="preserve">in the Business Auto and Motor Carrier Coverage Forms and </w:t>
      </w:r>
      <w:r w:rsidR="00973FB8" w:rsidRPr="00221F2F">
        <w:t>Duties In The Event Of Accident, Claim, Offense, Suit, Loss Or Acts, Errors Or Omissions</w:t>
      </w:r>
      <w:r w:rsidR="00973FB8">
        <w:rPr>
          <w:b w:val="0"/>
        </w:rPr>
        <w:t xml:space="preserve"> in the Auto Dealers Coverage Form are </w:t>
      </w:r>
      <w:r w:rsidR="00E35651">
        <w:rPr>
          <w:b w:val="0"/>
        </w:rPr>
        <w:t xml:space="preserve">changed by adding the following: </w:t>
      </w:r>
    </w:p>
    <w:p w14:paraId="71599A7B" w14:textId="77777777" w:rsidR="00E35651" w:rsidRDefault="00E35651" w:rsidP="00774BA4">
      <w:pPr>
        <w:pStyle w:val="outlinetxt3"/>
        <w:rPr>
          <w:b w:val="0"/>
        </w:rPr>
      </w:pPr>
      <w:r>
        <w:tab/>
        <w:t>a.</w:t>
      </w:r>
      <w:r>
        <w:tab/>
      </w:r>
      <w:r>
        <w:rPr>
          <w:b w:val="0"/>
        </w:rPr>
        <w:t xml:space="preserve">Promptly notify the police if a hit-and-run driver is involved; and </w:t>
      </w:r>
    </w:p>
    <w:p w14:paraId="15885221" w14:textId="77777777" w:rsidR="00E35651" w:rsidRDefault="00E35651" w:rsidP="00774BA4">
      <w:pPr>
        <w:pStyle w:val="outlinetxt3"/>
        <w:rPr>
          <w:b w:val="0"/>
        </w:rPr>
      </w:pPr>
      <w:r>
        <w:tab/>
        <w:t>b.</w:t>
      </w:r>
      <w:r>
        <w:tab/>
      </w:r>
      <w:r>
        <w:rPr>
          <w:b w:val="0"/>
        </w:rPr>
        <w:t xml:space="preserve">Promptly send us copies of the legal papers if a "suit" is brought. </w:t>
      </w:r>
    </w:p>
    <w:p w14:paraId="29C36FC4" w14:textId="77777777" w:rsidR="00E35651" w:rsidRDefault="00E35651" w:rsidP="00774BA4">
      <w:pPr>
        <w:pStyle w:val="outlinetxt2"/>
        <w:rPr>
          <w:b w:val="0"/>
        </w:rPr>
      </w:pPr>
      <w:r>
        <w:tab/>
        <w:t>3.</w:t>
      </w:r>
      <w:r>
        <w:tab/>
        <w:t xml:space="preserve">Transfer Of Rights Of Recovery Against Others To Us </w:t>
      </w:r>
      <w:r>
        <w:rPr>
          <w:b w:val="0"/>
        </w:rPr>
        <w:t xml:space="preserve">is changed by adding the following: </w:t>
      </w:r>
    </w:p>
    <w:p w14:paraId="49A37962" w14:textId="77777777" w:rsidR="00E35651" w:rsidRDefault="00E35651" w:rsidP="00774BA4">
      <w:pPr>
        <w:pStyle w:val="blocktext3"/>
      </w:pPr>
      <w:r>
        <w:t xml:space="preserve">If we make any payment and the "insured" recovers from another party, the "insured" shall hold the proceeds in trust for us and pay us back the amount we have paid. </w:t>
      </w:r>
    </w:p>
    <w:p w14:paraId="1F7493DF" w14:textId="77777777" w:rsidR="00E35651" w:rsidRDefault="00E35651" w:rsidP="00774BA4">
      <w:pPr>
        <w:pStyle w:val="outlinetxt2"/>
        <w:rPr>
          <w:b w:val="0"/>
        </w:rPr>
      </w:pPr>
      <w:r>
        <w:tab/>
        <w:t>4.</w:t>
      </w:r>
      <w:r>
        <w:tab/>
      </w:r>
      <w:r>
        <w:rPr>
          <w:b w:val="0"/>
        </w:rPr>
        <w:t xml:space="preserve">The following condition is added: </w:t>
      </w:r>
    </w:p>
    <w:p w14:paraId="5659A1BC" w14:textId="77777777" w:rsidR="00E35651" w:rsidRDefault="00EC74C4" w:rsidP="00774BA4">
      <w:pPr>
        <w:pStyle w:val="blockhd3"/>
      </w:pPr>
      <w:r>
        <w:t>Arbitration</w:t>
      </w:r>
    </w:p>
    <w:p w14:paraId="479E8D53" w14:textId="77777777" w:rsidR="00E35651" w:rsidRDefault="00E35651" w:rsidP="00774BA4">
      <w:pPr>
        <w:pStyle w:val="outlinetxt3"/>
        <w:rPr>
          <w:b w:val="0"/>
        </w:rPr>
      </w:pPr>
      <w:r>
        <w:tab/>
        <w:t>a.</w:t>
      </w:r>
      <w:r>
        <w:tab/>
      </w:r>
      <w:r>
        <w:rPr>
          <w:b w:val="0"/>
        </w:rPr>
        <w:t xml:space="preserve">If we and an "insured" disagree whether the "insured" is legally entitled to recover damages from the owner or driver of an "uninsured motor vehicle" or do not agree as to the amount of damages that are recoverable by that "insured", both parties may agree to an arbitration and to be bound by the results of that arbitration. However, disputes concerning coverage under this endorsement may not be arbitrated. If both parties so agree, then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 </w:t>
      </w:r>
    </w:p>
    <w:p w14:paraId="28A095CD" w14:textId="77777777" w:rsidR="00E35651" w:rsidRDefault="00E35651" w:rsidP="00774BA4">
      <w:pPr>
        <w:pStyle w:val="outlinetxt3"/>
        <w:rPr>
          <w:b w:val="0"/>
        </w:rPr>
      </w:pPr>
      <w:r>
        <w:rPr>
          <w:b w:val="0"/>
        </w:rPr>
        <w:tab/>
      </w:r>
      <w:r>
        <w:t>b.</w:t>
      </w:r>
      <w:r>
        <w:rPr>
          <w:b w:val="0"/>
        </w:rPr>
        <w:tab/>
        <w:t xml:space="preserve">Unless both parties agree otherwise, arbitration will take place in the county in which the "insured" lives. Local rules of law as to arbitration procedure and evidence will apply. A decision agreed to by two of the arbitrators will be binding. </w:t>
      </w:r>
    </w:p>
    <w:p w14:paraId="339F9B7C" w14:textId="77777777" w:rsidR="00E35651" w:rsidRDefault="00E35651" w:rsidP="00774BA4">
      <w:pPr>
        <w:pStyle w:val="outlinetxt2"/>
        <w:rPr>
          <w:b w:val="0"/>
        </w:rPr>
      </w:pPr>
      <w:r>
        <w:tab/>
        <w:t>5.</w:t>
      </w:r>
      <w:r>
        <w:tab/>
        <w:t xml:space="preserve">Two Or More Coverage Forms Or Policies Issued By Us </w:t>
      </w:r>
      <w:r>
        <w:rPr>
          <w:b w:val="0"/>
        </w:rPr>
        <w:t xml:space="preserve">does not apply. </w:t>
      </w:r>
    </w:p>
    <w:p w14:paraId="0D1CBEDD" w14:textId="77777777" w:rsidR="00E35651" w:rsidRDefault="00430CC1" w:rsidP="00774BA4">
      <w:pPr>
        <w:pStyle w:val="outlinehd1"/>
      </w:pPr>
      <w:r>
        <w:br w:type="column"/>
      </w:r>
      <w:r w:rsidR="00E35651">
        <w:tab/>
        <w:t>F.</w:t>
      </w:r>
      <w:r w:rsidR="00E35651">
        <w:tab/>
        <w:t xml:space="preserve">Additional Definitions </w:t>
      </w:r>
    </w:p>
    <w:p w14:paraId="22D2DD75" w14:textId="77777777" w:rsidR="00E35651" w:rsidRDefault="00E35651" w:rsidP="00774BA4">
      <w:pPr>
        <w:pStyle w:val="blocktext2"/>
      </w:pPr>
      <w:r>
        <w:t xml:space="preserve">As used in this endorsement: </w:t>
      </w:r>
    </w:p>
    <w:p w14:paraId="0E869BB0" w14:textId="77777777" w:rsidR="00E35651" w:rsidRDefault="00E35651" w:rsidP="00774BA4">
      <w:pPr>
        <w:pStyle w:val="outlinetxt2"/>
        <w:rPr>
          <w:b w:val="0"/>
        </w:rPr>
      </w:pPr>
      <w:r>
        <w:tab/>
        <w:t>1.</w:t>
      </w:r>
      <w:r>
        <w:tab/>
      </w:r>
      <w:r>
        <w:rPr>
          <w:b w:val="0"/>
        </w:rPr>
        <w:t>"Family member" means a person related to an individual Named Insured by blood, marriage or adoption</w:t>
      </w:r>
      <w:r w:rsidR="009D1328">
        <w:rPr>
          <w:b w:val="0"/>
        </w:rPr>
        <w:t>,</w:t>
      </w:r>
      <w:r>
        <w:rPr>
          <w:b w:val="0"/>
        </w:rPr>
        <w:t xml:space="preserve"> who is a resident of such Named Insured's household, including a ward or foster child. </w:t>
      </w:r>
    </w:p>
    <w:p w14:paraId="5D0F5BAB" w14:textId="77777777" w:rsidR="00E35651" w:rsidRDefault="00E35651" w:rsidP="00774BA4">
      <w:pPr>
        <w:pStyle w:val="outlinetxt2"/>
        <w:rPr>
          <w:b w:val="0"/>
        </w:rPr>
      </w:pPr>
      <w:r>
        <w:tab/>
        <w:t>2.</w:t>
      </w:r>
      <w:r>
        <w:tab/>
      </w:r>
      <w:r>
        <w:rPr>
          <w:b w:val="0"/>
        </w:rPr>
        <w:t xml:space="preserve">"Occupying" means in, upon, getting in, on, out or off. </w:t>
      </w:r>
    </w:p>
    <w:p w14:paraId="313C99D2" w14:textId="77777777" w:rsidR="00E35651" w:rsidRDefault="00E35651" w:rsidP="00774BA4">
      <w:pPr>
        <w:pStyle w:val="outlinetxt2"/>
        <w:rPr>
          <w:b w:val="0"/>
        </w:rPr>
      </w:pPr>
      <w:r>
        <w:tab/>
        <w:t>3.</w:t>
      </w:r>
      <w:r>
        <w:tab/>
      </w:r>
      <w:r>
        <w:rPr>
          <w:b w:val="0"/>
        </w:rPr>
        <w:t xml:space="preserve">"Uninsured motor vehicle" means a land motor vehicle or "trailer": </w:t>
      </w:r>
    </w:p>
    <w:p w14:paraId="7CE5D9F0" w14:textId="77777777" w:rsidR="00E35651" w:rsidRDefault="00E35651" w:rsidP="00774BA4">
      <w:pPr>
        <w:pStyle w:val="outlinetxt3"/>
        <w:rPr>
          <w:b w:val="0"/>
        </w:rPr>
      </w:pPr>
      <w:r>
        <w:tab/>
        <w:t>a.</w:t>
      </w:r>
      <w:r>
        <w:tab/>
      </w:r>
      <w:r>
        <w:rPr>
          <w:b w:val="0"/>
        </w:rPr>
        <w:t xml:space="preserve">For which no liability bond or policy at the time of an "accident" provides at least the amounts required by the applicable law where a covered "auto" is principally garaged; </w:t>
      </w:r>
    </w:p>
    <w:p w14:paraId="18E6C56D" w14:textId="77777777" w:rsidR="00E35651" w:rsidRDefault="00E35651" w:rsidP="00774BA4">
      <w:pPr>
        <w:pStyle w:val="outlinetxt3"/>
        <w:rPr>
          <w:b w:val="0"/>
        </w:rPr>
      </w:pPr>
      <w:r>
        <w:tab/>
        <w:t>b.</w:t>
      </w:r>
      <w:r>
        <w:tab/>
      </w:r>
      <w:r>
        <w:rPr>
          <w:b w:val="0"/>
        </w:rPr>
        <w:t xml:space="preserve">For which an insuring or bonding company denies coverage or is or becomes insolvent; or </w:t>
      </w:r>
    </w:p>
    <w:p w14:paraId="6830962D" w14:textId="77777777" w:rsidR="00E35651" w:rsidRDefault="00E35651" w:rsidP="00774BA4">
      <w:pPr>
        <w:pStyle w:val="outlinetxt3"/>
        <w:rPr>
          <w:b w:val="0"/>
        </w:rPr>
      </w:pPr>
      <w:r>
        <w:rPr>
          <w:b w:val="0"/>
        </w:rPr>
        <w:tab/>
      </w:r>
      <w:r>
        <w:t>c.</w:t>
      </w:r>
      <w:r>
        <w:rPr>
          <w:b w:val="0"/>
        </w:rPr>
        <w:tab/>
        <w:t xml:space="preserve">That is a hit-and-run vehicle and neither the driver nor owner can be identified. The vehicle must either: </w:t>
      </w:r>
    </w:p>
    <w:p w14:paraId="2AFE234D" w14:textId="77777777" w:rsidR="00E35651" w:rsidRDefault="00E35651" w:rsidP="00774BA4">
      <w:pPr>
        <w:pStyle w:val="outlinetxt4"/>
        <w:rPr>
          <w:b w:val="0"/>
        </w:rPr>
      </w:pPr>
      <w:r>
        <w:tab/>
        <w:t>(1)</w:t>
      </w:r>
      <w:r>
        <w:tab/>
      </w:r>
      <w:r>
        <w:rPr>
          <w:b w:val="0"/>
        </w:rPr>
        <w:t xml:space="preserve">Hit an "insured", a covered "auto" or a vehicle an "insured" is "occupying"; or </w:t>
      </w:r>
    </w:p>
    <w:p w14:paraId="729D0A79" w14:textId="77777777" w:rsidR="00E35651" w:rsidRDefault="00E35651" w:rsidP="00774BA4">
      <w:pPr>
        <w:pStyle w:val="outlinetxt4"/>
        <w:rPr>
          <w:b w:val="0"/>
        </w:rPr>
      </w:pPr>
      <w:r>
        <w:tab/>
        <w:t>(2)</w:t>
      </w:r>
      <w:r>
        <w:tab/>
      </w:r>
      <w:r>
        <w:rPr>
          <w:b w:val="0"/>
        </w:rPr>
        <w:t>Cause "bodily injury" to an "insured" without hitting an "insured", a covered "auto" or a vehicle an "insured" is "occupying". The facts of the "accident" must be proved. We may request supporting evidence beyond the testimony of a person making a claim under this or any similar coverage to support the validity of such claim.</w:t>
      </w:r>
    </w:p>
    <w:p w14:paraId="0DA7CB6E" w14:textId="77777777" w:rsidR="00E35651" w:rsidRDefault="00E35651" w:rsidP="00774BA4">
      <w:pPr>
        <w:pStyle w:val="blocktext3"/>
      </w:pPr>
      <w:r>
        <w:t xml:space="preserve">However, "uninsured motor vehicle" does not include any vehicle: </w:t>
      </w:r>
    </w:p>
    <w:p w14:paraId="7933FE05" w14:textId="77777777" w:rsidR="00E35651" w:rsidRPr="00D91F62" w:rsidRDefault="00E35651" w:rsidP="00774BA4">
      <w:pPr>
        <w:pStyle w:val="outlinetxt3"/>
        <w:rPr>
          <w:b w:val="0"/>
        </w:rPr>
      </w:pPr>
      <w:r w:rsidRPr="00D91F62">
        <w:rPr>
          <w:b w:val="0"/>
        </w:rPr>
        <w:tab/>
      </w:r>
      <w:r w:rsidRPr="00D91F62">
        <w:t>a.</w:t>
      </w:r>
      <w:r w:rsidRPr="00D91F62">
        <w:tab/>
      </w:r>
      <w:r w:rsidRPr="00D91F62">
        <w:rPr>
          <w:b w:val="0"/>
        </w:rPr>
        <w:t xml:space="preserve">Owned or operated by a self-insurer under any applicable motor vehicle law, except a self-insurer who is or becomes insolvent and cannot provide the amounts required by that motor vehicle law; or </w:t>
      </w:r>
    </w:p>
    <w:p w14:paraId="5AA4F575" w14:textId="77777777" w:rsidR="00E35651" w:rsidRPr="00D91F62" w:rsidRDefault="00E35651" w:rsidP="00774BA4">
      <w:pPr>
        <w:pStyle w:val="outlinetxt3"/>
        <w:rPr>
          <w:b w:val="0"/>
        </w:rPr>
      </w:pPr>
      <w:r w:rsidRPr="00D91F62">
        <w:rPr>
          <w:b w:val="0"/>
        </w:rPr>
        <w:tab/>
      </w:r>
      <w:r w:rsidRPr="00D91F62">
        <w:t>b.</w:t>
      </w:r>
      <w:r w:rsidRPr="00D91F62">
        <w:tab/>
      </w:r>
      <w:r w:rsidRPr="00D91F62">
        <w:rPr>
          <w:b w:val="0"/>
        </w:rPr>
        <w:t xml:space="preserve">Designed for use mainly off public roads while not on public roads. </w:t>
      </w:r>
    </w:p>
    <w:sectPr w:rsidR="00E35651" w:rsidRPr="00D91F62" w:rsidSect="00907FFC">
      <w:headerReference w:type="even" r:id="rId15"/>
      <w:headerReference w:type="default" r:id="rId16"/>
      <w:footerReference w:type="even" r:id="rId17"/>
      <w:footerReference w:type="default" r:id="rId18"/>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C39B3" w14:textId="77777777" w:rsidR="008F7B58" w:rsidRDefault="008F7B58">
      <w:r>
        <w:separator/>
      </w:r>
    </w:p>
  </w:endnote>
  <w:endnote w:type="continuationSeparator" w:id="0">
    <w:p w14:paraId="68B929D2" w14:textId="77777777" w:rsidR="008F7B58" w:rsidRDefault="008F7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2F0B24" w14:paraId="4BF71742" w14:textId="77777777">
      <w:tc>
        <w:tcPr>
          <w:tcW w:w="940" w:type="pct"/>
        </w:tcPr>
        <w:p w14:paraId="0B3683A7" w14:textId="77777777" w:rsidR="002F0B24" w:rsidRDefault="002F0B24" w:rsidP="002F0B24">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774BA4">
              <w:rPr>
                <w:noProof/>
              </w:rPr>
              <w:t>3</w:t>
            </w:r>
          </w:fldSimple>
        </w:p>
      </w:tc>
      <w:tc>
        <w:tcPr>
          <w:tcW w:w="2885" w:type="pct"/>
        </w:tcPr>
        <w:p w14:paraId="4565448E" w14:textId="77777777" w:rsidR="002F0B24" w:rsidRDefault="00E66D7D" w:rsidP="00E66D7D">
          <w:pPr>
            <w:pStyle w:val="isof1"/>
            <w:jc w:val="center"/>
          </w:pPr>
          <w:r>
            <w:t>© Insurance Services Office, Inc., 2013 </w:t>
          </w:r>
        </w:p>
      </w:tc>
      <w:tc>
        <w:tcPr>
          <w:tcW w:w="890" w:type="pct"/>
        </w:tcPr>
        <w:p w14:paraId="5903DFD7" w14:textId="77777777" w:rsidR="002F0B24" w:rsidRDefault="002F0B24" w:rsidP="002F0B24">
          <w:pPr>
            <w:pStyle w:val="isof2"/>
            <w:jc w:val="right"/>
          </w:pPr>
          <w:r>
            <w:t>CA 21 04 10 13</w:t>
          </w:r>
        </w:p>
      </w:tc>
      <w:tc>
        <w:tcPr>
          <w:tcW w:w="278" w:type="pct"/>
        </w:tcPr>
        <w:p w14:paraId="04AF164C" w14:textId="77777777" w:rsidR="002F0B24" w:rsidRDefault="002F0B24">
          <w:pPr>
            <w:jc w:val="right"/>
          </w:pPr>
        </w:p>
      </w:tc>
    </w:tr>
  </w:tbl>
  <w:p w14:paraId="61441AE9" w14:textId="77777777" w:rsidR="00EC74C4" w:rsidRPr="002F0B24" w:rsidRDefault="00EC74C4" w:rsidP="002F0B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2F0B24" w14:paraId="667D48FA" w14:textId="77777777">
      <w:tc>
        <w:tcPr>
          <w:tcW w:w="940" w:type="pct"/>
        </w:tcPr>
        <w:p w14:paraId="2340EAEA" w14:textId="77777777" w:rsidR="002F0B24" w:rsidRDefault="002F0B24" w:rsidP="002F0B24">
          <w:pPr>
            <w:pStyle w:val="isof2"/>
            <w:jc w:val="left"/>
          </w:pPr>
          <w:r>
            <w:t>CA 21 04 10 13</w:t>
          </w:r>
        </w:p>
      </w:tc>
      <w:tc>
        <w:tcPr>
          <w:tcW w:w="2885" w:type="pct"/>
        </w:tcPr>
        <w:p w14:paraId="0C80C55D" w14:textId="77777777" w:rsidR="002F0B24" w:rsidRDefault="00E66D7D" w:rsidP="00E66D7D">
          <w:pPr>
            <w:pStyle w:val="isof1"/>
            <w:jc w:val="center"/>
          </w:pPr>
          <w:r>
            <w:t>© Insurance Services Office, Inc., 2013 </w:t>
          </w:r>
        </w:p>
      </w:tc>
      <w:tc>
        <w:tcPr>
          <w:tcW w:w="890" w:type="pct"/>
        </w:tcPr>
        <w:p w14:paraId="432036A9" w14:textId="77777777" w:rsidR="002F0B24" w:rsidRDefault="002F0B24" w:rsidP="002F0B24">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774BA4">
              <w:rPr>
                <w:noProof/>
              </w:rPr>
              <w:t>3</w:t>
            </w:r>
          </w:fldSimple>
        </w:p>
      </w:tc>
      <w:tc>
        <w:tcPr>
          <w:tcW w:w="278" w:type="pct"/>
        </w:tcPr>
        <w:p w14:paraId="45DDBBE0" w14:textId="77777777" w:rsidR="002F0B24" w:rsidRDefault="002F0B24">
          <w:pPr>
            <w:jc w:val="right"/>
          </w:pPr>
        </w:p>
      </w:tc>
    </w:tr>
  </w:tbl>
  <w:p w14:paraId="6F659F65" w14:textId="77777777" w:rsidR="00EC74C4" w:rsidRPr="002F0B24" w:rsidRDefault="00EC74C4" w:rsidP="002F0B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2F0B24" w14:paraId="78E0954A" w14:textId="77777777" w:rsidTr="002F0B24">
      <w:tc>
        <w:tcPr>
          <w:tcW w:w="940" w:type="pct"/>
        </w:tcPr>
        <w:p w14:paraId="761836B2" w14:textId="77777777" w:rsidR="002F0B24" w:rsidRDefault="002F0B24" w:rsidP="002F0B24">
          <w:pPr>
            <w:pStyle w:val="isof2"/>
            <w:jc w:val="left"/>
          </w:pPr>
          <w:r>
            <w:t>CA 21 04 10 13</w:t>
          </w:r>
        </w:p>
      </w:tc>
      <w:tc>
        <w:tcPr>
          <w:tcW w:w="2885" w:type="pct"/>
        </w:tcPr>
        <w:p w14:paraId="19F744CD" w14:textId="77777777" w:rsidR="002F0B24" w:rsidRDefault="002F0B24" w:rsidP="002F0B24">
          <w:pPr>
            <w:pStyle w:val="isof1"/>
            <w:jc w:val="center"/>
          </w:pPr>
          <w:r>
            <w:t>© Insurance Services Office, Inc., 20</w:t>
          </w:r>
          <w:r w:rsidR="00CF283D">
            <w:t>13</w:t>
          </w:r>
          <w:r>
            <w:t> </w:t>
          </w:r>
        </w:p>
      </w:tc>
      <w:tc>
        <w:tcPr>
          <w:tcW w:w="890" w:type="pct"/>
        </w:tcPr>
        <w:p w14:paraId="3E1722F2" w14:textId="77777777" w:rsidR="002F0B24" w:rsidRDefault="002F0B24" w:rsidP="002F0B24">
          <w:pPr>
            <w:pStyle w:val="isof2"/>
            <w:jc w:val="right"/>
          </w:pPr>
          <w:r>
            <w:t xml:space="preserve">Page </w:t>
          </w:r>
          <w:r>
            <w:fldChar w:fldCharType="begin"/>
          </w:r>
          <w:r>
            <w:instrText xml:space="preserve"> PAGE  \* MERGEFORMAT </w:instrText>
          </w:r>
          <w:r>
            <w:fldChar w:fldCharType="separate"/>
          </w:r>
          <w:r w:rsidR="00B34D3A">
            <w:rPr>
              <w:noProof/>
            </w:rPr>
            <w:t>1</w:t>
          </w:r>
          <w:r>
            <w:fldChar w:fldCharType="end"/>
          </w:r>
          <w:r>
            <w:t xml:space="preserve"> of </w:t>
          </w:r>
          <w:fldSimple w:instr=" NUMPAGES   \* MERGEFORMAT ">
            <w:r w:rsidR="00B34D3A">
              <w:rPr>
                <w:noProof/>
              </w:rPr>
              <w:t>3</w:t>
            </w:r>
          </w:fldSimple>
        </w:p>
      </w:tc>
      <w:tc>
        <w:tcPr>
          <w:tcW w:w="275" w:type="pct"/>
        </w:tcPr>
        <w:p w14:paraId="18A479C7" w14:textId="77777777" w:rsidR="002F0B24" w:rsidRDefault="002F0B24">
          <w:pPr>
            <w:jc w:val="right"/>
          </w:pPr>
        </w:p>
      </w:tc>
    </w:tr>
  </w:tbl>
  <w:p w14:paraId="5ACC3B75" w14:textId="77777777" w:rsidR="00EC74C4" w:rsidRPr="002F0B24" w:rsidRDefault="00EC74C4" w:rsidP="002F0B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2F0B24" w14:paraId="5EB9D323" w14:textId="77777777" w:rsidTr="002F0B24">
      <w:tc>
        <w:tcPr>
          <w:tcW w:w="940" w:type="pct"/>
        </w:tcPr>
        <w:p w14:paraId="456A2958" w14:textId="77777777" w:rsidR="002F0B24" w:rsidRDefault="002F0B24" w:rsidP="002F0B24">
          <w:pPr>
            <w:pStyle w:val="isof2"/>
            <w:jc w:val="left"/>
          </w:pPr>
          <w:r>
            <w:t xml:space="preserve">Page </w:t>
          </w:r>
          <w:r>
            <w:fldChar w:fldCharType="begin"/>
          </w:r>
          <w:r>
            <w:instrText xml:space="preserve"> PAGE  \* MERGEFORMAT </w:instrText>
          </w:r>
          <w:r>
            <w:fldChar w:fldCharType="separate"/>
          </w:r>
          <w:r w:rsidR="00B34D3A">
            <w:rPr>
              <w:noProof/>
            </w:rPr>
            <w:t>2</w:t>
          </w:r>
          <w:r>
            <w:fldChar w:fldCharType="end"/>
          </w:r>
          <w:r>
            <w:t xml:space="preserve"> of </w:t>
          </w:r>
          <w:fldSimple w:instr=" NUMPAGES   \* MERGEFORMAT ">
            <w:r w:rsidR="00B34D3A">
              <w:rPr>
                <w:noProof/>
              </w:rPr>
              <w:t>3</w:t>
            </w:r>
          </w:fldSimple>
        </w:p>
      </w:tc>
      <w:tc>
        <w:tcPr>
          <w:tcW w:w="2885" w:type="pct"/>
        </w:tcPr>
        <w:p w14:paraId="14C0F6C1" w14:textId="77777777" w:rsidR="002F0B24" w:rsidRDefault="002F0B24" w:rsidP="002F0B24">
          <w:pPr>
            <w:pStyle w:val="isof1"/>
            <w:jc w:val="center"/>
          </w:pPr>
          <w:r>
            <w:t>© Insur</w:t>
          </w:r>
          <w:r w:rsidR="00CF283D">
            <w:t>ance Services Office, Inc., 2013</w:t>
          </w:r>
          <w:r>
            <w:t> </w:t>
          </w:r>
        </w:p>
      </w:tc>
      <w:tc>
        <w:tcPr>
          <w:tcW w:w="890" w:type="pct"/>
        </w:tcPr>
        <w:p w14:paraId="49C6FF2A" w14:textId="77777777" w:rsidR="002F0B24" w:rsidRDefault="002F0B24" w:rsidP="002F0B24">
          <w:pPr>
            <w:pStyle w:val="isof2"/>
            <w:jc w:val="right"/>
          </w:pPr>
          <w:r>
            <w:t>CA 21 04 10 13</w:t>
          </w:r>
        </w:p>
      </w:tc>
      <w:tc>
        <w:tcPr>
          <w:tcW w:w="275" w:type="pct"/>
        </w:tcPr>
        <w:p w14:paraId="7237B8CF" w14:textId="77777777" w:rsidR="002F0B24" w:rsidRDefault="002F0B24">
          <w:pPr>
            <w:jc w:val="right"/>
          </w:pPr>
        </w:p>
      </w:tc>
    </w:tr>
  </w:tbl>
  <w:p w14:paraId="19E5BBF6" w14:textId="77777777" w:rsidR="002F0B24" w:rsidRPr="002F0B24" w:rsidRDefault="002F0B24" w:rsidP="002F0B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2F0B24" w14:paraId="77C815D8" w14:textId="77777777" w:rsidTr="002F0B24">
      <w:tc>
        <w:tcPr>
          <w:tcW w:w="940" w:type="pct"/>
        </w:tcPr>
        <w:p w14:paraId="4D61EE9D" w14:textId="77777777" w:rsidR="002F0B24" w:rsidRDefault="002F0B24" w:rsidP="002F0B24">
          <w:pPr>
            <w:pStyle w:val="isof2"/>
            <w:jc w:val="left"/>
          </w:pPr>
          <w:r>
            <w:t>CA 21 04 10 13</w:t>
          </w:r>
        </w:p>
      </w:tc>
      <w:tc>
        <w:tcPr>
          <w:tcW w:w="2885" w:type="pct"/>
        </w:tcPr>
        <w:p w14:paraId="410BDFA4" w14:textId="77777777" w:rsidR="002F0B24" w:rsidRDefault="002F0B24" w:rsidP="002F0B24">
          <w:pPr>
            <w:pStyle w:val="isof1"/>
            <w:jc w:val="center"/>
          </w:pPr>
          <w:r>
            <w:t>© Insurance Services Office, Inc., </w:t>
          </w:r>
          <w:r w:rsidR="00CF283D">
            <w:t>2013</w:t>
          </w:r>
          <w:r>
            <w:t> </w:t>
          </w:r>
        </w:p>
      </w:tc>
      <w:tc>
        <w:tcPr>
          <w:tcW w:w="890" w:type="pct"/>
        </w:tcPr>
        <w:p w14:paraId="7F8F71EA" w14:textId="77777777" w:rsidR="002F0B24" w:rsidRDefault="002F0B24" w:rsidP="002F0B24">
          <w:pPr>
            <w:pStyle w:val="isof2"/>
            <w:jc w:val="right"/>
          </w:pPr>
          <w:r>
            <w:t xml:space="preserve">Page </w:t>
          </w:r>
          <w:r>
            <w:fldChar w:fldCharType="begin"/>
          </w:r>
          <w:r>
            <w:instrText xml:space="preserve"> PAGE  \* MERGEFORMAT </w:instrText>
          </w:r>
          <w:r>
            <w:fldChar w:fldCharType="separate"/>
          </w:r>
          <w:r w:rsidR="00B34D3A">
            <w:rPr>
              <w:noProof/>
            </w:rPr>
            <w:t>3</w:t>
          </w:r>
          <w:r>
            <w:fldChar w:fldCharType="end"/>
          </w:r>
          <w:r>
            <w:t xml:space="preserve"> of </w:t>
          </w:r>
          <w:fldSimple w:instr=" NUMPAGES   \* MERGEFORMAT ">
            <w:r w:rsidR="00B34D3A">
              <w:rPr>
                <w:noProof/>
              </w:rPr>
              <w:t>3</w:t>
            </w:r>
          </w:fldSimple>
        </w:p>
      </w:tc>
      <w:tc>
        <w:tcPr>
          <w:tcW w:w="275" w:type="pct"/>
        </w:tcPr>
        <w:p w14:paraId="3D1207F5" w14:textId="77777777" w:rsidR="002F0B24" w:rsidRDefault="002F0B24">
          <w:pPr>
            <w:jc w:val="right"/>
          </w:pPr>
        </w:p>
      </w:tc>
    </w:tr>
  </w:tbl>
  <w:p w14:paraId="51FB097C" w14:textId="77777777" w:rsidR="002F0B24" w:rsidRPr="002F0B24" w:rsidRDefault="002F0B24" w:rsidP="002F0B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48D3F" w14:textId="77777777" w:rsidR="008F7B58" w:rsidRDefault="008F7B58">
      <w:r>
        <w:separator/>
      </w:r>
    </w:p>
  </w:footnote>
  <w:footnote w:type="continuationSeparator" w:id="0">
    <w:p w14:paraId="5C8DB3F4" w14:textId="77777777" w:rsidR="008F7B58" w:rsidRDefault="008F7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339"/>
      <w:gridCol w:w="2957"/>
    </w:tblGrid>
    <w:tr w:rsidR="002F0B24" w14:paraId="78712B54" w14:textId="77777777" w:rsidTr="00FD497D">
      <w:tc>
        <w:tcPr>
          <w:tcW w:w="3564" w:type="pct"/>
        </w:tcPr>
        <w:p w14:paraId="3DDFE81D" w14:textId="1D603A0B" w:rsidR="002F0B24" w:rsidRPr="00FD497D" w:rsidRDefault="002F0B24" w:rsidP="002F0B24">
          <w:pPr>
            <w:pStyle w:val="isof1"/>
            <w:jc w:val="left"/>
          </w:pPr>
          <w:r>
            <w:t>POLICY NUMBER:</w:t>
          </w:r>
          <w:r w:rsidR="00FD497D">
            <w:t xml:space="preserve"> </w:t>
          </w:r>
          <w:bookmarkStart w:id="0" w:name="PolicyNumber"/>
          <w:bookmarkEnd w:id="0"/>
        </w:p>
      </w:tc>
      <w:tc>
        <w:tcPr>
          <w:tcW w:w="1436" w:type="pct"/>
        </w:tcPr>
        <w:p w14:paraId="51D8779A" w14:textId="77777777" w:rsidR="002F0B24" w:rsidRDefault="002F0B24" w:rsidP="002F0B24">
          <w:pPr>
            <w:pStyle w:val="isof2"/>
            <w:jc w:val="right"/>
          </w:pPr>
          <w:r>
            <w:t>COMMERCIAL AUTO</w:t>
          </w:r>
        </w:p>
      </w:tc>
    </w:tr>
    <w:tr w:rsidR="002F0B24" w14:paraId="120DB66C" w14:textId="77777777" w:rsidTr="00FD497D">
      <w:tc>
        <w:tcPr>
          <w:tcW w:w="3564" w:type="pct"/>
        </w:tcPr>
        <w:p w14:paraId="2898344C" w14:textId="77777777" w:rsidR="002F0B24" w:rsidRDefault="002F0B24">
          <w:pPr>
            <w:pStyle w:val="Header"/>
          </w:pPr>
        </w:p>
      </w:tc>
      <w:tc>
        <w:tcPr>
          <w:tcW w:w="1436" w:type="pct"/>
        </w:tcPr>
        <w:p w14:paraId="721B07F8" w14:textId="77777777" w:rsidR="002F0B24" w:rsidRDefault="002F0B24" w:rsidP="002F0B24">
          <w:pPr>
            <w:pStyle w:val="isof2"/>
            <w:jc w:val="right"/>
          </w:pPr>
          <w:r>
            <w:t>CA 21 04 10 13</w:t>
          </w:r>
        </w:p>
      </w:tc>
    </w:tr>
  </w:tbl>
  <w:p w14:paraId="331C147E" w14:textId="77777777" w:rsidR="002F0B24" w:rsidRDefault="002F0B24" w:rsidP="002F0B24">
    <w:pPr>
      <w:pStyle w:val="Header"/>
    </w:pPr>
  </w:p>
  <w:p w14:paraId="574AF5A5" w14:textId="77777777" w:rsidR="002F0B24" w:rsidRDefault="002F0B24">
    <w:pPr>
      <w:pStyle w:val="isof3"/>
    </w:pPr>
    <w:r>
      <w:t>THIS ENDORSEMENT CHANGES THE POLICY.  PLEASE READ IT CAREFULLY.</w:t>
    </w:r>
  </w:p>
  <w:p w14:paraId="71BEACE8" w14:textId="77777777" w:rsidR="00EC74C4" w:rsidRPr="002F0B24" w:rsidRDefault="00EC74C4" w:rsidP="002F0B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F713B" w14:textId="77777777" w:rsidR="002F0B24" w:rsidRPr="002F0B24" w:rsidRDefault="002F0B24" w:rsidP="002F0B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4CE44" w14:textId="77777777" w:rsidR="002F0B24" w:rsidRPr="002F0B24" w:rsidRDefault="002F0B24" w:rsidP="002F0B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415854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04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E35651"/>
    <w:rsid w:val="00056EBA"/>
    <w:rsid w:val="000B3C93"/>
    <w:rsid w:val="000C4C85"/>
    <w:rsid w:val="000D2BD0"/>
    <w:rsid w:val="000F6D18"/>
    <w:rsid w:val="00107C1D"/>
    <w:rsid w:val="00147653"/>
    <w:rsid w:val="00165A69"/>
    <w:rsid w:val="001F003C"/>
    <w:rsid w:val="001F139A"/>
    <w:rsid w:val="002C1ECC"/>
    <w:rsid w:val="002F0B24"/>
    <w:rsid w:val="003347D0"/>
    <w:rsid w:val="0035168F"/>
    <w:rsid w:val="00430CC1"/>
    <w:rsid w:val="00433693"/>
    <w:rsid w:val="004408E7"/>
    <w:rsid w:val="004F4CFD"/>
    <w:rsid w:val="005571D9"/>
    <w:rsid w:val="005D6F53"/>
    <w:rsid w:val="00687DE3"/>
    <w:rsid w:val="006D66CB"/>
    <w:rsid w:val="00745788"/>
    <w:rsid w:val="00766B24"/>
    <w:rsid w:val="00774BA4"/>
    <w:rsid w:val="0078387E"/>
    <w:rsid w:val="007E0C2D"/>
    <w:rsid w:val="00824E73"/>
    <w:rsid w:val="008F17D0"/>
    <w:rsid w:val="008F7B58"/>
    <w:rsid w:val="00907FFC"/>
    <w:rsid w:val="0094739E"/>
    <w:rsid w:val="00973FB8"/>
    <w:rsid w:val="009D1328"/>
    <w:rsid w:val="009F5779"/>
    <w:rsid w:val="00B30B56"/>
    <w:rsid w:val="00B34D3A"/>
    <w:rsid w:val="00BE0A86"/>
    <w:rsid w:val="00BF0AE9"/>
    <w:rsid w:val="00CE6D18"/>
    <w:rsid w:val="00CF283D"/>
    <w:rsid w:val="00D91F62"/>
    <w:rsid w:val="00DC1DB1"/>
    <w:rsid w:val="00DD2799"/>
    <w:rsid w:val="00DE0B4F"/>
    <w:rsid w:val="00E0054E"/>
    <w:rsid w:val="00E35651"/>
    <w:rsid w:val="00E66D7D"/>
    <w:rsid w:val="00EA48DA"/>
    <w:rsid w:val="00EC74C4"/>
    <w:rsid w:val="00EE709F"/>
    <w:rsid w:val="00FB00CF"/>
    <w:rsid w:val="00FD49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664FC75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4D3A"/>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B34D3A"/>
    <w:pPr>
      <w:spacing w:before="240"/>
      <w:outlineLvl w:val="0"/>
    </w:pPr>
    <w:rPr>
      <w:rFonts w:ascii="Helv" w:hAnsi="Helv"/>
      <w:b/>
      <w:sz w:val="24"/>
      <w:u w:val="single"/>
    </w:rPr>
  </w:style>
  <w:style w:type="paragraph" w:styleId="Heading2">
    <w:name w:val="heading 2"/>
    <w:basedOn w:val="Normal"/>
    <w:next w:val="Normal"/>
    <w:link w:val="Heading2Char"/>
    <w:qFormat/>
    <w:rsid w:val="00B34D3A"/>
    <w:pPr>
      <w:spacing w:before="120"/>
      <w:outlineLvl w:val="1"/>
    </w:pPr>
    <w:rPr>
      <w:rFonts w:ascii="Helv" w:hAnsi="Helv"/>
      <w:b/>
      <w:sz w:val="24"/>
    </w:rPr>
  </w:style>
  <w:style w:type="paragraph" w:styleId="Heading3">
    <w:name w:val="heading 3"/>
    <w:basedOn w:val="Normal"/>
    <w:next w:val="Normal"/>
    <w:link w:val="Heading3Char"/>
    <w:qFormat/>
    <w:rsid w:val="00B34D3A"/>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6D66CB"/>
    <w:rPr>
      <w:sz w:val="16"/>
    </w:rPr>
  </w:style>
  <w:style w:type="paragraph" w:styleId="CommentText">
    <w:name w:val="annotation text"/>
    <w:basedOn w:val="Normal"/>
    <w:semiHidden/>
    <w:rsid w:val="006D66CB"/>
    <w:pPr>
      <w:spacing w:line="220" w:lineRule="exact"/>
    </w:pPr>
    <w:rPr>
      <w:rFonts w:ascii="Helv" w:hAnsi="Helv"/>
    </w:rPr>
  </w:style>
  <w:style w:type="paragraph" w:customStyle="1" w:styleId="blockhd1">
    <w:name w:val="blockhd1"/>
    <w:basedOn w:val="isonormal"/>
    <w:next w:val="blocktext1"/>
    <w:rsid w:val="00B34D3A"/>
    <w:pPr>
      <w:keepNext/>
      <w:keepLines/>
      <w:suppressAutoHyphens/>
    </w:pPr>
    <w:rPr>
      <w:b/>
    </w:rPr>
  </w:style>
  <w:style w:type="paragraph" w:customStyle="1" w:styleId="blockhd2">
    <w:name w:val="blockhd2"/>
    <w:basedOn w:val="isonormal"/>
    <w:next w:val="blocktext2"/>
    <w:rsid w:val="00B34D3A"/>
    <w:pPr>
      <w:keepNext/>
      <w:keepLines/>
      <w:suppressAutoHyphens/>
      <w:ind w:left="302"/>
    </w:pPr>
    <w:rPr>
      <w:b/>
    </w:rPr>
  </w:style>
  <w:style w:type="paragraph" w:customStyle="1" w:styleId="blockhd3">
    <w:name w:val="blockhd3"/>
    <w:basedOn w:val="isonormal"/>
    <w:next w:val="blocktext3"/>
    <w:rsid w:val="00B34D3A"/>
    <w:pPr>
      <w:keepNext/>
      <w:keepLines/>
      <w:suppressAutoHyphens/>
      <w:ind w:left="605"/>
    </w:pPr>
    <w:rPr>
      <w:b/>
    </w:rPr>
  </w:style>
  <w:style w:type="paragraph" w:customStyle="1" w:styleId="blockhd4">
    <w:name w:val="blockhd4"/>
    <w:basedOn w:val="isonormal"/>
    <w:next w:val="blocktext4"/>
    <w:rsid w:val="00B34D3A"/>
    <w:pPr>
      <w:keepNext/>
      <w:keepLines/>
      <w:suppressAutoHyphens/>
      <w:ind w:left="907"/>
    </w:pPr>
    <w:rPr>
      <w:b/>
    </w:rPr>
  </w:style>
  <w:style w:type="paragraph" w:customStyle="1" w:styleId="blockhd5">
    <w:name w:val="blockhd5"/>
    <w:basedOn w:val="isonormal"/>
    <w:next w:val="blocktext5"/>
    <w:rsid w:val="00B34D3A"/>
    <w:pPr>
      <w:keepNext/>
      <w:keepLines/>
      <w:suppressAutoHyphens/>
      <w:ind w:left="1195"/>
    </w:pPr>
    <w:rPr>
      <w:b/>
    </w:rPr>
  </w:style>
  <w:style w:type="paragraph" w:customStyle="1" w:styleId="blockhd6">
    <w:name w:val="blockhd6"/>
    <w:basedOn w:val="isonormal"/>
    <w:next w:val="blocktext6"/>
    <w:rsid w:val="00B34D3A"/>
    <w:pPr>
      <w:keepNext/>
      <w:keepLines/>
      <w:suppressAutoHyphens/>
      <w:ind w:left="1498"/>
    </w:pPr>
    <w:rPr>
      <w:b/>
    </w:rPr>
  </w:style>
  <w:style w:type="paragraph" w:customStyle="1" w:styleId="blockhd7">
    <w:name w:val="blockhd7"/>
    <w:basedOn w:val="isonormal"/>
    <w:next w:val="blocktext7"/>
    <w:rsid w:val="00B34D3A"/>
    <w:pPr>
      <w:keepNext/>
      <w:keepLines/>
      <w:suppressAutoHyphens/>
      <w:ind w:left="1800"/>
    </w:pPr>
    <w:rPr>
      <w:b/>
    </w:rPr>
  </w:style>
  <w:style w:type="paragraph" w:customStyle="1" w:styleId="blockhd8">
    <w:name w:val="blockhd8"/>
    <w:basedOn w:val="isonormal"/>
    <w:next w:val="blocktext8"/>
    <w:rsid w:val="00B34D3A"/>
    <w:pPr>
      <w:keepNext/>
      <w:keepLines/>
      <w:suppressAutoHyphens/>
      <w:ind w:left="2102"/>
    </w:pPr>
    <w:rPr>
      <w:b/>
    </w:rPr>
  </w:style>
  <w:style w:type="paragraph" w:customStyle="1" w:styleId="blockhd9">
    <w:name w:val="blockhd9"/>
    <w:basedOn w:val="isonormal"/>
    <w:next w:val="blocktext9"/>
    <w:rsid w:val="00B34D3A"/>
    <w:pPr>
      <w:keepNext/>
      <w:keepLines/>
      <w:suppressAutoHyphens/>
      <w:ind w:left="2405"/>
    </w:pPr>
    <w:rPr>
      <w:b/>
    </w:rPr>
  </w:style>
  <w:style w:type="paragraph" w:customStyle="1" w:styleId="blocktext1">
    <w:name w:val="blocktext1"/>
    <w:basedOn w:val="isonormal"/>
    <w:rsid w:val="00B34D3A"/>
    <w:pPr>
      <w:keepLines/>
      <w:jc w:val="both"/>
    </w:pPr>
  </w:style>
  <w:style w:type="paragraph" w:customStyle="1" w:styleId="blocktext2">
    <w:name w:val="blocktext2"/>
    <w:basedOn w:val="isonormal"/>
    <w:rsid w:val="00B34D3A"/>
    <w:pPr>
      <w:keepLines/>
      <w:ind w:left="302"/>
      <w:jc w:val="both"/>
    </w:pPr>
  </w:style>
  <w:style w:type="paragraph" w:customStyle="1" w:styleId="blocktext3">
    <w:name w:val="blocktext3"/>
    <w:basedOn w:val="isonormal"/>
    <w:rsid w:val="00B34D3A"/>
    <w:pPr>
      <w:keepLines/>
      <w:ind w:left="600"/>
      <w:jc w:val="both"/>
    </w:pPr>
  </w:style>
  <w:style w:type="paragraph" w:customStyle="1" w:styleId="blocktext4">
    <w:name w:val="blocktext4"/>
    <w:basedOn w:val="isonormal"/>
    <w:rsid w:val="00B34D3A"/>
    <w:pPr>
      <w:keepLines/>
      <w:ind w:left="907"/>
      <w:jc w:val="both"/>
    </w:pPr>
  </w:style>
  <w:style w:type="paragraph" w:customStyle="1" w:styleId="blocktext5">
    <w:name w:val="blocktext5"/>
    <w:basedOn w:val="isonormal"/>
    <w:rsid w:val="00B34D3A"/>
    <w:pPr>
      <w:keepLines/>
      <w:ind w:left="1195"/>
      <w:jc w:val="both"/>
    </w:pPr>
  </w:style>
  <w:style w:type="paragraph" w:customStyle="1" w:styleId="blocktext6">
    <w:name w:val="blocktext6"/>
    <w:basedOn w:val="isonormal"/>
    <w:rsid w:val="00B34D3A"/>
    <w:pPr>
      <w:keepLines/>
      <w:ind w:left="1498"/>
      <w:jc w:val="both"/>
    </w:pPr>
  </w:style>
  <w:style w:type="paragraph" w:customStyle="1" w:styleId="blocktext7">
    <w:name w:val="blocktext7"/>
    <w:basedOn w:val="isonormal"/>
    <w:rsid w:val="00B34D3A"/>
    <w:pPr>
      <w:keepLines/>
      <w:ind w:left="1800"/>
      <w:jc w:val="both"/>
    </w:pPr>
  </w:style>
  <w:style w:type="paragraph" w:customStyle="1" w:styleId="blocktext8">
    <w:name w:val="blocktext8"/>
    <w:basedOn w:val="isonormal"/>
    <w:rsid w:val="00B34D3A"/>
    <w:pPr>
      <w:keepLines/>
      <w:ind w:left="2102"/>
      <w:jc w:val="both"/>
    </w:pPr>
  </w:style>
  <w:style w:type="paragraph" w:customStyle="1" w:styleId="blocktext9">
    <w:name w:val="blocktext9"/>
    <w:basedOn w:val="isonormal"/>
    <w:rsid w:val="00B34D3A"/>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B34D3A"/>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B34D3A"/>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B34D3A"/>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B34D3A"/>
    <w:pPr>
      <w:spacing w:before="0"/>
      <w:jc w:val="both"/>
    </w:pPr>
  </w:style>
  <w:style w:type="paragraph" w:customStyle="1" w:styleId="isof2">
    <w:name w:val="isof2"/>
    <w:basedOn w:val="isonormal"/>
    <w:rsid w:val="00B34D3A"/>
    <w:pPr>
      <w:spacing w:before="0"/>
      <w:jc w:val="both"/>
    </w:pPr>
    <w:rPr>
      <w:b/>
    </w:rPr>
  </w:style>
  <w:style w:type="paragraph" w:customStyle="1" w:styleId="isof3">
    <w:name w:val="isof3"/>
    <w:basedOn w:val="isonormal"/>
    <w:rsid w:val="00B34D3A"/>
    <w:pPr>
      <w:spacing w:before="0" w:line="240" w:lineRule="auto"/>
      <w:jc w:val="center"/>
    </w:pPr>
    <w:rPr>
      <w:b/>
      <w:caps/>
      <w:sz w:val="24"/>
    </w:rPr>
  </w:style>
  <w:style w:type="paragraph" w:customStyle="1" w:styleId="isof4">
    <w:name w:val="isof4"/>
    <w:basedOn w:val="isonormal"/>
    <w:rsid w:val="006D66CB"/>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B34D3A"/>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B34D3A"/>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B34D3A"/>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B34D3A"/>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B34D3A"/>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B34D3A"/>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B34D3A"/>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B34D3A"/>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B34D3A"/>
    <w:pPr>
      <w:keepNext/>
      <w:keepLines/>
      <w:tabs>
        <w:tab w:val="right" w:pos="2580"/>
        <w:tab w:val="left" w:pos="2700"/>
      </w:tabs>
      <w:suppressAutoHyphens/>
      <w:ind w:left="2707" w:hanging="2707"/>
    </w:pPr>
    <w:rPr>
      <w:b/>
    </w:rPr>
  </w:style>
  <w:style w:type="paragraph" w:customStyle="1" w:styleId="outlinetxt1">
    <w:name w:val="outlinetxt1"/>
    <w:basedOn w:val="isonormal"/>
    <w:rsid w:val="00B34D3A"/>
    <w:pPr>
      <w:keepLines/>
      <w:tabs>
        <w:tab w:val="right" w:pos="180"/>
        <w:tab w:val="left" w:pos="300"/>
      </w:tabs>
      <w:ind w:left="300" w:hanging="300"/>
      <w:jc w:val="both"/>
    </w:pPr>
    <w:rPr>
      <w:b/>
    </w:rPr>
  </w:style>
  <w:style w:type="paragraph" w:customStyle="1" w:styleId="outlinetxt2">
    <w:name w:val="outlinetxt2"/>
    <w:basedOn w:val="isonormal"/>
    <w:rsid w:val="00B34D3A"/>
    <w:pPr>
      <w:keepLines/>
      <w:tabs>
        <w:tab w:val="right" w:pos="480"/>
        <w:tab w:val="left" w:pos="600"/>
      </w:tabs>
      <w:ind w:left="600" w:hanging="600"/>
      <w:jc w:val="both"/>
    </w:pPr>
    <w:rPr>
      <w:b/>
    </w:rPr>
  </w:style>
  <w:style w:type="paragraph" w:customStyle="1" w:styleId="outlinetxt3">
    <w:name w:val="outlinetxt3"/>
    <w:basedOn w:val="isonormal"/>
    <w:rsid w:val="00B34D3A"/>
    <w:pPr>
      <w:keepLines/>
      <w:tabs>
        <w:tab w:val="right" w:pos="780"/>
        <w:tab w:val="left" w:pos="900"/>
      </w:tabs>
      <w:ind w:left="900" w:hanging="900"/>
      <w:jc w:val="both"/>
    </w:pPr>
    <w:rPr>
      <w:b/>
    </w:rPr>
  </w:style>
  <w:style w:type="paragraph" w:customStyle="1" w:styleId="outlinetxt4">
    <w:name w:val="outlinetxt4"/>
    <w:basedOn w:val="isonormal"/>
    <w:rsid w:val="00B34D3A"/>
    <w:pPr>
      <w:keepLines/>
      <w:tabs>
        <w:tab w:val="right" w:pos="1080"/>
        <w:tab w:val="left" w:pos="1200"/>
      </w:tabs>
      <w:ind w:left="1200" w:hanging="1200"/>
      <w:jc w:val="both"/>
    </w:pPr>
    <w:rPr>
      <w:b/>
    </w:rPr>
  </w:style>
  <w:style w:type="paragraph" w:customStyle="1" w:styleId="outlinetxt5">
    <w:name w:val="outlinetxt5"/>
    <w:basedOn w:val="isonormal"/>
    <w:rsid w:val="00B34D3A"/>
    <w:pPr>
      <w:keepLines/>
      <w:tabs>
        <w:tab w:val="right" w:pos="1380"/>
        <w:tab w:val="left" w:pos="1500"/>
      </w:tabs>
      <w:ind w:left="1500" w:hanging="1500"/>
      <w:jc w:val="both"/>
    </w:pPr>
    <w:rPr>
      <w:b/>
    </w:rPr>
  </w:style>
  <w:style w:type="paragraph" w:customStyle="1" w:styleId="outlinetxt6">
    <w:name w:val="outlinetxt6"/>
    <w:basedOn w:val="isonormal"/>
    <w:rsid w:val="00B34D3A"/>
    <w:pPr>
      <w:keepLines/>
      <w:tabs>
        <w:tab w:val="right" w:pos="1680"/>
        <w:tab w:val="left" w:pos="1800"/>
      </w:tabs>
      <w:ind w:left="1800" w:hanging="1800"/>
      <w:jc w:val="both"/>
    </w:pPr>
    <w:rPr>
      <w:b/>
    </w:rPr>
  </w:style>
  <w:style w:type="paragraph" w:customStyle="1" w:styleId="outlinetxt7">
    <w:name w:val="outlinetxt7"/>
    <w:basedOn w:val="isonormal"/>
    <w:rsid w:val="00B34D3A"/>
    <w:pPr>
      <w:keepLines/>
      <w:tabs>
        <w:tab w:val="right" w:pos="1980"/>
        <w:tab w:val="left" w:pos="2100"/>
      </w:tabs>
      <w:ind w:left="2100" w:hanging="2100"/>
      <w:jc w:val="both"/>
    </w:pPr>
    <w:rPr>
      <w:b/>
    </w:rPr>
  </w:style>
  <w:style w:type="paragraph" w:customStyle="1" w:styleId="outlinetxt8">
    <w:name w:val="outlinetxt8"/>
    <w:basedOn w:val="isonormal"/>
    <w:rsid w:val="00B34D3A"/>
    <w:pPr>
      <w:keepLines/>
      <w:tabs>
        <w:tab w:val="right" w:pos="2280"/>
        <w:tab w:val="left" w:pos="2400"/>
      </w:tabs>
      <w:ind w:left="2400" w:hanging="2400"/>
      <w:jc w:val="both"/>
    </w:pPr>
    <w:rPr>
      <w:b/>
    </w:rPr>
  </w:style>
  <w:style w:type="paragraph" w:customStyle="1" w:styleId="outlinetxt9">
    <w:name w:val="outlinetxt9"/>
    <w:basedOn w:val="isonormal"/>
    <w:rsid w:val="00B34D3A"/>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B34D3A"/>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B34D3A"/>
    <w:pPr>
      <w:keepLines/>
      <w:framePr w:w="1872" w:wrap="around" w:vAnchor="text" w:hAnchor="page" w:x="1080" w:y="1"/>
    </w:pPr>
    <w:rPr>
      <w:b/>
      <w:caps/>
    </w:rPr>
  </w:style>
  <w:style w:type="paragraph" w:customStyle="1" w:styleId="sectiontitlecenter">
    <w:name w:val="section title center"/>
    <w:basedOn w:val="isonormal"/>
    <w:rsid w:val="00B34D3A"/>
    <w:pPr>
      <w:keepNext/>
      <w:keepLines/>
      <w:pBdr>
        <w:top w:val="single" w:sz="6" w:space="3" w:color="auto"/>
      </w:pBdr>
      <w:jc w:val="center"/>
    </w:pPr>
    <w:rPr>
      <w:b/>
      <w:caps/>
      <w:sz w:val="24"/>
    </w:rPr>
  </w:style>
  <w:style w:type="paragraph" w:customStyle="1" w:styleId="sectiontitleflushleft">
    <w:name w:val="section title flush left"/>
    <w:basedOn w:val="isonormal"/>
    <w:rsid w:val="00B34D3A"/>
    <w:pPr>
      <w:keepNext/>
      <w:keepLines/>
      <w:pBdr>
        <w:top w:val="single" w:sz="6" w:space="3" w:color="auto"/>
      </w:pBdr>
    </w:pPr>
    <w:rPr>
      <w:b/>
      <w:caps/>
      <w:sz w:val="24"/>
    </w:rPr>
  </w:style>
  <w:style w:type="paragraph" w:customStyle="1" w:styleId="columnheading">
    <w:name w:val="column heading"/>
    <w:basedOn w:val="isonormal"/>
    <w:rsid w:val="00B34D3A"/>
    <w:pPr>
      <w:keepNext/>
      <w:keepLines/>
      <w:spacing w:before="0"/>
      <w:jc w:val="center"/>
    </w:pPr>
    <w:rPr>
      <w:b/>
    </w:rPr>
  </w:style>
  <w:style w:type="paragraph" w:customStyle="1" w:styleId="title12">
    <w:name w:val="title12"/>
    <w:basedOn w:val="isonormal"/>
    <w:next w:val="isonormal"/>
    <w:rsid w:val="00B34D3A"/>
    <w:pPr>
      <w:keepNext/>
      <w:keepLines/>
      <w:spacing w:before="0" w:line="240" w:lineRule="auto"/>
      <w:jc w:val="center"/>
    </w:pPr>
    <w:rPr>
      <w:b/>
      <w:caps/>
      <w:sz w:val="24"/>
    </w:rPr>
  </w:style>
  <w:style w:type="paragraph" w:customStyle="1" w:styleId="title18">
    <w:name w:val="title18"/>
    <w:basedOn w:val="isonormal"/>
    <w:next w:val="isonormal"/>
    <w:rsid w:val="00B34D3A"/>
    <w:pPr>
      <w:spacing w:before="0" w:line="360" w:lineRule="exact"/>
      <w:jc w:val="center"/>
    </w:pPr>
    <w:rPr>
      <w:b/>
      <w:caps/>
      <w:sz w:val="36"/>
    </w:rPr>
  </w:style>
  <w:style w:type="paragraph" w:styleId="List3">
    <w:name w:val="List 3"/>
    <w:basedOn w:val="Normal"/>
    <w:rsid w:val="006D66CB"/>
    <w:pPr>
      <w:ind w:left="1080" w:hanging="360"/>
      <w:jc w:val="center"/>
    </w:pPr>
    <w:rPr>
      <w:b/>
      <w:caps/>
      <w:sz w:val="24"/>
    </w:rPr>
  </w:style>
  <w:style w:type="paragraph" w:styleId="ListNumber">
    <w:name w:val="List Number"/>
    <w:basedOn w:val="Normal"/>
    <w:rsid w:val="006D66CB"/>
    <w:pPr>
      <w:ind w:left="360" w:hanging="360"/>
    </w:pPr>
  </w:style>
  <w:style w:type="paragraph" w:customStyle="1" w:styleId="center">
    <w:name w:val="center"/>
    <w:basedOn w:val="isonormal"/>
    <w:rsid w:val="00B34D3A"/>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B34D3A"/>
    <w:pPr>
      <w:spacing w:before="60"/>
    </w:pPr>
  </w:style>
  <w:style w:type="paragraph" w:styleId="TableofAuthorities">
    <w:name w:val="table of authorities"/>
    <w:basedOn w:val="Normal"/>
    <w:next w:val="Normal"/>
    <w:semiHidden/>
    <w:rsid w:val="006D66CB"/>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6D66CB"/>
    <w:pPr>
      <w:jc w:val="right"/>
    </w:pPr>
    <w:rPr>
      <w:sz w:val="22"/>
    </w:rPr>
  </w:style>
  <w:style w:type="paragraph" w:customStyle="1" w:styleId="ISOCircular">
    <w:name w:val="ISOCircular"/>
    <w:basedOn w:val="Normal"/>
    <w:rsid w:val="006D66CB"/>
    <w:pPr>
      <w:jc w:val="left"/>
    </w:pPr>
    <w:rPr>
      <w:i/>
      <w:caps/>
      <w:sz w:val="116"/>
    </w:rPr>
  </w:style>
  <w:style w:type="paragraph" w:customStyle="1" w:styleId="LineOfBusiness">
    <w:name w:val="LineOfBusiness"/>
    <w:basedOn w:val="Normal"/>
    <w:rsid w:val="006D66CB"/>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6D66CB"/>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B34D3A"/>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6D66CB"/>
    <w:pPr>
      <w:tabs>
        <w:tab w:val="right" w:leader="dot" w:pos="10080"/>
      </w:tabs>
      <w:ind w:left="200" w:hanging="200"/>
    </w:pPr>
  </w:style>
  <w:style w:type="paragraph" w:customStyle="1" w:styleId="sidetext">
    <w:name w:val="sidetext"/>
    <w:basedOn w:val="isonormal"/>
    <w:rsid w:val="00B34D3A"/>
    <w:pPr>
      <w:spacing w:before="0" w:line="240" w:lineRule="auto"/>
      <w:jc w:val="center"/>
    </w:pPr>
    <w:rPr>
      <w:sz w:val="52"/>
    </w:rPr>
  </w:style>
  <w:style w:type="paragraph" w:customStyle="1" w:styleId="tabletxtdecpage">
    <w:name w:val="tabletxt dec page"/>
    <w:basedOn w:val="isonormal"/>
    <w:rsid w:val="00B34D3A"/>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6D66CB"/>
  </w:style>
  <w:style w:type="paragraph" w:customStyle="1" w:styleId="space8">
    <w:name w:val="space8"/>
    <w:basedOn w:val="isonormal"/>
    <w:next w:val="blocktext1"/>
    <w:rsid w:val="00B34D3A"/>
    <w:pPr>
      <w:spacing w:before="0" w:line="160" w:lineRule="exact"/>
      <w:jc w:val="both"/>
    </w:pPr>
  </w:style>
  <w:style w:type="paragraph" w:customStyle="1" w:styleId="space4">
    <w:name w:val="space4"/>
    <w:basedOn w:val="isonormal"/>
    <w:next w:val="blocktext1"/>
    <w:rsid w:val="00B34D3A"/>
    <w:pPr>
      <w:spacing w:before="0" w:line="80" w:lineRule="exact"/>
      <w:jc w:val="both"/>
    </w:pPr>
  </w:style>
  <w:style w:type="paragraph" w:customStyle="1" w:styleId="title14">
    <w:name w:val="title14"/>
    <w:basedOn w:val="isonormal"/>
    <w:next w:val="isonormal"/>
    <w:rsid w:val="00B34D3A"/>
    <w:pPr>
      <w:keepNext/>
      <w:keepLines/>
      <w:spacing w:before="0" w:line="240" w:lineRule="auto"/>
      <w:jc w:val="center"/>
    </w:pPr>
    <w:rPr>
      <w:b/>
      <w:caps/>
      <w:sz w:val="28"/>
    </w:rPr>
  </w:style>
  <w:style w:type="paragraph" w:customStyle="1" w:styleId="title16">
    <w:name w:val="title16"/>
    <w:basedOn w:val="isonormal"/>
    <w:next w:val="isonormal"/>
    <w:rsid w:val="00B34D3A"/>
    <w:pPr>
      <w:keepNext/>
      <w:keepLines/>
      <w:spacing w:before="0" w:line="240" w:lineRule="auto"/>
      <w:jc w:val="center"/>
    </w:pPr>
    <w:rPr>
      <w:b/>
      <w:caps/>
      <w:sz w:val="32"/>
    </w:rPr>
  </w:style>
  <w:style w:type="paragraph" w:customStyle="1" w:styleId="title24">
    <w:name w:val="title24"/>
    <w:basedOn w:val="isonormal"/>
    <w:next w:val="isonormal"/>
    <w:rsid w:val="00B34D3A"/>
    <w:pPr>
      <w:keepNext/>
      <w:keepLines/>
      <w:spacing w:before="0" w:line="240" w:lineRule="auto"/>
      <w:jc w:val="center"/>
    </w:pPr>
    <w:rPr>
      <w:b/>
      <w:caps/>
      <w:sz w:val="48"/>
    </w:rPr>
  </w:style>
  <w:style w:type="paragraph" w:customStyle="1" w:styleId="title30">
    <w:name w:val="title30"/>
    <w:basedOn w:val="isonormal"/>
    <w:next w:val="isonormal"/>
    <w:rsid w:val="00B34D3A"/>
    <w:pPr>
      <w:keepNext/>
      <w:keepLines/>
      <w:spacing w:before="0" w:line="240" w:lineRule="auto"/>
      <w:jc w:val="center"/>
    </w:pPr>
    <w:rPr>
      <w:b/>
      <w:caps/>
      <w:sz w:val="60"/>
    </w:rPr>
  </w:style>
  <w:style w:type="paragraph" w:customStyle="1" w:styleId="columnheading12">
    <w:name w:val="column heading12"/>
    <w:basedOn w:val="isonormal"/>
    <w:rsid w:val="00B34D3A"/>
    <w:pPr>
      <w:keepNext/>
      <w:keepLines/>
      <w:spacing w:before="0" w:line="240" w:lineRule="auto"/>
      <w:jc w:val="center"/>
    </w:pPr>
    <w:rPr>
      <w:b/>
      <w:sz w:val="24"/>
    </w:rPr>
  </w:style>
  <w:style w:type="paragraph" w:customStyle="1" w:styleId="columnheading14">
    <w:name w:val="column heading14"/>
    <w:basedOn w:val="isonormal"/>
    <w:rsid w:val="00B34D3A"/>
    <w:pPr>
      <w:keepNext/>
      <w:keepLines/>
      <w:spacing w:before="0" w:line="240" w:lineRule="auto"/>
      <w:jc w:val="center"/>
    </w:pPr>
    <w:rPr>
      <w:b/>
      <w:sz w:val="28"/>
    </w:rPr>
  </w:style>
  <w:style w:type="paragraph" w:customStyle="1" w:styleId="columnheading16">
    <w:name w:val="column heading16"/>
    <w:basedOn w:val="isonormal"/>
    <w:rsid w:val="00B34D3A"/>
    <w:pPr>
      <w:keepNext/>
      <w:keepLines/>
      <w:spacing w:before="0" w:line="240" w:lineRule="auto"/>
      <w:jc w:val="center"/>
    </w:pPr>
    <w:rPr>
      <w:b/>
      <w:sz w:val="32"/>
    </w:rPr>
  </w:style>
  <w:style w:type="paragraph" w:customStyle="1" w:styleId="columnheading18">
    <w:name w:val="column heading18"/>
    <w:basedOn w:val="isonormal"/>
    <w:rsid w:val="00B34D3A"/>
    <w:pPr>
      <w:keepNext/>
      <w:keepLines/>
      <w:spacing w:before="0" w:line="240" w:lineRule="auto"/>
      <w:jc w:val="center"/>
    </w:pPr>
    <w:rPr>
      <w:b/>
      <w:sz w:val="36"/>
    </w:rPr>
  </w:style>
  <w:style w:type="paragraph" w:customStyle="1" w:styleId="columnheading24">
    <w:name w:val="column heading24"/>
    <w:basedOn w:val="isonormal"/>
    <w:rsid w:val="00B34D3A"/>
    <w:pPr>
      <w:keepNext/>
      <w:keepLines/>
      <w:spacing w:before="0" w:line="240" w:lineRule="auto"/>
      <w:jc w:val="center"/>
    </w:pPr>
    <w:rPr>
      <w:b/>
      <w:sz w:val="48"/>
    </w:rPr>
  </w:style>
  <w:style w:type="paragraph" w:customStyle="1" w:styleId="tabletext8">
    <w:name w:val="tabletext8"/>
    <w:basedOn w:val="isonormal"/>
    <w:rsid w:val="00B34D3A"/>
    <w:pPr>
      <w:spacing w:before="60"/>
    </w:pPr>
    <w:rPr>
      <w:sz w:val="16"/>
    </w:rPr>
  </w:style>
  <w:style w:type="paragraph" w:customStyle="1" w:styleId="TEXT12">
    <w:name w:val="TEXT12"/>
    <w:basedOn w:val="isonormal"/>
    <w:rsid w:val="00B34D3A"/>
    <w:pPr>
      <w:spacing w:line="240" w:lineRule="auto"/>
    </w:pPr>
    <w:rPr>
      <w:sz w:val="24"/>
    </w:rPr>
  </w:style>
  <w:style w:type="paragraph" w:customStyle="1" w:styleId="TEXT14">
    <w:name w:val="TEXT14"/>
    <w:basedOn w:val="isonormal"/>
    <w:rsid w:val="00B34D3A"/>
    <w:pPr>
      <w:spacing w:line="240" w:lineRule="auto"/>
    </w:pPr>
    <w:rPr>
      <w:sz w:val="28"/>
    </w:rPr>
  </w:style>
  <w:style w:type="paragraph" w:customStyle="1" w:styleId="TEXT16">
    <w:name w:val="TEXT16"/>
    <w:basedOn w:val="isonormal"/>
    <w:rsid w:val="00B34D3A"/>
    <w:pPr>
      <w:spacing w:line="240" w:lineRule="auto"/>
    </w:pPr>
    <w:rPr>
      <w:sz w:val="32"/>
    </w:rPr>
  </w:style>
  <w:style w:type="paragraph" w:customStyle="1" w:styleId="TEXT18">
    <w:name w:val="TEXT18"/>
    <w:basedOn w:val="isonormal"/>
    <w:rsid w:val="00B34D3A"/>
    <w:pPr>
      <w:spacing w:line="240" w:lineRule="auto"/>
    </w:pPr>
    <w:rPr>
      <w:sz w:val="36"/>
    </w:rPr>
  </w:style>
  <w:style w:type="paragraph" w:customStyle="1" w:styleId="TEXT24">
    <w:name w:val="TEXT24"/>
    <w:basedOn w:val="isonormal"/>
    <w:rsid w:val="00B34D3A"/>
    <w:pPr>
      <w:spacing w:line="240" w:lineRule="auto"/>
    </w:pPr>
    <w:rPr>
      <w:sz w:val="48"/>
    </w:rPr>
  </w:style>
  <w:style w:type="table" w:styleId="TableGrid">
    <w:name w:val="Table Grid"/>
    <w:basedOn w:val="TableNormal"/>
    <w:rsid w:val="00B34D3A"/>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B34D3A"/>
    <w:pPr>
      <w:spacing w:before="0" w:line="40" w:lineRule="exact"/>
      <w:jc w:val="both"/>
    </w:pPr>
  </w:style>
  <w:style w:type="paragraph" w:customStyle="1" w:styleId="tablerow4">
    <w:name w:val="tablerow4"/>
    <w:basedOn w:val="isonormal"/>
    <w:next w:val="tabletext"/>
    <w:rsid w:val="00B34D3A"/>
    <w:pPr>
      <w:spacing w:before="0" w:line="80" w:lineRule="exact"/>
      <w:jc w:val="both"/>
    </w:pPr>
  </w:style>
  <w:style w:type="character" w:customStyle="1" w:styleId="Heading1Char">
    <w:name w:val="Heading 1 Char"/>
    <w:link w:val="Heading1"/>
    <w:rsid w:val="00B34D3A"/>
    <w:rPr>
      <w:rFonts w:ascii="Helv" w:hAnsi="Helv"/>
      <w:b/>
      <w:sz w:val="24"/>
      <w:u w:val="single"/>
    </w:rPr>
  </w:style>
  <w:style w:type="character" w:customStyle="1" w:styleId="Heading2Char">
    <w:name w:val="Heading 2 Char"/>
    <w:link w:val="Heading2"/>
    <w:rsid w:val="00B34D3A"/>
    <w:rPr>
      <w:rFonts w:ascii="Helv" w:hAnsi="Helv"/>
      <w:b/>
      <w:sz w:val="24"/>
    </w:rPr>
  </w:style>
  <w:style w:type="character" w:customStyle="1" w:styleId="Heading3Char">
    <w:name w:val="Heading 3 Char"/>
    <w:link w:val="Heading3"/>
    <w:rsid w:val="00B34D3A"/>
    <w:rPr>
      <w:rFonts w:ascii="Tms Rmn" w:hAnsi="Tms Rmn"/>
      <w:b/>
      <w:sz w:val="24"/>
    </w:rPr>
  </w:style>
  <w:style w:type="paragraph" w:customStyle="1" w:styleId="tablehead">
    <w:name w:val="tablehead"/>
    <w:basedOn w:val="isonormal"/>
    <w:rsid w:val="00B34D3A"/>
    <w:pPr>
      <w:spacing w:before="40" w:after="20" w:line="190" w:lineRule="exact"/>
      <w:jc w:val="center"/>
    </w:pPr>
    <w:rPr>
      <w:b/>
      <w:sz w:val="18"/>
    </w:rPr>
  </w:style>
  <w:style w:type="paragraph" w:customStyle="1" w:styleId="tabletext11">
    <w:name w:val="tabletext1/1"/>
    <w:basedOn w:val="isonormal"/>
    <w:rsid w:val="00B34D3A"/>
    <w:pPr>
      <w:spacing w:before="20" w:after="20" w:line="190" w:lineRule="exact"/>
    </w:pPr>
    <w:rPr>
      <w:sz w:val="18"/>
    </w:rPr>
  </w:style>
  <w:style w:type="character" w:customStyle="1" w:styleId="HeaderChar">
    <w:name w:val="Header Char"/>
    <w:link w:val="Header"/>
    <w:rsid w:val="00B34D3A"/>
    <w:rPr>
      <w:rFonts w:ascii="Arial" w:hAnsi="Arial"/>
    </w:rPr>
  </w:style>
  <w:style w:type="character" w:customStyle="1" w:styleId="FooterChar">
    <w:name w:val="Footer Char"/>
    <w:link w:val="Footer"/>
    <w:rsid w:val="00B34D3A"/>
    <w:rPr>
      <w:rFonts w:ascii="Arial" w:hAnsi="Arial"/>
    </w:rPr>
  </w:style>
  <w:style w:type="character" w:customStyle="1" w:styleId="formlink">
    <w:name w:val="formlink"/>
    <w:rsid w:val="00B34D3A"/>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C25912-58BF-4CA9-95EE-ED503FE4AB9B}">
  <ds:schemaRefs>
    <ds:schemaRef ds:uri="http://schemas.microsoft.com/office/2006/metadata/longProperties"/>
  </ds:schemaRefs>
</ds:datastoreItem>
</file>

<file path=customXml/itemProps2.xml><?xml version="1.0" encoding="utf-8"?>
<ds:datastoreItem xmlns:ds="http://schemas.openxmlformats.org/officeDocument/2006/customXml" ds:itemID="{D8CFA15E-04D5-47CD-99E2-1BEA3D99C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8AD565-8365-4749-A35B-08D7864937ED}">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FCD46A34-2BC0-4EFF-9336-3284CEA809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3</Pages>
  <Words>1449</Words>
  <Characters>8261</Characters>
  <Application>Microsoft Office Word</Application>
  <DocSecurity>0</DocSecurity>
  <Lines>68</Lines>
  <Paragraphs>19</Paragraphs>
  <ScaleCrop>false</ScaleCrop>
  <HeadingPairs>
    <vt:vector size="4" baseType="variant">
      <vt:variant>
        <vt:lpstr>Title</vt:lpstr>
      </vt:variant>
      <vt:variant>
        <vt:i4>1</vt:i4>
      </vt:variant>
      <vt:variant>
        <vt:lpstr>MISSOURI UNINSURED MOTORISTS COVERAGE </vt:lpstr>
      </vt:variant>
      <vt:variant>
        <vt:i4>0</vt:i4>
      </vt:variant>
    </vt:vector>
  </HeadingPairs>
  <TitlesOfParts>
    <vt:vector size="1" baseType="lpstr">
      <vt:lpstr>MISSOURI UNINSURED MOTORISTS COVERAGE</vt:lpstr>
    </vt:vector>
  </TitlesOfParts>
  <Manager/>
  <Company/>
  <LinksUpToDate>false</LinksUpToDate>
  <CharactersWithSpaces>9691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MISSOURI UNINSURED MOTORISTS COVERAGE</dc:title>
  <dc:subject/>
  <dc:creator/>
  <cp:keywords/>
  <dc:description>3</dc:description>
  <cp:lastModifiedBy/>
  <cp:revision>1</cp:revision>
  <cp:lastPrinted>2005-04-13T02:16:00Z</cp:lastPrinted>
  <dcterms:created xsi:type="dcterms:W3CDTF">2023-03-28T06:40:00Z</dcterms:created>
  <dcterms:modified xsi:type="dcterms:W3CDTF">2023-03-28T06:42:00Z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2</vt:lpwstr>
  </property>
  <property fmtid="{D5CDD505-2E9C-101B-9397-08002B2CF9AE}" pid="3" name="LineName">
    <vt:lpwstr>King, Joy</vt:lpwstr>
  </property>
  <property fmtid="{D5CDD505-2E9C-101B-9397-08002B2CF9AE}" pid="4" name="PsdStatus">
    <vt:lpwstr>R</vt:lpwstr>
  </property>
  <property fmtid="{D5CDD505-2E9C-101B-9397-08002B2CF9AE}" pid="5" name="ModifiedDateTime">
    <vt:lpwstr>2013-08-19T09:18:12Z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CA21041013_6.doc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MISSOURI UNINSURED MOTORISTS COVERAGE</vt:lpwstr>
  </property>
  <property fmtid="{D5CDD505-2E9C-101B-9397-08002B2CF9AE}" pid="13" name="DoesDocExist">
    <vt:lpwstr>0</vt:lpwstr>
  </property>
  <property fmtid="{D5CDD505-2E9C-101B-9397-08002B2CF9AE}" pid="14" name="ISOVersion">
    <vt:lpwstr>6.00000000000000</vt:lpwstr>
  </property>
  <property fmtid="{D5CDD505-2E9C-101B-9397-08002B2CF9AE}" pid="15" name="NumberOfPages">
    <vt:lpwstr>3</vt:lpwstr>
  </property>
  <property fmtid="{D5CDD505-2E9C-101B-9397-08002B2CF9AE}" pid="16" name="UserName">
    <vt:lpwstr>Labatt</vt:lpwstr>
  </property>
  <property fmtid="{D5CDD505-2E9C-101B-9397-08002B2CF9AE}" pid="17" name="LineID">
    <vt:lpwstr>I63473</vt:lpwstr>
  </property>
  <property fmtid="{D5CDD505-2E9C-101B-9397-08002B2CF9AE}" pid="18" name="PsdID">
    <vt:lpwstr>I64772</vt:lpwstr>
  </property>
  <property fmtid="{D5CDD505-2E9C-101B-9397-08002B2CF9AE}" pid="19" name="FORM_ID0">
    <vt:lpwstr>__bk830034001400230013000300430013000300130033000200020002000200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CA21041013    </vt:lpwstr>
  </property>
  <property fmtid="{D5CDD505-2E9C-101B-9397-08002B2CF9AE}" pid="23" name="Form: FormType">
    <vt:lpwstr>E   </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2013-10-01T00:00:00Z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CA21041013    </vt:lpwstr>
  </property>
  <property fmtid="{D5CDD505-2E9C-101B-9397-08002B2CF9AE}" pid="32" name="Form: DisplayFormNumber">
    <vt:lpwstr>CA 21 04 10 13      </vt:lpwstr>
  </property>
  <property fmtid="{D5CDD505-2E9C-101B-9397-08002B2CF9AE}" pid="33" name="Form: BaseFormNumber">
    <vt:lpwstr>CA2104    </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6.00000000000000</vt:lpwstr>
  </property>
  <property fmtid="{D5CDD505-2E9C-101B-9397-08002B2CF9AE}" pid="40" name="Form: LOB">
    <vt:lpwstr>CA</vt:lpwstr>
  </property>
  <property fmtid="{D5CDD505-2E9C-101B-9397-08002B2CF9AE}" pid="41" name="Form: Jurisdiction">
    <vt:lpwstr>MO</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IsInUse">
    <vt:lpwstr>0</vt:lpwstr>
  </property>
  <property fmtid="{D5CDD505-2E9C-101B-9397-08002B2CF9AE}" pid="48" name="PageType">
    <vt:lpwstr/>
  </property>
  <property fmtid="{D5CDD505-2E9C-101B-9397-08002B2CF9AE}" pid="49" name="PsdName">
    <vt:lpwstr>Labatta, Nathy</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I64772</vt:lpwstr>
  </property>
  <property fmtid="{D5CDD505-2E9C-101B-9397-08002B2CF9AE}" pid="54" name="Description">
    <vt:lpwstr/>
  </property>
  <property fmtid="{D5CDD505-2E9C-101B-9397-08002B2CF9AE}" pid="55" name="Comments">
    <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18956800.0000000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_SourceUrl">
    <vt:lpwstr/>
  </property>
  <property fmtid="{D5CDD505-2E9C-101B-9397-08002B2CF9AE}" pid="68" name="Service1">
    <vt:lpwstr/>
  </property>
  <property fmtid="{D5CDD505-2E9C-101B-9397-08002B2CF9AE}" pid="69" name="WorkflowStatus">
    <vt:lpwstr/>
  </property>
  <property fmtid="{D5CDD505-2E9C-101B-9397-08002B2CF9AE}" pid="70" name="Jurisdiction">
    <vt:lpwstr/>
  </property>
</Properties>
</file>