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F2DDB" w14:textId="77777777" w:rsidR="00BD5B39" w:rsidRPr="00975AB4" w:rsidRDefault="00BD5B39" w:rsidP="00975AB4">
      <w:pPr>
        <w:pStyle w:val="title18"/>
      </w:pPr>
      <w:r w:rsidRPr="00975AB4">
        <w:t xml:space="preserve">NEW </w:t>
      </w:r>
      <w:smartTag w:uri="urn:schemas-microsoft-com:office:smarttags" w:element="place">
        <w:r w:rsidRPr="00975AB4">
          <w:t>JERSEY</w:t>
        </w:r>
      </w:smartTag>
      <w:r w:rsidRPr="00975AB4">
        <w:t xml:space="preserve"> PERSONAL INJURY PROTECTION</w:t>
      </w:r>
    </w:p>
    <w:p w14:paraId="79CED424" w14:textId="77777777" w:rsidR="00BD5B39" w:rsidRPr="00712B1C" w:rsidRDefault="00BD5B39" w:rsidP="00975AB4">
      <w:pPr>
        <w:pStyle w:val="isonormal"/>
        <w:sectPr w:rsidR="00BD5B39" w:rsidRPr="00712B1C" w:rsidSect="008743F0">
          <w:footerReference w:type="even" r:id="rId12"/>
          <w:footerReference w:type="default" r:id="rId13"/>
          <w:headerReference w:type="first" r:id="rId14"/>
          <w:footerReference w:type="first" r:id="rId15"/>
          <w:type w:val="continuous"/>
          <w:pgSz w:w="12240" w:h="15840"/>
          <w:pgMar w:top="1080" w:right="1080" w:bottom="1380" w:left="1080" w:header="1080" w:footer="240" w:gutter="0"/>
          <w:cols w:space="720"/>
          <w:noEndnote/>
          <w:titlePg/>
          <w:docGrid w:linePitch="272"/>
        </w:sectPr>
      </w:pPr>
    </w:p>
    <w:p w14:paraId="0EAD6204" w14:textId="77777777" w:rsidR="00BD5B39" w:rsidRPr="00712B1C" w:rsidRDefault="00BD5B39" w:rsidP="00975AB4">
      <w:pPr>
        <w:pStyle w:val="blocktext1"/>
      </w:pPr>
    </w:p>
    <w:p w14:paraId="2C95ED86" w14:textId="77777777" w:rsidR="00BD5B39" w:rsidRPr="00712B1C" w:rsidRDefault="00BD5B39" w:rsidP="00975AB4">
      <w:pPr>
        <w:pStyle w:val="blocktext1"/>
      </w:pPr>
      <w:r w:rsidRPr="00712B1C">
        <w:t>For a covered "auto" licensed or principally garaged in, or "</w:t>
      </w:r>
      <w:r w:rsidR="004C5615" w:rsidRPr="00712B1C">
        <w:t>auto dealer</w:t>
      </w:r>
      <w:r w:rsidRPr="00712B1C">
        <w:t xml:space="preserve"> operations" conducted in, </w:t>
      </w:r>
      <w:smartTag w:uri="urn:schemas-microsoft-com:office:smarttags" w:element="State">
        <w:smartTag w:uri="urn:schemas-microsoft-com:office:smarttags" w:element="place">
          <w:r w:rsidRPr="00712B1C">
            <w:t>New Jersey</w:t>
          </w:r>
        </w:smartTag>
      </w:smartTag>
      <w:r w:rsidRPr="00712B1C">
        <w:t>, this endorsement modifies insurance provided under the following:</w:t>
      </w:r>
    </w:p>
    <w:p w14:paraId="0EC5FEC1" w14:textId="77777777" w:rsidR="00BD5B39" w:rsidRPr="00712B1C" w:rsidRDefault="00BD5B39" w:rsidP="00975AB4">
      <w:pPr>
        <w:pStyle w:val="blockhd2"/>
        <w:rPr>
          <w:b w:val="0"/>
        </w:rPr>
      </w:pPr>
      <w:r w:rsidRPr="00712B1C">
        <w:rPr>
          <w:b w:val="0"/>
        </w:rPr>
        <w:br/>
      </w:r>
      <w:r w:rsidR="004C5615" w:rsidRPr="00712B1C">
        <w:rPr>
          <w:b w:val="0"/>
        </w:rPr>
        <w:t xml:space="preserve">AUTO </w:t>
      </w:r>
      <w:proofErr w:type="gramStart"/>
      <w:r w:rsidR="004C5615" w:rsidRPr="00712B1C">
        <w:rPr>
          <w:b w:val="0"/>
        </w:rPr>
        <w:t>DEALERS</w:t>
      </w:r>
      <w:proofErr w:type="gramEnd"/>
      <w:r w:rsidR="004C5615" w:rsidRPr="00712B1C">
        <w:rPr>
          <w:b w:val="0"/>
        </w:rPr>
        <w:t xml:space="preserve"> COVERAGE FORM</w:t>
      </w:r>
      <w:r w:rsidR="00265394" w:rsidRPr="00712B1C">
        <w:rPr>
          <w:b w:val="0"/>
        </w:rPr>
        <w:br/>
      </w:r>
      <w:r w:rsidRPr="00712B1C">
        <w:rPr>
          <w:b w:val="0"/>
        </w:rPr>
        <w:t>BUSINESS AUTO COVERAGE FORM</w:t>
      </w:r>
      <w:r w:rsidR="00265394" w:rsidRPr="00712B1C">
        <w:rPr>
          <w:b w:val="0"/>
        </w:rPr>
        <w:br/>
      </w:r>
      <w:r w:rsidR="00501A90" w:rsidRPr="00712B1C">
        <w:rPr>
          <w:b w:val="0"/>
        </w:rPr>
        <w:t>MOTOR CARRIER COVERAGE FORM</w:t>
      </w:r>
    </w:p>
    <w:p w14:paraId="5CCAFA1E" w14:textId="77777777" w:rsidR="00BD5B39" w:rsidRPr="00712B1C" w:rsidRDefault="00BD5B39" w:rsidP="00975AB4">
      <w:pPr>
        <w:pStyle w:val="blocktext1"/>
        <w:spacing w:before="0"/>
      </w:pPr>
    </w:p>
    <w:p w14:paraId="71EA4017" w14:textId="77777777" w:rsidR="00BD5B39" w:rsidRPr="00712B1C" w:rsidRDefault="00BD5B39" w:rsidP="00975AB4">
      <w:pPr>
        <w:pStyle w:val="blocktext1"/>
      </w:pPr>
      <w:r w:rsidRPr="00712B1C">
        <w:t xml:space="preserve">With respect to coverage provided by this endorsement, the provisions of the Coverage Form apply unless modified by the endorsement. </w:t>
      </w:r>
    </w:p>
    <w:p w14:paraId="42A9A179" w14:textId="77777777" w:rsidR="00BD5B39" w:rsidRPr="00712B1C" w:rsidRDefault="00BD5B39" w:rsidP="00975AB4">
      <w:pPr>
        <w:pStyle w:val="blocktext1"/>
      </w:pPr>
      <w:r w:rsidRPr="00712B1C">
        <w:t xml:space="preserve">This endorsement changes the </w:t>
      </w:r>
      <w:r w:rsidR="00C208D5" w:rsidRPr="00712B1C">
        <w:t>P</w:t>
      </w:r>
      <w:r w:rsidRPr="00712B1C">
        <w:t xml:space="preserve">olicy effective on the inception date of the </w:t>
      </w:r>
      <w:r w:rsidR="00C208D5" w:rsidRPr="00712B1C">
        <w:t>P</w:t>
      </w:r>
      <w:r w:rsidRPr="00712B1C">
        <w:t xml:space="preserve">olicy unless another date is indicated below. </w:t>
      </w:r>
    </w:p>
    <w:p w14:paraId="00A48730" w14:textId="77777777" w:rsidR="00BD5B39" w:rsidRPr="00712B1C" w:rsidRDefault="00BD5B39" w:rsidP="00975AB4">
      <w:pPr>
        <w:pStyle w:val="blocktext1"/>
      </w:pPr>
    </w:p>
    <w:tbl>
      <w:tblPr>
        <w:tblW w:w="10080" w:type="dxa"/>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6381"/>
        <w:gridCol w:w="284"/>
        <w:gridCol w:w="3415"/>
      </w:tblGrid>
      <w:tr w:rsidR="00BD5B39" w:rsidRPr="00712B1C" w14:paraId="712329FA" w14:textId="77777777" w:rsidTr="00271ADB">
        <w:trPr>
          <w:cantSplit/>
          <w:trHeight w:val="440"/>
        </w:trPr>
        <w:tc>
          <w:tcPr>
            <w:tcW w:w="6665" w:type="dxa"/>
            <w:gridSpan w:val="2"/>
            <w:tcBorders>
              <w:top w:val="single" w:sz="6" w:space="0" w:color="auto"/>
              <w:left w:val="single" w:sz="6" w:space="0" w:color="auto"/>
              <w:bottom w:val="nil"/>
              <w:right w:val="nil"/>
            </w:tcBorders>
          </w:tcPr>
          <w:p w14:paraId="42E2E2F3" w14:textId="01E0400F" w:rsidR="00BD5B39" w:rsidRPr="00271ADB" w:rsidRDefault="00BD5B39" w:rsidP="00975AB4">
            <w:pPr>
              <w:pStyle w:val="tabletext"/>
            </w:pPr>
            <w:r w:rsidRPr="00712B1C">
              <w:rPr>
                <w:b/>
                <w:bCs/>
              </w:rPr>
              <w:t>Named Insured:</w:t>
            </w:r>
            <w:r w:rsidR="00271ADB">
              <w:rPr>
                <w:b/>
                <w:bCs/>
              </w:rPr>
              <w:t xml:space="preserve"> </w:t>
            </w:r>
            <w:bookmarkStart w:id="1" w:name="InsuredName"/>
            <w:bookmarkEnd w:id="1"/>
          </w:p>
        </w:tc>
        <w:tc>
          <w:tcPr>
            <w:tcW w:w="3415" w:type="dxa"/>
            <w:tcBorders>
              <w:top w:val="single" w:sz="6" w:space="0" w:color="auto"/>
              <w:left w:val="nil"/>
              <w:bottom w:val="nil"/>
              <w:right w:val="single" w:sz="6" w:space="0" w:color="auto"/>
            </w:tcBorders>
          </w:tcPr>
          <w:p w14:paraId="15296C0F" w14:textId="09D9587E" w:rsidR="00BD5B39" w:rsidRPr="00712B1C" w:rsidRDefault="00BD5B39" w:rsidP="00975AB4">
            <w:pPr>
              <w:pStyle w:val="tabletext"/>
              <w:rPr>
                <w:b/>
                <w:bCs/>
              </w:rPr>
            </w:pPr>
          </w:p>
        </w:tc>
      </w:tr>
      <w:tr w:rsidR="00BD5B39" w:rsidRPr="00712B1C" w14:paraId="7830A0EB" w14:textId="77777777" w:rsidTr="00271ADB">
        <w:trPr>
          <w:cantSplit/>
          <w:trHeight w:val="440"/>
        </w:trPr>
        <w:tc>
          <w:tcPr>
            <w:tcW w:w="6381" w:type="dxa"/>
            <w:tcBorders>
              <w:top w:val="nil"/>
              <w:left w:val="single" w:sz="6" w:space="0" w:color="auto"/>
              <w:bottom w:val="single" w:sz="6" w:space="0" w:color="auto"/>
              <w:right w:val="nil"/>
            </w:tcBorders>
          </w:tcPr>
          <w:p w14:paraId="6D0E544D" w14:textId="27FDA8FA" w:rsidR="00BD5B39" w:rsidRPr="00271ADB" w:rsidRDefault="00BD5B39" w:rsidP="00975AB4">
            <w:pPr>
              <w:pStyle w:val="tabletext"/>
            </w:pPr>
            <w:r w:rsidRPr="00712B1C">
              <w:rPr>
                <w:b/>
                <w:bCs/>
              </w:rPr>
              <w:t>Endorsement Effective Date:</w:t>
            </w:r>
            <w:r w:rsidR="00271ADB">
              <w:rPr>
                <w:b/>
                <w:bCs/>
              </w:rPr>
              <w:t xml:space="preserve"> </w:t>
            </w:r>
            <w:bookmarkStart w:id="2" w:name="EffectiveDate"/>
            <w:bookmarkEnd w:id="2"/>
          </w:p>
        </w:tc>
        <w:tc>
          <w:tcPr>
            <w:tcW w:w="3699" w:type="dxa"/>
            <w:gridSpan w:val="2"/>
            <w:tcBorders>
              <w:top w:val="nil"/>
              <w:left w:val="nil"/>
              <w:bottom w:val="single" w:sz="6" w:space="0" w:color="auto"/>
              <w:right w:val="single" w:sz="6" w:space="0" w:color="auto"/>
            </w:tcBorders>
          </w:tcPr>
          <w:p w14:paraId="59C5112C" w14:textId="77777777" w:rsidR="00BD5B39" w:rsidRPr="00712B1C" w:rsidRDefault="00BD5B39" w:rsidP="00975AB4">
            <w:pPr>
              <w:pStyle w:val="tabletext"/>
              <w:rPr>
                <w:b/>
                <w:bCs/>
              </w:rPr>
            </w:pPr>
          </w:p>
        </w:tc>
      </w:tr>
    </w:tbl>
    <w:p w14:paraId="7C9A52B3" w14:textId="77777777" w:rsidR="00BD5B39" w:rsidRPr="00712B1C" w:rsidRDefault="00BD5B39" w:rsidP="00975AB4">
      <w:pPr>
        <w:pStyle w:val="blocktext1"/>
      </w:pPr>
    </w:p>
    <w:p w14:paraId="47639CA1" w14:textId="77777777" w:rsidR="00BD5B39" w:rsidRPr="00712B1C" w:rsidRDefault="00BD5B39" w:rsidP="00975AB4">
      <w:pPr>
        <w:pStyle w:val="blocktext1"/>
        <w:sectPr w:rsidR="00BD5B39" w:rsidRPr="00712B1C" w:rsidSect="008743F0">
          <w:headerReference w:type="even" r:id="rId16"/>
          <w:headerReference w:type="default" r:id="rId17"/>
          <w:footerReference w:type="even" r:id="rId18"/>
          <w:footerReference w:type="default" r:id="rId19"/>
          <w:headerReference w:type="first" r:id="rId20"/>
          <w:footerReference w:type="first" r:id="rId21"/>
          <w:type w:val="continuous"/>
          <w:pgSz w:w="12240" w:h="15840"/>
          <w:pgMar w:top="1080" w:right="1080" w:bottom="1380" w:left="1080" w:header="1080" w:footer="240" w:gutter="0"/>
          <w:cols w:space="720" w:equalWidth="0">
            <w:col w:w="10080"/>
          </w:cols>
          <w:noEndnote/>
          <w:titlePg/>
          <w:docGrid w:linePitch="272"/>
        </w:sectPr>
      </w:pPr>
    </w:p>
    <w:p w14:paraId="537CB337" w14:textId="77777777" w:rsidR="00BD5B39" w:rsidRPr="00712B1C" w:rsidRDefault="00BD5B39" w:rsidP="00975AB4">
      <w:pPr>
        <w:pStyle w:val="columnheading"/>
      </w:pPr>
      <w:r w:rsidRPr="00712B1C">
        <w:t>SCHEDULE</w:t>
      </w:r>
    </w:p>
    <w:p w14:paraId="71F41FF1" w14:textId="77777777" w:rsidR="00BD5B39" w:rsidRPr="00712B1C" w:rsidRDefault="00BD5B39" w:rsidP="00975AB4">
      <w:pPr>
        <w:pStyle w:val="columnheading"/>
      </w:pPr>
    </w:p>
    <w:tbl>
      <w:tblPr>
        <w:tblW w:w="10080" w:type="dxa"/>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1" w:type="dxa"/>
          <w:right w:w="61" w:type="dxa"/>
        </w:tblCellMar>
        <w:tblLook w:val="0000" w:firstRow="0" w:lastRow="0" w:firstColumn="0" w:lastColumn="0" w:noHBand="0" w:noVBand="0"/>
      </w:tblPr>
      <w:tblGrid>
        <w:gridCol w:w="285"/>
        <w:gridCol w:w="74"/>
        <w:gridCol w:w="212"/>
        <w:gridCol w:w="128"/>
        <w:gridCol w:w="24"/>
        <w:gridCol w:w="120"/>
        <w:gridCol w:w="1354"/>
        <w:gridCol w:w="200"/>
        <w:gridCol w:w="1995"/>
        <w:gridCol w:w="300"/>
        <w:gridCol w:w="200"/>
        <w:gridCol w:w="2495"/>
        <w:gridCol w:w="2693"/>
      </w:tblGrid>
      <w:tr w:rsidR="000022CE" w:rsidRPr="00712B1C" w14:paraId="3897789D" w14:textId="77777777" w:rsidTr="00DE0145">
        <w:trPr>
          <w:cantSplit/>
        </w:trPr>
        <w:tc>
          <w:tcPr>
            <w:tcW w:w="359" w:type="dxa"/>
            <w:gridSpan w:val="2"/>
            <w:tcBorders>
              <w:top w:val="single" w:sz="6" w:space="0" w:color="auto"/>
              <w:left w:val="single" w:sz="6" w:space="0" w:color="auto"/>
              <w:bottom w:val="single" w:sz="6" w:space="0" w:color="auto"/>
              <w:right w:val="nil"/>
            </w:tcBorders>
          </w:tcPr>
          <w:p w14:paraId="3D7A4E06" w14:textId="77777777" w:rsidR="000022CE" w:rsidRPr="00712B1C" w:rsidRDefault="000022CE" w:rsidP="00975AB4">
            <w:pPr>
              <w:pStyle w:val="tabletext"/>
              <w:rPr>
                <w:b/>
                <w:bCs/>
              </w:rPr>
            </w:pPr>
            <w:r w:rsidRPr="00712B1C">
              <w:rPr>
                <w:b/>
                <w:bCs/>
              </w:rPr>
              <w:t>I.</w:t>
            </w:r>
          </w:p>
        </w:tc>
        <w:tc>
          <w:tcPr>
            <w:tcW w:w="9721" w:type="dxa"/>
            <w:gridSpan w:val="11"/>
            <w:tcBorders>
              <w:top w:val="single" w:sz="6" w:space="0" w:color="auto"/>
              <w:left w:val="nil"/>
              <w:bottom w:val="single" w:sz="6" w:space="0" w:color="auto"/>
              <w:right w:val="single" w:sz="6" w:space="0" w:color="auto"/>
            </w:tcBorders>
          </w:tcPr>
          <w:p w14:paraId="180FFE32" w14:textId="77777777" w:rsidR="000022CE" w:rsidRPr="00712B1C" w:rsidRDefault="000022CE" w:rsidP="00975AB4">
            <w:pPr>
              <w:pStyle w:val="tabletext"/>
              <w:rPr>
                <w:b/>
                <w:bCs/>
              </w:rPr>
            </w:pPr>
            <w:r w:rsidRPr="00712B1C">
              <w:rPr>
                <w:b/>
              </w:rPr>
              <w:t>Extended Medical Expense Benefits</w:t>
            </w:r>
          </w:p>
        </w:tc>
      </w:tr>
      <w:tr w:rsidR="000022CE" w:rsidRPr="00712B1C" w14:paraId="3DA6C471" w14:textId="77777777" w:rsidTr="000508FB">
        <w:trPr>
          <w:cantSplit/>
        </w:trPr>
        <w:tc>
          <w:tcPr>
            <w:tcW w:w="4692" w:type="dxa"/>
            <w:gridSpan w:val="10"/>
            <w:tcBorders>
              <w:top w:val="single" w:sz="6" w:space="0" w:color="auto"/>
              <w:left w:val="single" w:sz="6" w:space="0" w:color="auto"/>
              <w:bottom w:val="single" w:sz="6" w:space="0" w:color="auto"/>
              <w:right w:val="single" w:sz="6" w:space="0" w:color="auto"/>
            </w:tcBorders>
          </w:tcPr>
          <w:p w14:paraId="25FAFE92" w14:textId="77777777" w:rsidR="000022CE" w:rsidRPr="00712B1C" w:rsidRDefault="000022CE" w:rsidP="00975AB4">
            <w:pPr>
              <w:pStyle w:val="tabletext"/>
              <w:jc w:val="center"/>
              <w:rPr>
                <w:b/>
                <w:bCs/>
                <w:u w:val="single"/>
              </w:rPr>
            </w:pPr>
            <w:r w:rsidRPr="00712B1C">
              <w:rPr>
                <w:b/>
                <w:bCs/>
              </w:rPr>
              <w:t>Benefits</w:t>
            </w:r>
          </w:p>
        </w:tc>
        <w:tc>
          <w:tcPr>
            <w:tcW w:w="5388" w:type="dxa"/>
            <w:gridSpan w:val="3"/>
            <w:tcBorders>
              <w:top w:val="single" w:sz="6" w:space="0" w:color="auto"/>
              <w:left w:val="single" w:sz="6" w:space="0" w:color="auto"/>
              <w:bottom w:val="single" w:sz="6" w:space="0" w:color="auto"/>
              <w:right w:val="single" w:sz="6" w:space="0" w:color="auto"/>
            </w:tcBorders>
          </w:tcPr>
          <w:p w14:paraId="2904F138" w14:textId="77777777" w:rsidR="000022CE" w:rsidRPr="00712B1C" w:rsidRDefault="000022CE" w:rsidP="00975AB4">
            <w:pPr>
              <w:pStyle w:val="tabletext"/>
              <w:jc w:val="center"/>
              <w:rPr>
                <w:b/>
                <w:bCs/>
              </w:rPr>
            </w:pPr>
            <w:r w:rsidRPr="00712B1C">
              <w:rPr>
                <w:b/>
                <w:bCs/>
              </w:rPr>
              <w:t>Limit Of Insurance</w:t>
            </w:r>
          </w:p>
        </w:tc>
      </w:tr>
      <w:tr w:rsidR="000022CE" w:rsidRPr="00712B1C" w14:paraId="02FB0DF1" w14:textId="77777777" w:rsidTr="000508FB">
        <w:trPr>
          <w:cantSplit/>
          <w:trHeight w:val="360"/>
        </w:trPr>
        <w:tc>
          <w:tcPr>
            <w:tcW w:w="4692" w:type="dxa"/>
            <w:gridSpan w:val="10"/>
            <w:tcBorders>
              <w:top w:val="single" w:sz="6" w:space="0" w:color="auto"/>
              <w:left w:val="single" w:sz="6" w:space="0" w:color="auto"/>
              <w:bottom w:val="single" w:sz="6" w:space="0" w:color="auto"/>
              <w:right w:val="single" w:sz="6" w:space="0" w:color="auto"/>
            </w:tcBorders>
            <w:vAlign w:val="center"/>
          </w:tcPr>
          <w:p w14:paraId="41CAE763" w14:textId="77777777" w:rsidR="000022CE" w:rsidRPr="00712B1C" w:rsidRDefault="000022CE" w:rsidP="00975AB4">
            <w:pPr>
              <w:pStyle w:val="tabletext"/>
              <w:jc w:val="center"/>
              <w:rPr>
                <w:b/>
                <w:bCs/>
              </w:rPr>
            </w:pPr>
            <w:r w:rsidRPr="00712B1C">
              <w:rPr>
                <w:b/>
                <w:bCs/>
              </w:rPr>
              <w:t>Medical Expenses</w:t>
            </w:r>
          </w:p>
        </w:tc>
        <w:tc>
          <w:tcPr>
            <w:tcW w:w="200" w:type="dxa"/>
            <w:tcBorders>
              <w:top w:val="single" w:sz="6" w:space="0" w:color="auto"/>
              <w:left w:val="single" w:sz="6" w:space="0" w:color="auto"/>
              <w:bottom w:val="single" w:sz="6" w:space="0" w:color="auto"/>
              <w:right w:val="nil"/>
            </w:tcBorders>
            <w:vAlign w:val="center"/>
          </w:tcPr>
          <w:p w14:paraId="201B8D9E" w14:textId="77777777" w:rsidR="000022CE" w:rsidRPr="00712B1C" w:rsidRDefault="000022CE" w:rsidP="00975AB4">
            <w:pPr>
              <w:pStyle w:val="tabletext"/>
              <w:rPr>
                <w:b/>
                <w:bCs/>
              </w:rPr>
            </w:pPr>
            <w:r w:rsidRPr="00712B1C">
              <w:rPr>
                <w:b/>
                <w:bCs/>
              </w:rPr>
              <w:t>$</w:t>
            </w:r>
          </w:p>
        </w:tc>
        <w:tc>
          <w:tcPr>
            <w:tcW w:w="2495" w:type="dxa"/>
            <w:tcBorders>
              <w:top w:val="single" w:sz="6" w:space="0" w:color="auto"/>
              <w:left w:val="nil"/>
              <w:bottom w:val="single" w:sz="6" w:space="0" w:color="auto"/>
              <w:right w:val="nil"/>
            </w:tcBorders>
            <w:vAlign w:val="center"/>
          </w:tcPr>
          <w:p w14:paraId="5C14B945" w14:textId="77777777" w:rsidR="000022CE" w:rsidRPr="00712B1C" w:rsidRDefault="000022CE" w:rsidP="00975AB4">
            <w:pPr>
              <w:pStyle w:val="tabletext"/>
              <w:rPr>
                <w:b/>
                <w:bCs/>
              </w:rPr>
            </w:pPr>
          </w:p>
        </w:tc>
        <w:tc>
          <w:tcPr>
            <w:tcW w:w="2693" w:type="dxa"/>
            <w:tcBorders>
              <w:top w:val="single" w:sz="6" w:space="0" w:color="auto"/>
              <w:left w:val="nil"/>
              <w:bottom w:val="single" w:sz="6" w:space="0" w:color="auto"/>
              <w:right w:val="single" w:sz="6" w:space="0" w:color="auto"/>
            </w:tcBorders>
            <w:vAlign w:val="center"/>
          </w:tcPr>
          <w:p w14:paraId="221461DD" w14:textId="77777777" w:rsidR="000022CE" w:rsidRPr="00712B1C" w:rsidRDefault="000022CE" w:rsidP="00975AB4">
            <w:pPr>
              <w:pStyle w:val="tabletext"/>
              <w:rPr>
                <w:b/>
                <w:bCs/>
              </w:rPr>
            </w:pPr>
            <w:r w:rsidRPr="00712B1C">
              <w:rPr>
                <w:b/>
                <w:bCs/>
              </w:rPr>
              <w:t>Per Person Per "Accident"</w:t>
            </w:r>
          </w:p>
        </w:tc>
      </w:tr>
      <w:tr w:rsidR="000022CE" w:rsidRPr="00712B1C" w14:paraId="330E8242" w14:textId="77777777" w:rsidTr="00DE01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Pr>
        <w:tc>
          <w:tcPr>
            <w:tcW w:w="359" w:type="dxa"/>
            <w:gridSpan w:val="2"/>
            <w:tcBorders>
              <w:top w:val="single" w:sz="6" w:space="0" w:color="auto"/>
              <w:left w:val="single" w:sz="6" w:space="0" w:color="auto"/>
              <w:bottom w:val="single" w:sz="4" w:space="0" w:color="auto"/>
              <w:right w:val="nil"/>
            </w:tcBorders>
          </w:tcPr>
          <w:p w14:paraId="745281EE" w14:textId="77777777" w:rsidR="000022CE" w:rsidRPr="00712B1C" w:rsidRDefault="000022CE" w:rsidP="00975AB4">
            <w:pPr>
              <w:pStyle w:val="tabletext"/>
              <w:rPr>
                <w:b/>
              </w:rPr>
            </w:pPr>
            <w:r w:rsidRPr="00712B1C">
              <w:rPr>
                <w:b/>
              </w:rPr>
              <w:t>II.</w:t>
            </w:r>
          </w:p>
        </w:tc>
        <w:tc>
          <w:tcPr>
            <w:tcW w:w="9721" w:type="dxa"/>
            <w:gridSpan w:val="11"/>
            <w:tcBorders>
              <w:top w:val="single" w:sz="6" w:space="0" w:color="auto"/>
              <w:left w:val="nil"/>
              <w:bottom w:val="single" w:sz="4" w:space="0" w:color="auto"/>
              <w:right w:val="single" w:sz="6" w:space="0" w:color="auto"/>
            </w:tcBorders>
          </w:tcPr>
          <w:p w14:paraId="1C4F8E30" w14:textId="77777777" w:rsidR="000022CE" w:rsidRPr="00712B1C" w:rsidRDefault="000022CE" w:rsidP="00975AB4">
            <w:pPr>
              <w:pStyle w:val="tabletext"/>
              <w:rPr>
                <w:b/>
                <w:bCs/>
              </w:rPr>
            </w:pPr>
            <w:r w:rsidRPr="00712B1C">
              <w:rPr>
                <w:b/>
                <w:bCs/>
              </w:rPr>
              <w:t>Medical Expense Benefits Deductible</w:t>
            </w:r>
          </w:p>
        </w:tc>
      </w:tr>
      <w:tr w:rsidR="000022CE" w:rsidRPr="00712B1C" w14:paraId="1A7C59E3" w14:textId="77777777" w:rsidTr="00DE01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Pr>
        <w:tc>
          <w:tcPr>
            <w:tcW w:w="10080" w:type="dxa"/>
            <w:gridSpan w:val="13"/>
            <w:tcBorders>
              <w:top w:val="single" w:sz="4" w:space="0" w:color="auto"/>
              <w:left w:val="single" w:sz="4" w:space="0" w:color="auto"/>
              <w:bottom w:val="nil"/>
              <w:right w:val="single" w:sz="4" w:space="0" w:color="auto"/>
            </w:tcBorders>
          </w:tcPr>
          <w:p w14:paraId="4EA7E801" w14:textId="77777777" w:rsidR="000022CE" w:rsidRPr="00712B1C" w:rsidRDefault="00C02017" w:rsidP="00975AB4">
            <w:pPr>
              <w:pStyle w:val="space2"/>
            </w:pPr>
            <w:r>
              <w:t xml:space="preserve"> </w:t>
            </w:r>
          </w:p>
        </w:tc>
      </w:tr>
      <w:tr w:rsidR="0070691A" w:rsidRPr="00712B1C" w14:paraId="5D9EB83C" w14:textId="77777777" w:rsidTr="000508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286"/>
        </w:trPr>
        <w:tc>
          <w:tcPr>
            <w:tcW w:w="285" w:type="dxa"/>
            <w:tcBorders>
              <w:top w:val="nil"/>
              <w:left w:val="single" w:sz="6" w:space="0" w:color="auto"/>
              <w:bottom w:val="nil"/>
              <w:right w:val="nil"/>
            </w:tcBorders>
          </w:tcPr>
          <w:p w14:paraId="2F91260B" w14:textId="77777777" w:rsidR="0070691A" w:rsidRPr="00712B1C" w:rsidRDefault="0070691A" w:rsidP="00975AB4">
            <w:pPr>
              <w:pStyle w:val="tabletext"/>
            </w:pPr>
          </w:p>
        </w:tc>
        <w:tc>
          <w:tcPr>
            <w:tcW w:w="438" w:type="dxa"/>
            <w:gridSpan w:val="4"/>
            <w:tcBorders>
              <w:top w:val="nil"/>
              <w:left w:val="nil"/>
              <w:bottom w:val="nil"/>
              <w:right w:val="nil"/>
            </w:tcBorders>
          </w:tcPr>
          <w:p w14:paraId="6E6D3FE5" w14:textId="77777777" w:rsidR="0070691A" w:rsidRPr="00712B1C" w:rsidRDefault="0070691A" w:rsidP="00975AB4">
            <w:pPr>
              <w:pStyle w:val="tabletext"/>
            </w:pPr>
          </w:p>
        </w:tc>
        <w:tc>
          <w:tcPr>
            <w:tcW w:w="9357" w:type="dxa"/>
            <w:gridSpan w:val="8"/>
            <w:tcBorders>
              <w:top w:val="nil"/>
              <w:left w:val="nil"/>
              <w:bottom w:val="nil"/>
              <w:right w:val="single" w:sz="6" w:space="0" w:color="auto"/>
            </w:tcBorders>
          </w:tcPr>
          <w:p w14:paraId="70393477" w14:textId="77777777" w:rsidR="0070691A" w:rsidRPr="00712B1C" w:rsidRDefault="0070691A" w:rsidP="00975AB4">
            <w:pPr>
              <w:pStyle w:val="tabletext"/>
            </w:pPr>
            <w:r w:rsidRPr="00712B1C">
              <w:t xml:space="preserve">Unless otherwise indicated below, medical expense benefits are </w:t>
            </w:r>
            <w:r w:rsidR="000508FB" w:rsidRPr="00712B1C">
              <w:t>subject to a deductible of $250 per "accident".</w:t>
            </w:r>
          </w:p>
        </w:tc>
      </w:tr>
      <w:tr w:rsidR="000022CE" w:rsidRPr="00712B1C" w14:paraId="5229CDA2" w14:textId="77777777" w:rsidTr="00DE01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286"/>
        </w:trPr>
        <w:tc>
          <w:tcPr>
            <w:tcW w:w="285" w:type="dxa"/>
            <w:tcBorders>
              <w:top w:val="nil"/>
              <w:left w:val="single" w:sz="6" w:space="0" w:color="auto"/>
              <w:bottom w:val="nil"/>
              <w:right w:val="nil"/>
            </w:tcBorders>
          </w:tcPr>
          <w:p w14:paraId="2D0EAB24" w14:textId="77777777" w:rsidR="000022CE" w:rsidRPr="00712B1C" w:rsidRDefault="000022CE" w:rsidP="00975AB4">
            <w:pPr>
              <w:pStyle w:val="tabletext"/>
            </w:pPr>
          </w:p>
        </w:tc>
        <w:tc>
          <w:tcPr>
            <w:tcW w:w="286" w:type="dxa"/>
            <w:gridSpan w:val="2"/>
            <w:tcBorders>
              <w:top w:val="single" w:sz="6" w:space="0" w:color="auto"/>
              <w:left w:val="single" w:sz="6" w:space="0" w:color="auto"/>
              <w:bottom w:val="single" w:sz="6" w:space="0" w:color="auto"/>
              <w:right w:val="nil"/>
            </w:tcBorders>
            <w:shd w:val="clear" w:color="auto" w:fill="auto"/>
          </w:tcPr>
          <w:p w14:paraId="26C859A6" w14:textId="77777777" w:rsidR="000022CE" w:rsidRPr="00712B1C" w:rsidRDefault="000022CE" w:rsidP="00975AB4">
            <w:pPr>
              <w:pStyle w:val="tabletext"/>
              <w:jc w:val="center"/>
            </w:pPr>
          </w:p>
        </w:tc>
        <w:tc>
          <w:tcPr>
            <w:tcW w:w="152" w:type="dxa"/>
            <w:gridSpan w:val="2"/>
            <w:tcBorders>
              <w:top w:val="nil"/>
              <w:left w:val="single" w:sz="6" w:space="0" w:color="auto"/>
              <w:bottom w:val="nil"/>
              <w:right w:val="nil"/>
            </w:tcBorders>
          </w:tcPr>
          <w:p w14:paraId="6F23F969" w14:textId="77777777" w:rsidR="000022CE" w:rsidRPr="00712B1C" w:rsidRDefault="000022CE" w:rsidP="00975AB4">
            <w:pPr>
              <w:pStyle w:val="tabletext"/>
            </w:pPr>
          </w:p>
        </w:tc>
        <w:tc>
          <w:tcPr>
            <w:tcW w:w="9357" w:type="dxa"/>
            <w:gridSpan w:val="8"/>
            <w:tcBorders>
              <w:top w:val="nil"/>
              <w:left w:val="nil"/>
              <w:bottom w:val="nil"/>
              <w:right w:val="single" w:sz="6" w:space="0" w:color="auto"/>
            </w:tcBorders>
          </w:tcPr>
          <w:p w14:paraId="5224359E" w14:textId="77777777" w:rsidR="000022CE" w:rsidRPr="00712B1C" w:rsidRDefault="000022CE" w:rsidP="00975AB4">
            <w:pPr>
              <w:pStyle w:val="tabletext"/>
            </w:pPr>
            <w:r w:rsidRPr="00712B1C">
              <w:t>When indicated to the left, medical expense benefits applicable to:</w:t>
            </w:r>
          </w:p>
        </w:tc>
      </w:tr>
      <w:tr w:rsidR="000022CE" w:rsidRPr="00712B1C" w14:paraId="692B5B63" w14:textId="77777777" w:rsidTr="00DE01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Pr>
        <w:tc>
          <w:tcPr>
            <w:tcW w:w="699" w:type="dxa"/>
            <w:gridSpan w:val="4"/>
            <w:tcBorders>
              <w:top w:val="nil"/>
              <w:left w:val="single" w:sz="6" w:space="0" w:color="auto"/>
              <w:bottom w:val="nil"/>
              <w:right w:val="nil"/>
            </w:tcBorders>
          </w:tcPr>
          <w:p w14:paraId="28C29486" w14:textId="77777777" w:rsidR="000022CE" w:rsidRPr="00712B1C" w:rsidRDefault="000022CE" w:rsidP="00975AB4">
            <w:pPr>
              <w:pStyle w:val="tabletext"/>
              <w:jc w:val="right"/>
              <w:rPr>
                <w:b/>
                <w:bCs/>
              </w:rPr>
            </w:pPr>
            <w:r w:rsidRPr="00712B1C">
              <w:rPr>
                <w:b/>
                <w:bCs/>
              </w:rPr>
              <w:t>A.</w:t>
            </w:r>
          </w:p>
        </w:tc>
        <w:tc>
          <w:tcPr>
            <w:tcW w:w="9381" w:type="dxa"/>
            <w:gridSpan w:val="9"/>
            <w:tcBorders>
              <w:top w:val="nil"/>
              <w:left w:val="nil"/>
              <w:bottom w:val="nil"/>
              <w:right w:val="single" w:sz="6" w:space="0" w:color="auto"/>
            </w:tcBorders>
          </w:tcPr>
          <w:p w14:paraId="4BC895E5" w14:textId="77777777" w:rsidR="000022CE" w:rsidRPr="00712B1C" w:rsidRDefault="000022CE" w:rsidP="00975AB4">
            <w:pPr>
              <w:pStyle w:val="tabletext"/>
            </w:pPr>
            <w:r w:rsidRPr="00712B1C">
              <w:t xml:space="preserve">The "named insured" and, if the "named insured" is an individual, any "family members" will be subject to </w:t>
            </w:r>
          </w:p>
        </w:tc>
      </w:tr>
      <w:tr w:rsidR="000022CE" w:rsidRPr="00712B1C" w14:paraId="0E99D4C5" w14:textId="77777777" w:rsidTr="000508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Pr>
        <w:tc>
          <w:tcPr>
            <w:tcW w:w="699" w:type="dxa"/>
            <w:gridSpan w:val="4"/>
            <w:tcBorders>
              <w:top w:val="nil"/>
              <w:left w:val="single" w:sz="6" w:space="0" w:color="auto"/>
              <w:bottom w:val="nil"/>
              <w:right w:val="nil"/>
            </w:tcBorders>
          </w:tcPr>
          <w:p w14:paraId="3F5DE611" w14:textId="77777777" w:rsidR="000022CE" w:rsidRPr="00712B1C" w:rsidRDefault="000022CE" w:rsidP="00975AB4">
            <w:pPr>
              <w:pStyle w:val="tabletext"/>
              <w:jc w:val="right"/>
              <w:rPr>
                <w:b/>
                <w:bCs/>
              </w:rPr>
            </w:pPr>
          </w:p>
        </w:tc>
        <w:tc>
          <w:tcPr>
            <w:tcW w:w="1498" w:type="dxa"/>
            <w:gridSpan w:val="3"/>
            <w:tcBorders>
              <w:top w:val="nil"/>
              <w:left w:val="nil"/>
              <w:bottom w:val="nil"/>
              <w:right w:val="nil"/>
            </w:tcBorders>
          </w:tcPr>
          <w:p w14:paraId="104FF2BF" w14:textId="77777777" w:rsidR="000022CE" w:rsidRPr="00712B1C" w:rsidRDefault="000022CE" w:rsidP="00975AB4">
            <w:pPr>
              <w:pStyle w:val="tabletext"/>
            </w:pPr>
            <w:r w:rsidRPr="00712B1C">
              <w:t xml:space="preserve">a deductible of </w:t>
            </w:r>
          </w:p>
        </w:tc>
        <w:tc>
          <w:tcPr>
            <w:tcW w:w="200" w:type="dxa"/>
            <w:tcBorders>
              <w:top w:val="nil"/>
              <w:left w:val="nil"/>
              <w:bottom w:val="nil"/>
              <w:right w:val="nil"/>
            </w:tcBorders>
          </w:tcPr>
          <w:p w14:paraId="66203152" w14:textId="77777777" w:rsidR="000022CE" w:rsidRPr="00712B1C" w:rsidRDefault="000022CE" w:rsidP="00975AB4">
            <w:pPr>
              <w:pStyle w:val="tabletext"/>
              <w:rPr>
                <w:b/>
              </w:rPr>
            </w:pPr>
            <w:r w:rsidRPr="00712B1C">
              <w:rPr>
                <w:b/>
              </w:rPr>
              <w:t>$</w:t>
            </w:r>
          </w:p>
        </w:tc>
        <w:tc>
          <w:tcPr>
            <w:tcW w:w="1995" w:type="dxa"/>
            <w:tcBorders>
              <w:top w:val="nil"/>
              <w:left w:val="nil"/>
              <w:bottom w:val="nil"/>
              <w:right w:val="nil"/>
            </w:tcBorders>
          </w:tcPr>
          <w:p w14:paraId="7C110FDF" w14:textId="77777777" w:rsidR="000022CE" w:rsidRPr="00712B1C" w:rsidRDefault="000022CE" w:rsidP="00975AB4">
            <w:pPr>
              <w:pStyle w:val="tabletext"/>
            </w:pPr>
          </w:p>
        </w:tc>
        <w:tc>
          <w:tcPr>
            <w:tcW w:w="5688" w:type="dxa"/>
            <w:gridSpan w:val="4"/>
            <w:tcBorders>
              <w:top w:val="nil"/>
              <w:left w:val="nil"/>
              <w:bottom w:val="nil"/>
              <w:right w:val="single" w:sz="6" w:space="0" w:color="auto"/>
            </w:tcBorders>
          </w:tcPr>
          <w:p w14:paraId="359ACC3B" w14:textId="77777777" w:rsidR="000022CE" w:rsidRPr="00712B1C" w:rsidRDefault="000022CE" w:rsidP="00975AB4">
            <w:pPr>
              <w:pStyle w:val="tabletext"/>
            </w:pPr>
            <w:r w:rsidRPr="00712B1C">
              <w:t>per "accident" instead of the $250 deductible; and</w:t>
            </w:r>
          </w:p>
        </w:tc>
      </w:tr>
      <w:tr w:rsidR="000022CE" w:rsidRPr="00712B1C" w14:paraId="0A0E423F" w14:textId="77777777" w:rsidTr="00DE01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Pr>
        <w:tc>
          <w:tcPr>
            <w:tcW w:w="699" w:type="dxa"/>
            <w:gridSpan w:val="4"/>
            <w:tcBorders>
              <w:top w:val="nil"/>
              <w:left w:val="single" w:sz="6" w:space="0" w:color="auto"/>
              <w:bottom w:val="single" w:sz="6" w:space="0" w:color="auto"/>
              <w:right w:val="nil"/>
            </w:tcBorders>
          </w:tcPr>
          <w:p w14:paraId="3E843B2B" w14:textId="77777777" w:rsidR="000022CE" w:rsidRPr="00712B1C" w:rsidRDefault="000022CE" w:rsidP="00975AB4">
            <w:pPr>
              <w:pStyle w:val="tabletext"/>
              <w:jc w:val="right"/>
              <w:rPr>
                <w:b/>
                <w:bCs/>
              </w:rPr>
            </w:pPr>
            <w:r w:rsidRPr="00712B1C">
              <w:rPr>
                <w:b/>
                <w:bCs/>
              </w:rPr>
              <w:t>B.</w:t>
            </w:r>
          </w:p>
        </w:tc>
        <w:tc>
          <w:tcPr>
            <w:tcW w:w="9381" w:type="dxa"/>
            <w:gridSpan w:val="9"/>
            <w:tcBorders>
              <w:top w:val="nil"/>
              <w:left w:val="nil"/>
              <w:bottom w:val="single" w:sz="6" w:space="0" w:color="auto"/>
              <w:right w:val="single" w:sz="6" w:space="0" w:color="auto"/>
            </w:tcBorders>
          </w:tcPr>
          <w:p w14:paraId="71DEC3E6" w14:textId="77777777" w:rsidR="000022CE" w:rsidRPr="00712B1C" w:rsidRDefault="000022CE" w:rsidP="00975AB4">
            <w:pPr>
              <w:pStyle w:val="tabletext"/>
            </w:pPr>
            <w:r w:rsidRPr="00712B1C">
              <w:t>An "eligible injured person" other than the "named insured" and, if the "named insured" is an individual, any "family members" shall be subject to a separate deductible of $250 per "accident".</w:t>
            </w:r>
          </w:p>
        </w:tc>
      </w:tr>
      <w:tr w:rsidR="000022CE" w:rsidRPr="00712B1C" w14:paraId="111A0388" w14:textId="77777777" w:rsidTr="00DE01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Pr>
        <w:tc>
          <w:tcPr>
            <w:tcW w:w="843" w:type="dxa"/>
            <w:gridSpan w:val="6"/>
            <w:tcBorders>
              <w:top w:val="single" w:sz="6" w:space="0" w:color="auto"/>
              <w:left w:val="single" w:sz="6" w:space="0" w:color="auto"/>
              <w:bottom w:val="single" w:sz="6" w:space="0" w:color="auto"/>
              <w:right w:val="nil"/>
            </w:tcBorders>
          </w:tcPr>
          <w:p w14:paraId="60102FBF" w14:textId="77777777" w:rsidR="000022CE" w:rsidRPr="00712B1C" w:rsidRDefault="000022CE" w:rsidP="00975AB4">
            <w:pPr>
              <w:pStyle w:val="tabletext"/>
              <w:rPr>
                <w:b/>
              </w:rPr>
            </w:pPr>
            <w:r w:rsidRPr="00712B1C">
              <w:rPr>
                <w:b/>
              </w:rPr>
              <w:t>III.</w:t>
            </w:r>
          </w:p>
        </w:tc>
        <w:tc>
          <w:tcPr>
            <w:tcW w:w="9237" w:type="dxa"/>
            <w:gridSpan w:val="7"/>
            <w:tcBorders>
              <w:top w:val="single" w:sz="6" w:space="0" w:color="auto"/>
              <w:left w:val="nil"/>
              <w:bottom w:val="single" w:sz="6" w:space="0" w:color="auto"/>
              <w:right w:val="single" w:sz="6" w:space="0" w:color="auto"/>
            </w:tcBorders>
          </w:tcPr>
          <w:p w14:paraId="68048974" w14:textId="77777777" w:rsidR="000022CE" w:rsidRPr="00712B1C" w:rsidRDefault="000022CE" w:rsidP="00975AB4">
            <w:pPr>
              <w:pStyle w:val="tabletext"/>
              <w:rPr>
                <w:b/>
                <w:bCs/>
              </w:rPr>
            </w:pPr>
            <w:r w:rsidRPr="00712B1C">
              <w:rPr>
                <w:b/>
                <w:bCs/>
              </w:rPr>
              <w:t>Medical Expense Benefits Copayment</w:t>
            </w:r>
          </w:p>
        </w:tc>
      </w:tr>
      <w:tr w:rsidR="000022CE" w:rsidRPr="00712B1C" w14:paraId="7F76FF65" w14:textId="77777777" w:rsidTr="00DE01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Pr>
        <w:tc>
          <w:tcPr>
            <w:tcW w:w="843" w:type="dxa"/>
            <w:gridSpan w:val="6"/>
            <w:tcBorders>
              <w:top w:val="single" w:sz="6" w:space="0" w:color="auto"/>
              <w:left w:val="single" w:sz="6" w:space="0" w:color="auto"/>
              <w:bottom w:val="single" w:sz="6" w:space="0" w:color="auto"/>
              <w:right w:val="nil"/>
            </w:tcBorders>
          </w:tcPr>
          <w:p w14:paraId="2E062A76" w14:textId="77777777" w:rsidR="000022CE" w:rsidRPr="00712B1C" w:rsidRDefault="000022CE" w:rsidP="00975AB4">
            <w:pPr>
              <w:pStyle w:val="tabletext"/>
            </w:pPr>
          </w:p>
        </w:tc>
        <w:tc>
          <w:tcPr>
            <w:tcW w:w="9237" w:type="dxa"/>
            <w:gridSpan w:val="7"/>
            <w:tcBorders>
              <w:top w:val="single" w:sz="6" w:space="0" w:color="auto"/>
              <w:left w:val="nil"/>
              <w:bottom w:val="single" w:sz="6" w:space="0" w:color="auto"/>
              <w:right w:val="single" w:sz="6" w:space="0" w:color="auto"/>
            </w:tcBorders>
          </w:tcPr>
          <w:p w14:paraId="3D97B13B" w14:textId="77777777" w:rsidR="000022CE" w:rsidRPr="00712B1C" w:rsidRDefault="000022CE" w:rsidP="00975AB4">
            <w:pPr>
              <w:pStyle w:val="tabletext"/>
            </w:pPr>
            <w:r w:rsidRPr="00712B1C">
              <w:t>Medical expense benefits are subject to a copayment of 20% per "accident" for amounts payable between the applicable deductible and $5,000.</w:t>
            </w:r>
          </w:p>
        </w:tc>
      </w:tr>
      <w:tr w:rsidR="000022CE" w:rsidRPr="00712B1C" w14:paraId="575475E1" w14:textId="77777777" w:rsidTr="00DE01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Pr>
        <w:tc>
          <w:tcPr>
            <w:tcW w:w="843" w:type="dxa"/>
            <w:gridSpan w:val="6"/>
            <w:tcBorders>
              <w:top w:val="single" w:sz="6" w:space="0" w:color="auto"/>
              <w:left w:val="single" w:sz="6" w:space="0" w:color="auto"/>
              <w:bottom w:val="single" w:sz="6" w:space="0" w:color="auto"/>
              <w:right w:val="nil"/>
            </w:tcBorders>
          </w:tcPr>
          <w:p w14:paraId="1330B32A" w14:textId="77777777" w:rsidR="000022CE" w:rsidRPr="00712B1C" w:rsidRDefault="000022CE" w:rsidP="00975AB4">
            <w:pPr>
              <w:pStyle w:val="tabletext"/>
              <w:rPr>
                <w:b/>
              </w:rPr>
            </w:pPr>
            <w:r w:rsidRPr="00712B1C">
              <w:rPr>
                <w:b/>
              </w:rPr>
              <w:t>IV.</w:t>
            </w:r>
          </w:p>
        </w:tc>
        <w:tc>
          <w:tcPr>
            <w:tcW w:w="9237" w:type="dxa"/>
            <w:gridSpan w:val="7"/>
            <w:tcBorders>
              <w:top w:val="single" w:sz="6" w:space="0" w:color="auto"/>
              <w:left w:val="nil"/>
              <w:bottom w:val="single" w:sz="6" w:space="0" w:color="auto"/>
              <w:right w:val="single" w:sz="6" w:space="0" w:color="auto"/>
            </w:tcBorders>
          </w:tcPr>
          <w:p w14:paraId="4E561445" w14:textId="77777777" w:rsidR="000022CE" w:rsidRPr="00712B1C" w:rsidRDefault="000022CE" w:rsidP="00975AB4">
            <w:pPr>
              <w:pStyle w:val="tabletext"/>
              <w:rPr>
                <w:b/>
                <w:bCs/>
              </w:rPr>
            </w:pPr>
            <w:r w:rsidRPr="00712B1C">
              <w:rPr>
                <w:b/>
                <w:bCs/>
              </w:rPr>
              <w:t>Deletion Of Benefits Other Than Medical Expenses Option</w:t>
            </w:r>
          </w:p>
        </w:tc>
      </w:tr>
      <w:tr w:rsidR="000022CE" w:rsidRPr="00712B1C" w14:paraId="6C40D6C4" w14:textId="77777777" w:rsidTr="00DE01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Pr>
        <w:tc>
          <w:tcPr>
            <w:tcW w:w="843" w:type="dxa"/>
            <w:gridSpan w:val="6"/>
            <w:tcBorders>
              <w:top w:val="single" w:sz="6" w:space="0" w:color="auto"/>
              <w:left w:val="single" w:sz="6" w:space="0" w:color="auto"/>
              <w:bottom w:val="nil"/>
              <w:right w:val="nil"/>
            </w:tcBorders>
          </w:tcPr>
          <w:p w14:paraId="5E3B1845" w14:textId="77777777" w:rsidR="000022CE" w:rsidRPr="00712B1C" w:rsidRDefault="00C02017" w:rsidP="00975AB4">
            <w:pPr>
              <w:pStyle w:val="space2"/>
              <w:rPr>
                <w:noProof/>
              </w:rPr>
            </w:pPr>
            <w:r>
              <w:rPr>
                <w:noProof/>
              </w:rPr>
              <w:t xml:space="preserve"> </w:t>
            </w:r>
          </w:p>
        </w:tc>
        <w:tc>
          <w:tcPr>
            <w:tcW w:w="9237" w:type="dxa"/>
            <w:gridSpan w:val="7"/>
            <w:tcBorders>
              <w:top w:val="single" w:sz="6" w:space="0" w:color="auto"/>
              <w:left w:val="nil"/>
              <w:bottom w:val="nil"/>
              <w:right w:val="single" w:sz="6" w:space="0" w:color="auto"/>
            </w:tcBorders>
          </w:tcPr>
          <w:p w14:paraId="1C1EFF9C" w14:textId="77777777" w:rsidR="000022CE" w:rsidRPr="00712B1C" w:rsidRDefault="000022CE" w:rsidP="00975AB4">
            <w:pPr>
              <w:pStyle w:val="space2"/>
              <w:rPr>
                <w:bCs/>
              </w:rPr>
            </w:pPr>
          </w:p>
        </w:tc>
      </w:tr>
      <w:tr w:rsidR="000022CE" w:rsidRPr="00712B1C" w14:paraId="162BB5B5" w14:textId="77777777" w:rsidTr="00DE01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286"/>
        </w:trPr>
        <w:tc>
          <w:tcPr>
            <w:tcW w:w="285" w:type="dxa"/>
            <w:tcBorders>
              <w:top w:val="nil"/>
              <w:left w:val="single" w:sz="6" w:space="0" w:color="auto"/>
              <w:bottom w:val="nil"/>
              <w:right w:val="nil"/>
            </w:tcBorders>
          </w:tcPr>
          <w:p w14:paraId="0E7C07E8" w14:textId="77777777" w:rsidR="000022CE" w:rsidRPr="00712B1C" w:rsidRDefault="000022CE" w:rsidP="00975AB4">
            <w:pPr>
              <w:pStyle w:val="tabletext"/>
            </w:pPr>
          </w:p>
        </w:tc>
        <w:tc>
          <w:tcPr>
            <w:tcW w:w="286" w:type="dxa"/>
            <w:gridSpan w:val="2"/>
            <w:tcBorders>
              <w:top w:val="single" w:sz="4" w:space="0" w:color="auto"/>
              <w:left w:val="single" w:sz="6" w:space="0" w:color="auto"/>
              <w:bottom w:val="single" w:sz="4" w:space="0" w:color="auto"/>
              <w:right w:val="nil"/>
            </w:tcBorders>
            <w:shd w:val="clear" w:color="auto" w:fill="auto"/>
          </w:tcPr>
          <w:p w14:paraId="4747F592" w14:textId="77777777" w:rsidR="000022CE" w:rsidRPr="00712B1C" w:rsidRDefault="000022CE" w:rsidP="00975AB4">
            <w:pPr>
              <w:pStyle w:val="tabletext"/>
              <w:jc w:val="center"/>
            </w:pPr>
          </w:p>
        </w:tc>
        <w:tc>
          <w:tcPr>
            <w:tcW w:w="272" w:type="dxa"/>
            <w:gridSpan w:val="3"/>
            <w:tcBorders>
              <w:top w:val="nil"/>
              <w:left w:val="single" w:sz="6" w:space="0" w:color="auto"/>
              <w:bottom w:val="nil"/>
              <w:right w:val="nil"/>
            </w:tcBorders>
          </w:tcPr>
          <w:p w14:paraId="2EA4B4E9" w14:textId="77777777" w:rsidR="000022CE" w:rsidRPr="00712B1C" w:rsidRDefault="000022CE" w:rsidP="00975AB4">
            <w:pPr>
              <w:pStyle w:val="tabletext"/>
            </w:pPr>
          </w:p>
        </w:tc>
        <w:tc>
          <w:tcPr>
            <w:tcW w:w="9237" w:type="dxa"/>
            <w:gridSpan w:val="7"/>
            <w:tcBorders>
              <w:top w:val="nil"/>
              <w:left w:val="nil"/>
              <w:bottom w:val="nil"/>
              <w:right w:val="single" w:sz="6" w:space="0" w:color="auto"/>
            </w:tcBorders>
          </w:tcPr>
          <w:p w14:paraId="7FBD246F" w14:textId="77777777" w:rsidR="000022CE" w:rsidRPr="00712B1C" w:rsidRDefault="000022CE" w:rsidP="00975AB4">
            <w:pPr>
              <w:pStyle w:val="tabletext"/>
            </w:pPr>
            <w:r w:rsidRPr="00712B1C">
              <w:t xml:space="preserve">All Personal Injury Protection Benefits other than medical expense benefits are deleted with respect to </w:t>
            </w:r>
          </w:p>
        </w:tc>
      </w:tr>
      <w:tr w:rsidR="000022CE" w:rsidRPr="00712B1C" w14:paraId="0C9ED203" w14:textId="77777777" w:rsidTr="00DE01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286"/>
        </w:trPr>
        <w:tc>
          <w:tcPr>
            <w:tcW w:w="843" w:type="dxa"/>
            <w:gridSpan w:val="6"/>
            <w:tcBorders>
              <w:top w:val="nil"/>
              <w:left w:val="single" w:sz="6" w:space="0" w:color="auto"/>
              <w:bottom w:val="single" w:sz="6" w:space="0" w:color="auto"/>
              <w:right w:val="nil"/>
            </w:tcBorders>
          </w:tcPr>
          <w:p w14:paraId="25E68C24" w14:textId="77777777" w:rsidR="000022CE" w:rsidRPr="00712B1C" w:rsidRDefault="000022CE" w:rsidP="00975AB4">
            <w:pPr>
              <w:pStyle w:val="tabletext"/>
            </w:pPr>
          </w:p>
        </w:tc>
        <w:tc>
          <w:tcPr>
            <w:tcW w:w="9237" w:type="dxa"/>
            <w:gridSpan w:val="7"/>
            <w:tcBorders>
              <w:top w:val="nil"/>
              <w:left w:val="nil"/>
              <w:bottom w:val="single" w:sz="6" w:space="0" w:color="auto"/>
              <w:right w:val="single" w:sz="6" w:space="0" w:color="auto"/>
            </w:tcBorders>
          </w:tcPr>
          <w:p w14:paraId="189AFB13" w14:textId="77777777" w:rsidR="000022CE" w:rsidRPr="00712B1C" w:rsidRDefault="000022CE" w:rsidP="00975AB4">
            <w:pPr>
              <w:pStyle w:val="tabletext"/>
              <w:spacing w:before="0"/>
            </w:pPr>
            <w:r w:rsidRPr="00712B1C">
              <w:t xml:space="preserve">the "named insured" and, if the "named insured" is an individual, any "family members", when indicated to the left. Refer to the Deletion </w:t>
            </w:r>
            <w:proofErr w:type="gramStart"/>
            <w:r w:rsidRPr="00712B1C">
              <w:t>Of</w:t>
            </w:r>
            <w:proofErr w:type="gramEnd"/>
            <w:r w:rsidRPr="00712B1C">
              <w:t xml:space="preserve"> Benefits Other Than Medical Expenses Provision.</w:t>
            </w:r>
          </w:p>
        </w:tc>
      </w:tr>
      <w:tr w:rsidR="000022CE" w:rsidRPr="00712B1C" w14:paraId="78A449BA" w14:textId="77777777" w:rsidTr="00DE01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Pr>
        <w:tc>
          <w:tcPr>
            <w:tcW w:w="843" w:type="dxa"/>
            <w:gridSpan w:val="6"/>
            <w:tcBorders>
              <w:top w:val="single" w:sz="6" w:space="0" w:color="auto"/>
              <w:left w:val="single" w:sz="6" w:space="0" w:color="auto"/>
              <w:bottom w:val="single" w:sz="4" w:space="0" w:color="auto"/>
              <w:right w:val="nil"/>
            </w:tcBorders>
          </w:tcPr>
          <w:p w14:paraId="43EB62DB" w14:textId="77777777" w:rsidR="000022CE" w:rsidRPr="00712B1C" w:rsidRDefault="000022CE" w:rsidP="00975AB4">
            <w:pPr>
              <w:pStyle w:val="tabletext"/>
              <w:rPr>
                <w:b/>
              </w:rPr>
            </w:pPr>
            <w:r w:rsidRPr="00712B1C">
              <w:rPr>
                <w:b/>
              </w:rPr>
              <w:t>V.</w:t>
            </w:r>
          </w:p>
        </w:tc>
        <w:tc>
          <w:tcPr>
            <w:tcW w:w="9237" w:type="dxa"/>
            <w:gridSpan w:val="7"/>
            <w:tcBorders>
              <w:top w:val="single" w:sz="6" w:space="0" w:color="auto"/>
              <w:left w:val="nil"/>
              <w:bottom w:val="single" w:sz="4" w:space="0" w:color="auto"/>
              <w:right w:val="single" w:sz="6" w:space="0" w:color="auto"/>
            </w:tcBorders>
          </w:tcPr>
          <w:p w14:paraId="383C3404" w14:textId="77777777" w:rsidR="000022CE" w:rsidRPr="00712B1C" w:rsidRDefault="000022CE" w:rsidP="00975AB4">
            <w:pPr>
              <w:pStyle w:val="tabletext"/>
              <w:rPr>
                <w:b/>
                <w:bCs/>
              </w:rPr>
            </w:pPr>
            <w:r w:rsidRPr="00712B1C">
              <w:rPr>
                <w:b/>
                <w:bCs/>
              </w:rPr>
              <w:t>Medical Expense Benefits-As-Secondary Option</w:t>
            </w:r>
          </w:p>
        </w:tc>
      </w:tr>
      <w:tr w:rsidR="000022CE" w:rsidRPr="00712B1C" w14:paraId="3774B33C" w14:textId="77777777" w:rsidTr="00DE01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Pr>
        <w:tc>
          <w:tcPr>
            <w:tcW w:w="843" w:type="dxa"/>
            <w:gridSpan w:val="6"/>
            <w:tcBorders>
              <w:top w:val="single" w:sz="4" w:space="0" w:color="auto"/>
              <w:left w:val="single" w:sz="6" w:space="0" w:color="auto"/>
              <w:bottom w:val="nil"/>
              <w:right w:val="nil"/>
            </w:tcBorders>
          </w:tcPr>
          <w:p w14:paraId="51AD6153" w14:textId="77777777" w:rsidR="000022CE" w:rsidRPr="00712B1C" w:rsidRDefault="00C02017" w:rsidP="00975AB4">
            <w:pPr>
              <w:pStyle w:val="space2"/>
            </w:pPr>
            <w:r>
              <w:t xml:space="preserve"> </w:t>
            </w:r>
          </w:p>
        </w:tc>
        <w:tc>
          <w:tcPr>
            <w:tcW w:w="9237" w:type="dxa"/>
            <w:gridSpan w:val="7"/>
            <w:tcBorders>
              <w:top w:val="single" w:sz="4" w:space="0" w:color="auto"/>
              <w:left w:val="nil"/>
              <w:bottom w:val="nil"/>
              <w:right w:val="single" w:sz="6" w:space="0" w:color="auto"/>
            </w:tcBorders>
          </w:tcPr>
          <w:p w14:paraId="037B97A1" w14:textId="77777777" w:rsidR="000022CE" w:rsidRPr="00712B1C" w:rsidRDefault="000022CE" w:rsidP="00975AB4">
            <w:pPr>
              <w:pStyle w:val="space2"/>
              <w:rPr>
                <w:bCs/>
              </w:rPr>
            </w:pPr>
          </w:p>
        </w:tc>
      </w:tr>
      <w:tr w:rsidR="000022CE" w:rsidRPr="00712B1C" w14:paraId="26891936" w14:textId="77777777" w:rsidTr="00DE01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286"/>
        </w:trPr>
        <w:tc>
          <w:tcPr>
            <w:tcW w:w="285" w:type="dxa"/>
            <w:tcBorders>
              <w:top w:val="nil"/>
              <w:left w:val="single" w:sz="6" w:space="0" w:color="auto"/>
              <w:bottom w:val="nil"/>
              <w:right w:val="nil"/>
            </w:tcBorders>
          </w:tcPr>
          <w:p w14:paraId="130CE409" w14:textId="77777777" w:rsidR="000022CE" w:rsidRPr="00712B1C" w:rsidRDefault="000022CE" w:rsidP="00975AB4">
            <w:pPr>
              <w:pStyle w:val="tabletext"/>
              <w:rPr>
                <w:b/>
              </w:rPr>
            </w:pPr>
          </w:p>
        </w:tc>
        <w:tc>
          <w:tcPr>
            <w:tcW w:w="286" w:type="dxa"/>
            <w:gridSpan w:val="2"/>
            <w:tcBorders>
              <w:top w:val="single" w:sz="4" w:space="0" w:color="auto"/>
              <w:left w:val="single" w:sz="6" w:space="0" w:color="auto"/>
              <w:bottom w:val="single" w:sz="4" w:space="0" w:color="auto"/>
              <w:right w:val="nil"/>
            </w:tcBorders>
            <w:shd w:val="clear" w:color="auto" w:fill="auto"/>
          </w:tcPr>
          <w:p w14:paraId="7094DB93" w14:textId="77777777" w:rsidR="000022CE" w:rsidRPr="00712B1C" w:rsidRDefault="000022CE" w:rsidP="00975AB4">
            <w:pPr>
              <w:pStyle w:val="tabletext"/>
              <w:jc w:val="center"/>
              <w:rPr>
                <w:b/>
              </w:rPr>
            </w:pPr>
          </w:p>
        </w:tc>
        <w:tc>
          <w:tcPr>
            <w:tcW w:w="272" w:type="dxa"/>
            <w:gridSpan w:val="3"/>
            <w:tcBorders>
              <w:top w:val="nil"/>
              <w:left w:val="single" w:sz="6" w:space="0" w:color="auto"/>
              <w:bottom w:val="nil"/>
              <w:right w:val="nil"/>
            </w:tcBorders>
          </w:tcPr>
          <w:p w14:paraId="19B879FC" w14:textId="77777777" w:rsidR="000022CE" w:rsidRPr="00712B1C" w:rsidRDefault="000022CE" w:rsidP="00975AB4">
            <w:pPr>
              <w:pStyle w:val="tabletext"/>
              <w:rPr>
                <w:b/>
              </w:rPr>
            </w:pPr>
          </w:p>
        </w:tc>
        <w:tc>
          <w:tcPr>
            <w:tcW w:w="9237" w:type="dxa"/>
            <w:gridSpan w:val="7"/>
            <w:tcBorders>
              <w:top w:val="nil"/>
              <w:left w:val="nil"/>
              <w:bottom w:val="nil"/>
              <w:right w:val="single" w:sz="6" w:space="0" w:color="auto"/>
            </w:tcBorders>
          </w:tcPr>
          <w:p w14:paraId="552C7B75" w14:textId="77777777" w:rsidR="000022CE" w:rsidRPr="00712B1C" w:rsidRDefault="000022CE" w:rsidP="00975AB4">
            <w:pPr>
              <w:pStyle w:val="tabletext"/>
              <w:rPr>
                <w:b/>
                <w:bCs/>
              </w:rPr>
            </w:pPr>
            <w:r w:rsidRPr="00712B1C">
              <w:t>If the "named insured" is an individual, medical expense benefits with respect to the "named insured"</w:t>
            </w:r>
          </w:p>
        </w:tc>
      </w:tr>
      <w:tr w:rsidR="000022CE" w:rsidRPr="00712B1C" w14:paraId="723C37C2" w14:textId="77777777" w:rsidTr="00DE01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Pr>
        <w:tc>
          <w:tcPr>
            <w:tcW w:w="843" w:type="dxa"/>
            <w:gridSpan w:val="6"/>
            <w:tcBorders>
              <w:top w:val="nil"/>
              <w:left w:val="single" w:sz="6" w:space="0" w:color="auto"/>
              <w:bottom w:val="single" w:sz="6" w:space="0" w:color="auto"/>
              <w:right w:val="nil"/>
            </w:tcBorders>
          </w:tcPr>
          <w:p w14:paraId="7499010F" w14:textId="77777777" w:rsidR="000022CE" w:rsidRPr="00712B1C" w:rsidRDefault="000022CE" w:rsidP="00975AB4">
            <w:pPr>
              <w:pStyle w:val="tabletext"/>
            </w:pPr>
          </w:p>
        </w:tc>
        <w:tc>
          <w:tcPr>
            <w:tcW w:w="9237" w:type="dxa"/>
            <w:gridSpan w:val="7"/>
            <w:tcBorders>
              <w:top w:val="nil"/>
              <w:left w:val="nil"/>
              <w:bottom w:val="single" w:sz="6" w:space="0" w:color="auto"/>
              <w:right w:val="single" w:sz="6" w:space="0" w:color="auto"/>
            </w:tcBorders>
          </w:tcPr>
          <w:p w14:paraId="2CCA917D" w14:textId="77777777" w:rsidR="000022CE" w:rsidRPr="00712B1C" w:rsidRDefault="000022CE" w:rsidP="00975AB4">
            <w:pPr>
              <w:pStyle w:val="tabletext"/>
              <w:spacing w:before="0"/>
            </w:pPr>
            <w:r w:rsidRPr="00712B1C">
              <w:t>and "family members" are secondary to the health benefits plans under which the "named insured" and "family members" are insured, when indicated to the left.</w:t>
            </w:r>
          </w:p>
        </w:tc>
      </w:tr>
    </w:tbl>
    <w:p w14:paraId="0B33F508" w14:textId="77777777" w:rsidR="000022CE" w:rsidRPr="00712B1C" w:rsidRDefault="000022CE" w:rsidP="00975AB4">
      <w:pPr>
        <w:pStyle w:val="blocktext1"/>
      </w:pPr>
      <w:r w:rsidRPr="00712B1C">
        <w:br w:type="page"/>
      </w:r>
    </w:p>
    <w:tbl>
      <w:tblPr>
        <w:tblW w:w="10080"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1" w:type="dxa"/>
          <w:right w:w="61" w:type="dxa"/>
        </w:tblCellMar>
        <w:tblLook w:val="00A0" w:firstRow="1" w:lastRow="0" w:firstColumn="1" w:lastColumn="0" w:noHBand="0" w:noVBand="0"/>
      </w:tblPr>
      <w:tblGrid>
        <w:gridCol w:w="843"/>
        <w:gridCol w:w="4436"/>
        <w:gridCol w:w="243"/>
        <w:gridCol w:w="4558"/>
      </w:tblGrid>
      <w:tr w:rsidR="005D3D64" w:rsidRPr="00712B1C" w14:paraId="46C53112" w14:textId="77777777" w:rsidTr="000B0279">
        <w:trPr>
          <w:cantSplit/>
        </w:trPr>
        <w:tc>
          <w:tcPr>
            <w:tcW w:w="843" w:type="dxa"/>
            <w:tcBorders>
              <w:top w:val="single" w:sz="6" w:space="0" w:color="auto"/>
              <w:left w:val="single" w:sz="6" w:space="0" w:color="auto"/>
              <w:bottom w:val="single" w:sz="6" w:space="0" w:color="auto"/>
              <w:right w:val="nil"/>
            </w:tcBorders>
          </w:tcPr>
          <w:p w14:paraId="634BE894" w14:textId="77777777" w:rsidR="005D3D64" w:rsidRPr="00712B1C" w:rsidRDefault="005D3D64" w:rsidP="00975AB4">
            <w:pPr>
              <w:pStyle w:val="tabletext"/>
              <w:rPr>
                <w:b/>
              </w:rPr>
            </w:pPr>
            <w:r w:rsidRPr="00712B1C">
              <w:rPr>
                <w:b/>
              </w:rPr>
              <w:t>VI.</w:t>
            </w:r>
          </w:p>
        </w:tc>
        <w:tc>
          <w:tcPr>
            <w:tcW w:w="9241" w:type="dxa"/>
            <w:gridSpan w:val="3"/>
            <w:tcBorders>
              <w:top w:val="single" w:sz="6" w:space="0" w:color="auto"/>
              <w:left w:val="nil"/>
              <w:bottom w:val="single" w:sz="6" w:space="0" w:color="auto"/>
              <w:right w:val="single" w:sz="6" w:space="0" w:color="auto"/>
            </w:tcBorders>
          </w:tcPr>
          <w:p w14:paraId="72266A34" w14:textId="77777777" w:rsidR="005D3D64" w:rsidRPr="00712B1C" w:rsidRDefault="005D3D64" w:rsidP="00975AB4">
            <w:pPr>
              <w:pStyle w:val="tabletext"/>
              <w:rPr>
                <w:b/>
              </w:rPr>
            </w:pPr>
            <w:r w:rsidRPr="00712B1C">
              <w:rPr>
                <w:b/>
              </w:rPr>
              <w:t xml:space="preserve">Personal Injury Protection Coverage </w:t>
            </w:r>
            <w:proofErr w:type="gramStart"/>
            <w:r w:rsidRPr="00712B1C">
              <w:rPr>
                <w:b/>
              </w:rPr>
              <w:t>For</w:t>
            </w:r>
            <w:proofErr w:type="gramEnd"/>
            <w:r w:rsidRPr="00712B1C">
              <w:rPr>
                <w:b/>
              </w:rPr>
              <w:t xml:space="preserve"> Pedestrians</w:t>
            </w:r>
          </w:p>
        </w:tc>
      </w:tr>
      <w:tr w:rsidR="005D3D64" w:rsidRPr="00712B1C" w14:paraId="0CBE9391" w14:textId="77777777" w:rsidTr="000B0279">
        <w:trPr>
          <w:cantSplit/>
        </w:trPr>
        <w:tc>
          <w:tcPr>
            <w:tcW w:w="843" w:type="dxa"/>
            <w:tcBorders>
              <w:top w:val="single" w:sz="6" w:space="0" w:color="auto"/>
              <w:left w:val="single" w:sz="6" w:space="0" w:color="auto"/>
              <w:bottom w:val="nil"/>
              <w:right w:val="nil"/>
            </w:tcBorders>
          </w:tcPr>
          <w:p w14:paraId="15F853D6" w14:textId="77777777" w:rsidR="005D3D64" w:rsidRPr="00712B1C" w:rsidRDefault="005D3D64" w:rsidP="00975AB4">
            <w:pPr>
              <w:pStyle w:val="tabletext"/>
            </w:pPr>
          </w:p>
        </w:tc>
        <w:tc>
          <w:tcPr>
            <w:tcW w:w="4438" w:type="dxa"/>
            <w:vMerge w:val="restart"/>
            <w:tcBorders>
              <w:top w:val="single" w:sz="6" w:space="0" w:color="auto"/>
              <w:left w:val="nil"/>
              <w:right w:val="single" w:sz="6" w:space="0" w:color="auto"/>
            </w:tcBorders>
          </w:tcPr>
          <w:p w14:paraId="72B4F97A" w14:textId="77777777" w:rsidR="005D3D64" w:rsidRPr="00712B1C" w:rsidRDefault="005D3D64" w:rsidP="00975AB4">
            <w:pPr>
              <w:pStyle w:val="tabletext"/>
            </w:pPr>
            <w:r w:rsidRPr="00712B1C">
              <w:t>Coverage ONLY is provided for "private passenger automobiles"</w:t>
            </w:r>
            <w:r w:rsidR="009325DC" w:rsidRPr="00712B1C">
              <w:t>.</w:t>
            </w:r>
          </w:p>
        </w:tc>
        <w:tc>
          <w:tcPr>
            <w:tcW w:w="4803" w:type="dxa"/>
            <w:gridSpan w:val="2"/>
            <w:tcBorders>
              <w:top w:val="single" w:sz="6" w:space="0" w:color="auto"/>
              <w:left w:val="nil"/>
              <w:bottom w:val="single" w:sz="6" w:space="0" w:color="auto"/>
              <w:right w:val="single" w:sz="6" w:space="0" w:color="auto"/>
            </w:tcBorders>
          </w:tcPr>
          <w:p w14:paraId="23D3BB21" w14:textId="77777777" w:rsidR="005D3D64" w:rsidRPr="00712B1C" w:rsidRDefault="005D3D64" w:rsidP="00975AB4">
            <w:pPr>
              <w:pStyle w:val="tabletext"/>
              <w:jc w:val="center"/>
              <w:rPr>
                <w:b/>
              </w:rPr>
            </w:pPr>
            <w:r w:rsidRPr="00712B1C">
              <w:rPr>
                <w:b/>
              </w:rPr>
              <w:t>Premium</w:t>
            </w:r>
          </w:p>
        </w:tc>
      </w:tr>
      <w:tr w:rsidR="005D3D64" w:rsidRPr="00712B1C" w14:paraId="59E9A84B" w14:textId="77777777" w:rsidTr="000B0279">
        <w:trPr>
          <w:cantSplit/>
        </w:trPr>
        <w:tc>
          <w:tcPr>
            <w:tcW w:w="843" w:type="dxa"/>
            <w:tcBorders>
              <w:top w:val="nil"/>
              <w:left w:val="single" w:sz="6" w:space="0" w:color="auto"/>
              <w:bottom w:val="single" w:sz="6" w:space="0" w:color="auto"/>
              <w:right w:val="nil"/>
            </w:tcBorders>
          </w:tcPr>
          <w:p w14:paraId="062FEC75" w14:textId="77777777" w:rsidR="005D3D64" w:rsidRPr="00712B1C" w:rsidRDefault="005D3D64" w:rsidP="00975AB4">
            <w:pPr>
              <w:pStyle w:val="tabletext"/>
            </w:pPr>
          </w:p>
        </w:tc>
        <w:tc>
          <w:tcPr>
            <w:tcW w:w="4438" w:type="dxa"/>
            <w:vMerge/>
            <w:tcBorders>
              <w:left w:val="nil"/>
              <w:bottom w:val="single" w:sz="6" w:space="0" w:color="auto"/>
              <w:right w:val="single" w:sz="6" w:space="0" w:color="auto"/>
            </w:tcBorders>
          </w:tcPr>
          <w:p w14:paraId="778F029E" w14:textId="77777777" w:rsidR="005D3D64" w:rsidRPr="00712B1C" w:rsidRDefault="005D3D64" w:rsidP="00975AB4">
            <w:pPr>
              <w:pStyle w:val="tabletext"/>
            </w:pPr>
          </w:p>
        </w:tc>
        <w:tc>
          <w:tcPr>
            <w:tcW w:w="243" w:type="dxa"/>
            <w:tcBorders>
              <w:top w:val="single" w:sz="6" w:space="0" w:color="auto"/>
              <w:left w:val="nil"/>
              <w:bottom w:val="single" w:sz="6" w:space="0" w:color="auto"/>
              <w:right w:val="nil"/>
            </w:tcBorders>
          </w:tcPr>
          <w:p w14:paraId="4464577E" w14:textId="77777777" w:rsidR="005D3D64" w:rsidRPr="00712B1C" w:rsidRDefault="005D3D64" w:rsidP="00975AB4">
            <w:pPr>
              <w:pStyle w:val="tabletext"/>
              <w:rPr>
                <w:b/>
              </w:rPr>
            </w:pPr>
            <w:r w:rsidRPr="00712B1C">
              <w:rPr>
                <w:b/>
              </w:rPr>
              <w:t>$</w:t>
            </w:r>
          </w:p>
        </w:tc>
        <w:tc>
          <w:tcPr>
            <w:tcW w:w="4560" w:type="dxa"/>
            <w:tcBorders>
              <w:top w:val="single" w:sz="6" w:space="0" w:color="auto"/>
              <w:left w:val="nil"/>
              <w:bottom w:val="single" w:sz="6" w:space="0" w:color="auto"/>
              <w:right w:val="single" w:sz="6" w:space="0" w:color="auto"/>
            </w:tcBorders>
          </w:tcPr>
          <w:p w14:paraId="587D4C6C" w14:textId="77777777" w:rsidR="005D3D64" w:rsidRPr="00712B1C" w:rsidRDefault="005D3D64" w:rsidP="00975AB4">
            <w:pPr>
              <w:pStyle w:val="tabletext"/>
            </w:pPr>
          </w:p>
        </w:tc>
      </w:tr>
      <w:tr w:rsidR="005D3D64" w:rsidRPr="00712B1C" w14:paraId="212EC5B1" w14:textId="77777777" w:rsidTr="000B02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60" w:type="dxa"/>
            <w:right w:w="60" w:type="dxa"/>
          </w:tblCellMar>
          <w:tblLook w:val="0000" w:firstRow="0" w:lastRow="0" w:firstColumn="0" w:lastColumn="0" w:noHBand="0" w:noVBand="0"/>
        </w:tblPrEx>
        <w:tc>
          <w:tcPr>
            <w:tcW w:w="843" w:type="dxa"/>
            <w:tcBorders>
              <w:top w:val="single" w:sz="6" w:space="0" w:color="auto"/>
              <w:left w:val="single" w:sz="6" w:space="0" w:color="auto"/>
              <w:bottom w:val="single" w:sz="6" w:space="0" w:color="auto"/>
            </w:tcBorders>
          </w:tcPr>
          <w:p w14:paraId="73EA3603" w14:textId="77777777" w:rsidR="005D3D64" w:rsidRPr="00712B1C" w:rsidRDefault="005D3D64" w:rsidP="00975AB4">
            <w:pPr>
              <w:pStyle w:val="tabletext"/>
              <w:jc w:val="both"/>
              <w:rPr>
                <w:b/>
              </w:rPr>
            </w:pPr>
            <w:r w:rsidRPr="00712B1C">
              <w:rPr>
                <w:b/>
              </w:rPr>
              <w:t>VII.</w:t>
            </w:r>
          </w:p>
        </w:tc>
        <w:tc>
          <w:tcPr>
            <w:tcW w:w="9241" w:type="dxa"/>
            <w:gridSpan w:val="3"/>
            <w:tcBorders>
              <w:top w:val="single" w:sz="6" w:space="0" w:color="auto"/>
              <w:left w:val="nil"/>
              <w:bottom w:val="single" w:sz="6" w:space="0" w:color="auto"/>
              <w:right w:val="single" w:sz="6" w:space="0" w:color="auto"/>
            </w:tcBorders>
          </w:tcPr>
          <w:p w14:paraId="7B26F916" w14:textId="77777777" w:rsidR="005D3D64" w:rsidRPr="00712B1C" w:rsidRDefault="005D3D64" w:rsidP="00975AB4">
            <w:pPr>
              <w:pStyle w:val="tabletext"/>
              <w:jc w:val="both"/>
              <w:rPr>
                <w:b/>
              </w:rPr>
            </w:pPr>
            <w:r w:rsidRPr="00712B1C">
              <w:rPr>
                <w:b/>
              </w:rPr>
              <w:t>Pedestrian Personal Injury Protection</w:t>
            </w:r>
          </w:p>
        </w:tc>
      </w:tr>
      <w:tr w:rsidR="005D3D64" w:rsidRPr="00712B1C" w14:paraId="4B6547A2" w14:textId="77777777" w:rsidTr="000B02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60" w:type="dxa"/>
            <w:right w:w="60" w:type="dxa"/>
          </w:tblCellMar>
          <w:tblLook w:val="0000" w:firstRow="0" w:lastRow="0" w:firstColumn="0" w:lastColumn="0" w:noHBand="0" w:noVBand="0"/>
        </w:tblPrEx>
        <w:tc>
          <w:tcPr>
            <w:tcW w:w="843" w:type="dxa"/>
            <w:tcBorders>
              <w:top w:val="single" w:sz="6" w:space="0" w:color="auto"/>
              <w:left w:val="single" w:sz="6" w:space="0" w:color="auto"/>
              <w:bottom w:val="single" w:sz="6" w:space="0" w:color="auto"/>
            </w:tcBorders>
          </w:tcPr>
          <w:p w14:paraId="1A62E527" w14:textId="77777777" w:rsidR="005D3D64" w:rsidRPr="00712B1C" w:rsidRDefault="005D3D64" w:rsidP="00975AB4">
            <w:pPr>
              <w:pStyle w:val="tabletext"/>
              <w:jc w:val="both"/>
            </w:pPr>
          </w:p>
        </w:tc>
        <w:tc>
          <w:tcPr>
            <w:tcW w:w="9241" w:type="dxa"/>
            <w:gridSpan w:val="3"/>
            <w:tcBorders>
              <w:top w:val="single" w:sz="6" w:space="0" w:color="auto"/>
              <w:left w:val="nil"/>
              <w:bottom w:val="single" w:sz="6" w:space="0" w:color="auto"/>
              <w:right w:val="single" w:sz="6" w:space="0" w:color="auto"/>
            </w:tcBorders>
          </w:tcPr>
          <w:p w14:paraId="5EFDD871" w14:textId="77777777" w:rsidR="005D3D64" w:rsidRPr="00712B1C" w:rsidRDefault="005D3D64" w:rsidP="00975AB4">
            <w:pPr>
              <w:pStyle w:val="tabletext"/>
              <w:jc w:val="both"/>
            </w:pPr>
            <w:r w:rsidRPr="00712B1C">
              <w:t>Coverage ONLY is provided for the following vehicles designed for use principally on public roads which are not "private passenger automobiles" and to which the liability coverage of this Coverage Form applies.</w:t>
            </w:r>
          </w:p>
        </w:tc>
      </w:tr>
      <w:tr w:rsidR="005D3D64" w:rsidRPr="00712B1C" w14:paraId="3E99D24D" w14:textId="77777777" w:rsidTr="000B02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60" w:type="dxa"/>
            <w:right w:w="60" w:type="dxa"/>
          </w:tblCellMar>
          <w:tblLook w:val="0000" w:firstRow="0" w:lastRow="0" w:firstColumn="0" w:lastColumn="0" w:noHBand="0" w:noVBand="0"/>
        </w:tblPrEx>
        <w:tc>
          <w:tcPr>
            <w:tcW w:w="5281" w:type="dxa"/>
            <w:gridSpan w:val="2"/>
            <w:tcBorders>
              <w:top w:val="single" w:sz="6" w:space="0" w:color="auto"/>
              <w:left w:val="single" w:sz="6" w:space="0" w:color="auto"/>
              <w:bottom w:val="single" w:sz="6" w:space="0" w:color="auto"/>
              <w:right w:val="single" w:sz="6" w:space="0" w:color="auto"/>
            </w:tcBorders>
            <w:vAlign w:val="bottom"/>
          </w:tcPr>
          <w:p w14:paraId="0779F0DD" w14:textId="77777777" w:rsidR="005D3D64" w:rsidRPr="00712B1C" w:rsidRDefault="005D3D64" w:rsidP="00975AB4">
            <w:pPr>
              <w:pStyle w:val="tabletext"/>
              <w:jc w:val="center"/>
              <w:rPr>
                <w:b/>
              </w:rPr>
            </w:pPr>
            <w:r w:rsidRPr="00712B1C">
              <w:rPr>
                <w:b/>
              </w:rPr>
              <w:t>Description Of Vehicle</w:t>
            </w:r>
          </w:p>
        </w:tc>
        <w:tc>
          <w:tcPr>
            <w:tcW w:w="4803" w:type="dxa"/>
            <w:gridSpan w:val="2"/>
            <w:tcBorders>
              <w:top w:val="single" w:sz="6" w:space="0" w:color="auto"/>
              <w:left w:val="nil"/>
              <w:bottom w:val="single" w:sz="6" w:space="0" w:color="auto"/>
              <w:right w:val="single" w:sz="6" w:space="0" w:color="auto"/>
            </w:tcBorders>
            <w:vAlign w:val="bottom"/>
          </w:tcPr>
          <w:p w14:paraId="6C1A0E0C" w14:textId="77777777" w:rsidR="005D3D64" w:rsidRPr="00712B1C" w:rsidRDefault="005D3D64" w:rsidP="00975AB4">
            <w:pPr>
              <w:pStyle w:val="tabletext"/>
              <w:jc w:val="center"/>
              <w:rPr>
                <w:b/>
              </w:rPr>
            </w:pPr>
            <w:r w:rsidRPr="00712B1C">
              <w:rPr>
                <w:b/>
              </w:rPr>
              <w:t>Premium</w:t>
            </w:r>
          </w:p>
        </w:tc>
      </w:tr>
      <w:tr w:rsidR="005D3D64" w:rsidRPr="00712B1C" w14:paraId="286047AC" w14:textId="77777777" w:rsidTr="000B02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60" w:type="dxa"/>
            <w:right w:w="60" w:type="dxa"/>
          </w:tblCellMar>
          <w:tblLook w:val="0000" w:firstRow="0" w:lastRow="0" w:firstColumn="0" w:lastColumn="0" w:noHBand="0" w:noVBand="0"/>
        </w:tblPrEx>
        <w:tc>
          <w:tcPr>
            <w:tcW w:w="5281" w:type="dxa"/>
            <w:gridSpan w:val="2"/>
            <w:tcBorders>
              <w:top w:val="single" w:sz="6" w:space="0" w:color="auto"/>
              <w:left w:val="single" w:sz="6" w:space="0" w:color="auto"/>
              <w:bottom w:val="single" w:sz="6" w:space="0" w:color="auto"/>
              <w:right w:val="single" w:sz="6" w:space="0" w:color="auto"/>
            </w:tcBorders>
          </w:tcPr>
          <w:p w14:paraId="2E25BC33" w14:textId="77777777" w:rsidR="005D3D64" w:rsidRPr="00712B1C" w:rsidRDefault="005D3D64" w:rsidP="00975AB4">
            <w:pPr>
              <w:pStyle w:val="tabletext"/>
            </w:pPr>
          </w:p>
        </w:tc>
        <w:tc>
          <w:tcPr>
            <w:tcW w:w="243" w:type="dxa"/>
            <w:tcBorders>
              <w:top w:val="single" w:sz="6" w:space="0" w:color="auto"/>
              <w:left w:val="nil"/>
              <w:bottom w:val="single" w:sz="6" w:space="0" w:color="auto"/>
            </w:tcBorders>
          </w:tcPr>
          <w:p w14:paraId="78B1BD67" w14:textId="77777777" w:rsidR="005D3D64" w:rsidRPr="00712B1C" w:rsidRDefault="005D3D64" w:rsidP="00975AB4">
            <w:pPr>
              <w:pStyle w:val="tabletext"/>
              <w:rPr>
                <w:b/>
              </w:rPr>
            </w:pPr>
            <w:r w:rsidRPr="00712B1C">
              <w:rPr>
                <w:b/>
              </w:rPr>
              <w:t>$</w:t>
            </w:r>
          </w:p>
        </w:tc>
        <w:tc>
          <w:tcPr>
            <w:tcW w:w="4560" w:type="dxa"/>
            <w:tcBorders>
              <w:top w:val="single" w:sz="6" w:space="0" w:color="auto"/>
              <w:bottom w:val="single" w:sz="6" w:space="0" w:color="auto"/>
              <w:right w:val="single" w:sz="6" w:space="0" w:color="auto"/>
            </w:tcBorders>
          </w:tcPr>
          <w:p w14:paraId="55BC0031" w14:textId="77777777" w:rsidR="005D3D64" w:rsidRPr="00712B1C" w:rsidRDefault="005D3D64" w:rsidP="00975AB4">
            <w:pPr>
              <w:pStyle w:val="tabletext"/>
              <w:rPr>
                <w:b/>
              </w:rPr>
            </w:pPr>
          </w:p>
        </w:tc>
      </w:tr>
      <w:tr w:rsidR="005D3D64" w:rsidRPr="00712B1C" w14:paraId="4E0D2839" w14:textId="77777777" w:rsidTr="000B02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60" w:type="dxa"/>
            <w:right w:w="60" w:type="dxa"/>
          </w:tblCellMar>
          <w:tblLook w:val="0000" w:firstRow="0" w:lastRow="0" w:firstColumn="0" w:lastColumn="0" w:noHBand="0" w:noVBand="0"/>
        </w:tblPrEx>
        <w:tc>
          <w:tcPr>
            <w:tcW w:w="5281" w:type="dxa"/>
            <w:gridSpan w:val="2"/>
            <w:tcBorders>
              <w:top w:val="single" w:sz="6" w:space="0" w:color="auto"/>
              <w:left w:val="single" w:sz="6" w:space="0" w:color="auto"/>
              <w:bottom w:val="single" w:sz="6" w:space="0" w:color="auto"/>
              <w:right w:val="single" w:sz="6" w:space="0" w:color="auto"/>
            </w:tcBorders>
          </w:tcPr>
          <w:p w14:paraId="10AA4C3B" w14:textId="77777777" w:rsidR="005D3D64" w:rsidRPr="00712B1C" w:rsidRDefault="005D3D64" w:rsidP="00975AB4">
            <w:pPr>
              <w:pStyle w:val="tabletext"/>
            </w:pPr>
          </w:p>
        </w:tc>
        <w:tc>
          <w:tcPr>
            <w:tcW w:w="243" w:type="dxa"/>
            <w:tcBorders>
              <w:top w:val="single" w:sz="6" w:space="0" w:color="auto"/>
              <w:left w:val="nil"/>
              <w:bottom w:val="single" w:sz="6" w:space="0" w:color="auto"/>
            </w:tcBorders>
          </w:tcPr>
          <w:p w14:paraId="703B367E" w14:textId="77777777" w:rsidR="005D3D64" w:rsidRPr="00712B1C" w:rsidRDefault="005D3D64" w:rsidP="00975AB4">
            <w:pPr>
              <w:pStyle w:val="tabletext"/>
              <w:rPr>
                <w:b/>
              </w:rPr>
            </w:pPr>
            <w:r w:rsidRPr="00712B1C">
              <w:rPr>
                <w:b/>
              </w:rPr>
              <w:t>$</w:t>
            </w:r>
          </w:p>
        </w:tc>
        <w:tc>
          <w:tcPr>
            <w:tcW w:w="4560" w:type="dxa"/>
            <w:tcBorders>
              <w:top w:val="single" w:sz="6" w:space="0" w:color="auto"/>
              <w:bottom w:val="single" w:sz="6" w:space="0" w:color="auto"/>
              <w:right w:val="single" w:sz="6" w:space="0" w:color="auto"/>
            </w:tcBorders>
          </w:tcPr>
          <w:p w14:paraId="2AA66F6B" w14:textId="77777777" w:rsidR="005D3D64" w:rsidRPr="00712B1C" w:rsidRDefault="005D3D64" w:rsidP="00975AB4">
            <w:pPr>
              <w:pStyle w:val="tabletext"/>
              <w:rPr>
                <w:b/>
              </w:rPr>
            </w:pPr>
          </w:p>
        </w:tc>
      </w:tr>
      <w:tr w:rsidR="005D3D64" w:rsidRPr="00712B1C" w14:paraId="2261F3DE" w14:textId="77777777" w:rsidTr="000B02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60" w:type="dxa"/>
            <w:right w:w="60" w:type="dxa"/>
          </w:tblCellMar>
          <w:tblLook w:val="0000" w:firstRow="0" w:lastRow="0" w:firstColumn="0" w:lastColumn="0" w:noHBand="0" w:noVBand="0"/>
        </w:tblPrEx>
        <w:tc>
          <w:tcPr>
            <w:tcW w:w="5281" w:type="dxa"/>
            <w:gridSpan w:val="2"/>
            <w:tcBorders>
              <w:top w:val="single" w:sz="6" w:space="0" w:color="auto"/>
              <w:left w:val="single" w:sz="6" w:space="0" w:color="auto"/>
              <w:bottom w:val="single" w:sz="6" w:space="0" w:color="auto"/>
              <w:right w:val="single" w:sz="6" w:space="0" w:color="auto"/>
            </w:tcBorders>
          </w:tcPr>
          <w:p w14:paraId="69CCF011" w14:textId="77777777" w:rsidR="005D3D64" w:rsidRPr="00712B1C" w:rsidRDefault="005D3D64" w:rsidP="00975AB4">
            <w:pPr>
              <w:pStyle w:val="tabletext"/>
            </w:pPr>
          </w:p>
        </w:tc>
        <w:tc>
          <w:tcPr>
            <w:tcW w:w="243" w:type="dxa"/>
            <w:tcBorders>
              <w:top w:val="single" w:sz="6" w:space="0" w:color="auto"/>
              <w:left w:val="nil"/>
              <w:bottom w:val="single" w:sz="6" w:space="0" w:color="auto"/>
            </w:tcBorders>
          </w:tcPr>
          <w:p w14:paraId="7622A273" w14:textId="77777777" w:rsidR="005D3D64" w:rsidRPr="00712B1C" w:rsidRDefault="005D3D64" w:rsidP="00975AB4">
            <w:pPr>
              <w:pStyle w:val="tabletext"/>
              <w:rPr>
                <w:b/>
              </w:rPr>
            </w:pPr>
            <w:r w:rsidRPr="00712B1C">
              <w:rPr>
                <w:b/>
              </w:rPr>
              <w:t>$</w:t>
            </w:r>
          </w:p>
        </w:tc>
        <w:tc>
          <w:tcPr>
            <w:tcW w:w="4560" w:type="dxa"/>
            <w:tcBorders>
              <w:top w:val="single" w:sz="6" w:space="0" w:color="auto"/>
              <w:bottom w:val="single" w:sz="6" w:space="0" w:color="auto"/>
              <w:right w:val="single" w:sz="6" w:space="0" w:color="auto"/>
            </w:tcBorders>
          </w:tcPr>
          <w:p w14:paraId="29BF13A9" w14:textId="77777777" w:rsidR="005D3D64" w:rsidRPr="00712B1C" w:rsidRDefault="005D3D64" w:rsidP="00975AB4">
            <w:pPr>
              <w:pStyle w:val="tabletext"/>
              <w:rPr>
                <w:b/>
              </w:rPr>
            </w:pPr>
          </w:p>
        </w:tc>
      </w:tr>
      <w:tr w:rsidR="005D3D64" w:rsidRPr="00712B1C" w14:paraId="3E9F8847" w14:textId="77777777" w:rsidTr="000B02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60" w:type="dxa"/>
            <w:right w:w="60" w:type="dxa"/>
          </w:tblCellMar>
          <w:tblLook w:val="0000" w:firstRow="0" w:lastRow="0" w:firstColumn="0" w:lastColumn="0" w:noHBand="0" w:noVBand="0"/>
        </w:tblPrEx>
        <w:tc>
          <w:tcPr>
            <w:tcW w:w="5281" w:type="dxa"/>
            <w:gridSpan w:val="2"/>
            <w:tcBorders>
              <w:top w:val="single" w:sz="6" w:space="0" w:color="auto"/>
              <w:left w:val="single" w:sz="6" w:space="0" w:color="auto"/>
              <w:bottom w:val="single" w:sz="6" w:space="0" w:color="auto"/>
              <w:right w:val="single" w:sz="6" w:space="0" w:color="auto"/>
            </w:tcBorders>
          </w:tcPr>
          <w:p w14:paraId="22D54B57" w14:textId="77777777" w:rsidR="005D3D64" w:rsidRPr="00712B1C" w:rsidRDefault="005D3D64" w:rsidP="00975AB4">
            <w:pPr>
              <w:pStyle w:val="tabletext"/>
            </w:pPr>
          </w:p>
        </w:tc>
        <w:tc>
          <w:tcPr>
            <w:tcW w:w="243" w:type="dxa"/>
            <w:tcBorders>
              <w:top w:val="single" w:sz="6" w:space="0" w:color="auto"/>
              <w:left w:val="nil"/>
              <w:bottom w:val="single" w:sz="6" w:space="0" w:color="auto"/>
            </w:tcBorders>
          </w:tcPr>
          <w:p w14:paraId="6BB80B37" w14:textId="77777777" w:rsidR="005D3D64" w:rsidRPr="00712B1C" w:rsidRDefault="005D3D64" w:rsidP="00975AB4">
            <w:pPr>
              <w:pStyle w:val="tabletext"/>
              <w:rPr>
                <w:b/>
              </w:rPr>
            </w:pPr>
            <w:r w:rsidRPr="00712B1C">
              <w:rPr>
                <w:b/>
              </w:rPr>
              <w:t>$</w:t>
            </w:r>
          </w:p>
        </w:tc>
        <w:tc>
          <w:tcPr>
            <w:tcW w:w="4560" w:type="dxa"/>
            <w:tcBorders>
              <w:top w:val="single" w:sz="6" w:space="0" w:color="auto"/>
              <w:bottom w:val="single" w:sz="6" w:space="0" w:color="auto"/>
              <w:right w:val="single" w:sz="6" w:space="0" w:color="auto"/>
            </w:tcBorders>
          </w:tcPr>
          <w:p w14:paraId="0E93292E" w14:textId="77777777" w:rsidR="005D3D64" w:rsidRPr="00712B1C" w:rsidRDefault="005D3D64" w:rsidP="00975AB4">
            <w:pPr>
              <w:pStyle w:val="tabletext"/>
              <w:rPr>
                <w:b/>
              </w:rPr>
            </w:pPr>
          </w:p>
        </w:tc>
      </w:tr>
      <w:tr w:rsidR="005D3D64" w:rsidRPr="00712B1C" w14:paraId="7EE4557E" w14:textId="77777777" w:rsidTr="000B02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60" w:type="dxa"/>
            <w:right w:w="60" w:type="dxa"/>
          </w:tblCellMar>
          <w:tblLook w:val="0000" w:firstRow="0" w:lastRow="0" w:firstColumn="0" w:lastColumn="0" w:noHBand="0" w:noVBand="0"/>
        </w:tblPrEx>
        <w:tc>
          <w:tcPr>
            <w:tcW w:w="5281" w:type="dxa"/>
            <w:gridSpan w:val="2"/>
            <w:tcBorders>
              <w:top w:val="single" w:sz="6" w:space="0" w:color="auto"/>
              <w:left w:val="single" w:sz="6" w:space="0" w:color="auto"/>
              <w:bottom w:val="single" w:sz="6" w:space="0" w:color="auto"/>
              <w:right w:val="single" w:sz="6" w:space="0" w:color="auto"/>
            </w:tcBorders>
          </w:tcPr>
          <w:p w14:paraId="093BD8F9" w14:textId="77777777" w:rsidR="005D3D64" w:rsidRPr="00712B1C" w:rsidRDefault="005D3D64" w:rsidP="00975AB4">
            <w:pPr>
              <w:pStyle w:val="tabletext"/>
            </w:pPr>
          </w:p>
        </w:tc>
        <w:tc>
          <w:tcPr>
            <w:tcW w:w="243" w:type="dxa"/>
            <w:tcBorders>
              <w:top w:val="single" w:sz="6" w:space="0" w:color="auto"/>
              <w:left w:val="nil"/>
              <w:bottom w:val="single" w:sz="6" w:space="0" w:color="auto"/>
            </w:tcBorders>
          </w:tcPr>
          <w:p w14:paraId="57FF7F61" w14:textId="77777777" w:rsidR="005D3D64" w:rsidRPr="00712B1C" w:rsidRDefault="005D3D64" w:rsidP="00975AB4">
            <w:pPr>
              <w:pStyle w:val="tabletext"/>
              <w:rPr>
                <w:b/>
              </w:rPr>
            </w:pPr>
            <w:r w:rsidRPr="00712B1C">
              <w:rPr>
                <w:b/>
              </w:rPr>
              <w:t>$</w:t>
            </w:r>
          </w:p>
        </w:tc>
        <w:tc>
          <w:tcPr>
            <w:tcW w:w="4560" w:type="dxa"/>
            <w:tcBorders>
              <w:top w:val="single" w:sz="6" w:space="0" w:color="auto"/>
              <w:bottom w:val="single" w:sz="6" w:space="0" w:color="auto"/>
              <w:right w:val="single" w:sz="6" w:space="0" w:color="auto"/>
            </w:tcBorders>
          </w:tcPr>
          <w:p w14:paraId="7FC68B8B" w14:textId="77777777" w:rsidR="005D3D64" w:rsidRPr="00712B1C" w:rsidRDefault="005D3D64" w:rsidP="00975AB4">
            <w:pPr>
              <w:pStyle w:val="tabletext"/>
              <w:rPr>
                <w:b/>
              </w:rPr>
            </w:pPr>
          </w:p>
        </w:tc>
      </w:tr>
      <w:tr w:rsidR="005D3D64" w:rsidRPr="00712B1C" w14:paraId="510F38BD" w14:textId="77777777" w:rsidTr="000B0279">
        <w:trPr>
          <w:cantSplit/>
        </w:trPr>
        <w:tc>
          <w:tcPr>
            <w:tcW w:w="10084" w:type="dxa"/>
            <w:gridSpan w:val="4"/>
            <w:tcBorders>
              <w:top w:val="single" w:sz="6" w:space="0" w:color="auto"/>
              <w:left w:val="single" w:sz="6" w:space="0" w:color="auto"/>
              <w:bottom w:val="single" w:sz="6" w:space="0" w:color="auto"/>
              <w:right w:val="single" w:sz="6" w:space="0" w:color="auto"/>
            </w:tcBorders>
          </w:tcPr>
          <w:p w14:paraId="18B0C8AC" w14:textId="77777777" w:rsidR="005D3D64" w:rsidRPr="00712B1C" w:rsidRDefault="005D3D64" w:rsidP="00975AB4">
            <w:pPr>
              <w:pStyle w:val="tabletext"/>
            </w:pPr>
            <w:r w:rsidRPr="00712B1C">
              <w:t>Information required to complete this Schedule, if not shown above, will be shown in the Declarations.</w:t>
            </w:r>
          </w:p>
        </w:tc>
      </w:tr>
    </w:tbl>
    <w:p w14:paraId="500084B9" w14:textId="77777777" w:rsidR="00BD5B39" w:rsidRPr="00712B1C" w:rsidRDefault="00BD5B39" w:rsidP="00975AB4">
      <w:pPr>
        <w:pStyle w:val="blocktext1"/>
        <w:spacing w:before="0"/>
      </w:pPr>
    </w:p>
    <w:p w14:paraId="3EF093C9" w14:textId="77777777" w:rsidR="00BD5B39" w:rsidRPr="00712B1C" w:rsidRDefault="00BD5B39" w:rsidP="00975AB4">
      <w:pPr>
        <w:pStyle w:val="blocktext1"/>
        <w:spacing w:before="0"/>
        <w:sectPr w:rsidR="00BD5B39" w:rsidRPr="00712B1C" w:rsidSect="008743F0">
          <w:headerReference w:type="even" r:id="rId22"/>
          <w:headerReference w:type="default" r:id="rId23"/>
          <w:footerReference w:type="even" r:id="rId24"/>
          <w:footerReference w:type="default" r:id="rId25"/>
          <w:headerReference w:type="first" r:id="rId26"/>
          <w:footerReference w:type="first" r:id="rId27"/>
          <w:type w:val="continuous"/>
          <w:pgSz w:w="12240" w:h="15840"/>
          <w:pgMar w:top="1080" w:right="1080" w:bottom="1380" w:left="1080" w:header="1080" w:footer="240" w:gutter="0"/>
          <w:cols w:space="720" w:equalWidth="0">
            <w:col w:w="10080"/>
          </w:cols>
          <w:noEndnote/>
          <w:titlePg/>
          <w:docGrid w:linePitch="272"/>
        </w:sectPr>
      </w:pPr>
    </w:p>
    <w:p w14:paraId="2E62530C" w14:textId="77777777" w:rsidR="00BD5B39" w:rsidRPr="00712B1C" w:rsidRDefault="00BD5B39" w:rsidP="00975AB4">
      <w:pPr>
        <w:pStyle w:val="outlinehd1"/>
      </w:pPr>
      <w:r w:rsidRPr="00712B1C">
        <w:tab/>
        <w:t>A.</w:t>
      </w:r>
      <w:r w:rsidRPr="00712B1C">
        <w:tab/>
        <w:t>Coverages</w:t>
      </w:r>
    </w:p>
    <w:p w14:paraId="0D18C2B6" w14:textId="77777777" w:rsidR="00BD5B39" w:rsidRPr="00712B1C" w:rsidRDefault="00BD5B39" w:rsidP="00975AB4">
      <w:pPr>
        <w:pStyle w:val="outlinehd2"/>
      </w:pPr>
      <w:r w:rsidRPr="00712B1C">
        <w:tab/>
        <w:t>1.</w:t>
      </w:r>
      <w:r w:rsidRPr="00712B1C">
        <w:tab/>
        <w:t>Personal Injury Protection</w:t>
      </w:r>
    </w:p>
    <w:p w14:paraId="09F2814F" w14:textId="77777777" w:rsidR="00BD5B39" w:rsidRPr="00712B1C" w:rsidRDefault="00BD5B39" w:rsidP="00975AB4">
      <w:pPr>
        <w:pStyle w:val="blocktext3"/>
      </w:pPr>
      <w:r w:rsidRPr="00712B1C">
        <w:t xml:space="preserve">We will pay </w:t>
      </w:r>
      <w:r w:rsidR="00501A90" w:rsidRPr="00712B1C">
        <w:t>P</w:t>
      </w:r>
      <w:r w:rsidRPr="00712B1C">
        <w:t xml:space="preserve">ersonal </w:t>
      </w:r>
      <w:r w:rsidR="00501A90" w:rsidRPr="00712B1C">
        <w:t>I</w:t>
      </w:r>
      <w:r w:rsidRPr="00712B1C">
        <w:t xml:space="preserve">njury </w:t>
      </w:r>
      <w:r w:rsidR="00501A90" w:rsidRPr="00712B1C">
        <w:t>P</w:t>
      </w:r>
      <w:r w:rsidRPr="00712B1C">
        <w:t xml:space="preserve">rotection </w:t>
      </w:r>
      <w:r w:rsidR="00501A90" w:rsidRPr="00712B1C">
        <w:t>B</w:t>
      </w:r>
      <w:r w:rsidRPr="00712B1C">
        <w:t xml:space="preserve">enefits for "bodily injury" sustained by an "eligible injured person" caused by an "accident" occurring during the policy period and arising out of the ownership, </w:t>
      </w:r>
      <w:proofErr w:type="gramStart"/>
      <w:r w:rsidRPr="00712B1C">
        <w:t>maintenance</w:t>
      </w:r>
      <w:proofErr w:type="gramEnd"/>
      <w:r w:rsidRPr="00712B1C">
        <w:t xml:space="preserve"> or use, including loading or unloading, of a "private passenger auto" as an auto. </w:t>
      </w:r>
    </w:p>
    <w:p w14:paraId="3757683A" w14:textId="77777777" w:rsidR="00BD5B39" w:rsidRPr="00712B1C" w:rsidRDefault="00BD5B39" w:rsidP="00975AB4">
      <w:pPr>
        <w:pStyle w:val="blocktext3"/>
      </w:pPr>
      <w:r w:rsidRPr="00712B1C">
        <w:t xml:space="preserve">These Personal Injury Protection Benefits consist of: </w:t>
      </w:r>
    </w:p>
    <w:p w14:paraId="2F463936" w14:textId="77777777" w:rsidR="00BD5B39" w:rsidRPr="00712B1C" w:rsidRDefault="00BD5B39" w:rsidP="00975AB4">
      <w:pPr>
        <w:pStyle w:val="outlinehd3"/>
      </w:pPr>
      <w:r w:rsidRPr="00712B1C">
        <w:tab/>
        <w:t>a.</w:t>
      </w:r>
      <w:r w:rsidRPr="00712B1C">
        <w:tab/>
        <w:t xml:space="preserve">Medical Expense Benefits </w:t>
      </w:r>
    </w:p>
    <w:p w14:paraId="340D92AD" w14:textId="77777777" w:rsidR="00BD5B39" w:rsidRPr="00712B1C" w:rsidRDefault="00BD5B39" w:rsidP="00975AB4">
      <w:pPr>
        <w:pStyle w:val="blocktext4"/>
      </w:pPr>
      <w:r w:rsidRPr="00712B1C">
        <w:t xml:space="preserve">An amount not exceeding $250,000 per person per "accident" for reasonable and necessary expenses incurred for medical, surgical, </w:t>
      </w:r>
      <w:proofErr w:type="gramStart"/>
      <w:r w:rsidRPr="00712B1C">
        <w:t>rehabilitative</w:t>
      </w:r>
      <w:proofErr w:type="gramEnd"/>
      <w:r w:rsidRPr="00712B1C">
        <w:t xml:space="preserve"> and diagnostic treatments and services, hospital expenses, ambulance or transportation services, medication and nonmedical expenses that are prescribed by a treating "health care provider" for a permanent or significant brain, spinal cord or disfiguring injury.</w:t>
      </w:r>
    </w:p>
    <w:p w14:paraId="07C0CA52" w14:textId="77777777" w:rsidR="00BD5B39" w:rsidRPr="00712B1C" w:rsidRDefault="00BD5B39" w:rsidP="00975AB4">
      <w:pPr>
        <w:pStyle w:val="blocktext4"/>
      </w:pPr>
      <w:r w:rsidRPr="00712B1C">
        <w:t xml:space="preserve">Nonmedical expense means charges for products and devices, not exclusively used for medical purposes or as durable medical equipment, such as vehicles, durable goods, equipment, appurtenances, improvements to real or personal property, fixtures and services and activities such as recreational activities, </w:t>
      </w:r>
      <w:proofErr w:type="gramStart"/>
      <w:r w:rsidRPr="00712B1C">
        <w:t>trips</w:t>
      </w:r>
      <w:proofErr w:type="gramEnd"/>
      <w:r w:rsidRPr="00712B1C">
        <w:t xml:space="preserve"> and leisure activities.</w:t>
      </w:r>
    </w:p>
    <w:p w14:paraId="0A1E6C9B" w14:textId="77777777" w:rsidR="00BD5B39" w:rsidRPr="00712B1C" w:rsidRDefault="009310EB" w:rsidP="00975AB4">
      <w:pPr>
        <w:pStyle w:val="blocktext4"/>
      </w:pPr>
      <w:r w:rsidRPr="00712B1C">
        <w:br w:type="column"/>
      </w:r>
      <w:r w:rsidR="00BD5B39" w:rsidRPr="00712B1C">
        <w:t xml:space="preserve">All medical expenses must be rendered by a "health care provider", be "clinically supported" and consistent with the symptoms, </w:t>
      </w:r>
      <w:proofErr w:type="gramStart"/>
      <w:r w:rsidR="00BD5B39" w:rsidRPr="00712B1C">
        <w:t>diagnosis</w:t>
      </w:r>
      <w:proofErr w:type="gramEnd"/>
      <w:r w:rsidR="00BD5B39" w:rsidRPr="00712B1C">
        <w:t xml:space="preserve"> or indications of the "insured". They must also be consistent with the most appropriate level of service that is in accordance with the standards of good practice and standard professional treatment protocols, including care paths for an "identified injury". They must not be rendered primarily for the convenience of the "insured" or "health care provider" nor may they involve unnecessary testing or treatment.</w:t>
      </w:r>
    </w:p>
    <w:p w14:paraId="4C392E5B" w14:textId="77777777" w:rsidR="00BD5B39" w:rsidRPr="00712B1C" w:rsidRDefault="00BD5B39" w:rsidP="00975AB4">
      <w:pPr>
        <w:pStyle w:val="blocktext4"/>
      </w:pPr>
      <w:r w:rsidRPr="00712B1C">
        <w:t>However, medical expenses include any nonmedical remedial treatment rendered in accordance with recognized religious methods of healing.</w:t>
      </w:r>
    </w:p>
    <w:p w14:paraId="48B42DCD" w14:textId="77777777" w:rsidR="00BD5B39" w:rsidRPr="00712B1C" w:rsidRDefault="00BD5B39" w:rsidP="00975AB4">
      <w:pPr>
        <w:pStyle w:val="outlinehd3"/>
      </w:pPr>
      <w:r w:rsidRPr="00712B1C">
        <w:tab/>
        <w:t>b.</w:t>
      </w:r>
      <w:r w:rsidRPr="00712B1C">
        <w:tab/>
        <w:t xml:space="preserve">Income Continuation Benefits </w:t>
      </w:r>
    </w:p>
    <w:p w14:paraId="434DFC05" w14:textId="77777777" w:rsidR="00BD5B39" w:rsidRPr="00712B1C" w:rsidRDefault="00BD5B39" w:rsidP="00975AB4">
      <w:pPr>
        <w:pStyle w:val="blocktext4"/>
      </w:pPr>
      <w:r w:rsidRPr="00712B1C">
        <w:t xml:space="preserve">An amount not exceeding a limit of $100 per week and a total limit of $5,200 payable for the loss of income of an "income producer" during his or her lifetime, </w:t>
      </w:r>
      <w:proofErr w:type="gramStart"/>
      <w:r w:rsidRPr="00712B1C">
        <w:t>as a result of</w:t>
      </w:r>
      <w:proofErr w:type="gramEnd"/>
      <w:r w:rsidRPr="00712B1C">
        <w:t xml:space="preserve"> "bodily injury" disability, not to exceed net "income" normally earned during the period in which benefits are payable. </w:t>
      </w:r>
    </w:p>
    <w:p w14:paraId="21CA30E6" w14:textId="77777777" w:rsidR="00BD5B39" w:rsidRPr="00712B1C" w:rsidRDefault="009310EB" w:rsidP="00975AB4">
      <w:pPr>
        <w:pStyle w:val="outlinehd3"/>
      </w:pPr>
      <w:r w:rsidRPr="00712B1C">
        <w:br w:type="page"/>
      </w:r>
      <w:r w:rsidR="00BD5B39" w:rsidRPr="00712B1C">
        <w:lastRenderedPageBreak/>
        <w:tab/>
        <w:t>c.</w:t>
      </w:r>
      <w:r w:rsidR="00BD5B39" w:rsidRPr="00712B1C">
        <w:tab/>
        <w:t xml:space="preserve">Essential Services Benefits </w:t>
      </w:r>
    </w:p>
    <w:p w14:paraId="64C29C4D" w14:textId="77777777" w:rsidR="00BD5B39" w:rsidRPr="00712B1C" w:rsidRDefault="00BD5B39" w:rsidP="00975AB4">
      <w:pPr>
        <w:pStyle w:val="blocktext4"/>
      </w:pPr>
      <w:r w:rsidRPr="00712B1C">
        <w:t xml:space="preserve">An amount not exceeding a limit of $12 per day and a total limit of $4,380 payable to an "eligible injured person" as reimbursement for payments made to others, for substitute essential services of the type actually rendered during his or her lifetime and which he or she would ordinarily have performed not for "income" but for the care and maintenance of himself or herself and persons related to the "eligible injured person" by blood, marriage or adoption (including a ward or foster child) who are residents of the same household as the "eligible injured person". </w:t>
      </w:r>
    </w:p>
    <w:p w14:paraId="18F33162" w14:textId="77777777" w:rsidR="00BD5B39" w:rsidRPr="00712B1C" w:rsidRDefault="00BD5B39" w:rsidP="00975AB4">
      <w:pPr>
        <w:pStyle w:val="outlinehd3"/>
      </w:pPr>
      <w:r w:rsidRPr="00712B1C">
        <w:tab/>
        <w:t>d.</w:t>
      </w:r>
      <w:r w:rsidRPr="00712B1C">
        <w:tab/>
        <w:t xml:space="preserve">Death Benefits </w:t>
      </w:r>
    </w:p>
    <w:p w14:paraId="44BA364C" w14:textId="77777777" w:rsidR="00BD5B39" w:rsidRPr="00712B1C" w:rsidRDefault="00BD5B39" w:rsidP="00975AB4">
      <w:pPr>
        <w:pStyle w:val="blocktext4"/>
      </w:pPr>
      <w:r w:rsidRPr="00712B1C">
        <w:t xml:space="preserve">The amount or amounts payable in the event of the death of an "eligible injured person" as determined below: </w:t>
      </w:r>
    </w:p>
    <w:p w14:paraId="36C1D634" w14:textId="77777777" w:rsidR="00BD5B39" w:rsidRPr="00712B1C" w:rsidRDefault="00BD5B39" w:rsidP="00975AB4">
      <w:pPr>
        <w:pStyle w:val="outlinetxt4"/>
        <w:rPr>
          <w:b w:val="0"/>
        </w:rPr>
      </w:pPr>
      <w:r w:rsidRPr="00712B1C">
        <w:tab/>
        <w:t>(1)</w:t>
      </w:r>
      <w:r w:rsidRPr="00712B1C">
        <w:tab/>
      </w:r>
      <w:r w:rsidRPr="00712B1C">
        <w:rPr>
          <w:b w:val="0"/>
        </w:rPr>
        <w:t xml:space="preserve">If the "eligible injured person" was an "income producer" at the time of the "accident", an amount equal to the difference between $5,200 and all basic income continuation benefits paid for any loss of "income" resulting from his or her injury prior to his or her death; </w:t>
      </w:r>
      <w:r w:rsidR="00501A90" w:rsidRPr="00712B1C">
        <w:rPr>
          <w:b w:val="0"/>
        </w:rPr>
        <w:t>or</w:t>
      </w:r>
    </w:p>
    <w:p w14:paraId="45436581" w14:textId="77777777" w:rsidR="00BD5B39" w:rsidRPr="00712B1C" w:rsidRDefault="00BD5B39" w:rsidP="00975AB4">
      <w:pPr>
        <w:pStyle w:val="outlinetxt4"/>
        <w:rPr>
          <w:b w:val="0"/>
        </w:rPr>
      </w:pPr>
      <w:r w:rsidRPr="00712B1C">
        <w:tab/>
        <w:t>(2)</w:t>
      </w:r>
      <w:r w:rsidRPr="00712B1C">
        <w:tab/>
      </w:r>
      <w:r w:rsidRPr="00712B1C">
        <w:rPr>
          <w:b w:val="0"/>
        </w:rPr>
        <w:t xml:space="preserve">If the "eligible injured person" ordinarily performed essential services for the care and maintenance of himself or herself, his or her family or family household, an amount equal to the difference between $4,380 and all basic essential services benefits paid with respect to his or her injury prior to death. </w:t>
      </w:r>
    </w:p>
    <w:p w14:paraId="4599CCD2" w14:textId="77777777" w:rsidR="00BD5B39" w:rsidRPr="00712B1C" w:rsidRDefault="00BD5B39" w:rsidP="00975AB4">
      <w:pPr>
        <w:pStyle w:val="outlinehd3"/>
      </w:pPr>
      <w:r w:rsidRPr="00712B1C">
        <w:tab/>
        <w:t>e.</w:t>
      </w:r>
      <w:r w:rsidRPr="00712B1C">
        <w:tab/>
        <w:t xml:space="preserve">Funeral Expense Benefits </w:t>
      </w:r>
    </w:p>
    <w:p w14:paraId="38536EA7" w14:textId="77777777" w:rsidR="00BD5B39" w:rsidRPr="00712B1C" w:rsidRDefault="00BD5B39" w:rsidP="00975AB4">
      <w:pPr>
        <w:pStyle w:val="blocktext4"/>
      </w:pPr>
      <w:r w:rsidRPr="00712B1C">
        <w:t xml:space="preserve">An amount not exceeding $1,000 for reasonable funeral, burial and cremation expenses incurred. </w:t>
      </w:r>
    </w:p>
    <w:p w14:paraId="73C8D8C1" w14:textId="77777777" w:rsidR="00BD5B39" w:rsidRPr="00712B1C" w:rsidRDefault="00A51591" w:rsidP="00975AB4">
      <w:pPr>
        <w:pStyle w:val="outlinehd2"/>
      </w:pPr>
      <w:r w:rsidRPr="00712B1C">
        <w:br w:type="column"/>
      </w:r>
      <w:r w:rsidR="00BD5B39" w:rsidRPr="00712B1C">
        <w:tab/>
        <w:t>2.</w:t>
      </w:r>
      <w:r w:rsidR="00BD5B39" w:rsidRPr="00712B1C">
        <w:tab/>
        <w:t xml:space="preserve">Extended Medical Expense Benefits </w:t>
      </w:r>
    </w:p>
    <w:p w14:paraId="7B304704" w14:textId="77777777" w:rsidR="00BD5B39" w:rsidRPr="00712B1C" w:rsidRDefault="00BD5B39" w:rsidP="00975AB4">
      <w:pPr>
        <w:pStyle w:val="blocktext3"/>
      </w:pPr>
      <w:r w:rsidRPr="00712B1C">
        <w:t xml:space="preserve">We will pay </w:t>
      </w:r>
      <w:r w:rsidR="00501A90" w:rsidRPr="00712B1C">
        <w:t>E</w:t>
      </w:r>
      <w:r w:rsidRPr="00712B1C">
        <w:t xml:space="preserve">xtended </w:t>
      </w:r>
      <w:r w:rsidR="00501A90" w:rsidRPr="00712B1C">
        <w:t>M</w:t>
      </w:r>
      <w:r w:rsidRPr="00712B1C">
        <w:t xml:space="preserve">edical </w:t>
      </w:r>
      <w:r w:rsidR="00501A90" w:rsidRPr="00712B1C">
        <w:t>E</w:t>
      </w:r>
      <w:r w:rsidRPr="00712B1C">
        <w:t xml:space="preserve">xpense </w:t>
      </w:r>
      <w:r w:rsidR="00501A90" w:rsidRPr="00712B1C">
        <w:t>B</w:t>
      </w:r>
      <w:r w:rsidRPr="00712B1C">
        <w:t xml:space="preserve">enefits for "bodily injury" sustained by an "insured person" caused by an "accident" occurring during the policy period and arising out of the ownership, </w:t>
      </w:r>
      <w:proofErr w:type="gramStart"/>
      <w:r w:rsidRPr="00712B1C">
        <w:t>maintenance</w:t>
      </w:r>
      <w:proofErr w:type="gramEnd"/>
      <w:r w:rsidRPr="00712B1C">
        <w:t xml:space="preserve"> or use, including loading and unloading, of a "highway vehicle" not owned by or furnished or available for the regular use of the "named insured" or any "family member".</w:t>
      </w:r>
    </w:p>
    <w:p w14:paraId="06215BAB" w14:textId="77777777" w:rsidR="00BD5B39" w:rsidRPr="00712B1C" w:rsidRDefault="00BD5B39" w:rsidP="00975AB4">
      <w:pPr>
        <w:pStyle w:val="blocktext3"/>
      </w:pPr>
      <w:r w:rsidRPr="00712B1C">
        <w:t xml:space="preserve">Subject to the limits shown in the Schedule or Declarations, Extended Medical Expense Benefits consist of the following: </w:t>
      </w:r>
    </w:p>
    <w:p w14:paraId="48C6624C" w14:textId="77777777" w:rsidR="00BD5B39" w:rsidRPr="00712B1C" w:rsidRDefault="00BD5B39" w:rsidP="00975AB4">
      <w:pPr>
        <w:pStyle w:val="blocktext3"/>
      </w:pPr>
      <w:r w:rsidRPr="00712B1C">
        <w:t xml:space="preserve">Reasonable expenses incurred for medical, surgical, </w:t>
      </w:r>
      <w:proofErr w:type="gramStart"/>
      <w:r w:rsidRPr="00712B1C">
        <w:t>rehabilitative</w:t>
      </w:r>
      <w:proofErr w:type="gramEnd"/>
      <w:r w:rsidRPr="00712B1C">
        <w:t xml:space="preserve"> and diagnostic treatments and services, hospital expenses, ambulance or transportation services, medication and nonmedical expenses that are prescribed by a treating "health care provider" for a permanent or significant brain, spinal cord or disfiguring injury.</w:t>
      </w:r>
    </w:p>
    <w:p w14:paraId="7DB5D9C5" w14:textId="77777777" w:rsidR="00BD5B39" w:rsidRPr="00712B1C" w:rsidRDefault="00BD5B39" w:rsidP="00975AB4">
      <w:pPr>
        <w:pStyle w:val="blocktext3"/>
      </w:pPr>
      <w:r w:rsidRPr="00712B1C">
        <w:t xml:space="preserve">Nonmedical expense means charges for products and devices, not exclusively used for medical purposes or as durable medical equipment, such as vehicles, durable goods, equipment, appurtenances, improvements to real or personal property, fixtures and services and activities such as recreational activities, </w:t>
      </w:r>
      <w:proofErr w:type="gramStart"/>
      <w:r w:rsidRPr="00712B1C">
        <w:t>trips</w:t>
      </w:r>
      <w:proofErr w:type="gramEnd"/>
      <w:r w:rsidRPr="00712B1C">
        <w:t xml:space="preserve"> and leisure activities.</w:t>
      </w:r>
    </w:p>
    <w:p w14:paraId="44704471" w14:textId="77777777" w:rsidR="00D47EAE" w:rsidRPr="00712B1C" w:rsidRDefault="00D66B1B" w:rsidP="00975AB4">
      <w:pPr>
        <w:pStyle w:val="outlinehd2"/>
      </w:pPr>
      <w:r w:rsidRPr="00712B1C">
        <w:tab/>
      </w:r>
      <w:r w:rsidR="00D47EAE" w:rsidRPr="00712B1C">
        <w:t>3.</w:t>
      </w:r>
      <w:r w:rsidR="00D47EAE" w:rsidRPr="00712B1C">
        <w:tab/>
        <w:t xml:space="preserve">Pedestrian Personal Injury Protection </w:t>
      </w:r>
    </w:p>
    <w:p w14:paraId="21FE6FDB" w14:textId="77777777" w:rsidR="00D47EAE" w:rsidRPr="00712B1C" w:rsidRDefault="00D47EAE" w:rsidP="00975AB4">
      <w:pPr>
        <w:pStyle w:val="blocktext3"/>
      </w:pPr>
      <w:r w:rsidRPr="00712B1C">
        <w:t xml:space="preserve">This coverage applies to "pedestrians" and only to "accidents" which occur during the policy period in </w:t>
      </w:r>
      <w:smartTag w:uri="urn:schemas-microsoft-com:office:smarttags" w:element="State">
        <w:smartTag w:uri="urn:schemas-microsoft-com:office:smarttags" w:element="place">
          <w:r w:rsidRPr="00712B1C">
            <w:t>New Jersey</w:t>
          </w:r>
        </w:smartTag>
      </w:smartTag>
      <w:r w:rsidRPr="00712B1C">
        <w:t xml:space="preserve">. With respect to an "insured motor vehicle" as described for this </w:t>
      </w:r>
      <w:r w:rsidR="00501A90" w:rsidRPr="00712B1C">
        <w:t>c</w:t>
      </w:r>
      <w:r w:rsidRPr="00712B1C">
        <w:t xml:space="preserve">overage, Pedestrian Personal Injury Protection Coverage is the only Personal Injury Protection Coverage for that vehicle. </w:t>
      </w:r>
    </w:p>
    <w:p w14:paraId="3915DF01" w14:textId="77777777" w:rsidR="00D47EAE" w:rsidRPr="00712B1C" w:rsidRDefault="00A51591" w:rsidP="00975AB4">
      <w:pPr>
        <w:pStyle w:val="blocktext3"/>
      </w:pPr>
      <w:r w:rsidRPr="00712B1C">
        <w:br w:type="page"/>
      </w:r>
      <w:r w:rsidR="00D47EAE" w:rsidRPr="00712B1C">
        <w:lastRenderedPageBreak/>
        <w:t xml:space="preserve">We will pay </w:t>
      </w:r>
      <w:r w:rsidR="004673BB" w:rsidRPr="00712B1C">
        <w:t>P</w:t>
      </w:r>
      <w:r w:rsidR="00D47EAE" w:rsidRPr="00712B1C">
        <w:t xml:space="preserve">edestrian </w:t>
      </w:r>
      <w:r w:rsidR="00501A90" w:rsidRPr="00712B1C">
        <w:t>P</w:t>
      </w:r>
      <w:r w:rsidR="00D47EAE" w:rsidRPr="00712B1C">
        <w:t xml:space="preserve">ersonal </w:t>
      </w:r>
      <w:r w:rsidR="00501A90" w:rsidRPr="00712B1C">
        <w:t>I</w:t>
      </w:r>
      <w:r w:rsidR="00D47EAE" w:rsidRPr="00712B1C">
        <w:t xml:space="preserve">njury </w:t>
      </w:r>
      <w:r w:rsidR="00501A90" w:rsidRPr="00712B1C">
        <w:t>P</w:t>
      </w:r>
      <w:r w:rsidR="00D47EAE" w:rsidRPr="00712B1C">
        <w:t xml:space="preserve">rotection </w:t>
      </w:r>
      <w:r w:rsidR="00501A90" w:rsidRPr="00712B1C">
        <w:t>B</w:t>
      </w:r>
      <w:r w:rsidR="00D47EAE" w:rsidRPr="00712B1C">
        <w:t xml:space="preserve">enefits to an "eligible injured person". These Pedestrian Personal Injury Protection </w:t>
      </w:r>
      <w:r w:rsidR="00501A90" w:rsidRPr="00712B1C">
        <w:t>B</w:t>
      </w:r>
      <w:r w:rsidR="00D47EAE" w:rsidRPr="00712B1C">
        <w:t xml:space="preserve">enefits consist of: </w:t>
      </w:r>
    </w:p>
    <w:p w14:paraId="1718F6EB" w14:textId="77777777" w:rsidR="00D47EAE" w:rsidRPr="00712B1C" w:rsidRDefault="00D47EAE" w:rsidP="00975AB4">
      <w:pPr>
        <w:pStyle w:val="outlinehd3"/>
      </w:pPr>
      <w:r w:rsidRPr="00712B1C">
        <w:tab/>
        <w:t>a.</w:t>
      </w:r>
      <w:r w:rsidRPr="00712B1C">
        <w:tab/>
        <w:t xml:space="preserve">Medical Expense Benefits </w:t>
      </w:r>
    </w:p>
    <w:p w14:paraId="33C548C6" w14:textId="77777777" w:rsidR="00D47EAE" w:rsidRPr="00712B1C" w:rsidRDefault="00D47EAE" w:rsidP="00975AB4">
      <w:pPr>
        <w:pStyle w:val="blocktext4"/>
      </w:pPr>
      <w:r w:rsidRPr="00712B1C">
        <w:t xml:space="preserve">An amount not exceeding $250,000 per person per "accident" for reasonable and necessary expenses incurred for medical, surgical, </w:t>
      </w:r>
      <w:proofErr w:type="gramStart"/>
      <w:r w:rsidRPr="00712B1C">
        <w:t>rehabilitative</w:t>
      </w:r>
      <w:proofErr w:type="gramEnd"/>
      <w:r w:rsidRPr="00712B1C">
        <w:t xml:space="preserve"> and diagnostic treatments and services, hospital expenses, ambulance or transportation services, medication and nonmedical expenses that are prescribed by a treating "health care provider" for a permanent or significant brain, spinal cord or disfiguring injury.</w:t>
      </w:r>
    </w:p>
    <w:p w14:paraId="32859EA2" w14:textId="77777777" w:rsidR="00D47EAE" w:rsidRPr="00712B1C" w:rsidRDefault="00D47EAE" w:rsidP="00975AB4">
      <w:pPr>
        <w:pStyle w:val="blocktext4"/>
      </w:pPr>
      <w:r w:rsidRPr="00712B1C">
        <w:t xml:space="preserve">Nonmedical expense means charges for products and devices, not exclusively used for medical purposes or as durable medical equipment, such as vehicles, durable goods, equipment, appurtenances, improvements to real or personal property, fixtures and services and activities such as recreational activities, </w:t>
      </w:r>
      <w:proofErr w:type="gramStart"/>
      <w:r w:rsidRPr="00712B1C">
        <w:t>trips</w:t>
      </w:r>
      <w:proofErr w:type="gramEnd"/>
      <w:r w:rsidRPr="00712B1C">
        <w:t xml:space="preserve"> and leisure activities.</w:t>
      </w:r>
    </w:p>
    <w:p w14:paraId="4B238A5D" w14:textId="77777777" w:rsidR="00D47EAE" w:rsidRPr="00712B1C" w:rsidRDefault="00D47EAE" w:rsidP="00975AB4">
      <w:pPr>
        <w:pStyle w:val="blocktext4"/>
      </w:pPr>
      <w:r w:rsidRPr="00712B1C">
        <w:t xml:space="preserve">All medical expenses must be rendered by a "health care provider", be "clinically supported" and consistent with the symptoms, </w:t>
      </w:r>
      <w:proofErr w:type="gramStart"/>
      <w:r w:rsidRPr="00712B1C">
        <w:t>diagnosis</w:t>
      </w:r>
      <w:proofErr w:type="gramEnd"/>
      <w:r w:rsidRPr="00712B1C">
        <w:t xml:space="preserve"> or indications of the "insured". They must also be consistent with the most appropriate level of service that is in accordance with the standards of good practice and standard professional treatment protocols, including care paths for an "identified injury". They must not be rendered primarily for the convenience of the "insured" or "health care provider" nor may they involve unnecessary testing or treatment.</w:t>
      </w:r>
    </w:p>
    <w:p w14:paraId="2D7FDFA3" w14:textId="77777777" w:rsidR="00D47EAE" w:rsidRPr="00712B1C" w:rsidRDefault="00D47EAE" w:rsidP="00975AB4">
      <w:pPr>
        <w:pStyle w:val="blocktext4"/>
      </w:pPr>
      <w:r w:rsidRPr="00712B1C">
        <w:t>However, medical expenses include any nonmedical remedial treatment rendered in accordance with recognized religious methods of healing.</w:t>
      </w:r>
    </w:p>
    <w:p w14:paraId="1DB33F7E" w14:textId="77777777" w:rsidR="00D47EAE" w:rsidRPr="00712B1C" w:rsidRDefault="00D47EAE" w:rsidP="00975AB4">
      <w:pPr>
        <w:pStyle w:val="outlinehd3"/>
      </w:pPr>
      <w:r w:rsidRPr="00712B1C">
        <w:tab/>
        <w:t>b.</w:t>
      </w:r>
      <w:r w:rsidRPr="00712B1C">
        <w:tab/>
        <w:t xml:space="preserve">Income Continuation Benefits </w:t>
      </w:r>
    </w:p>
    <w:p w14:paraId="00977EFF" w14:textId="77777777" w:rsidR="00D47EAE" w:rsidRPr="00712B1C" w:rsidRDefault="00D47EAE" w:rsidP="00975AB4">
      <w:pPr>
        <w:pStyle w:val="blocktext4"/>
      </w:pPr>
      <w:r w:rsidRPr="00712B1C">
        <w:t xml:space="preserve">An amount not exceeding a limit of $100 per week and a total limit of $5,200 payable for the loss of income of an "income producer" during his or her lifetime, </w:t>
      </w:r>
      <w:proofErr w:type="gramStart"/>
      <w:r w:rsidRPr="00712B1C">
        <w:t>as a result of</w:t>
      </w:r>
      <w:proofErr w:type="gramEnd"/>
      <w:r w:rsidRPr="00712B1C">
        <w:t xml:space="preserve"> "bodily injury" disability; not to exceed net "income" normally earned during the period in which benefits are payable. </w:t>
      </w:r>
    </w:p>
    <w:p w14:paraId="4EEFB548" w14:textId="77777777" w:rsidR="00D47EAE" w:rsidRPr="00712B1C" w:rsidRDefault="00A51591" w:rsidP="00975AB4">
      <w:pPr>
        <w:pStyle w:val="outlinehd3"/>
      </w:pPr>
      <w:r w:rsidRPr="00712B1C">
        <w:br w:type="column"/>
      </w:r>
      <w:r w:rsidR="00D47EAE" w:rsidRPr="00712B1C">
        <w:tab/>
        <w:t>c.</w:t>
      </w:r>
      <w:r w:rsidR="00D47EAE" w:rsidRPr="00712B1C">
        <w:tab/>
        <w:t xml:space="preserve">Essential Services Benefits </w:t>
      </w:r>
    </w:p>
    <w:p w14:paraId="5D0A7149" w14:textId="77777777" w:rsidR="00D47EAE" w:rsidRPr="00712B1C" w:rsidRDefault="00D47EAE" w:rsidP="00975AB4">
      <w:pPr>
        <w:pStyle w:val="blocktext4"/>
      </w:pPr>
      <w:r w:rsidRPr="00712B1C">
        <w:t xml:space="preserve">An amount not exceeding a limit of $12 per day and a total limit of $4,380 payable to an "eligible injured person" as reimbursement for payments made to others, for substitute essential services of the type actually rendered during his or her lifetime and which he or she would ordinarily have performed not for "income" but for the care and maintenance of himself or herself and persons related to the "eligible injured person" by blood, marriage or adoption (including a ward or foster child) who are residents of the same household as the "eligible injured person". </w:t>
      </w:r>
    </w:p>
    <w:p w14:paraId="74A8D28F" w14:textId="77777777" w:rsidR="00D47EAE" w:rsidRPr="00712B1C" w:rsidRDefault="00D47EAE" w:rsidP="00975AB4">
      <w:pPr>
        <w:pStyle w:val="outlinehd3"/>
      </w:pPr>
      <w:r w:rsidRPr="00712B1C">
        <w:tab/>
        <w:t>d.</w:t>
      </w:r>
      <w:r w:rsidRPr="00712B1C">
        <w:tab/>
        <w:t xml:space="preserve">Death Benefits </w:t>
      </w:r>
    </w:p>
    <w:p w14:paraId="0BA2BE60" w14:textId="77777777" w:rsidR="00D47EAE" w:rsidRPr="00712B1C" w:rsidRDefault="00D47EAE" w:rsidP="00975AB4">
      <w:pPr>
        <w:pStyle w:val="blocktext4"/>
      </w:pPr>
      <w:r w:rsidRPr="00712B1C">
        <w:t xml:space="preserve">The amount or amounts payable in the event of the death of an "eligible injured person" as determined below: </w:t>
      </w:r>
    </w:p>
    <w:p w14:paraId="7D6E1741" w14:textId="77777777" w:rsidR="00D47EAE" w:rsidRPr="00712B1C" w:rsidRDefault="00D47EAE" w:rsidP="00975AB4">
      <w:pPr>
        <w:pStyle w:val="outlinetxt4"/>
        <w:rPr>
          <w:b w:val="0"/>
        </w:rPr>
      </w:pPr>
      <w:r w:rsidRPr="00712B1C">
        <w:tab/>
        <w:t>(1)</w:t>
      </w:r>
      <w:r w:rsidRPr="00712B1C">
        <w:tab/>
      </w:r>
      <w:r w:rsidRPr="00712B1C">
        <w:rPr>
          <w:b w:val="0"/>
        </w:rPr>
        <w:t>If the "eligible injured person" was an "income producer" at the time of the "accident", an amount equal to the difference between $5,200 and all basic income continuation benefits paid for any loss of "income" resulting from his or her injury prior to his or her death;</w:t>
      </w:r>
      <w:r w:rsidR="00114AFD" w:rsidRPr="00712B1C">
        <w:rPr>
          <w:b w:val="0"/>
        </w:rPr>
        <w:t xml:space="preserve"> </w:t>
      </w:r>
      <w:r w:rsidR="00501A90" w:rsidRPr="00712B1C">
        <w:rPr>
          <w:b w:val="0"/>
        </w:rPr>
        <w:t>or</w:t>
      </w:r>
    </w:p>
    <w:p w14:paraId="037F032A" w14:textId="77777777" w:rsidR="00D47EAE" w:rsidRPr="00712B1C" w:rsidRDefault="00D47EAE" w:rsidP="00975AB4">
      <w:pPr>
        <w:pStyle w:val="outlinetxt4"/>
        <w:rPr>
          <w:b w:val="0"/>
        </w:rPr>
      </w:pPr>
      <w:r w:rsidRPr="00712B1C">
        <w:tab/>
        <w:t>(2)</w:t>
      </w:r>
      <w:r w:rsidRPr="00712B1C">
        <w:tab/>
      </w:r>
      <w:r w:rsidRPr="00712B1C">
        <w:rPr>
          <w:b w:val="0"/>
        </w:rPr>
        <w:t xml:space="preserve">If the "eligible injured person" ordinarily performed essential services for the care and maintenance of himself or herself, his or her family or family household, an amount equal to the difference between $4,380 and all basic essential services benefits paid with respect to his or her injury prior to death. </w:t>
      </w:r>
    </w:p>
    <w:p w14:paraId="3AA92120" w14:textId="77777777" w:rsidR="00D47EAE" w:rsidRPr="00712B1C" w:rsidRDefault="00D47EAE" w:rsidP="00975AB4">
      <w:pPr>
        <w:pStyle w:val="outlinehd3"/>
      </w:pPr>
      <w:r w:rsidRPr="00712B1C">
        <w:tab/>
        <w:t>e.</w:t>
      </w:r>
      <w:r w:rsidRPr="00712B1C">
        <w:tab/>
        <w:t xml:space="preserve">Funeral Expense Benefits </w:t>
      </w:r>
    </w:p>
    <w:p w14:paraId="05688B51" w14:textId="77777777" w:rsidR="00D47EAE" w:rsidRPr="00712B1C" w:rsidRDefault="00D47EAE" w:rsidP="00975AB4">
      <w:pPr>
        <w:pStyle w:val="blocktext4"/>
      </w:pPr>
      <w:r w:rsidRPr="00712B1C">
        <w:t>An amount not exceeding $1,000 for reasonable funeral, burial and cremation expenses incurred.</w:t>
      </w:r>
    </w:p>
    <w:p w14:paraId="16B548DE" w14:textId="77777777" w:rsidR="00C02017" w:rsidRDefault="00BD5B39" w:rsidP="00975AB4">
      <w:pPr>
        <w:pStyle w:val="blocktext4"/>
      </w:pPr>
      <w:r w:rsidRPr="00712B1C">
        <w:t xml:space="preserve">All medical expenses must be rendered by a "health care provider", be "clinically supported" and consistent with the symptoms, </w:t>
      </w:r>
      <w:proofErr w:type="gramStart"/>
      <w:r w:rsidRPr="00712B1C">
        <w:t>diagnosis</w:t>
      </w:r>
      <w:proofErr w:type="gramEnd"/>
      <w:r w:rsidRPr="00712B1C">
        <w:t xml:space="preserve"> or indications of the "insured". They must also be consistent with the most appropriate level of service that is in accordance with the standards of good practice and standard professional treatment protocols, including care paths for an "identified injury". They must not be rendered primarily for the convenience of the "insured" or "health care provider" nor may they involve unnecessary testing or treatment.</w:t>
      </w:r>
    </w:p>
    <w:p w14:paraId="43B92718" w14:textId="77777777" w:rsidR="00BD5B39" w:rsidRPr="00712B1C" w:rsidRDefault="00C02017" w:rsidP="00975AB4">
      <w:pPr>
        <w:pStyle w:val="blocktext4"/>
      </w:pPr>
      <w:r>
        <w:br w:type="page"/>
      </w:r>
      <w:r w:rsidR="00BD5B39" w:rsidRPr="00712B1C">
        <w:lastRenderedPageBreak/>
        <w:t>However, medical expenses include any nonmedical remedial treatment rendered in accordance with recognized religious methods of healing.</w:t>
      </w:r>
    </w:p>
    <w:p w14:paraId="311D9145" w14:textId="77777777" w:rsidR="00BD5B39" w:rsidRPr="00712B1C" w:rsidRDefault="00BD5B39" w:rsidP="00975AB4">
      <w:pPr>
        <w:pStyle w:val="outlinehd1"/>
      </w:pPr>
      <w:r w:rsidRPr="00712B1C">
        <w:tab/>
        <w:t>B.</w:t>
      </w:r>
      <w:r w:rsidRPr="00712B1C">
        <w:tab/>
        <w:t xml:space="preserve">Exclusions </w:t>
      </w:r>
    </w:p>
    <w:p w14:paraId="565ADDD4" w14:textId="77777777" w:rsidR="00BD5B39" w:rsidRPr="00712B1C" w:rsidRDefault="00BD5B39" w:rsidP="00975AB4">
      <w:pPr>
        <w:pStyle w:val="outlinehd2"/>
      </w:pPr>
      <w:r w:rsidRPr="00712B1C">
        <w:tab/>
        <w:t>1.</w:t>
      </w:r>
      <w:r w:rsidRPr="00712B1C">
        <w:tab/>
        <w:t xml:space="preserve">Personal Injury Protection </w:t>
      </w:r>
    </w:p>
    <w:p w14:paraId="76FCFF14" w14:textId="77777777" w:rsidR="00BD5B39" w:rsidRPr="00712B1C" w:rsidRDefault="00BD5B39" w:rsidP="00975AB4">
      <w:pPr>
        <w:pStyle w:val="blocktext3"/>
      </w:pPr>
      <w:r w:rsidRPr="00712B1C">
        <w:t xml:space="preserve">We will not pay Personal Injury Protection </w:t>
      </w:r>
      <w:r w:rsidR="00501A90" w:rsidRPr="00712B1C">
        <w:t>B</w:t>
      </w:r>
      <w:r w:rsidRPr="00712B1C">
        <w:t>enefits for "bodily injury":</w:t>
      </w:r>
    </w:p>
    <w:p w14:paraId="62D2A623" w14:textId="77777777" w:rsidR="00BD5B39" w:rsidRPr="00712B1C" w:rsidRDefault="00BD5B39" w:rsidP="00975AB4">
      <w:pPr>
        <w:pStyle w:val="outlinetxt3"/>
        <w:rPr>
          <w:b w:val="0"/>
        </w:rPr>
      </w:pPr>
      <w:r w:rsidRPr="00712B1C">
        <w:tab/>
        <w:t>a.</w:t>
      </w:r>
      <w:r w:rsidRPr="00712B1C">
        <w:tab/>
      </w:r>
      <w:r w:rsidRPr="00712B1C">
        <w:rPr>
          <w:b w:val="0"/>
        </w:rPr>
        <w:t xml:space="preserve">To a person whose conduct contributed to the "bodily injury" in any of the following ways: </w:t>
      </w:r>
    </w:p>
    <w:p w14:paraId="463C80EE" w14:textId="77777777" w:rsidR="00BD5B39" w:rsidRPr="00712B1C" w:rsidRDefault="00BD5B39" w:rsidP="00975AB4">
      <w:pPr>
        <w:pStyle w:val="outlinetxt4"/>
        <w:rPr>
          <w:b w:val="0"/>
        </w:rPr>
      </w:pPr>
      <w:r w:rsidRPr="00712B1C">
        <w:tab/>
        <w:t>(1)</w:t>
      </w:r>
      <w:r w:rsidRPr="00712B1C">
        <w:tab/>
      </w:r>
      <w:r w:rsidRPr="00712B1C">
        <w:rPr>
          <w:b w:val="0"/>
        </w:rPr>
        <w:t xml:space="preserve">While committing a high misdemeanor or felony or seeking to avoid lawful apprehension or arrest by a police officer; or </w:t>
      </w:r>
    </w:p>
    <w:p w14:paraId="1A2AF9BD" w14:textId="77777777" w:rsidR="00BD5B39" w:rsidRPr="00712B1C" w:rsidRDefault="00BD5B39" w:rsidP="00975AB4">
      <w:pPr>
        <w:pStyle w:val="outlinetxt4"/>
        <w:rPr>
          <w:b w:val="0"/>
        </w:rPr>
      </w:pPr>
      <w:r w:rsidRPr="00712B1C">
        <w:tab/>
        <w:t>(2)</w:t>
      </w:r>
      <w:r w:rsidRPr="00712B1C">
        <w:tab/>
      </w:r>
      <w:r w:rsidRPr="00712B1C">
        <w:rPr>
          <w:b w:val="0"/>
        </w:rPr>
        <w:t xml:space="preserve">While acting with specific intent to cause injury or damage to himself or herself or </w:t>
      </w:r>
      <w:proofErr w:type="gramStart"/>
      <w:r w:rsidRPr="00712B1C">
        <w:rPr>
          <w:b w:val="0"/>
        </w:rPr>
        <w:t>others;</w:t>
      </w:r>
      <w:proofErr w:type="gramEnd"/>
      <w:r w:rsidRPr="00712B1C">
        <w:rPr>
          <w:b w:val="0"/>
        </w:rPr>
        <w:t xml:space="preserve"> </w:t>
      </w:r>
    </w:p>
    <w:p w14:paraId="7DBB81E0" w14:textId="77777777" w:rsidR="00BD5B39" w:rsidRPr="00712B1C" w:rsidRDefault="00BD5B39" w:rsidP="00975AB4">
      <w:pPr>
        <w:pStyle w:val="outlinetxt3"/>
        <w:rPr>
          <w:b w:val="0"/>
        </w:rPr>
      </w:pPr>
      <w:r w:rsidRPr="00712B1C">
        <w:tab/>
        <w:t>b.</w:t>
      </w:r>
      <w:r w:rsidRPr="00712B1C">
        <w:tab/>
      </w:r>
      <w:r w:rsidRPr="00712B1C">
        <w:rPr>
          <w:b w:val="0"/>
        </w:rPr>
        <w:t xml:space="preserve">To any person who, at the time of the "accident", was the owner or registrant of a "private passenger auto" registered or principally garaged in New Jersey that was being operated without Personal Injury Protection </w:t>
      </w:r>
      <w:proofErr w:type="gramStart"/>
      <w:r w:rsidRPr="00712B1C">
        <w:rPr>
          <w:b w:val="0"/>
        </w:rPr>
        <w:t>Coverage;</w:t>
      </w:r>
      <w:proofErr w:type="gramEnd"/>
      <w:r w:rsidRPr="00712B1C">
        <w:rPr>
          <w:b w:val="0"/>
        </w:rPr>
        <w:t xml:space="preserve"> </w:t>
      </w:r>
    </w:p>
    <w:p w14:paraId="1D7273C0" w14:textId="77777777" w:rsidR="00BD5B39" w:rsidRPr="00712B1C" w:rsidRDefault="00BD5B39" w:rsidP="00975AB4">
      <w:pPr>
        <w:pStyle w:val="outlinetxt3"/>
        <w:rPr>
          <w:b w:val="0"/>
        </w:rPr>
      </w:pPr>
      <w:r w:rsidRPr="00712B1C">
        <w:tab/>
        <w:t>c.</w:t>
      </w:r>
      <w:r w:rsidRPr="00712B1C">
        <w:tab/>
      </w:r>
      <w:r w:rsidRPr="00712B1C">
        <w:rPr>
          <w:b w:val="0"/>
        </w:rPr>
        <w:t xml:space="preserve">To any person </w:t>
      </w:r>
      <w:r w:rsidR="005210AF" w:rsidRPr="00712B1C">
        <w:rPr>
          <w:b w:val="0"/>
        </w:rPr>
        <w:t xml:space="preserve">who is not occupying a covered "auto", </w:t>
      </w:r>
      <w:r w:rsidRPr="00712B1C">
        <w:rPr>
          <w:b w:val="0"/>
        </w:rPr>
        <w:t xml:space="preserve">other than the "named insured" or any "family member" or a resident of New Jersey, if the "accident" occurs outside of </w:t>
      </w:r>
      <w:proofErr w:type="gramStart"/>
      <w:r w:rsidRPr="00712B1C">
        <w:rPr>
          <w:b w:val="0"/>
        </w:rPr>
        <w:t>New Jersey;</w:t>
      </w:r>
      <w:proofErr w:type="gramEnd"/>
      <w:r w:rsidRPr="00712B1C">
        <w:rPr>
          <w:b w:val="0"/>
        </w:rPr>
        <w:t xml:space="preserve"> </w:t>
      </w:r>
    </w:p>
    <w:p w14:paraId="4ACF4C83" w14:textId="77777777" w:rsidR="00BD5B39" w:rsidRPr="00712B1C" w:rsidRDefault="00BD5B39" w:rsidP="00975AB4">
      <w:pPr>
        <w:pStyle w:val="outlinetxt3"/>
        <w:rPr>
          <w:b w:val="0"/>
        </w:rPr>
      </w:pPr>
      <w:r w:rsidRPr="00712B1C">
        <w:rPr>
          <w:b w:val="0"/>
        </w:rPr>
        <w:tab/>
      </w:r>
      <w:r w:rsidRPr="00712B1C">
        <w:t>d.</w:t>
      </w:r>
      <w:r w:rsidRPr="00712B1C">
        <w:rPr>
          <w:b w:val="0"/>
        </w:rPr>
        <w:tab/>
        <w:t xml:space="preserve">Arising out of the ownership, maintenance or use, including loading or unloading, of any vehicle while located for use as a residence or premises other than for transitory recreational </w:t>
      </w:r>
      <w:proofErr w:type="gramStart"/>
      <w:r w:rsidRPr="00712B1C">
        <w:rPr>
          <w:b w:val="0"/>
        </w:rPr>
        <w:t>purposes;</w:t>
      </w:r>
      <w:proofErr w:type="gramEnd"/>
      <w:r w:rsidRPr="00712B1C">
        <w:rPr>
          <w:b w:val="0"/>
        </w:rPr>
        <w:t xml:space="preserve"> </w:t>
      </w:r>
    </w:p>
    <w:p w14:paraId="0DB72D89" w14:textId="77777777" w:rsidR="00BD5B39" w:rsidRPr="00712B1C" w:rsidRDefault="00BD5B39" w:rsidP="00975AB4">
      <w:pPr>
        <w:pStyle w:val="outlinetxt3"/>
        <w:rPr>
          <w:b w:val="0"/>
          <w:bCs/>
        </w:rPr>
      </w:pPr>
      <w:r w:rsidRPr="00712B1C">
        <w:tab/>
        <w:t>e.</w:t>
      </w:r>
      <w:r w:rsidRPr="00712B1C">
        <w:tab/>
      </w:r>
      <w:r w:rsidRPr="00712B1C">
        <w:rPr>
          <w:b w:val="0"/>
          <w:bCs/>
        </w:rPr>
        <w:t>Arising directly or indirectly out of:</w:t>
      </w:r>
    </w:p>
    <w:p w14:paraId="475AA27B" w14:textId="77777777" w:rsidR="00BD5B39" w:rsidRPr="00712B1C" w:rsidRDefault="00BD5B39" w:rsidP="00975AB4">
      <w:pPr>
        <w:pStyle w:val="outlinetxt4"/>
        <w:rPr>
          <w:b w:val="0"/>
          <w:bCs/>
        </w:rPr>
      </w:pPr>
      <w:r w:rsidRPr="00712B1C">
        <w:rPr>
          <w:b w:val="0"/>
          <w:bCs/>
        </w:rPr>
        <w:tab/>
      </w:r>
      <w:r w:rsidRPr="00712B1C">
        <w:t>(1)</w:t>
      </w:r>
      <w:r w:rsidRPr="00712B1C">
        <w:rPr>
          <w:b w:val="0"/>
          <w:bCs/>
        </w:rPr>
        <w:tab/>
        <w:t xml:space="preserve">War, including undeclared or civil </w:t>
      </w:r>
      <w:proofErr w:type="gramStart"/>
      <w:r w:rsidRPr="00712B1C">
        <w:rPr>
          <w:b w:val="0"/>
          <w:bCs/>
        </w:rPr>
        <w:t>war;</w:t>
      </w:r>
      <w:proofErr w:type="gramEnd"/>
    </w:p>
    <w:p w14:paraId="7B182DFC" w14:textId="77777777" w:rsidR="00BD5B39" w:rsidRPr="00712B1C" w:rsidRDefault="00BD5B39" w:rsidP="00975AB4">
      <w:pPr>
        <w:pStyle w:val="outlinetxt4"/>
        <w:rPr>
          <w:b w:val="0"/>
          <w:bCs/>
        </w:rPr>
      </w:pPr>
      <w:r w:rsidRPr="00712B1C">
        <w:rPr>
          <w:b w:val="0"/>
          <w:bCs/>
        </w:rPr>
        <w:tab/>
      </w:r>
      <w:r w:rsidRPr="00712B1C">
        <w:t>(2)</w:t>
      </w:r>
      <w:r w:rsidRPr="00712B1C">
        <w:rPr>
          <w:b w:val="0"/>
          <w:bCs/>
        </w:rPr>
        <w:tab/>
        <w:t>Warlike action by a military force, including action in hindering or defending against an actual or expected attack, by any government, sovereign or other authority using military personnel or other agents; or</w:t>
      </w:r>
    </w:p>
    <w:p w14:paraId="69A90C90" w14:textId="77777777" w:rsidR="00BD5B39" w:rsidRPr="00712B1C" w:rsidRDefault="00BD5B39" w:rsidP="00975AB4">
      <w:pPr>
        <w:pStyle w:val="outlinetxt4"/>
        <w:rPr>
          <w:b w:val="0"/>
          <w:bCs/>
        </w:rPr>
      </w:pPr>
      <w:r w:rsidRPr="00712B1C">
        <w:rPr>
          <w:b w:val="0"/>
          <w:bCs/>
        </w:rPr>
        <w:tab/>
      </w:r>
      <w:r w:rsidRPr="00712B1C">
        <w:t>(3)</w:t>
      </w:r>
      <w:r w:rsidRPr="00712B1C">
        <w:rPr>
          <w:b w:val="0"/>
          <w:bCs/>
        </w:rPr>
        <w:tab/>
        <w:t xml:space="preserve">Insurrection, rebellion, revolution, usurped power, or action taken by governmental authority in hindering or defending against any of </w:t>
      </w:r>
      <w:proofErr w:type="gramStart"/>
      <w:r w:rsidRPr="00712B1C">
        <w:rPr>
          <w:b w:val="0"/>
          <w:bCs/>
        </w:rPr>
        <w:t>these</w:t>
      </w:r>
      <w:r w:rsidR="00501A90" w:rsidRPr="00712B1C">
        <w:rPr>
          <w:b w:val="0"/>
          <w:bCs/>
        </w:rPr>
        <w:t>;</w:t>
      </w:r>
      <w:proofErr w:type="gramEnd"/>
    </w:p>
    <w:p w14:paraId="1553DF6F" w14:textId="77777777" w:rsidR="007A5B8B" w:rsidRDefault="00BD5B39" w:rsidP="00975AB4">
      <w:pPr>
        <w:pStyle w:val="outlinetxt3"/>
        <w:rPr>
          <w:b w:val="0"/>
        </w:rPr>
      </w:pPr>
      <w:r w:rsidRPr="00712B1C">
        <w:tab/>
        <w:t>f.</w:t>
      </w:r>
      <w:r w:rsidRPr="00712B1C">
        <w:tab/>
      </w:r>
      <w:r w:rsidRPr="00712B1C">
        <w:rPr>
          <w:b w:val="0"/>
        </w:rPr>
        <w:t xml:space="preserve">Resulting from the radioactive, toxic, explosive or other hazardous properties of nuclear </w:t>
      </w:r>
      <w:proofErr w:type="gramStart"/>
      <w:r w:rsidRPr="00712B1C">
        <w:rPr>
          <w:b w:val="0"/>
        </w:rPr>
        <w:t>material;</w:t>
      </w:r>
      <w:proofErr w:type="gramEnd"/>
      <w:r w:rsidRPr="00712B1C">
        <w:rPr>
          <w:b w:val="0"/>
        </w:rPr>
        <w:t xml:space="preserve"> </w:t>
      </w:r>
    </w:p>
    <w:p w14:paraId="4DAF671C" w14:textId="77777777" w:rsidR="00BD5B39" w:rsidRPr="00712B1C" w:rsidRDefault="007A5B8B" w:rsidP="00975AB4">
      <w:pPr>
        <w:pStyle w:val="outlinetxt3"/>
        <w:rPr>
          <w:b w:val="0"/>
        </w:rPr>
      </w:pPr>
      <w:r>
        <w:rPr>
          <w:b w:val="0"/>
        </w:rPr>
        <w:br w:type="column"/>
      </w:r>
      <w:r w:rsidR="00BD5B39" w:rsidRPr="00712B1C">
        <w:tab/>
        <w:t>g.</w:t>
      </w:r>
      <w:r w:rsidR="00BD5B39" w:rsidRPr="00712B1C">
        <w:tab/>
      </w:r>
      <w:r w:rsidR="00BD5B39" w:rsidRPr="00712B1C">
        <w:rPr>
          <w:b w:val="0"/>
        </w:rPr>
        <w:t xml:space="preserve">To any person, other than the "named insured" or any "family member", if such person is entitled to New Jersey Personal Injury Protection Coverage as a "named insured" or "family member" under the terms of any other policy with respect to such </w:t>
      </w:r>
      <w:proofErr w:type="gramStart"/>
      <w:r w:rsidR="00BD5B39" w:rsidRPr="00712B1C">
        <w:rPr>
          <w:b w:val="0"/>
        </w:rPr>
        <w:t>coverage;</w:t>
      </w:r>
      <w:proofErr w:type="gramEnd"/>
      <w:r w:rsidR="00BD5B39" w:rsidRPr="00712B1C">
        <w:rPr>
          <w:b w:val="0"/>
        </w:rPr>
        <w:t xml:space="preserve"> </w:t>
      </w:r>
    </w:p>
    <w:p w14:paraId="5D138971" w14:textId="77777777" w:rsidR="00BD5B39" w:rsidRPr="00712B1C" w:rsidRDefault="00BD5B39" w:rsidP="00975AB4">
      <w:pPr>
        <w:pStyle w:val="outlinetxt3"/>
        <w:rPr>
          <w:b w:val="0"/>
        </w:rPr>
      </w:pPr>
      <w:r w:rsidRPr="00712B1C">
        <w:tab/>
        <w:t>h.</w:t>
      </w:r>
      <w:r w:rsidRPr="00712B1C">
        <w:tab/>
      </w:r>
      <w:r w:rsidRPr="00712B1C">
        <w:rPr>
          <w:b w:val="0"/>
        </w:rPr>
        <w:t xml:space="preserve">To any "family member", if such person is entitled to New Jersey Personal Injury Protection Coverage as a "named insured" under the terms of another policy; or </w:t>
      </w:r>
    </w:p>
    <w:p w14:paraId="518C9FF2" w14:textId="77777777" w:rsidR="00BD5B39" w:rsidRPr="00712B1C" w:rsidRDefault="00BD5B39" w:rsidP="00975AB4">
      <w:pPr>
        <w:pStyle w:val="outlinetxt3"/>
        <w:rPr>
          <w:b w:val="0"/>
        </w:rPr>
      </w:pPr>
      <w:r w:rsidRPr="00712B1C">
        <w:tab/>
      </w:r>
      <w:proofErr w:type="spellStart"/>
      <w:r w:rsidRPr="00712B1C">
        <w:t>i</w:t>
      </w:r>
      <w:proofErr w:type="spellEnd"/>
      <w:r w:rsidRPr="00712B1C">
        <w:t>.</w:t>
      </w:r>
      <w:r w:rsidRPr="00712B1C">
        <w:tab/>
      </w:r>
      <w:r w:rsidRPr="00712B1C">
        <w:rPr>
          <w:b w:val="0"/>
        </w:rPr>
        <w:t xml:space="preserve">To any person operating or occupying a "private passenger auto" without the permission of the owner or the "named insured" under the </w:t>
      </w:r>
      <w:r w:rsidR="00C208D5" w:rsidRPr="00712B1C">
        <w:rPr>
          <w:b w:val="0"/>
        </w:rPr>
        <w:t>P</w:t>
      </w:r>
      <w:r w:rsidRPr="00712B1C">
        <w:rPr>
          <w:b w:val="0"/>
        </w:rPr>
        <w:t>olicy insuring that "auto</w:t>
      </w:r>
      <w:proofErr w:type="gramStart"/>
      <w:r w:rsidRPr="00712B1C">
        <w:rPr>
          <w:b w:val="0"/>
        </w:rPr>
        <w:t>"</w:t>
      </w:r>
      <w:r w:rsidR="00501A90" w:rsidRPr="00712B1C">
        <w:rPr>
          <w:b w:val="0"/>
        </w:rPr>
        <w:t>;</w:t>
      </w:r>
      <w:proofErr w:type="gramEnd"/>
    </w:p>
    <w:p w14:paraId="1AE0F656" w14:textId="77777777" w:rsidR="00BD5B39" w:rsidRPr="00712B1C" w:rsidRDefault="00BD5B39" w:rsidP="00975AB4">
      <w:pPr>
        <w:pStyle w:val="outlinetxt3"/>
        <w:rPr>
          <w:b w:val="0"/>
        </w:rPr>
      </w:pPr>
      <w:r w:rsidRPr="00712B1C">
        <w:rPr>
          <w:b w:val="0"/>
        </w:rPr>
        <w:tab/>
      </w:r>
      <w:r w:rsidRPr="00712B1C">
        <w:t>j.</w:t>
      </w:r>
      <w:r w:rsidRPr="00712B1C">
        <w:tab/>
      </w:r>
      <w:r w:rsidRPr="00712B1C">
        <w:rPr>
          <w:b w:val="0"/>
        </w:rPr>
        <w:t>For the following "diagnostic tests":</w:t>
      </w:r>
    </w:p>
    <w:p w14:paraId="4356F88A" w14:textId="77777777" w:rsidR="00BD5B39" w:rsidRPr="00712B1C" w:rsidRDefault="00BD5B39" w:rsidP="00975AB4">
      <w:pPr>
        <w:pStyle w:val="outlinetxt4"/>
        <w:rPr>
          <w:b w:val="0"/>
        </w:rPr>
      </w:pPr>
      <w:r w:rsidRPr="00712B1C">
        <w:tab/>
        <w:t>(1)</w:t>
      </w:r>
      <w:r w:rsidRPr="00712B1C">
        <w:rPr>
          <w:b w:val="0"/>
        </w:rPr>
        <w:tab/>
        <w:t xml:space="preserve">Brain mapping, when not done in conjunction with appropriate neurodiagnostic </w:t>
      </w:r>
      <w:proofErr w:type="gramStart"/>
      <w:r w:rsidRPr="00712B1C">
        <w:rPr>
          <w:b w:val="0"/>
        </w:rPr>
        <w:t>testing;</w:t>
      </w:r>
      <w:proofErr w:type="gramEnd"/>
    </w:p>
    <w:p w14:paraId="7A89A1EB" w14:textId="77777777" w:rsidR="00BD5B39" w:rsidRPr="00712B1C" w:rsidRDefault="00BD5B39" w:rsidP="00975AB4">
      <w:pPr>
        <w:pStyle w:val="outlinetxt4"/>
        <w:rPr>
          <w:b w:val="0"/>
        </w:rPr>
      </w:pPr>
      <w:r w:rsidRPr="00712B1C">
        <w:rPr>
          <w:b w:val="0"/>
        </w:rPr>
        <w:tab/>
      </w:r>
      <w:r w:rsidRPr="00712B1C">
        <w:t>(2)</w:t>
      </w:r>
      <w:r w:rsidRPr="00712B1C">
        <w:rPr>
          <w:b w:val="0"/>
        </w:rPr>
        <w:tab/>
      </w:r>
      <w:proofErr w:type="gramStart"/>
      <w:r w:rsidRPr="00712B1C">
        <w:rPr>
          <w:b w:val="0"/>
        </w:rPr>
        <w:t>Iridology;</w:t>
      </w:r>
      <w:proofErr w:type="gramEnd"/>
    </w:p>
    <w:p w14:paraId="0D15A1C5" w14:textId="77777777" w:rsidR="00BD5B39" w:rsidRPr="00712B1C" w:rsidRDefault="00BD5B39" w:rsidP="00975AB4">
      <w:pPr>
        <w:pStyle w:val="outlinetxt4"/>
        <w:rPr>
          <w:b w:val="0"/>
        </w:rPr>
      </w:pPr>
      <w:r w:rsidRPr="00712B1C">
        <w:rPr>
          <w:b w:val="0"/>
        </w:rPr>
        <w:tab/>
      </w:r>
      <w:r w:rsidRPr="00712B1C">
        <w:t>(3)</w:t>
      </w:r>
      <w:r w:rsidRPr="00712B1C">
        <w:rPr>
          <w:b w:val="0"/>
        </w:rPr>
        <w:tab/>
        <w:t xml:space="preserve">Mandibular tracking and </w:t>
      </w:r>
      <w:proofErr w:type="gramStart"/>
      <w:r w:rsidRPr="00712B1C">
        <w:rPr>
          <w:b w:val="0"/>
        </w:rPr>
        <w:t>simulation;</w:t>
      </w:r>
      <w:proofErr w:type="gramEnd"/>
    </w:p>
    <w:p w14:paraId="11EBBD8A" w14:textId="77777777" w:rsidR="00BD5B39" w:rsidRPr="00712B1C" w:rsidRDefault="00BD5B39" w:rsidP="00975AB4">
      <w:pPr>
        <w:pStyle w:val="outlinetxt4"/>
        <w:rPr>
          <w:b w:val="0"/>
        </w:rPr>
      </w:pPr>
      <w:r w:rsidRPr="00712B1C">
        <w:rPr>
          <w:b w:val="0"/>
        </w:rPr>
        <w:tab/>
      </w:r>
      <w:r w:rsidRPr="00712B1C">
        <w:t>(4)</w:t>
      </w:r>
      <w:r w:rsidRPr="00712B1C">
        <w:tab/>
      </w:r>
      <w:proofErr w:type="gramStart"/>
      <w:r w:rsidRPr="00712B1C">
        <w:rPr>
          <w:b w:val="0"/>
        </w:rPr>
        <w:t>Reflexology;</w:t>
      </w:r>
      <w:proofErr w:type="gramEnd"/>
    </w:p>
    <w:p w14:paraId="1BD308BD" w14:textId="77777777" w:rsidR="00BD5B39" w:rsidRPr="00712B1C" w:rsidRDefault="00BD5B39" w:rsidP="00975AB4">
      <w:pPr>
        <w:pStyle w:val="outlinetxt4"/>
        <w:rPr>
          <w:b w:val="0"/>
        </w:rPr>
      </w:pPr>
      <w:r w:rsidRPr="00712B1C">
        <w:rPr>
          <w:b w:val="0"/>
        </w:rPr>
        <w:tab/>
      </w:r>
      <w:r w:rsidRPr="00712B1C">
        <w:t>(5)</w:t>
      </w:r>
      <w:r w:rsidRPr="00712B1C">
        <w:rPr>
          <w:b w:val="0"/>
        </w:rPr>
        <w:tab/>
        <w:t xml:space="preserve">Spinal diagnostic </w:t>
      </w:r>
      <w:proofErr w:type="gramStart"/>
      <w:r w:rsidRPr="00712B1C">
        <w:rPr>
          <w:b w:val="0"/>
        </w:rPr>
        <w:t>ultrasound;</w:t>
      </w:r>
      <w:proofErr w:type="gramEnd"/>
    </w:p>
    <w:p w14:paraId="0A02F795" w14:textId="77777777" w:rsidR="00BD5B39" w:rsidRPr="00712B1C" w:rsidRDefault="00BD5B39" w:rsidP="00975AB4">
      <w:pPr>
        <w:pStyle w:val="outlinetxt4"/>
        <w:rPr>
          <w:b w:val="0"/>
        </w:rPr>
      </w:pPr>
      <w:r w:rsidRPr="00712B1C">
        <w:rPr>
          <w:b w:val="0"/>
        </w:rPr>
        <w:tab/>
      </w:r>
      <w:r w:rsidRPr="00712B1C">
        <w:t>(6)</w:t>
      </w:r>
      <w:r w:rsidRPr="00712B1C">
        <w:rPr>
          <w:b w:val="0"/>
        </w:rPr>
        <w:tab/>
        <w:t>Surface electromyography (surface EMG</w:t>
      </w:r>
      <w:proofErr w:type="gramStart"/>
      <w:r w:rsidRPr="00712B1C">
        <w:rPr>
          <w:b w:val="0"/>
        </w:rPr>
        <w:t>);</w:t>
      </w:r>
      <w:proofErr w:type="gramEnd"/>
    </w:p>
    <w:p w14:paraId="2EE0B618" w14:textId="77777777" w:rsidR="00BD5B39" w:rsidRPr="00712B1C" w:rsidRDefault="00BD5B39" w:rsidP="00975AB4">
      <w:pPr>
        <w:pStyle w:val="outlinetxt4"/>
        <w:rPr>
          <w:b w:val="0"/>
        </w:rPr>
      </w:pPr>
      <w:r w:rsidRPr="00712B1C">
        <w:rPr>
          <w:b w:val="0"/>
        </w:rPr>
        <w:tab/>
      </w:r>
      <w:r w:rsidRPr="00712B1C">
        <w:t>(7)</w:t>
      </w:r>
      <w:r w:rsidRPr="00712B1C">
        <w:rPr>
          <w:b w:val="0"/>
        </w:rPr>
        <w:tab/>
        <w:t>Surrogate arm mentoring; or</w:t>
      </w:r>
    </w:p>
    <w:p w14:paraId="7DB67B93" w14:textId="77777777" w:rsidR="00BD5B39" w:rsidRPr="00712B1C" w:rsidRDefault="00BD5B39" w:rsidP="00975AB4">
      <w:pPr>
        <w:pStyle w:val="outlinetxt4"/>
        <w:rPr>
          <w:b w:val="0"/>
        </w:rPr>
      </w:pPr>
      <w:r w:rsidRPr="00712B1C">
        <w:rPr>
          <w:b w:val="0"/>
        </w:rPr>
        <w:tab/>
      </w:r>
      <w:r w:rsidRPr="00712B1C">
        <w:t>(8)</w:t>
      </w:r>
      <w:r w:rsidRPr="00712B1C">
        <w:tab/>
      </w:r>
      <w:r w:rsidRPr="00712B1C">
        <w:rPr>
          <w:b w:val="0"/>
        </w:rPr>
        <w:t xml:space="preserve">Any other "diagnostic test" that is determined to be ineligible for coverage under Personal Injury Protection Coverage by </w:t>
      </w:r>
      <w:smartTag w:uri="urn:schemas-microsoft-com:office:smarttags" w:element="State">
        <w:smartTag w:uri="urn:schemas-microsoft-com:office:smarttags" w:element="place">
          <w:r w:rsidRPr="00712B1C">
            <w:rPr>
              <w:b w:val="0"/>
            </w:rPr>
            <w:t>New Jersey</w:t>
          </w:r>
        </w:smartTag>
      </w:smartTag>
      <w:r w:rsidRPr="00712B1C">
        <w:rPr>
          <w:b w:val="0"/>
        </w:rPr>
        <w:t xml:space="preserve"> law or </w:t>
      </w:r>
      <w:proofErr w:type="gramStart"/>
      <w:r w:rsidRPr="00712B1C">
        <w:rPr>
          <w:b w:val="0"/>
        </w:rPr>
        <w:t>regulation</w:t>
      </w:r>
      <w:r w:rsidR="00501A90" w:rsidRPr="00712B1C">
        <w:rPr>
          <w:b w:val="0"/>
        </w:rPr>
        <w:t>;</w:t>
      </w:r>
      <w:proofErr w:type="gramEnd"/>
    </w:p>
    <w:p w14:paraId="5CAFB3D5" w14:textId="77777777" w:rsidR="00BD5B39" w:rsidRPr="00712B1C" w:rsidRDefault="00BD5B39" w:rsidP="00975AB4">
      <w:pPr>
        <w:pStyle w:val="outlinetxt3"/>
        <w:rPr>
          <w:b w:val="0"/>
          <w:bCs/>
        </w:rPr>
      </w:pPr>
      <w:r w:rsidRPr="00712B1C">
        <w:tab/>
        <w:t>k.</w:t>
      </w:r>
      <w:r w:rsidRPr="00712B1C">
        <w:tab/>
      </w:r>
      <w:r w:rsidRPr="00712B1C">
        <w:rPr>
          <w:b w:val="0"/>
          <w:bCs/>
        </w:rPr>
        <w:t>For the following "diagnostic tests" when used to treat temporomandibular joint disorder (TMJ/D):</w:t>
      </w:r>
    </w:p>
    <w:p w14:paraId="5B92CEEA" w14:textId="77777777" w:rsidR="00BD5B39" w:rsidRPr="00712B1C" w:rsidRDefault="00BD5B39" w:rsidP="00975AB4">
      <w:pPr>
        <w:pStyle w:val="outlinetxt4"/>
        <w:rPr>
          <w:b w:val="0"/>
          <w:bCs/>
        </w:rPr>
      </w:pPr>
      <w:r w:rsidRPr="00712B1C">
        <w:tab/>
        <w:t>(1)</w:t>
      </w:r>
      <w:r w:rsidRPr="00712B1C">
        <w:tab/>
      </w:r>
      <w:r w:rsidRPr="00712B1C">
        <w:rPr>
          <w:b w:val="0"/>
          <w:bCs/>
        </w:rPr>
        <w:t xml:space="preserve">Doppler </w:t>
      </w:r>
      <w:proofErr w:type="gramStart"/>
      <w:r w:rsidRPr="00712B1C">
        <w:rPr>
          <w:b w:val="0"/>
          <w:bCs/>
        </w:rPr>
        <w:t>ultrasound;</w:t>
      </w:r>
      <w:proofErr w:type="gramEnd"/>
    </w:p>
    <w:p w14:paraId="2A18CD5D" w14:textId="77777777" w:rsidR="00BD5B39" w:rsidRPr="00712B1C" w:rsidRDefault="00BD5B39" w:rsidP="00975AB4">
      <w:pPr>
        <w:pStyle w:val="outlinetxt4"/>
        <w:rPr>
          <w:b w:val="0"/>
          <w:bCs/>
        </w:rPr>
      </w:pPr>
      <w:r w:rsidRPr="00712B1C">
        <w:rPr>
          <w:b w:val="0"/>
          <w:bCs/>
        </w:rPr>
        <w:tab/>
      </w:r>
      <w:r w:rsidRPr="00712B1C">
        <w:t>(2)</w:t>
      </w:r>
      <w:r w:rsidRPr="00712B1C">
        <w:rPr>
          <w:b w:val="0"/>
          <w:bCs/>
        </w:rPr>
        <w:tab/>
        <w:t>Electroencephalogram (EEG</w:t>
      </w:r>
      <w:proofErr w:type="gramStart"/>
      <w:r w:rsidRPr="00712B1C">
        <w:rPr>
          <w:b w:val="0"/>
          <w:bCs/>
        </w:rPr>
        <w:t>);</w:t>
      </w:r>
      <w:proofErr w:type="gramEnd"/>
    </w:p>
    <w:p w14:paraId="148B20E9" w14:textId="77777777" w:rsidR="00BD5B39" w:rsidRPr="00712B1C" w:rsidRDefault="00BD5B39" w:rsidP="00975AB4">
      <w:pPr>
        <w:pStyle w:val="outlinetxt4"/>
        <w:rPr>
          <w:b w:val="0"/>
          <w:bCs/>
        </w:rPr>
      </w:pPr>
      <w:r w:rsidRPr="00712B1C">
        <w:rPr>
          <w:b w:val="0"/>
          <w:bCs/>
        </w:rPr>
        <w:tab/>
      </w:r>
      <w:r w:rsidRPr="00712B1C">
        <w:t>(3)</w:t>
      </w:r>
      <w:r w:rsidRPr="00712B1C">
        <w:rPr>
          <w:b w:val="0"/>
          <w:bCs/>
        </w:rPr>
        <w:tab/>
        <w:t>Needle electromyography (needle EMG</w:t>
      </w:r>
      <w:proofErr w:type="gramStart"/>
      <w:r w:rsidRPr="00712B1C">
        <w:rPr>
          <w:b w:val="0"/>
          <w:bCs/>
        </w:rPr>
        <w:t>);</w:t>
      </w:r>
      <w:proofErr w:type="gramEnd"/>
    </w:p>
    <w:p w14:paraId="387A3FFF" w14:textId="77777777" w:rsidR="00BD5B39" w:rsidRPr="00712B1C" w:rsidRDefault="00BD5B39" w:rsidP="00975AB4">
      <w:pPr>
        <w:pStyle w:val="outlinetxt4"/>
        <w:rPr>
          <w:b w:val="0"/>
          <w:bCs/>
        </w:rPr>
      </w:pPr>
      <w:r w:rsidRPr="00712B1C">
        <w:rPr>
          <w:b w:val="0"/>
          <w:bCs/>
        </w:rPr>
        <w:tab/>
      </w:r>
      <w:r w:rsidRPr="00712B1C">
        <w:t>(4)</w:t>
      </w:r>
      <w:r w:rsidRPr="00712B1C">
        <w:rPr>
          <w:b w:val="0"/>
          <w:bCs/>
        </w:rPr>
        <w:tab/>
      </w:r>
      <w:proofErr w:type="gramStart"/>
      <w:r w:rsidRPr="00712B1C">
        <w:rPr>
          <w:b w:val="0"/>
          <w:bCs/>
        </w:rPr>
        <w:t>Sonography;</w:t>
      </w:r>
      <w:proofErr w:type="gramEnd"/>
    </w:p>
    <w:p w14:paraId="44F5D9B3" w14:textId="77777777" w:rsidR="00BD5B39" w:rsidRPr="00712B1C" w:rsidRDefault="00BD5B39" w:rsidP="00975AB4">
      <w:pPr>
        <w:pStyle w:val="outlinetxt4"/>
        <w:rPr>
          <w:b w:val="0"/>
          <w:bCs/>
        </w:rPr>
      </w:pPr>
      <w:r w:rsidRPr="00712B1C">
        <w:rPr>
          <w:b w:val="0"/>
          <w:bCs/>
        </w:rPr>
        <w:tab/>
      </w:r>
      <w:r w:rsidRPr="00712B1C">
        <w:t>(5)</w:t>
      </w:r>
      <w:r w:rsidRPr="00712B1C">
        <w:rPr>
          <w:b w:val="0"/>
          <w:bCs/>
        </w:rPr>
        <w:tab/>
        <w:t>Thermograms/thermographs; or</w:t>
      </w:r>
    </w:p>
    <w:p w14:paraId="26AD8D7B" w14:textId="77777777" w:rsidR="007A5B8B" w:rsidRDefault="00BD5B39" w:rsidP="00975AB4">
      <w:pPr>
        <w:pStyle w:val="outlinetxt4"/>
        <w:rPr>
          <w:b w:val="0"/>
          <w:bCs/>
        </w:rPr>
      </w:pPr>
      <w:r w:rsidRPr="00712B1C">
        <w:rPr>
          <w:b w:val="0"/>
          <w:bCs/>
        </w:rPr>
        <w:tab/>
      </w:r>
      <w:r w:rsidRPr="00712B1C">
        <w:t>(6)</w:t>
      </w:r>
      <w:r w:rsidRPr="00712B1C">
        <w:rPr>
          <w:b w:val="0"/>
          <w:bCs/>
        </w:rPr>
        <w:tab/>
      </w:r>
      <w:proofErr w:type="spellStart"/>
      <w:r w:rsidRPr="00712B1C">
        <w:rPr>
          <w:b w:val="0"/>
          <w:bCs/>
        </w:rPr>
        <w:t>Videofluoroscopy</w:t>
      </w:r>
      <w:proofErr w:type="spellEnd"/>
      <w:r w:rsidRPr="00712B1C">
        <w:rPr>
          <w:b w:val="0"/>
          <w:bCs/>
        </w:rPr>
        <w:t>.</w:t>
      </w:r>
    </w:p>
    <w:p w14:paraId="6B197F46" w14:textId="77777777" w:rsidR="00BD5B39" w:rsidRPr="00712B1C" w:rsidRDefault="007A5B8B" w:rsidP="00975AB4">
      <w:pPr>
        <w:pStyle w:val="outlinehd2"/>
      </w:pPr>
      <w:r>
        <w:br w:type="page"/>
      </w:r>
      <w:r w:rsidR="00BD5B39" w:rsidRPr="00712B1C">
        <w:lastRenderedPageBreak/>
        <w:tab/>
        <w:t>2.</w:t>
      </w:r>
      <w:r w:rsidR="00BD5B39" w:rsidRPr="00712B1C">
        <w:tab/>
        <w:t xml:space="preserve">Extended Medical Expense Benefits </w:t>
      </w:r>
    </w:p>
    <w:p w14:paraId="4C34873B" w14:textId="77777777" w:rsidR="00BD5B39" w:rsidRPr="00712B1C" w:rsidRDefault="00BD5B39" w:rsidP="00975AB4">
      <w:pPr>
        <w:pStyle w:val="blocktext3"/>
      </w:pPr>
      <w:r w:rsidRPr="00712B1C">
        <w:t>The exclusions that apply to Personal Injury Protection also apply to Extended Medical Expense Benefits</w:t>
      </w:r>
      <w:r w:rsidR="005210AF" w:rsidRPr="00712B1C">
        <w:t xml:space="preserve">, except Exclusion </w:t>
      </w:r>
      <w:r w:rsidR="005210AF" w:rsidRPr="00712B1C">
        <w:rPr>
          <w:b/>
        </w:rPr>
        <w:t>c.,</w:t>
      </w:r>
      <w:r w:rsidR="005210AF" w:rsidRPr="00712B1C">
        <w:t xml:space="preserve"> which does not apply to Extended Medical Expense Benefits</w:t>
      </w:r>
      <w:r w:rsidRPr="00712B1C">
        <w:t>. In addition, the following exclusions are added to Extended Medical Expense Benefits:</w:t>
      </w:r>
    </w:p>
    <w:p w14:paraId="1634C45E" w14:textId="77777777" w:rsidR="005210AF" w:rsidRPr="00712B1C" w:rsidRDefault="00BD5B39" w:rsidP="00975AB4">
      <w:pPr>
        <w:pStyle w:val="outlinetxt3"/>
        <w:rPr>
          <w:b w:val="0"/>
        </w:rPr>
      </w:pPr>
      <w:r w:rsidRPr="00712B1C">
        <w:tab/>
        <w:t>a.</w:t>
      </w:r>
      <w:r w:rsidR="005210AF" w:rsidRPr="00712B1C">
        <w:rPr>
          <w:b w:val="0"/>
        </w:rPr>
        <w:tab/>
        <w:t xml:space="preserve">We will not pay Extended Medical Expense Benefits for "bodily injury" to any person, other than the "named insured" or any "family member" or a resident of </w:t>
      </w:r>
      <w:smartTag w:uri="urn:schemas-microsoft-com:office:smarttags" w:element="State">
        <w:r w:rsidR="005210AF" w:rsidRPr="00712B1C">
          <w:rPr>
            <w:b w:val="0"/>
          </w:rPr>
          <w:t>New Jersey</w:t>
        </w:r>
      </w:smartTag>
      <w:r w:rsidR="005210AF" w:rsidRPr="00712B1C">
        <w:rPr>
          <w:b w:val="0"/>
        </w:rPr>
        <w:t xml:space="preserve">, if the "accident" occurs outside of </w:t>
      </w:r>
      <w:smartTag w:uri="urn:schemas-microsoft-com:office:smarttags" w:element="State">
        <w:smartTag w:uri="urn:schemas-microsoft-com:office:smarttags" w:element="place">
          <w:r w:rsidR="005210AF" w:rsidRPr="00712B1C">
            <w:rPr>
              <w:b w:val="0"/>
            </w:rPr>
            <w:t>New Jersey</w:t>
          </w:r>
        </w:smartTag>
      </w:smartTag>
      <w:r w:rsidR="005210AF" w:rsidRPr="00712B1C">
        <w:rPr>
          <w:b w:val="0"/>
        </w:rPr>
        <w:t>.</w:t>
      </w:r>
    </w:p>
    <w:p w14:paraId="015E0D23" w14:textId="77777777" w:rsidR="00BD5B39" w:rsidRPr="00712B1C" w:rsidRDefault="005210AF" w:rsidP="00975AB4">
      <w:pPr>
        <w:pStyle w:val="outlinetxt3"/>
        <w:rPr>
          <w:b w:val="0"/>
        </w:rPr>
      </w:pPr>
      <w:r w:rsidRPr="00712B1C">
        <w:tab/>
        <w:t>b.</w:t>
      </w:r>
      <w:r w:rsidRPr="00712B1C">
        <w:tab/>
      </w:r>
      <w:r w:rsidR="00BD5B39" w:rsidRPr="00712B1C">
        <w:rPr>
          <w:b w:val="0"/>
        </w:rPr>
        <w:t>We will not pay Extended Medical Expense Benefits for "bodily injury" to any "insured" who is entitled to benefits for the "bodily injury" under:</w:t>
      </w:r>
    </w:p>
    <w:p w14:paraId="102ABA08" w14:textId="77777777" w:rsidR="00BD5B39" w:rsidRPr="00712B1C" w:rsidRDefault="00BD5B39" w:rsidP="00975AB4">
      <w:pPr>
        <w:pStyle w:val="outlinetxt4"/>
        <w:rPr>
          <w:b w:val="0"/>
        </w:rPr>
      </w:pPr>
      <w:r w:rsidRPr="00712B1C">
        <w:tab/>
        <w:t>(1)</w:t>
      </w:r>
      <w:r w:rsidRPr="00712B1C">
        <w:tab/>
      </w:r>
      <w:r w:rsidRPr="00712B1C">
        <w:rPr>
          <w:b w:val="0"/>
        </w:rPr>
        <w:t>Personal Injury Protection Coverage; or</w:t>
      </w:r>
    </w:p>
    <w:p w14:paraId="522F6EDE" w14:textId="77777777" w:rsidR="00BD5B39" w:rsidRPr="00712B1C" w:rsidRDefault="00BD5B39" w:rsidP="00975AB4">
      <w:pPr>
        <w:pStyle w:val="outlinetxt4"/>
        <w:rPr>
          <w:b w:val="0"/>
        </w:rPr>
      </w:pPr>
      <w:r w:rsidRPr="00712B1C">
        <w:tab/>
        <w:t>(2)</w:t>
      </w:r>
      <w:r w:rsidRPr="00712B1C">
        <w:tab/>
      </w:r>
      <w:r w:rsidRPr="00712B1C">
        <w:rPr>
          <w:b w:val="0"/>
        </w:rPr>
        <w:t>Any:</w:t>
      </w:r>
    </w:p>
    <w:p w14:paraId="00BD1534" w14:textId="77777777" w:rsidR="00BD5B39" w:rsidRPr="00712B1C" w:rsidRDefault="00BD5B39" w:rsidP="00975AB4">
      <w:pPr>
        <w:pStyle w:val="outlinetxt5"/>
        <w:rPr>
          <w:b w:val="0"/>
        </w:rPr>
      </w:pPr>
      <w:r w:rsidRPr="00712B1C">
        <w:tab/>
        <w:t>(a)</w:t>
      </w:r>
      <w:r w:rsidRPr="00712B1C">
        <w:tab/>
      </w:r>
      <w:r w:rsidRPr="00712B1C">
        <w:rPr>
          <w:b w:val="0"/>
        </w:rPr>
        <w:t>Workers' compensation law; or</w:t>
      </w:r>
    </w:p>
    <w:p w14:paraId="70E31FE3" w14:textId="77777777" w:rsidR="00BD5B39" w:rsidRPr="00712B1C" w:rsidRDefault="00BD5B39" w:rsidP="00975AB4">
      <w:pPr>
        <w:pStyle w:val="outlinetxt5"/>
        <w:rPr>
          <w:b w:val="0"/>
        </w:rPr>
      </w:pPr>
      <w:r w:rsidRPr="00712B1C">
        <w:tab/>
        <w:t>(b)</w:t>
      </w:r>
      <w:r w:rsidRPr="00712B1C">
        <w:tab/>
      </w:r>
      <w:r w:rsidRPr="00712B1C">
        <w:rPr>
          <w:b w:val="0"/>
        </w:rPr>
        <w:t>Medicare provided under federal law.</w:t>
      </w:r>
    </w:p>
    <w:p w14:paraId="544B49EA" w14:textId="77777777" w:rsidR="00BD5B39" w:rsidRPr="00712B1C" w:rsidRDefault="00BD5B39" w:rsidP="00975AB4">
      <w:pPr>
        <w:pStyle w:val="outlinetxt3"/>
        <w:rPr>
          <w:b w:val="0"/>
        </w:rPr>
      </w:pPr>
      <w:r w:rsidRPr="00712B1C">
        <w:tab/>
      </w:r>
      <w:r w:rsidR="005210AF" w:rsidRPr="00712B1C">
        <w:t>c</w:t>
      </w:r>
      <w:r w:rsidRPr="00712B1C">
        <w:t>.</w:t>
      </w:r>
      <w:r w:rsidRPr="00712B1C">
        <w:tab/>
      </w:r>
      <w:r w:rsidRPr="00712B1C">
        <w:rPr>
          <w:b w:val="0"/>
        </w:rPr>
        <w:t>We will not pay Extended Medical Expense Benefits for "bodily injury" to any "insured" who would be entitled to benefits for the "bodily injury" under Personal Injury Protection Coverage, except for the application of a:</w:t>
      </w:r>
    </w:p>
    <w:p w14:paraId="675F8486" w14:textId="77777777" w:rsidR="00BD5B39" w:rsidRPr="00712B1C" w:rsidRDefault="00BD5B39" w:rsidP="00975AB4">
      <w:pPr>
        <w:pStyle w:val="outlinetxt4"/>
        <w:rPr>
          <w:b w:val="0"/>
        </w:rPr>
      </w:pPr>
      <w:r w:rsidRPr="00712B1C">
        <w:tab/>
        <w:t>(1)</w:t>
      </w:r>
      <w:r w:rsidRPr="00712B1C">
        <w:tab/>
      </w:r>
      <w:proofErr w:type="gramStart"/>
      <w:r w:rsidRPr="00712B1C">
        <w:rPr>
          <w:b w:val="0"/>
        </w:rPr>
        <w:t>Deductible;</w:t>
      </w:r>
      <w:proofErr w:type="gramEnd"/>
    </w:p>
    <w:p w14:paraId="566C05CF" w14:textId="77777777" w:rsidR="00BD5B39" w:rsidRPr="00712B1C" w:rsidRDefault="00BD5B39" w:rsidP="00975AB4">
      <w:pPr>
        <w:pStyle w:val="outlinetxt4"/>
        <w:rPr>
          <w:b w:val="0"/>
        </w:rPr>
      </w:pPr>
      <w:r w:rsidRPr="00712B1C">
        <w:tab/>
        <w:t>(2)</w:t>
      </w:r>
      <w:r w:rsidRPr="00712B1C">
        <w:tab/>
      </w:r>
      <w:r w:rsidRPr="00712B1C">
        <w:rPr>
          <w:b w:val="0"/>
        </w:rPr>
        <w:t>Copayment; or</w:t>
      </w:r>
    </w:p>
    <w:p w14:paraId="0927BD14" w14:textId="77777777" w:rsidR="00BD5B39" w:rsidRPr="00712B1C" w:rsidRDefault="00BD5B39" w:rsidP="00975AB4">
      <w:pPr>
        <w:pStyle w:val="outlinetxt4"/>
        <w:rPr>
          <w:b w:val="0"/>
        </w:rPr>
      </w:pPr>
      <w:r w:rsidRPr="00712B1C">
        <w:tab/>
        <w:t>(3)</w:t>
      </w:r>
      <w:r w:rsidRPr="00712B1C">
        <w:tab/>
      </w:r>
      <w:r w:rsidRPr="00712B1C">
        <w:rPr>
          <w:b w:val="0"/>
        </w:rPr>
        <w:t>Medical fee schedule promulgated by the New Jersey Department of Banking and Insurance.</w:t>
      </w:r>
    </w:p>
    <w:p w14:paraId="548D6ACD" w14:textId="77777777" w:rsidR="00D47EAE" w:rsidRPr="00712B1C" w:rsidRDefault="00D66B1B" w:rsidP="00975AB4">
      <w:pPr>
        <w:pStyle w:val="outlinehd2"/>
      </w:pPr>
      <w:r w:rsidRPr="00712B1C">
        <w:tab/>
      </w:r>
      <w:r w:rsidR="00D47EAE" w:rsidRPr="00712B1C">
        <w:t>3.</w:t>
      </w:r>
      <w:r w:rsidR="00D47EAE" w:rsidRPr="00712B1C">
        <w:tab/>
        <w:t xml:space="preserve">Pedestrian Personal Injury Protection </w:t>
      </w:r>
    </w:p>
    <w:p w14:paraId="50471FB3" w14:textId="77777777" w:rsidR="00D47EAE" w:rsidRPr="00712B1C" w:rsidRDefault="00D47EAE" w:rsidP="00975AB4">
      <w:pPr>
        <w:pStyle w:val="blocktext3"/>
      </w:pPr>
      <w:r w:rsidRPr="00712B1C">
        <w:t xml:space="preserve">The exclusions that apply to Personal Injury Protection also apply to Pedestrian Personal Injury Protection, except Exclusions </w:t>
      </w:r>
      <w:r w:rsidRPr="00712B1C">
        <w:rPr>
          <w:b/>
        </w:rPr>
        <w:t>b.</w:t>
      </w:r>
      <w:r w:rsidRPr="00712B1C">
        <w:t xml:space="preserve"> and </w:t>
      </w:r>
      <w:r w:rsidRPr="00712B1C">
        <w:rPr>
          <w:b/>
        </w:rPr>
        <w:t>c.,</w:t>
      </w:r>
      <w:r w:rsidRPr="00712B1C">
        <w:t xml:space="preserve"> which do not apply to Pedestrian Personal Injury Protection Coverage. </w:t>
      </w:r>
    </w:p>
    <w:p w14:paraId="5397FF13" w14:textId="77777777" w:rsidR="00BD5B39" w:rsidRPr="00712B1C" w:rsidRDefault="00BD5B39" w:rsidP="00975AB4">
      <w:pPr>
        <w:pStyle w:val="outlinehd1"/>
      </w:pPr>
      <w:r w:rsidRPr="00712B1C">
        <w:tab/>
        <w:t>C.</w:t>
      </w:r>
      <w:r w:rsidRPr="00712B1C">
        <w:tab/>
        <w:t xml:space="preserve">Limit Of Insurance </w:t>
      </w:r>
    </w:p>
    <w:p w14:paraId="09216F12" w14:textId="77777777" w:rsidR="00BD5B39" w:rsidRPr="00712B1C" w:rsidRDefault="00BD5B39" w:rsidP="00975AB4">
      <w:pPr>
        <w:pStyle w:val="outlinetxt2"/>
        <w:rPr>
          <w:b w:val="0"/>
        </w:rPr>
      </w:pPr>
      <w:r w:rsidRPr="00712B1C">
        <w:tab/>
        <w:t>1.</w:t>
      </w:r>
      <w:r w:rsidRPr="00712B1C">
        <w:tab/>
      </w:r>
      <w:r w:rsidRPr="00712B1C">
        <w:rPr>
          <w:b w:val="0"/>
        </w:rPr>
        <w:t xml:space="preserve">Any amount payable by us as Personal Injury Protection benefits for "bodily injury" shall be reduced by: </w:t>
      </w:r>
    </w:p>
    <w:p w14:paraId="62AEBFFB" w14:textId="77777777" w:rsidR="00BD5B39" w:rsidRPr="00712B1C" w:rsidRDefault="00BD5B39" w:rsidP="00975AB4">
      <w:pPr>
        <w:pStyle w:val="outlinetxt3"/>
        <w:rPr>
          <w:b w:val="0"/>
        </w:rPr>
      </w:pPr>
      <w:r w:rsidRPr="00712B1C">
        <w:tab/>
        <w:t>a.</w:t>
      </w:r>
      <w:r w:rsidRPr="00712B1C">
        <w:tab/>
      </w:r>
      <w:r w:rsidRPr="00712B1C">
        <w:rPr>
          <w:b w:val="0"/>
        </w:rPr>
        <w:t xml:space="preserve">All amounts paid, payable or required to be provided under any workers' compensation or employees' temporary disability law. </w:t>
      </w:r>
    </w:p>
    <w:p w14:paraId="6507F419" w14:textId="77777777" w:rsidR="00BD5B39" w:rsidRPr="00712B1C" w:rsidRDefault="00BD5B39" w:rsidP="00975AB4">
      <w:pPr>
        <w:pStyle w:val="outlinetxt3"/>
        <w:rPr>
          <w:b w:val="0"/>
        </w:rPr>
      </w:pPr>
      <w:r w:rsidRPr="00712B1C">
        <w:tab/>
        <w:t>b.</w:t>
      </w:r>
      <w:r w:rsidRPr="00712B1C">
        <w:tab/>
      </w:r>
      <w:r w:rsidRPr="00712B1C">
        <w:rPr>
          <w:b w:val="0"/>
        </w:rPr>
        <w:t xml:space="preserve">Medicare provided under federal law. </w:t>
      </w:r>
    </w:p>
    <w:p w14:paraId="7D2C3CD8" w14:textId="77777777" w:rsidR="007A5B8B" w:rsidRDefault="00BD5B39" w:rsidP="00975AB4">
      <w:pPr>
        <w:pStyle w:val="outlinetxt3"/>
        <w:rPr>
          <w:b w:val="0"/>
        </w:rPr>
      </w:pPr>
      <w:r w:rsidRPr="00712B1C">
        <w:tab/>
        <w:t>c.</w:t>
      </w:r>
      <w:r w:rsidRPr="00712B1C">
        <w:tab/>
      </w:r>
      <w:r w:rsidRPr="00712B1C">
        <w:rPr>
          <w:b w:val="0"/>
        </w:rPr>
        <w:t xml:space="preserve">Benefits </w:t>
      </w:r>
      <w:proofErr w:type="gramStart"/>
      <w:r w:rsidRPr="00712B1C">
        <w:rPr>
          <w:b w:val="0"/>
        </w:rPr>
        <w:t>actually collected</w:t>
      </w:r>
      <w:proofErr w:type="gramEnd"/>
      <w:r w:rsidRPr="00712B1C">
        <w:rPr>
          <w:b w:val="0"/>
        </w:rPr>
        <w:t xml:space="preserve"> that are provided under federal law to active and retired military personnel. </w:t>
      </w:r>
    </w:p>
    <w:p w14:paraId="25271B8A" w14:textId="77777777" w:rsidR="00512DCC" w:rsidRDefault="007A5B8B" w:rsidP="00975AB4">
      <w:pPr>
        <w:pStyle w:val="outlinetxt2"/>
        <w:rPr>
          <w:b w:val="0"/>
        </w:rPr>
      </w:pPr>
      <w:r>
        <w:br w:type="column"/>
      </w:r>
      <w:r w:rsidR="00BD5B39" w:rsidRPr="00712B1C">
        <w:tab/>
        <w:t>2.</w:t>
      </w:r>
      <w:r w:rsidR="00BD5B39" w:rsidRPr="00712B1C">
        <w:tab/>
      </w:r>
      <w:r w:rsidR="00BD5B39" w:rsidRPr="00712B1C">
        <w:rPr>
          <w:b w:val="0"/>
        </w:rPr>
        <w:t>Any amount payable by us as medical expense benefits will be limited by medical fee schedules, as promulgated by the New Jersey Department of Banking and Insurance for specific injuries or services</w:t>
      </w:r>
      <w:r w:rsidR="00FD59F3" w:rsidRPr="00712B1C">
        <w:rPr>
          <w:b w:val="0"/>
        </w:rPr>
        <w:t>, or the usual</w:t>
      </w:r>
      <w:r w:rsidR="00060142" w:rsidRPr="00712B1C">
        <w:rPr>
          <w:b w:val="0"/>
        </w:rPr>
        <w:t xml:space="preserve">, </w:t>
      </w:r>
      <w:proofErr w:type="gramStart"/>
      <w:r w:rsidR="00060142" w:rsidRPr="00712B1C">
        <w:rPr>
          <w:b w:val="0"/>
        </w:rPr>
        <w:t>customary</w:t>
      </w:r>
      <w:proofErr w:type="gramEnd"/>
      <w:r w:rsidR="00060142" w:rsidRPr="00712B1C">
        <w:rPr>
          <w:b w:val="0"/>
        </w:rPr>
        <w:t xml:space="preserve"> and reasonable fee</w:t>
      </w:r>
      <w:r w:rsidR="00FD59F3" w:rsidRPr="00712B1C">
        <w:rPr>
          <w:b w:val="0"/>
        </w:rPr>
        <w:t>, whichever is less</w:t>
      </w:r>
      <w:r w:rsidR="00BD5B39" w:rsidRPr="00712B1C">
        <w:rPr>
          <w:b w:val="0"/>
        </w:rPr>
        <w:t xml:space="preserve">. </w:t>
      </w:r>
    </w:p>
    <w:p w14:paraId="6858345A" w14:textId="77777777" w:rsidR="00BD5B39" w:rsidRPr="00712B1C" w:rsidRDefault="00BD5B39" w:rsidP="00975AB4">
      <w:pPr>
        <w:pStyle w:val="outlinetxt2"/>
        <w:rPr>
          <w:b w:val="0"/>
        </w:rPr>
      </w:pPr>
      <w:r w:rsidRPr="00712B1C">
        <w:rPr>
          <w:b w:val="0"/>
        </w:rPr>
        <w:tab/>
      </w:r>
      <w:r w:rsidRPr="00712B1C">
        <w:t>3.</w:t>
      </w:r>
      <w:r w:rsidRPr="00712B1C">
        <w:rPr>
          <w:b w:val="0"/>
        </w:rPr>
        <w:tab/>
        <w:t xml:space="preserve">Any amounts payable for medical expense benefits as the result of </w:t>
      </w:r>
      <w:proofErr w:type="gramStart"/>
      <w:r w:rsidRPr="00712B1C">
        <w:rPr>
          <w:b w:val="0"/>
        </w:rPr>
        <w:t>any one</w:t>
      </w:r>
      <w:proofErr w:type="gramEnd"/>
      <w:r w:rsidRPr="00712B1C">
        <w:rPr>
          <w:b w:val="0"/>
        </w:rPr>
        <w:t xml:space="preserve"> "accident" shall be:</w:t>
      </w:r>
    </w:p>
    <w:p w14:paraId="1ADD5BE1" w14:textId="77777777" w:rsidR="00BD5B39" w:rsidRPr="00712B1C" w:rsidRDefault="00BD5B39" w:rsidP="00975AB4">
      <w:pPr>
        <w:pStyle w:val="outlinetxt3"/>
        <w:rPr>
          <w:b w:val="0"/>
        </w:rPr>
      </w:pPr>
      <w:r w:rsidRPr="00712B1C">
        <w:tab/>
        <w:t>a.</w:t>
      </w:r>
      <w:r w:rsidRPr="00712B1C">
        <w:tab/>
      </w:r>
      <w:r w:rsidRPr="00712B1C">
        <w:rPr>
          <w:b w:val="0"/>
        </w:rPr>
        <w:t>Reduced by the applicable deductible indicated in the Schedule or in the Declarations; and</w:t>
      </w:r>
    </w:p>
    <w:p w14:paraId="391A91E4" w14:textId="77777777" w:rsidR="00BD5B39" w:rsidRPr="00712B1C" w:rsidRDefault="00BD5B39" w:rsidP="00975AB4">
      <w:pPr>
        <w:pStyle w:val="outlinetxt3"/>
        <w:rPr>
          <w:b w:val="0"/>
        </w:rPr>
      </w:pPr>
      <w:r w:rsidRPr="00712B1C">
        <w:tab/>
        <w:t>b.</w:t>
      </w:r>
      <w:r w:rsidRPr="00712B1C">
        <w:tab/>
      </w:r>
      <w:r w:rsidRPr="00712B1C">
        <w:rPr>
          <w:b w:val="0"/>
        </w:rPr>
        <w:t>Subject to the copayment of 20% for the amount between the applicable deductible and $5,000.</w:t>
      </w:r>
    </w:p>
    <w:p w14:paraId="4B5BB8C9" w14:textId="77777777" w:rsidR="00BD5B39" w:rsidRPr="00712B1C" w:rsidRDefault="00BD5B39" w:rsidP="00975AB4">
      <w:pPr>
        <w:pStyle w:val="outlinetxt2"/>
        <w:rPr>
          <w:b w:val="0"/>
        </w:rPr>
      </w:pPr>
      <w:r w:rsidRPr="00712B1C">
        <w:tab/>
        <w:t>4.</w:t>
      </w:r>
      <w:r w:rsidRPr="00712B1C">
        <w:rPr>
          <w:b w:val="0"/>
        </w:rPr>
        <w:tab/>
        <w:t xml:space="preserve">The applicable limit of income continuation benefits applies separately to each full regular and customary work week of an "eligible injured person". If this disability from work or employment consists of or includes only a part of such a week, we shall be liable for only that proportion of such weekly limit that the number of days lost from work or employment during the partial week bears to the number of days in his or her full work week. </w:t>
      </w:r>
    </w:p>
    <w:p w14:paraId="18CCD282" w14:textId="77777777" w:rsidR="00BD5B39" w:rsidRPr="00712B1C" w:rsidRDefault="00BD5B39" w:rsidP="00975AB4">
      <w:pPr>
        <w:pStyle w:val="outlinetxt2"/>
        <w:rPr>
          <w:b w:val="0"/>
        </w:rPr>
      </w:pPr>
      <w:r w:rsidRPr="00712B1C">
        <w:tab/>
        <w:t>5.</w:t>
      </w:r>
      <w:r w:rsidRPr="00712B1C">
        <w:rPr>
          <w:b w:val="0"/>
        </w:rPr>
        <w:tab/>
        <w:t>If the Schedule or Declarations indicates that the "named insured" has elected the Medical Expense Benefits</w:t>
      </w:r>
      <w:r w:rsidR="00C16D88" w:rsidRPr="00712B1C">
        <w:rPr>
          <w:b w:val="0"/>
        </w:rPr>
        <w:t>-</w:t>
      </w:r>
      <w:r w:rsidRPr="00712B1C">
        <w:rPr>
          <w:b w:val="0"/>
        </w:rPr>
        <w:t>As</w:t>
      </w:r>
      <w:r w:rsidR="00C16D88" w:rsidRPr="00712B1C">
        <w:rPr>
          <w:b w:val="0"/>
        </w:rPr>
        <w:t>-</w:t>
      </w:r>
      <w:r w:rsidRPr="00712B1C">
        <w:rPr>
          <w:b w:val="0"/>
        </w:rPr>
        <w:t>Secondary Option, the following provisions apply to medical expense benefits:</w:t>
      </w:r>
    </w:p>
    <w:p w14:paraId="04B496C1" w14:textId="77777777" w:rsidR="00BD5B39" w:rsidRPr="00712B1C" w:rsidRDefault="00BD5B39" w:rsidP="00975AB4">
      <w:pPr>
        <w:pStyle w:val="outlinehd3"/>
      </w:pPr>
      <w:r w:rsidRPr="00712B1C">
        <w:tab/>
        <w:t>a.</w:t>
      </w:r>
      <w:r w:rsidRPr="00712B1C">
        <w:tab/>
        <w:t>Priority Of Benefits</w:t>
      </w:r>
    </w:p>
    <w:p w14:paraId="1F080F35" w14:textId="77777777" w:rsidR="00BD5B39" w:rsidRPr="00712B1C" w:rsidRDefault="00BD5B39" w:rsidP="00975AB4">
      <w:pPr>
        <w:pStyle w:val="outlinetxt4"/>
        <w:rPr>
          <w:b w:val="0"/>
        </w:rPr>
      </w:pPr>
      <w:r w:rsidRPr="00712B1C">
        <w:tab/>
        <w:t>(1)</w:t>
      </w:r>
      <w:r w:rsidRPr="00712B1C">
        <w:tab/>
      </w:r>
      <w:r w:rsidRPr="00712B1C">
        <w:rPr>
          <w:b w:val="0"/>
        </w:rPr>
        <w:t xml:space="preserve">The health benefits </w:t>
      </w:r>
      <w:proofErr w:type="gramStart"/>
      <w:r w:rsidRPr="00712B1C">
        <w:rPr>
          <w:b w:val="0"/>
        </w:rPr>
        <w:t>plans</w:t>
      </w:r>
      <w:proofErr w:type="gramEnd"/>
      <w:r w:rsidRPr="00712B1C">
        <w:rPr>
          <w:b w:val="0"/>
        </w:rPr>
        <w:t xml:space="preserve"> under which the "named insured" and any "family member" are insured shall provide primary coverage for "allowable expenses" incurred by the "named insured" and any "family member" before any medical expense benefits are paid by us.</w:t>
      </w:r>
    </w:p>
    <w:p w14:paraId="133C145C" w14:textId="77777777" w:rsidR="00BD5B39" w:rsidRPr="00712B1C" w:rsidRDefault="00BD5B39" w:rsidP="00975AB4">
      <w:pPr>
        <w:pStyle w:val="outlinetxt4"/>
        <w:rPr>
          <w:b w:val="0"/>
        </w:rPr>
      </w:pPr>
      <w:r w:rsidRPr="00712B1C">
        <w:tab/>
        <w:t>(2)</w:t>
      </w:r>
      <w:r w:rsidRPr="00712B1C">
        <w:tab/>
      </w:r>
      <w:r w:rsidRPr="00712B1C">
        <w:rPr>
          <w:b w:val="0"/>
        </w:rPr>
        <w:t>This insurance shall provide secondary coverage for medical expense benefits for "allowable expenses", which remained uncovered.</w:t>
      </w:r>
    </w:p>
    <w:p w14:paraId="02E5D86E" w14:textId="77777777" w:rsidR="007A5B8B" w:rsidRDefault="00BD5B39" w:rsidP="00975AB4">
      <w:pPr>
        <w:pStyle w:val="outlinetxt4"/>
        <w:rPr>
          <w:b w:val="0"/>
        </w:rPr>
      </w:pPr>
      <w:r w:rsidRPr="00712B1C">
        <w:tab/>
        <w:t>(3)</w:t>
      </w:r>
      <w:r w:rsidRPr="00712B1C">
        <w:tab/>
      </w:r>
      <w:r w:rsidRPr="00712B1C">
        <w:rPr>
          <w:b w:val="0"/>
        </w:rPr>
        <w:t>The total benefits paid by the health benefits plans and this insurance shall not exceed the total amount of "allowable expenses".</w:t>
      </w:r>
    </w:p>
    <w:p w14:paraId="46ACA09E" w14:textId="77777777" w:rsidR="00BD5B39" w:rsidRPr="00712B1C" w:rsidRDefault="007A5B8B" w:rsidP="00975AB4">
      <w:pPr>
        <w:pStyle w:val="outlinehd3"/>
      </w:pPr>
      <w:r>
        <w:br w:type="page"/>
      </w:r>
      <w:r w:rsidR="00BD5B39" w:rsidRPr="00712B1C">
        <w:lastRenderedPageBreak/>
        <w:tab/>
        <w:t>b.</w:t>
      </w:r>
      <w:r w:rsidR="00BD5B39" w:rsidRPr="00712B1C">
        <w:tab/>
        <w:t>Determination Of Medical Expense Benefits Payable</w:t>
      </w:r>
    </w:p>
    <w:p w14:paraId="679AB121" w14:textId="77777777" w:rsidR="00512DCC" w:rsidRDefault="00BD5B39" w:rsidP="00975AB4">
      <w:pPr>
        <w:pStyle w:val="outlinetxt4"/>
        <w:rPr>
          <w:b w:val="0"/>
        </w:rPr>
      </w:pPr>
      <w:r w:rsidRPr="00712B1C">
        <w:tab/>
        <w:t>(1)</w:t>
      </w:r>
      <w:r w:rsidRPr="00712B1C">
        <w:rPr>
          <w:b w:val="0"/>
        </w:rPr>
        <w:tab/>
        <w:t>To calculate the amount of "actual benefits" to be paid by us, we will first determine the amount of "eligible expenses" which would have been paid by us, after application of the deductible and copayment indicated in the Schedule or Declarations, had the "named insured" not elected the Medical Expense Benefits</w:t>
      </w:r>
      <w:r w:rsidR="00C16D88" w:rsidRPr="00712B1C">
        <w:rPr>
          <w:b w:val="0"/>
        </w:rPr>
        <w:t>-</w:t>
      </w:r>
      <w:r w:rsidRPr="00712B1C">
        <w:rPr>
          <w:b w:val="0"/>
        </w:rPr>
        <w:t>As</w:t>
      </w:r>
      <w:r w:rsidR="00C16D88" w:rsidRPr="00712B1C">
        <w:rPr>
          <w:b w:val="0"/>
        </w:rPr>
        <w:t>-</w:t>
      </w:r>
      <w:r w:rsidRPr="00712B1C">
        <w:rPr>
          <w:b w:val="0"/>
        </w:rPr>
        <w:t>Secondary Coverage Option.</w:t>
      </w:r>
    </w:p>
    <w:p w14:paraId="348A26C4" w14:textId="77777777" w:rsidR="00BD5B39" w:rsidRPr="00712B1C" w:rsidRDefault="00BD5B39" w:rsidP="00975AB4">
      <w:pPr>
        <w:pStyle w:val="outlinetxt4"/>
        <w:rPr>
          <w:b w:val="0"/>
        </w:rPr>
      </w:pPr>
      <w:r w:rsidRPr="00712B1C">
        <w:tab/>
        <w:t>(2)</w:t>
      </w:r>
      <w:r w:rsidRPr="00712B1C">
        <w:tab/>
      </w:r>
      <w:r w:rsidRPr="00712B1C">
        <w:rPr>
          <w:b w:val="0"/>
        </w:rPr>
        <w:t>If the remaining "allowable expenses" are:</w:t>
      </w:r>
    </w:p>
    <w:p w14:paraId="32FDF6A2" w14:textId="77777777" w:rsidR="00BD5B39" w:rsidRPr="00712B1C" w:rsidRDefault="00BD5B39" w:rsidP="00975AB4">
      <w:pPr>
        <w:pStyle w:val="outlinetxt5"/>
        <w:rPr>
          <w:b w:val="0"/>
        </w:rPr>
      </w:pPr>
      <w:r w:rsidRPr="00712B1C">
        <w:tab/>
        <w:t>(a)</w:t>
      </w:r>
      <w:r w:rsidRPr="00712B1C">
        <w:tab/>
      </w:r>
      <w:r w:rsidRPr="00712B1C">
        <w:rPr>
          <w:b w:val="0"/>
        </w:rPr>
        <w:t xml:space="preserve">Less than the benefits calculated in Paragraph </w:t>
      </w:r>
      <w:r w:rsidRPr="00712B1C">
        <w:t>(1)</w:t>
      </w:r>
      <w:r w:rsidRPr="00712B1C">
        <w:rPr>
          <w:b w:val="0"/>
        </w:rPr>
        <w:t xml:space="preserve"> above, we will pay "actual benefits" equal to the remaining "allowable expenses", without reducing the remaining "allowable expenses" by the deductible or copayment.</w:t>
      </w:r>
    </w:p>
    <w:p w14:paraId="53EB7EFD" w14:textId="77777777" w:rsidR="00BD5B39" w:rsidRPr="00712B1C" w:rsidRDefault="00BD5B39" w:rsidP="00975AB4">
      <w:pPr>
        <w:pStyle w:val="outlinetxt5"/>
        <w:rPr>
          <w:b w:val="0"/>
        </w:rPr>
      </w:pPr>
      <w:r w:rsidRPr="00712B1C">
        <w:tab/>
        <w:t>(b)</w:t>
      </w:r>
      <w:r w:rsidRPr="00712B1C">
        <w:rPr>
          <w:b w:val="0"/>
        </w:rPr>
        <w:tab/>
        <w:t xml:space="preserve">Greater than the benefits calculated in Paragraph </w:t>
      </w:r>
      <w:r w:rsidRPr="00712B1C">
        <w:t>(1)</w:t>
      </w:r>
      <w:r w:rsidRPr="00712B1C">
        <w:rPr>
          <w:b w:val="0"/>
        </w:rPr>
        <w:t xml:space="preserve"> above, we will pay "actual benefits" equal to the benefits calculated in Paragraph </w:t>
      </w:r>
      <w:r w:rsidR="00513958" w:rsidRPr="00975AB4">
        <w:t>(</w:t>
      </w:r>
      <w:r w:rsidRPr="00712B1C">
        <w:t>1</w:t>
      </w:r>
      <w:r w:rsidR="00513958">
        <w:t>)</w:t>
      </w:r>
      <w:r w:rsidRPr="00712B1C">
        <w:rPr>
          <w:b w:val="0"/>
        </w:rPr>
        <w:t xml:space="preserve"> above, without reducing the remaining "allowable expenses" by the deductible or copayment.</w:t>
      </w:r>
    </w:p>
    <w:p w14:paraId="0C739D75" w14:textId="77777777" w:rsidR="00BD5B39" w:rsidRPr="00712B1C" w:rsidRDefault="00BD5B39" w:rsidP="00975AB4">
      <w:pPr>
        <w:pStyle w:val="outlinetxt4"/>
        <w:rPr>
          <w:b w:val="0"/>
        </w:rPr>
      </w:pPr>
      <w:r w:rsidRPr="00712B1C">
        <w:tab/>
        <w:t>(3)</w:t>
      </w:r>
      <w:r w:rsidRPr="00712B1C">
        <w:tab/>
      </w:r>
      <w:r w:rsidRPr="00712B1C">
        <w:rPr>
          <w:b w:val="0"/>
        </w:rPr>
        <w:t xml:space="preserve">We will not reduce the "actual benefits" determined in Paragraph </w:t>
      </w:r>
      <w:r w:rsidRPr="00712B1C">
        <w:t>2.:</w:t>
      </w:r>
    </w:p>
    <w:p w14:paraId="4A6C5A69" w14:textId="77777777" w:rsidR="00BD5B39" w:rsidRPr="00712B1C" w:rsidRDefault="00BD5B39" w:rsidP="00975AB4">
      <w:pPr>
        <w:pStyle w:val="outlinetxt5"/>
        <w:rPr>
          <w:b w:val="0"/>
        </w:rPr>
      </w:pPr>
      <w:r w:rsidRPr="00712B1C">
        <w:tab/>
        <w:t>(a)</w:t>
      </w:r>
      <w:r w:rsidRPr="00712B1C">
        <w:rPr>
          <w:b w:val="0"/>
        </w:rPr>
        <w:tab/>
        <w:t>By any deductibles or copayments of the health benefits plans which have provided primary coverage for medical expense benefits; or</w:t>
      </w:r>
    </w:p>
    <w:p w14:paraId="39D53DDE" w14:textId="77777777" w:rsidR="00BD5B39" w:rsidRPr="00712B1C" w:rsidRDefault="00BD5B39" w:rsidP="00975AB4">
      <w:pPr>
        <w:pStyle w:val="outlinetxt5"/>
        <w:rPr>
          <w:b w:val="0"/>
        </w:rPr>
      </w:pPr>
      <w:r w:rsidRPr="00712B1C">
        <w:tab/>
        <w:t>(b)</w:t>
      </w:r>
      <w:r w:rsidRPr="00712B1C">
        <w:tab/>
      </w:r>
      <w:r w:rsidRPr="00712B1C">
        <w:rPr>
          <w:b w:val="0"/>
        </w:rPr>
        <w:t xml:space="preserve">For any "allowable expense" remaining uncovered which otherwise would not be an "eligible expense" under Personal Injury Protection Coverage, except as set forth in Paragraph </w:t>
      </w:r>
      <w:r w:rsidRPr="00712B1C">
        <w:t>(4)</w:t>
      </w:r>
      <w:r w:rsidRPr="00712B1C">
        <w:rPr>
          <w:b w:val="0"/>
        </w:rPr>
        <w:t xml:space="preserve"> below.</w:t>
      </w:r>
    </w:p>
    <w:p w14:paraId="44B351AE" w14:textId="77777777" w:rsidR="00BD5B39" w:rsidRPr="00712B1C" w:rsidRDefault="00BD5B39" w:rsidP="00975AB4">
      <w:pPr>
        <w:pStyle w:val="outlinetxt4"/>
        <w:rPr>
          <w:b w:val="0"/>
        </w:rPr>
      </w:pPr>
      <w:r w:rsidRPr="00712B1C">
        <w:tab/>
        <w:t>(4)</w:t>
      </w:r>
      <w:r w:rsidRPr="00712B1C">
        <w:rPr>
          <w:b w:val="0"/>
        </w:rPr>
        <w:tab/>
        <w:t>In determining remaining uncovered "allowable expenses", we shall not consider any amount for items of expense which exceed the dollar or percent amounts recognized by the medical fee schedules promulgated by the New Jersey Department of Banking and Insurance.</w:t>
      </w:r>
    </w:p>
    <w:p w14:paraId="2E51467F" w14:textId="77777777" w:rsidR="00512DCC" w:rsidRDefault="00BD5B39" w:rsidP="00975AB4">
      <w:pPr>
        <w:pStyle w:val="outlinetxt4"/>
        <w:rPr>
          <w:b w:val="0"/>
        </w:rPr>
      </w:pPr>
      <w:r w:rsidRPr="00712B1C">
        <w:tab/>
        <w:t>(5)</w:t>
      </w:r>
      <w:r w:rsidRPr="00712B1C">
        <w:tab/>
      </w:r>
      <w:r w:rsidRPr="00712B1C">
        <w:rPr>
          <w:b w:val="0"/>
        </w:rPr>
        <w:t xml:space="preserve">The total amount of medical expense benefits for the "named insured" or any "family member" per "accident" shall not exceed the maximum amount payable for medical expense benefits under this </w:t>
      </w:r>
      <w:r w:rsidR="00C208D5" w:rsidRPr="00712B1C">
        <w:rPr>
          <w:b w:val="0"/>
        </w:rPr>
        <w:t>P</w:t>
      </w:r>
      <w:r w:rsidRPr="00712B1C">
        <w:rPr>
          <w:b w:val="0"/>
        </w:rPr>
        <w:t>olicy.</w:t>
      </w:r>
    </w:p>
    <w:p w14:paraId="7F0A3825" w14:textId="77777777" w:rsidR="00BD5B39" w:rsidRPr="00712B1C" w:rsidRDefault="00512DCC" w:rsidP="00975AB4">
      <w:pPr>
        <w:pStyle w:val="outlinehd3"/>
        <w:rPr>
          <w:b w:val="0"/>
        </w:rPr>
      </w:pPr>
      <w:r>
        <w:br w:type="column"/>
      </w:r>
      <w:r w:rsidR="00BD5B39" w:rsidRPr="00712B1C">
        <w:tab/>
        <w:t>c.</w:t>
      </w:r>
      <w:r w:rsidR="00BD5B39" w:rsidRPr="00712B1C">
        <w:rPr>
          <w:b w:val="0"/>
        </w:rPr>
        <w:tab/>
      </w:r>
      <w:r w:rsidR="00BD5B39" w:rsidRPr="00712B1C">
        <w:t>Health Benefits Plan Ineligibility</w:t>
      </w:r>
    </w:p>
    <w:p w14:paraId="4618E49E" w14:textId="77777777" w:rsidR="00BD5B39" w:rsidRPr="00712B1C" w:rsidRDefault="00BD5B39" w:rsidP="00975AB4">
      <w:pPr>
        <w:pStyle w:val="outlinetxt4"/>
        <w:rPr>
          <w:b w:val="0"/>
        </w:rPr>
      </w:pPr>
      <w:r w:rsidRPr="00712B1C">
        <w:tab/>
        <w:t>(1)</w:t>
      </w:r>
      <w:r w:rsidRPr="00712B1C">
        <w:rPr>
          <w:b w:val="0"/>
        </w:rPr>
        <w:tab/>
        <w:t>If, after the "named insured" has elected the Medical Expense Benefits</w:t>
      </w:r>
      <w:r w:rsidR="00C16D88" w:rsidRPr="00712B1C">
        <w:rPr>
          <w:b w:val="0"/>
        </w:rPr>
        <w:t>-</w:t>
      </w:r>
      <w:r w:rsidRPr="00712B1C">
        <w:rPr>
          <w:b w:val="0"/>
        </w:rPr>
        <w:t>As</w:t>
      </w:r>
      <w:r w:rsidR="00C16D88" w:rsidRPr="00712B1C">
        <w:rPr>
          <w:b w:val="0"/>
        </w:rPr>
        <w:t>-</w:t>
      </w:r>
      <w:r w:rsidRPr="00712B1C">
        <w:rPr>
          <w:b w:val="0"/>
        </w:rPr>
        <w:t>Secondary Coverage Option, it is determined that the "named insured" or any "family member" did not have a health benefits plan in effect at the time an "accident" occurred which resulted in "bodily injury" to the "named insured" or any "family member", medical expense benefits shall be provided to the "named insured" or any "family member", subject to the following:</w:t>
      </w:r>
    </w:p>
    <w:p w14:paraId="440760EF" w14:textId="77777777" w:rsidR="00BD5B39" w:rsidRPr="00712B1C" w:rsidRDefault="00BD5B39" w:rsidP="00975AB4">
      <w:pPr>
        <w:pStyle w:val="outlinetxt5"/>
        <w:rPr>
          <w:b w:val="0"/>
        </w:rPr>
      </w:pPr>
      <w:r w:rsidRPr="00712B1C">
        <w:tab/>
        <w:t>(a)</w:t>
      </w:r>
      <w:r w:rsidRPr="00712B1C">
        <w:tab/>
      </w:r>
      <w:r w:rsidRPr="00712B1C">
        <w:rPr>
          <w:b w:val="0"/>
        </w:rPr>
        <w:t xml:space="preserve">Only Paragraph </w:t>
      </w:r>
      <w:r w:rsidRPr="00712B1C">
        <w:t>1.</w:t>
      </w:r>
      <w:r w:rsidRPr="00712B1C">
        <w:rPr>
          <w:b w:val="0"/>
        </w:rPr>
        <w:t xml:space="preserve"> of the Limit </w:t>
      </w:r>
      <w:proofErr w:type="gramStart"/>
      <w:r w:rsidRPr="00712B1C">
        <w:rPr>
          <w:b w:val="0"/>
        </w:rPr>
        <w:t>Of</w:t>
      </w:r>
      <w:proofErr w:type="gramEnd"/>
      <w:r w:rsidRPr="00712B1C">
        <w:rPr>
          <w:b w:val="0"/>
        </w:rPr>
        <w:t xml:space="preserve"> Insurance </w:t>
      </w:r>
      <w:r w:rsidR="00513958">
        <w:rPr>
          <w:b w:val="0"/>
        </w:rPr>
        <w:t>P</w:t>
      </w:r>
      <w:r w:rsidRPr="00712B1C">
        <w:rPr>
          <w:b w:val="0"/>
        </w:rPr>
        <w:t>rovision will apply with respect to medical expense benefits.</w:t>
      </w:r>
    </w:p>
    <w:p w14:paraId="6A1E7B00" w14:textId="77777777" w:rsidR="00BD5B39" w:rsidRPr="00712B1C" w:rsidRDefault="00BD5B39" w:rsidP="00975AB4">
      <w:pPr>
        <w:pStyle w:val="outlinetxt5"/>
        <w:rPr>
          <w:b w:val="0"/>
        </w:rPr>
      </w:pPr>
      <w:r w:rsidRPr="00712B1C">
        <w:tab/>
        <w:t>(b)</w:t>
      </w:r>
      <w:r w:rsidRPr="00712B1C">
        <w:tab/>
      </w:r>
      <w:r w:rsidRPr="00712B1C">
        <w:rPr>
          <w:b w:val="0"/>
        </w:rPr>
        <w:t xml:space="preserve">Any amount payable for medical expense benefits for the "named insured" and any "family member" as a result of </w:t>
      </w:r>
      <w:proofErr w:type="gramStart"/>
      <w:r w:rsidRPr="00712B1C">
        <w:rPr>
          <w:b w:val="0"/>
        </w:rPr>
        <w:t>any one</w:t>
      </w:r>
      <w:proofErr w:type="gramEnd"/>
      <w:r w:rsidRPr="00712B1C">
        <w:rPr>
          <w:b w:val="0"/>
        </w:rPr>
        <w:t xml:space="preserve"> "accident" shall:</w:t>
      </w:r>
    </w:p>
    <w:p w14:paraId="2E61A876" w14:textId="77777777" w:rsidR="00BD5B39" w:rsidRPr="00712B1C" w:rsidRDefault="00BD5B39" w:rsidP="00975AB4">
      <w:pPr>
        <w:pStyle w:val="outlinetxt6"/>
        <w:rPr>
          <w:b w:val="0"/>
        </w:rPr>
      </w:pPr>
      <w:r w:rsidRPr="00712B1C">
        <w:tab/>
      </w:r>
      <w:r w:rsidR="0070691A" w:rsidRPr="00712B1C">
        <w:t>(</w:t>
      </w:r>
      <w:proofErr w:type="spellStart"/>
      <w:r w:rsidR="0070691A" w:rsidRPr="00712B1C">
        <w:t>i</w:t>
      </w:r>
      <w:proofErr w:type="spellEnd"/>
      <w:r w:rsidR="0070691A" w:rsidRPr="00712B1C">
        <w:t>)</w:t>
      </w:r>
      <w:r w:rsidRPr="00712B1C">
        <w:tab/>
      </w:r>
      <w:r w:rsidRPr="00712B1C">
        <w:rPr>
          <w:b w:val="0"/>
        </w:rPr>
        <w:t>Be reduced by a deductible equal to the sum of $750 plus the applicable deductible indicated in the Schedule or in the Declarations; and</w:t>
      </w:r>
    </w:p>
    <w:p w14:paraId="73887B33" w14:textId="77777777" w:rsidR="00BD5B39" w:rsidRPr="00712B1C" w:rsidRDefault="00BD5B39" w:rsidP="00975AB4">
      <w:pPr>
        <w:pStyle w:val="outlinetxt6"/>
        <w:rPr>
          <w:b w:val="0"/>
        </w:rPr>
      </w:pPr>
      <w:r w:rsidRPr="00712B1C">
        <w:tab/>
      </w:r>
      <w:r w:rsidR="0070691A" w:rsidRPr="00712B1C">
        <w:t>(ii)</w:t>
      </w:r>
      <w:r w:rsidRPr="00712B1C">
        <w:rPr>
          <w:b w:val="0"/>
        </w:rPr>
        <w:tab/>
        <w:t>Be subject to a copayment of 20% for amounts less than $5,000 after the deductible has been applied.</w:t>
      </w:r>
    </w:p>
    <w:p w14:paraId="55EB468B" w14:textId="77777777" w:rsidR="00BD5B39" w:rsidRPr="00712B1C" w:rsidRDefault="00BD5B39" w:rsidP="00975AB4">
      <w:pPr>
        <w:pStyle w:val="outlinetxt6"/>
        <w:rPr>
          <w:b w:val="0"/>
        </w:rPr>
      </w:pPr>
      <w:r w:rsidRPr="00712B1C">
        <w:tab/>
      </w:r>
      <w:r w:rsidR="0070691A" w:rsidRPr="00712B1C">
        <w:t>(iii)</w:t>
      </w:r>
      <w:r w:rsidRPr="00712B1C">
        <w:tab/>
      </w:r>
      <w:r w:rsidRPr="00712B1C">
        <w:rPr>
          <w:b w:val="0"/>
        </w:rPr>
        <w:t>Be determined:</w:t>
      </w:r>
    </w:p>
    <w:p w14:paraId="3DFE1571" w14:textId="77777777" w:rsidR="00BD5B39" w:rsidRPr="00712B1C" w:rsidRDefault="00BD5B39" w:rsidP="00975AB4">
      <w:pPr>
        <w:pStyle w:val="outlinetxt7"/>
        <w:rPr>
          <w:b w:val="0"/>
        </w:rPr>
      </w:pPr>
      <w:r w:rsidRPr="00712B1C">
        <w:tab/>
      </w:r>
      <w:proofErr w:type="spellStart"/>
      <w:r w:rsidR="0070691A" w:rsidRPr="00712B1C">
        <w:t>i</w:t>
      </w:r>
      <w:proofErr w:type="spellEnd"/>
      <w:r w:rsidR="0070691A" w:rsidRPr="00712B1C">
        <w:t>.</w:t>
      </w:r>
      <w:r w:rsidRPr="00712B1C">
        <w:tab/>
      </w:r>
      <w:r w:rsidRPr="00712B1C">
        <w:rPr>
          <w:b w:val="0"/>
        </w:rPr>
        <w:t>By the medical fee schedules promulgated by the New Jersey Department of Insurance; or</w:t>
      </w:r>
    </w:p>
    <w:p w14:paraId="57896CD0" w14:textId="77777777" w:rsidR="00512DCC" w:rsidRDefault="00BD5B39" w:rsidP="00975AB4">
      <w:pPr>
        <w:pStyle w:val="outlinetxt7"/>
        <w:rPr>
          <w:b w:val="0"/>
        </w:rPr>
      </w:pPr>
      <w:r w:rsidRPr="00712B1C">
        <w:tab/>
      </w:r>
      <w:r w:rsidR="0070691A" w:rsidRPr="00712B1C">
        <w:t>ii.</w:t>
      </w:r>
      <w:r w:rsidRPr="00712B1C">
        <w:tab/>
      </w:r>
      <w:r w:rsidRPr="00712B1C">
        <w:rPr>
          <w:b w:val="0"/>
        </w:rPr>
        <w:t>By us, on a reasonable basis, considering the medical fee schedules for similar services or equipment in the region where the service or equipment was provided, if an item of expense is not included on the medical fee schedules.</w:t>
      </w:r>
    </w:p>
    <w:p w14:paraId="4E203C75" w14:textId="77777777" w:rsidR="00BD5B39" w:rsidRPr="00712B1C" w:rsidRDefault="00512DCC" w:rsidP="00975AB4">
      <w:pPr>
        <w:pStyle w:val="outlinetxt6"/>
        <w:rPr>
          <w:b w:val="0"/>
        </w:rPr>
      </w:pPr>
      <w:r>
        <w:br w:type="page"/>
      </w:r>
      <w:r w:rsidR="00BD5B39" w:rsidRPr="00712B1C">
        <w:lastRenderedPageBreak/>
        <w:tab/>
      </w:r>
      <w:r w:rsidR="0070691A" w:rsidRPr="00712B1C">
        <w:t>(iv)</w:t>
      </w:r>
      <w:r w:rsidR="00BD5B39" w:rsidRPr="00712B1C">
        <w:tab/>
      </w:r>
      <w:r w:rsidR="00BD5B39" w:rsidRPr="00712B1C">
        <w:rPr>
          <w:b w:val="0"/>
        </w:rPr>
        <w:t xml:space="preserve">Not exceed the maximum amount payable for medical expense benefits under this </w:t>
      </w:r>
      <w:r w:rsidR="00C208D5" w:rsidRPr="00712B1C">
        <w:rPr>
          <w:b w:val="0"/>
        </w:rPr>
        <w:t>P</w:t>
      </w:r>
      <w:r w:rsidR="00BD5B39" w:rsidRPr="00712B1C">
        <w:rPr>
          <w:b w:val="0"/>
        </w:rPr>
        <w:t>olicy.</w:t>
      </w:r>
    </w:p>
    <w:p w14:paraId="45BC26A0" w14:textId="77777777" w:rsidR="00BD5B39" w:rsidRPr="00712B1C" w:rsidRDefault="00BD5B39" w:rsidP="00975AB4">
      <w:pPr>
        <w:pStyle w:val="outlinetxt4"/>
        <w:rPr>
          <w:b w:val="0"/>
        </w:rPr>
      </w:pPr>
      <w:r w:rsidRPr="00712B1C">
        <w:tab/>
        <w:t>(2)</w:t>
      </w:r>
      <w:r w:rsidRPr="00712B1C">
        <w:rPr>
          <w:b w:val="0"/>
        </w:rPr>
        <w:tab/>
        <w:t>All items of medical expense incurred by the "named insured" or any "family member" for the treatment of "bodily injury" shall be "eligible expenses" to the extent the treatment or procedure from which the expenses arose:</w:t>
      </w:r>
    </w:p>
    <w:p w14:paraId="5E22A4F6" w14:textId="77777777" w:rsidR="00BD5B39" w:rsidRPr="00712B1C" w:rsidRDefault="00BD5B39" w:rsidP="00975AB4">
      <w:pPr>
        <w:pStyle w:val="outlinetxt5"/>
        <w:rPr>
          <w:b w:val="0"/>
        </w:rPr>
      </w:pPr>
      <w:r w:rsidRPr="00712B1C">
        <w:tab/>
        <w:t>(a)</w:t>
      </w:r>
      <w:r w:rsidRPr="00712B1C">
        <w:rPr>
          <w:b w:val="0"/>
        </w:rPr>
        <w:tab/>
        <w:t>Is recognized on the medical fee schedules promulgated by the New Jersey Department of Banking and Insurance; or</w:t>
      </w:r>
    </w:p>
    <w:p w14:paraId="721F4D3A" w14:textId="77777777" w:rsidR="00BD5B39" w:rsidRPr="00712B1C" w:rsidRDefault="00BD5B39" w:rsidP="00975AB4">
      <w:pPr>
        <w:pStyle w:val="outlinetxt5"/>
        <w:rPr>
          <w:b w:val="0"/>
        </w:rPr>
      </w:pPr>
      <w:r w:rsidRPr="00712B1C">
        <w:tab/>
        <w:t>(b)</w:t>
      </w:r>
      <w:r w:rsidRPr="00712B1C">
        <w:rPr>
          <w:b w:val="0"/>
        </w:rPr>
        <w:tab/>
        <w:t>Are reasonable expenses in accordance with Section 4 of the New Jersey Reparation Reform Act.</w:t>
      </w:r>
    </w:p>
    <w:p w14:paraId="35E29E6F" w14:textId="77777777" w:rsidR="00BD5B39" w:rsidRPr="00712B1C" w:rsidRDefault="00BD5B39" w:rsidP="00975AB4">
      <w:pPr>
        <w:pStyle w:val="outlinetxt4"/>
        <w:rPr>
          <w:b w:val="0"/>
        </w:rPr>
      </w:pPr>
      <w:r w:rsidRPr="00712B1C">
        <w:tab/>
        <w:t>(3)</w:t>
      </w:r>
      <w:r w:rsidRPr="00712B1C">
        <w:rPr>
          <w:b w:val="0"/>
        </w:rPr>
        <w:tab/>
        <w:t>We shall be entitled to recover the difference between:</w:t>
      </w:r>
    </w:p>
    <w:p w14:paraId="51E4E59C" w14:textId="77777777" w:rsidR="00BD5B39" w:rsidRPr="00712B1C" w:rsidRDefault="00BD5B39" w:rsidP="00975AB4">
      <w:pPr>
        <w:pStyle w:val="outlinetxt5"/>
        <w:rPr>
          <w:b w:val="0"/>
        </w:rPr>
      </w:pPr>
      <w:r w:rsidRPr="00712B1C">
        <w:tab/>
        <w:t>(a)</w:t>
      </w:r>
      <w:r w:rsidRPr="00712B1C">
        <w:rPr>
          <w:b w:val="0"/>
        </w:rPr>
        <w:tab/>
        <w:t xml:space="preserve">The reduced premium paid under this </w:t>
      </w:r>
      <w:r w:rsidR="00C208D5" w:rsidRPr="00712B1C">
        <w:rPr>
          <w:b w:val="0"/>
        </w:rPr>
        <w:t>P</w:t>
      </w:r>
      <w:r w:rsidRPr="00712B1C">
        <w:rPr>
          <w:b w:val="0"/>
        </w:rPr>
        <w:t>olicy for the Medical Expense Benefits</w:t>
      </w:r>
      <w:r w:rsidR="00C16D88" w:rsidRPr="00712B1C">
        <w:rPr>
          <w:b w:val="0"/>
        </w:rPr>
        <w:t>-</w:t>
      </w:r>
      <w:r w:rsidRPr="00712B1C">
        <w:rPr>
          <w:b w:val="0"/>
        </w:rPr>
        <w:t>As</w:t>
      </w:r>
      <w:r w:rsidR="00C16D88" w:rsidRPr="00712B1C">
        <w:rPr>
          <w:b w:val="0"/>
        </w:rPr>
        <w:t>-</w:t>
      </w:r>
      <w:r w:rsidRPr="00712B1C">
        <w:rPr>
          <w:b w:val="0"/>
        </w:rPr>
        <w:t>Secondary Option; and</w:t>
      </w:r>
    </w:p>
    <w:p w14:paraId="554970FB" w14:textId="77777777" w:rsidR="00BD5B39" w:rsidRPr="00712B1C" w:rsidRDefault="00BD5B39" w:rsidP="00975AB4">
      <w:pPr>
        <w:pStyle w:val="outlinetxt5"/>
        <w:rPr>
          <w:b w:val="0"/>
        </w:rPr>
      </w:pPr>
      <w:r w:rsidRPr="00712B1C">
        <w:tab/>
        <w:t>(b)</w:t>
      </w:r>
      <w:r w:rsidRPr="00712B1C">
        <w:tab/>
      </w:r>
      <w:r w:rsidRPr="00712B1C">
        <w:rPr>
          <w:b w:val="0"/>
        </w:rPr>
        <w:t xml:space="preserve">The premium which would have been paid under this </w:t>
      </w:r>
      <w:r w:rsidR="00C208D5" w:rsidRPr="00712B1C">
        <w:rPr>
          <w:b w:val="0"/>
        </w:rPr>
        <w:t>P</w:t>
      </w:r>
      <w:r w:rsidRPr="00712B1C">
        <w:rPr>
          <w:b w:val="0"/>
        </w:rPr>
        <w:t>olicy had the "named insured" not elected such option.</w:t>
      </w:r>
    </w:p>
    <w:p w14:paraId="7D8028D1" w14:textId="77777777" w:rsidR="00BD5B39" w:rsidRPr="00712B1C" w:rsidRDefault="00BD5B39" w:rsidP="00975AB4">
      <w:pPr>
        <w:pStyle w:val="blocktext5"/>
      </w:pPr>
      <w:r w:rsidRPr="00712B1C">
        <w:t>We will not provide any premium reduction for the Medical Expense Benefits</w:t>
      </w:r>
      <w:r w:rsidR="00C16D88" w:rsidRPr="00712B1C">
        <w:t>-</w:t>
      </w:r>
      <w:r w:rsidRPr="00712B1C">
        <w:t>As</w:t>
      </w:r>
      <w:r w:rsidR="00C16D88" w:rsidRPr="00712B1C">
        <w:t>-</w:t>
      </w:r>
      <w:r w:rsidRPr="00712B1C">
        <w:t>Secondary Option for the remainder of the policy period.</w:t>
      </w:r>
    </w:p>
    <w:p w14:paraId="38AADFC0" w14:textId="77777777" w:rsidR="00BD5B39" w:rsidRPr="00712B1C" w:rsidRDefault="00BD5B39" w:rsidP="00975AB4">
      <w:pPr>
        <w:pStyle w:val="outlinetxt2"/>
        <w:rPr>
          <w:b w:val="0"/>
        </w:rPr>
      </w:pPr>
      <w:r w:rsidRPr="00712B1C">
        <w:tab/>
        <w:t>6.</w:t>
      </w:r>
      <w:r w:rsidRPr="00712B1C">
        <w:tab/>
      </w:r>
      <w:r w:rsidRPr="00712B1C">
        <w:rPr>
          <w:b w:val="0"/>
        </w:rPr>
        <w:t xml:space="preserve">The </w:t>
      </w:r>
      <w:r w:rsidR="00C16D88" w:rsidRPr="00712B1C">
        <w:rPr>
          <w:b w:val="0"/>
        </w:rPr>
        <w:t>L</w:t>
      </w:r>
      <w:r w:rsidRPr="00712B1C">
        <w:rPr>
          <w:b w:val="0"/>
        </w:rPr>
        <w:t xml:space="preserve">imit </w:t>
      </w:r>
      <w:proofErr w:type="gramStart"/>
      <w:r w:rsidR="00C16D88" w:rsidRPr="00712B1C">
        <w:rPr>
          <w:b w:val="0"/>
        </w:rPr>
        <w:t>O</w:t>
      </w:r>
      <w:r w:rsidRPr="00712B1C">
        <w:rPr>
          <w:b w:val="0"/>
        </w:rPr>
        <w:t>f</w:t>
      </w:r>
      <w:proofErr w:type="gramEnd"/>
      <w:r w:rsidRPr="00712B1C">
        <w:rPr>
          <w:b w:val="0"/>
        </w:rPr>
        <w:t xml:space="preserve"> </w:t>
      </w:r>
      <w:r w:rsidR="00C16D88" w:rsidRPr="00712B1C">
        <w:rPr>
          <w:b w:val="0"/>
        </w:rPr>
        <w:t>I</w:t>
      </w:r>
      <w:r w:rsidRPr="00712B1C">
        <w:rPr>
          <w:b w:val="0"/>
        </w:rPr>
        <w:t>nsurance shown in the Schedule or Declarations for weekly income continuation benefits shall be prorated for any period of "bodily injury" disability less than one week.</w:t>
      </w:r>
    </w:p>
    <w:p w14:paraId="0E568C1D" w14:textId="77777777" w:rsidR="00BD5B39" w:rsidRPr="00712B1C" w:rsidRDefault="00BD5B39" w:rsidP="00975AB4">
      <w:pPr>
        <w:pStyle w:val="outlinehd1"/>
      </w:pPr>
      <w:r w:rsidRPr="00712B1C">
        <w:tab/>
        <w:t>D.</w:t>
      </w:r>
      <w:r w:rsidRPr="00712B1C">
        <w:tab/>
        <w:t xml:space="preserve">Changes In Conditions </w:t>
      </w:r>
    </w:p>
    <w:p w14:paraId="2949F354" w14:textId="77777777" w:rsidR="00BD5B39" w:rsidRPr="00712B1C" w:rsidRDefault="00BD5B39" w:rsidP="00975AB4">
      <w:pPr>
        <w:pStyle w:val="outlinetxt2"/>
        <w:rPr>
          <w:b w:val="0"/>
        </w:rPr>
      </w:pPr>
      <w:r w:rsidRPr="00712B1C">
        <w:tab/>
        <w:t>1.</w:t>
      </w:r>
      <w:r w:rsidRPr="00712B1C">
        <w:tab/>
      </w:r>
      <w:r w:rsidRPr="00712B1C">
        <w:rPr>
          <w:b w:val="0"/>
        </w:rPr>
        <w:t xml:space="preserve">The </w:t>
      </w:r>
      <w:r w:rsidRPr="00712B1C">
        <w:t xml:space="preserve">Duties </w:t>
      </w:r>
      <w:proofErr w:type="gramStart"/>
      <w:r w:rsidRPr="00712B1C">
        <w:t>In</w:t>
      </w:r>
      <w:proofErr w:type="gramEnd"/>
      <w:r w:rsidRPr="00712B1C">
        <w:t xml:space="preserve"> The Event Of Accident, Claim, Suit Or Loss </w:t>
      </w:r>
      <w:r w:rsidRPr="00712B1C">
        <w:rPr>
          <w:b w:val="0"/>
        </w:rPr>
        <w:t xml:space="preserve">Condition </w:t>
      </w:r>
      <w:r w:rsidR="00C16D88" w:rsidRPr="00712B1C">
        <w:rPr>
          <w:b w:val="0"/>
        </w:rPr>
        <w:t xml:space="preserve">in the Business Auto and Motor Carrier Coverage Forms and </w:t>
      </w:r>
      <w:r w:rsidR="00C16D88" w:rsidRPr="00712B1C">
        <w:t>Duties In The Event Of Accident, Claim, Offense, Suit, Loss Or Acts, Errors Or Omissions</w:t>
      </w:r>
      <w:r w:rsidR="00C16D88" w:rsidRPr="00712B1C">
        <w:rPr>
          <w:b w:val="0"/>
        </w:rPr>
        <w:t xml:space="preserve"> in the Auto Dealers Coverage Form are</w:t>
      </w:r>
      <w:r w:rsidRPr="00712B1C">
        <w:rPr>
          <w:b w:val="0"/>
        </w:rPr>
        <w:t xml:space="preserve"> amended by the addition of the following: </w:t>
      </w:r>
    </w:p>
    <w:p w14:paraId="1508993D" w14:textId="77777777" w:rsidR="00512DCC" w:rsidRDefault="00BD5B39" w:rsidP="00975AB4">
      <w:pPr>
        <w:pStyle w:val="outlinetxt3"/>
        <w:rPr>
          <w:b w:val="0"/>
        </w:rPr>
      </w:pPr>
      <w:r w:rsidRPr="00712B1C">
        <w:tab/>
        <w:t>a.</w:t>
      </w:r>
      <w:r w:rsidRPr="00712B1C">
        <w:tab/>
      </w:r>
      <w:r w:rsidRPr="00712B1C">
        <w:rPr>
          <w:b w:val="0"/>
        </w:rPr>
        <w:t xml:space="preserve">If an "eligible injured person", "insured person" or the legal representative or survivors of either institutes legal action to recover damages for injury against a person or organization who is or may be liable in tort therefor, he or she must promptly give us a copy of the summons and </w:t>
      </w:r>
      <w:proofErr w:type="gramStart"/>
      <w:r w:rsidRPr="00712B1C">
        <w:rPr>
          <w:b w:val="0"/>
        </w:rPr>
        <w:t>complaint</w:t>
      </w:r>
      <w:proofErr w:type="gramEnd"/>
      <w:r w:rsidRPr="00712B1C">
        <w:rPr>
          <w:b w:val="0"/>
        </w:rPr>
        <w:t xml:space="preserve"> or other process served in connection with the legal action. </w:t>
      </w:r>
    </w:p>
    <w:p w14:paraId="05EB63B9" w14:textId="77777777" w:rsidR="00BD5B39" w:rsidRPr="00712B1C" w:rsidRDefault="00512DCC" w:rsidP="00975AB4">
      <w:pPr>
        <w:pStyle w:val="outlinetxt3"/>
        <w:rPr>
          <w:b w:val="0"/>
        </w:rPr>
      </w:pPr>
      <w:r>
        <w:rPr>
          <w:b w:val="0"/>
        </w:rPr>
        <w:br w:type="column"/>
      </w:r>
      <w:r w:rsidR="00BD5B39" w:rsidRPr="00712B1C">
        <w:tab/>
        <w:t>b.</w:t>
      </w:r>
      <w:r w:rsidR="00BD5B39" w:rsidRPr="00712B1C">
        <w:tab/>
      </w:r>
      <w:r w:rsidR="00BD5B39" w:rsidRPr="00712B1C">
        <w:rPr>
          <w:b w:val="0"/>
        </w:rPr>
        <w:t xml:space="preserve">The "eligible injured person", "insured person" or someone on their behalf must promptly give us written proof of claim including: </w:t>
      </w:r>
    </w:p>
    <w:p w14:paraId="325D6A47" w14:textId="77777777" w:rsidR="00BD5B39" w:rsidRPr="00712B1C" w:rsidRDefault="00BD5B39" w:rsidP="00975AB4">
      <w:pPr>
        <w:pStyle w:val="outlinetxt4"/>
        <w:rPr>
          <w:b w:val="0"/>
        </w:rPr>
      </w:pPr>
      <w:r w:rsidRPr="00712B1C">
        <w:tab/>
        <w:t>(1)</w:t>
      </w:r>
      <w:r w:rsidRPr="00712B1C">
        <w:tab/>
      </w:r>
      <w:r w:rsidRPr="00712B1C">
        <w:rPr>
          <w:b w:val="0"/>
        </w:rPr>
        <w:t xml:space="preserve">Full particulars of the nature and extent of the "bodily injury"; and </w:t>
      </w:r>
    </w:p>
    <w:p w14:paraId="44C2F6DE" w14:textId="77777777" w:rsidR="00BD5B39" w:rsidRPr="00712B1C" w:rsidRDefault="00BD5B39" w:rsidP="00975AB4">
      <w:pPr>
        <w:pStyle w:val="outlinetxt4"/>
        <w:rPr>
          <w:b w:val="0"/>
        </w:rPr>
      </w:pPr>
      <w:r w:rsidRPr="00712B1C">
        <w:tab/>
        <w:t>(2)</w:t>
      </w:r>
      <w:r w:rsidRPr="00712B1C">
        <w:tab/>
      </w:r>
      <w:r w:rsidRPr="00712B1C">
        <w:rPr>
          <w:b w:val="0"/>
        </w:rPr>
        <w:t xml:space="preserve">Such other information that will help us determine the amount due and payable. </w:t>
      </w:r>
    </w:p>
    <w:p w14:paraId="06856AA9" w14:textId="77777777" w:rsidR="00BD5B39" w:rsidRPr="00712B1C" w:rsidRDefault="00BD5B39" w:rsidP="00975AB4">
      <w:pPr>
        <w:pStyle w:val="outlinetxt3"/>
        <w:rPr>
          <w:b w:val="0"/>
        </w:rPr>
      </w:pPr>
      <w:r w:rsidRPr="00712B1C">
        <w:tab/>
        <w:t>c.</w:t>
      </w:r>
      <w:r w:rsidRPr="00712B1C">
        <w:tab/>
      </w:r>
      <w:r w:rsidRPr="00712B1C">
        <w:rPr>
          <w:b w:val="0"/>
        </w:rPr>
        <w:t xml:space="preserve">The "eligible injured person" or "insured person" must submit to physical examination by physicians when and as often as we reasonably </w:t>
      </w:r>
      <w:proofErr w:type="gramStart"/>
      <w:r w:rsidRPr="00712B1C">
        <w:rPr>
          <w:b w:val="0"/>
        </w:rPr>
        <w:t>require</w:t>
      </w:r>
      <w:proofErr w:type="gramEnd"/>
      <w:r w:rsidRPr="00712B1C">
        <w:rPr>
          <w:b w:val="0"/>
        </w:rPr>
        <w:t xml:space="preserve"> and a copy of the medical report will be forwarded to such "eligible injured person" or "insured person" if requested. </w:t>
      </w:r>
    </w:p>
    <w:p w14:paraId="475977DD" w14:textId="77777777" w:rsidR="00BD5B39" w:rsidRPr="00712B1C" w:rsidRDefault="00BD5B39" w:rsidP="00975AB4">
      <w:pPr>
        <w:pStyle w:val="outlinetxt3"/>
        <w:rPr>
          <w:b w:val="0"/>
        </w:rPr>
      </w:pPr>
      <w:r w:rsidRPr="00712B1C">
        <w:tab/>
        <w:t>d.</w:t>
      </w:r>
      <w:r w:rsidRPr="00712B1C">
        <w:rPr>
          <w:b w:val="0"/>
        </w:rPr>
        <w:tab/>
        <w:t xml:space="preserve">In the event of "accident", claim, "suit" or "loss", if the notice, proof of claim or other reasonably obtainable information regarding the accident is received by us more than 30 days after the accident, we may impose an additional medical expense benefits copayment in accordance with </w:t>
      </w:r>
      <w:smartTag w:uri="urn:schemas-microsoft-com:office:smarttags" w:element="State">
        <w:smartTag w:uri="urn:schemas-microsoft-com:office:smarttags" w:element="place">
          <w:r w:rsidRPr="00712B1C">
            <w:rPr>
              <w:b w:val="0"/>
            </w:rPr>
            <w:t>New Jersey</w:t>
          </w:r>
        </w:smartTag>
      </w:smartTag>
      <w:r w:rsidRPr="00712B1C">
        <w:rPr>
          <w:b w:val="0"/>
        </w:rPr>
        <w:t xml:space="preserve"> law or regulation. This copayment shall be in addition to:</w:t>
      </w:r>
    </w:p>
    <w:p w14:paraId="4E58220A" w14:textId="77777777" w:rsidR="00BD5B39" w:rsidRPr="00712B1C" w:rsidRDefault="00BD5B39" w:rsidP="00975AB4">
      <w:pPr>
        <w:pStyle w:val="outlinetxt4"/>
        <w:rPr>
          <w:b w:val="0"/>
        </w:rPr>
      </w:pPr>
      <w:r w:rsidRPr="00712B1C">
        <w:tab/>
        <w:t>(1)</w:t>
      </w:r>
      <w:r w:rsidRPr="00712B1C">
        <w:tab/>
      </w:r>
      <w:r w:rsidRPr="00712B1C">
        <w:rPr>
          <w:b w:val="0"/>
        </w:rPr>
        <w:t>Any medical expense benefits deductible or copayment; or</w:t>
      </w:r>
    </w:p>
    <w:p w14:paraId="261EC1C9" w14:textId="77777777" w:rsidR="00BD5B39" w:rsidRPr="00712B1C" w:rsidRDefault="00BD5B39" w:rsidP="00975AB4">
      <w:pPr>
        <w:pStyle w:val="outlinetxt4"/>
        <w:rPr>
          <w:b w:val="0"/>
        </w:rPr>
      </w:pPr>
      <w:r w:rsidRPr="00712B1C">
        <w:rPr>
          <w:b w:val="0"/>
        </w:rPr>
        <w:tab/>
      </w:r>
      <w:r w:rsidRPr="00712B1C">
        <w:t>(2)</w:t>
      </w:r>
      <w:r w:rsidRPr="00712B1C">
        <w:rPr>
          <w:b w:val="0"/>
        </w:rPr>
        <w:tab/>
        <w:t xml:space="preserve">Any penalty imposed in accordance with our </w:t>
      </w:r>
      <w:r w:rsidRPr="00712B1C">
        <w:t>Decision Point Review Plan.</w:t>
      </w:r>
    </w:p>
    <w:p w14:paraId="04FD01EE" w14:textId="77777777" w:rsidR="00BD5B39" w:rsidRPr="00712B1C" w:rsidRDefault="00BD5B39" w:rsidP="00975AB4">
      <w:pPr>
        <w:pStyle w:val="outlinetxt2"/>
        <w:rPr>
          <w:b w:val="0"/>
        </w:rPr>
      </w:pPr>
      <w:r w:rsidRPr="00712B1C">
        <w:tab/>
        <w:t>2.</w:t>
      </w:r>
      <w:r w:rsidRPr="00712B1C">
        <w:tab/>
      </w:r>
      <w:r w:rsidRPr="00712B1C">
        <w:rPr>
          <w:b w:val="0"/>
        </w:rPr>
        <w:t xml:space="preserve">The </w:t>
      </w:r>
      <w:r w:rsidRPr="00712B1C">
        <w:t xml:space="preserve">Policy Period, </w:t>
      </w:r>
      <w:smartTag w:uri="urn:schemas-microsoft-com:office:smarttags" w:element="place">
        <w:smartTag w:uri="urn:schemas-microsoft-com:office:smarttags" w:element="PlaceName">
          <w:r w:rsidRPr="00712B1C">
            <w:t>Coverage</w:t>
          </w:r>
        </w:smartTag>
        <w:r w:rsidRPr="00712B1C">
          <w:t xml:space="preserve"> </w:t>
        </w:r>
        <w:smartTag w:uri="urn:schemas-microsoft-com:office:smarttags" w:element="PlaceType">
          <w:r w:rsidRPr="00712B1C">
            <w:t>Territory</w:t>
          </w:r>
        </w:smartTag>
      </w:smartTag>
      <w:r w:rsidRPr="00712B1C">
        <w:rPr>
          <w:b w:val="0"/>
        </w:rPr>
        <w:t xml:space="preserve"> Condition for </w:t>
      </w:r>
      <w:r w:rsidRPr="00712B1C">
        <w:t>Personal Injury Protection</w:t>
      </w:r>
      <w:r w:rsidRPr="00712B1C">
        <w:rPr>
          <w:b w:val="0"/>
        </w:rPr>
        <w:t xml:space="preserve"> and </w:t>
      </w:r>
      <w:r w:rsidRPr="00712B1C">
        <w:t>Extended Medical Expense Benefits</w:t>
      </w:r>
      <w:r w:rsidRPr="00712B1C">
        <w:rPr>
          <w:b w:val="0"/>
        </w:rPr>
        <w:t xml:space="preserve"> is replaced by the following: </w:t>
      </w:r>
    </w:p>
    <w:p w14:paraId="793FCCFE" w14:textId="77777777" w:rsidR="00D47EAE" w:rsidRPr="00712B1C" w:rsidRDefault="00BD5B39" w:rsidP="00975AB4">
      <w:pPr>
        <w:pStyle w:val="blocktext3"/>
      </w:pPr>
      <w:r w:rsidRPr="00712B1C">
        <w:t xml:space="preserve">This </w:t>
      </w:r>
      <w:r w:rsidR="00510B01" w:rsidRPr="00712B1C">
        <w:t>C</w:t>
      </w:r>
      <w:r w:rsidRPr="00712B1C">
        <w:t xml:space="preserve">overage </w:t>
      </w:r>
      <w:r w:rsidR="00510B01" w:rsidRPr="00712B1C">
        <w:t>P</w:t>
      </w:r>
      <w:r w:rsidRPr="00712B1C">
        <w:t>art applies only to "accidents" which occur during the policy period</w:t>
      </w:r>
      <w:r w:rsidR="00D47EAE" w:rsidRPr="00712B1C">
        <w:t>:</w:t>
      </w:r>
    </w:p>
    <w:p w14:paraId="1FA81BB2" w14:textId="77777777" w:rsidR="00BD5B39" w:rsidRPr="00712B1C" w:rsidRDefault="00D47EAE" w:rsidP="00975AB4">
      <w:pPr>
        <w:pStyle w:val="outlinetxt3"/>
        <w:rPr>
          <w:b w:val="0"/>
        </w:rPr>
      </w:pPr>
      <w:r w:rsidRPr="00712B1C">
        <w:tab/>
        <w:t>a.</w:t>
      </w:r>
      <w:r w:rsidRPr="00712B1C">
        <w:rPr>
          <w:b w:val="0"/>
        </w:rPr>
        <w:tab/>
        <w:t>Anywhere in the world.</w:t>
      </w:r>
    </w:p>
    <w:p w14:paraId="0F3B330A" w14:textId="77777777" w:rsidR="00D47EAE" w:rsidRPr="00712B1C" w:rsidRDefault="00D47EAE" w:rsidP="00975AB4">
      <w:pPr>
        <w:pStyle w:val="outlinetxt3"/>
        <w:rPr>
          <w:b w:val="0"/>
        </w:rPr>
      </w:pPr>
      <w:r w:rsidRPr="00712B1C">
        <w:rPr>
          <w:b w:val="0"/>
        </w:rPr>
        <w:tab/>
      </w:r>
      <w:r w:rsidRPr="00712B1C">
        <w:t>b.</w:t>
      </w:r>
      <w:r w:rsidRPr="00712B1C">
        <w:rPr>
          <w:b w:val="0"/>
        </w:rPr>
        <w:tab/>
        <w:t xml:space="preserve">For pedestrian Personal Injury Protection Coverage, the coverage territory is </w:t>
      </w:r>
      <w:smartTag w:uri="urn:schemas-microsoft-com:office:smarttags" w:element="State">
        <w:smartTag w:uri="urn:schemas-microsoft-com:office:smarttags" w:element="place">
          <w:r w:rsidRPr="00712B1C">
            <w:rPr>
              <w:b w:val="0"/>
            </w:rPr>
            <w:t>New Jersey</w:t>
          </w:r>
        </w:smartTag>
      </w:smartTag>
      <w:r w:rsidRPr="00712B1C">
        <w:rPr>
          <w:b w:val="0"/>
        </w:rPr>
        <w:t>.</w:t>
      </w:r>
    </w:p>
    <w:p w14:paraId="6D21C306" w14:textId="77777777" w:rsidR="00512DCC" w:rsidRDefault="00BD5B39" w:rsidP="00975AB4">
      <w:pPr>
        <w:pStyle w:val="outlinetxt2"/>
        <w:rPr>
          <w:b w:val="0"/>
        </w:rPr>
      </w:pPr>
      <w:r w:rsidRPr="00712B1C">
        <w:tab/>
        <w:t>3.</w:t>
      </w:r>
      <w:r w:rsidRPr="00712B1C">
        <w:tab/>
      </w:r>
      <w:r w:rsidRPr="00712B1C">
        <w:rPr>
          <w:b w:val="0"/>
        </w:rPr>
        <w:t xml:space="preserve">For Extended Medical Expense Benefits, the </w:t>
      </w:r>
      <w:r w:rsidRPr="00712B1C">
        <w:t xml:space="preserve">Two Or More Coverage Forms </w:t>
      </w:r>
      <w:proofErr w:type="gramStart"/>
      <w:r w:rsidRPr="00712B1C">
        <w:t>Or</w:t>
      </w:r>
      <w:proofErr w:type="gramEnd"/>
      <w:r w:rsidRPr="00712B1C">
        <w:t xml:space="preserve"> Policies Issued By Us </w:t>
      </w:r>
      <w:r w:rsidRPr="00712B1C">
        <w:rPr>
          <w:b w:val="0"/>
        </w:rPr>
        <w:t>Condition does not apply. However, no one will be entitled to receive duplicate payments for the same elements of "loss".</w:t>
      </w:r>
    </w:p>
    <w:p w14:paraId="4343A674" w14:textId="77777777" w:rsidR="00BD5B39" w:rsidRPr="00712B1C" w:rsidRDefault="00512DCC" w:rsidP="00975AB4">
      <w:pPr>
        <w:pStyle w:val="outlinetxt2"/>
        <w:rPr>
          <w:b w:val="0"/>
        </w:rPr>
      </w:pPr>
      <w:r>
        <w:br w:type="page"/>
      </w:r>
      <w:r w:rsidR="00BD5B39" w:rsidRPr="00712B1C">
        <w:lastRenderedPageBreak/>
        <w:tab/>
        <w:t>4.</w:t>
      </w:r>
      <w:r w:rsidR="00BD5B39" w:rsidRPr="00712B1C">
        <w:rPr>
          <w:b w:val="0"/>
        </w:rPr>
        <w:tab/>
        <w:t xml:space="preserve">The following </w:t>
      </w:r>
      <w:r w:rsidR="00BD5B39" w:rsidRPr="00712B1C">
        <w:t xml:space="preserve">Reimbursement </w:t>
      </w:r>
      <w:proofErr w:type="gramStart"/>
      <w:r w:rsidR="00BD5B39" w:rsidRPr="00712B1C">
        <w:t>And</w:t>
      </w:r>
      <w:proofErr w:type="gramEnd"/>
      <w:r w:rsidR="00BD5B39" w:rsidRPr="00712B1C">
        <w:t xml:space="preserve"> Trust</w:t>
      </w:r>
      <w:r w:rsidR="00BD5B39" w:rsidRPr="00712B1C">
        <w:rPr>
          <w:b w:val="0"/>
        </w:rPr>
        <w:t xml:space="preserve"> Condition is added:</w:t>
      </w:r>
    </w:p>
    <w:p w14:paraId="155591ED" w14:textId="77777777" w:rsidR="00BD5B39" w:rsidRPr="00712B1C" w:rsidRDefault="00BD5B39" w:rsidP="00975AB4">
      <w:pPr>
        <w:pStyle w:val="blocktext3"/>
      </w:pPr>
      <w:r w:rsidRPr="00712B1C">
        <w:t xml:space="preserve">Subject to any applicable limitations set forth in the New Jersey Automobile Reparation Reform Act, if we make any payment to any "eligible injured person" or "insured person" under this coverage and that person recovers from another party, he or she shall hold the proceeds in trust for us and pay us back the amount we have paid. We will have a lien against such </w:t>
      </w:r>
      <w:proofErr w:type="gramStart"/>
      <w:r w:rsidRPr="00712B1C">
        <w:t>payment, and</w:t>
      </w:r>
      <w:proofErr w:type="gramEnd"/>
      <w:r w:rsidRPr="00712B1C">
        <w:t xml:space="preserve"> may give notice of the lien to the person or organization causing "bodily injury", his or her agent or insurer or a court having jurisdiction in the matter. </w:t>
      </w:r>
    </w:p>
    <w:p w14:paraId="0ECBE626" w14:textId="77777777" w:rsidR="00BD5B39" w:rsidRPr="00712B1C" w:rsidRDefault="00BD5B39" w:rsidP="00975AB4">
      <w:pPr>
        <w:pStyle w:val="outlinetxt2"/>
        <w:rPr>
          <w:b w:val="0"/>
        </w:rPr>
      </w:pPr>
      <w:r w:rsidRPr="00712B1C">
        <w:tab/>
        <w:t>5.</w:t>
      </w:r>
      <w:r w:rsidRPr="00712B1C">
        <w:tab/>
      </w:r>
      <w:r w:rsidRPr="00712B1C">
        <w:rPr>
          <w:b w:val="0"/>
        </w:rPr>
        <w:t xml:space="preserve">The following </w:t>
      </w:r>
      <w:r w:rsidRPr="00712B1C">
        <w:t xml:space="preserve">Payment </w:t>
      </w:r>
      <w:proofErr w:type="gramStart"/>
      <w:r w:rsidRPr="00712B1C">
        <w:t>Of</w:t>
      </w:r>
      <w:proofErr w:type="gramEnd"/>
      <w:r w:rsidRPr="00712B1C">
        <w:t xml:space="preserve"> Personal Injury Protection Benefits</w:t>
      </w:r>
      <w:r w:rsidRPr="00712B1C">
        <w:rPr>
          <w:b w:val="0"/>
        </w:rPr>
        <w:t xml:space="preserve"> Conditions are added:</w:t>
      </w:r>
    </w:p>
    <w:p w14:paraId="3F490A5C" w14:textId="77777777" w:rsidR="00BD5B39" w:rsidRPr="00712B1C" w:rsidRDefault="00BD5B39" w:rsidP="00975AB4">
      <w:pPr>
        <w:pStyle w:val="outlinetxt3"/>
        <w:rPr>
          <w:b w:val="0"/>
        </w:rPr>
      </w:pPr>
      <w:r w:rsidRPr="00712B1C">
        <w:tab/>
        <w:t>a.</w:t>
      </w:r>
      <w:r w:rsidRPr="00712B1C">
        <w:tab/>
      </w:r>
      <w:proofErr w:type="gramStart"/>
      <w:r w:rsidRPr="00712B1C">
        <w:rPr>
          <w:b w:val="0"/>
        </w:rPr>
        <w:t>Medical</w:t>
      </w:r>
      <w:proofErr w:type="gramEnd"/>
      <w:r w:rsidRPr="00712B1C">
        <w:rPr>
          <w:b w:val="0"/>
        </w:rPr>
        <w:t xml:space="preserve"> expense benefits and essential services benefits may be paid at our option to the "eligible injured person", "insured person" or the person or organization furnishing the products or services for which such benefits are due. These benefits shall not be assignable except to providers of service benefits. Any such assignment is not enforceable unless the provider of service benefits agrees to be subject to the requirements of our </w:t>
      </w:r>
      <w:r w:rsidRPr="00712B1C">
        <w:t>Decision Point Review Plan.</w:t>
      </w:r>
      <w:r w:rsidRPr="00712B1C">
        <w:rPr>
          <w:b w:val="0"/>
        </w:rPr>
        <w:t xml:space="preserve"> In the event of the death of an "eligible injured person" or "insured person" any amounts payable, but unpaid prior to death, for medical expense benefits are payable to the "eligible injured person's" or "insured person's" estate.</w:t>
      </w:r>
    </w:p>
    <w:p w14:paraId="701F3AFE" w14:textId="77777777" w:rsidR="00BD5B39" w:rsidRPr="00712B1C" w:rsidRDefault="00BD5B39" w:rsidP="00975AB4">
      <w:pPr>
        <w:pStyle w:val="outlinetxt3"/>
        <w:rPr>
          <w:b w:val="0"/>
        </w:rPr>
      </w:pPr>
      <w:r w:rsidRPr="00712B1C">
        <w:tab/>
        <w:t>b.</w:t>
      </w:r>
      <w:r w:rsidRPr="00712B1C">
        <w:tab/>
      </w:r>
      <w:r w:rsidRPr="00712B1C">
        <w:rPr>
          <w:b w:val="0"/>
        </w:rPr>
        <w:t xml:space="preserve">Benefits payable under Paragraph </w:t>
      </w:r>
      <w:r w:rsidRPr="00712B1C">
        <w:t>A.1.d.(1)</w:t>
      </w:r>
      <w:r w:rsidRPr="00712B1C">
        <w:rPr>
          <w:b w:val="0"/>
        </w:rPr>
        <w:t xml:space="preserve"> of the description of death benefits are payable to the "eligible injured person's" surviving spouse, or if there is no surviving spouse, to his or her surviving children, or if there is not a surviving spouse or any surviving children, to the "eligible injured person's" estate. </w:t>
      </w:r>
    </w:p>
    <w:p w14:paraId="79271EBA" w14:textId="77777777" w:rsidR="00BD5B39" w:rsidRPr="00712B1C" w:rsidRDefault="00BD5B39" w:rsidP="00975AB4">
      <w:pPr>
        <w:pStyle w:val="outlinetxt3"/>
        <w:rPr>
          <w:b w:val="0"/>
        </w:rPr>
      </w:pPr>
      <w:r w:rsidRPr="00712B1C">
        <w:tab/>
        <w:t>c.</w:t>
      </w:r>
      <w:r w:rsidRPr="00712B1C">
        <w:tab/>
      </w:r>
      <w:r w:rsidRPr="00712B1C">
        <w:rPr>
          <w:b w:val="0"/>
        </w:rPr>
        <w:t xml:space="preserve">Benefits payable under Paragraph </w:t>
      </w:r>
      <w:r w:rsidRPr="00712B1C">
        <w:t>A.1.d.(2)</w:t>
      </w:r>
      <w:r w:rsidRPr="00712B1C">
        <w:rPr>
          <w:b w:val="0"/>
        </w:rPr>
        <w:t xml:space="preserve"> of the description of death benefits are payable to the person who has incurred the expense of providing essential services. </w:t>
      </w:r>
    </w:p>
    <w:p w14:paraId="6CD2BA88" w14:textId="77777777" w:rsidR="00512DCC" w:rsidRDefault="00BD5B39" w:rsidP="00975AB4">
      <w:pPr>
        <w:pStyle w:val="outlinetxt3"/>
        <w:rPr>
          <w:b w:val="0"/>
        </w:rPr>
      </w:pPr>
      <w:r w:rsidRPr="00712B1C">
        <w:tab/>
        <w:t>d.</w:t>
      </w:r>
      <w:r w:rsidRPr="00712B1C">
        <w:tab/>
      </w:r>
      <w:r w:rsidRPr="00712B1C">
        <w:rPr>
          <w:b w:val="0"/>
        </w:rPr>
        <w:t xml:space="preserve">Funeral expense benefits are payable to the "eligible injured person's" or "insured person's" estate. </w:t>
      </w:r>
    </w:p>
    <w:p w14:paraId="6B4AE213" w14:textId="77777777" w:rsidR="00BD5B39" w:rsidRPr="00712B1C" w:rsidRDefault="00512DCC" w:rsidP="00975AB4">
      <w:pPr>
        <w:pStyle w:val="outlinetxt2"/>
        <w:rPr>
          <w:b w:val="0"/>
        </w:rPr>
      </w:pPr>
      <w:r>
        <w:br w:type="column"/>
      </w:r>
      <w:r w:rsidR="00BD5B39" w:rsidRPr="00712B1C">
        <w:tab/>
        <w:t>6.</w:t>
      </w:r>
      <w:r w:rsidR="00BD5B39" w:rsidRPr="00712B1C">
        <w:tab/>
      </w:r>
      <w:r w:rsidR="00BD5B39" w:rsidRPr="00712B1C">
        <w:rPr>
          <w:b w:val="0"/>
        </w:rPr>
        <w:t xml:space="preserve">The following </w:t>
      </w:r>
      <w:r w:rsidR="00BD5B39" w:rsidRPr="00712B1C">
        <w:t xml:space="preserve">Deletion </w:t>
      </w:r>
      <w:proofErr w:type="gramStart"/>
      <w:r w:rsidR="00BD5B39" w:rsidRPr="00712B1C">
        <w:t>Of</w:t>
      </w:r>
      <w:proofErr w:type="gramEnd"/>
      <w:r w:rsidR="00BD5B39" w:rsidRPr="00712B1C">
        <w:t xml:space="preserve"> Benefits Other Than Medical Expenses Option</w:t>
      </w:r>
      <w:r w:rsidR="00BD5B39" w:rsidRPr="00712B1C">
        <w:rPr>
          <w:b w:val="0"/>
        </w:rPr>
        <w:t xml:space="preserve"> Condition is added:</w:t>
      </w:r>
    </w:p>
    <w:p w14:paraId="32CFD7AF" w14:textId="77777777" w:rsidR="00BD5B39" w:rsidRPr="00712B1C" w:rsidRDefault="00BD5B39" w:rsidP="00975AB4">
      <w:pPr>
        <w:pStyle w:val="blocktext3"/>
      </w:pPr>
      <w:r w:rsidRPr="00712B1C">
        <w:t>When the Schedule or the Declarations indicate</w:t>
      </w:r>
      <w:r w:rsidR="009D69EE" w:rsidRPr="00712B1C">
        <w:t>s</w:t>
      </w:r>
      <w:r w:rsidRPr="00712B1C">
        <w:t xml:space="preserve"> that the Deletion </w:t>
      </w:r>
      <w:proofErr w:type="gramStart"/>
      <w:r w:rsidRPr="00712B1C">
        <w:t>Of</w:t>
      </w:r>
      <w:proofErr w:type="gramEnd"/>
      <w:r w:rsidRPr="00712B1C">
        <w:t xml:space="preserve"> Benefits Other Than Medical Expenses Option applies, we will pay </w:t>
      </w:r>
      <w:r w:rsidR="00501A90" w:rsidRPr="00712B1C">
        <w:t>P</w:t>
      </w:r>
      <w:r w:rsidRPr="00712B1C">
        <w:t xml:space="preserve">ersonal </w:t>
      </w:r>
      <w:r w:rsidR="00501A90" w:rsidRPr="00712B1C">
        <w:t>I</w:t>
      </w:r>
      <w:r w:rsidRPr="00712B1C">
        <w:t xml:space="preserve">njury </w:t>
      </w:r>
      <w:r w:rsidR="00501A90" w:rsidRPr="00712B1C">
        <w:t>P</w:t>
      </w:r>
      <w:r w:rsidRPr="00712B1C">
        <w:t xml:space="preserve">rotection </w:t>
      </w:r>
      <w:r w:rsidR="00501A90" w:rsidRPr="00712B1C">
        <w:t>B</w:t>
      </w:r>
      <w:r w:rsidRPr="00712B1C">
        <w:t>enefits consisting only of medical expense benefits for the "named insured" and "family members".</w:t>
      </w:r>
    </w:p>
    <w:p w14:paraId="6A9213E3" w14:textId="77777777" w:rsidR="00BD5B39" w:rsidRPr="00712B1C" w:rsidRDefault="00BD5B39" w:rsidP="00975AB4">
      <w:pPr>
        <w:pStyle w:val="outlinetxt2"/>
        <w:rPr>
          <w:b w:val="0"/>
        </w:rPr>
      </w:pPr>
      <w:r w:rsidRPr="00712B1C">
        <w:tab/>
        <w:t>7.</w:t>
      </w:r>
      <w:r w:rsidRPr="00712B1C">
        <w:tab/>
      </w:r>
      <w:r w:rsidRPr="00712B1C">
        <w:rPr>
          <w:b w:val="0"/>
        </w:rPr>
        <w:t>The following</w:t>
      </w:r>
      <w:r w:rsidRPr="00712B1C">
        <w:t xml:space="preserve"> Employee Benefits Reimbursement</w:t>
      </w:r>
      <w:r w:rsidRPr="00712B1C">
        <w:rPr>
          <w:b w:val="0"/>
        </w:rPr>
        <w:t xml:space="preserve"> Condition is added:</w:t>
      </w:r>
    </w:p>
    <w:p w14:paraId="0111D7F7" w14:textId="77777777" w:rsidR="00BD5B39" w:rsidRPr="00712B1C" w:rsidRDefault="00BD5B39" w:rsidP="00975AB4">
      <w:pPr>
        <w:pStyle w:val="blocktext3"/>
      </w:pPr>
      <w:r w:rsidRPr="00712B1C">
        <w:t xml:space="preserve">If the "eligible injured person" or "insured person" fails to apply for workers' compensation benefits or employees' temporary disability benefits for which that person is eligible, we may immediately apply to the provider of these benefits for reimbursement of any </w:t>
      </w:r>
      <w:r w:rsidR="00501A90" w:rsidRPr="00712B1C">
        <w:t>P</w:t>
      </w:r>
      <w:r w:rsidRPr="00712B1C">
        <w:t xml:space="preserve">ersonal </w:t>
      </w:r>
      <w:r w:rsidR="00501A90" w:rsidRPr="00712B1C">
        <w:t>I</w:t>
      </w:r>
      <w:r w:rsidRPr="00712B1C">
        <w:t xml:space="preserve">njury </w:t>
      </w:r>
      <w:r w:rsidR="00972D1D" w:rsidRPr="00712B1C">
        <w:t>P</w:t>
      </w:r>
      <w:r w:rsidRPr="00712B1C">
        <w:t xml:space="preserve">rotection </w:t>
      </w:r>
      <w:r w:rsidR="00972D1D" w:rsidRPr="00712B1C">
        <w:t>B</w:t>
      </w:r>
      <w:r w:rsidRPr="00712B1C">
        <w:t xml:space="preserve">enefits that we have paid. </w:t>
      </w:r>
    </w:p>
    <w:p w14:paraId="2496D2CF" w14:textId="77777777" w:rsidR="00BD5B39" w:rsidRPr="00712B1C" w:rsidRDefault="00BD5B39" w:rsidP="00975AB4">
      <w:pPr>
        <w:pStyle w:val="outlinetxt2"/>
        <w:spacing w:before="40"/>
        <w:ind w:left="605" w:hanging="605"/>
        <w:rPr>
          <w:b w:val="0"/>
        </w:rPr>
      </w:pPr>
      <w:r w:rsidRPr="00712B1C">
        <w:rPr>
          <w:b w:val="0"/>
        </w:rPr>
        <w:tab/>
      </w:r>
      <w:r w:rsidRPr="00712B1C">
        <w:t>8.</w:t>
      </w:r>
      <w:r w:rsidRPr="00712B1C">
        <w:rPr>
          <w:b w:val="0"/>
        </w:rPr>
        <w:tab/>
        <w:t xml:space="preserve">The following </w:t>
      </w:r>
      <w:r w:rsidRPr="00712B1C">
        <w:t xml:space="preserve">Proof </w:t>
      </w:r>
      <w:proofErr w:type="gramStart"/>
      <w:r w:rsidRPr="00712B1C">
        <w:t>Of</w:t>
      </w:r>
      <w:proofErr w:type="gramEnd"/>
      <w:r w:rsidRPr="00712B1C">
        <w:t xml:space="preserve"> Health Benefits Plan Coverage</w:t>
      </w:r>
      <w:r w:rsidRPr="00712B1C">
        <w:rPr>
          <w:b w:val="0"/>
        </w:rPr>
        <w:t xml:space="preserve"> Condition is added:</w:t>
      </w:r>
    </w:p>
    <w:p w14:paraId="49220BE4" w14:textId="77777777" w:rsidR="00BD5B39" w:rsidRPr="00712B1C" w:rsidRDefault="00BD5B39" w:rsidP="00975AB4">
      <w:pPr>
        <w:pStyle w:val="blocktext3"/>
      </w:pPr>
      <w:r w:rsidRPr="00712B1C">
        <w:t>If the "named insured" has elected the Medical Expense Benefits</w:t>
      </w:r>
      <w:r w:rsidR="00510B01" w:rsidRPr="00712B1C">
        <w:t>-</w:t>
      </w:r>
      <w:r w:rsidRPr="00712B1C">
        <w:t>As</w:t>
      </w:r>
      <w:r w:rsidR="00510B01" w:rsidRPr="00712B1C">
        <w:t>-</w:t>
      </w:r>
      <w:r w:rsidRPr="00712B1C">
        <w:t xml:space="preserve">Secondary Option, the "named insured" shall provide proof that the "named insured" and "family members" are insured by health insurance coverage or benefits in a manner and to an extent approved by the New Jersey Department of Banking and Insurance. </w:t>
      </w:r>
    </w:p>
    <w:p w14:paraId="3A2F141D" w14:textId="77777777" w:rsidR="00BD5B39" w:rsidRPr="00712B1C" w:rsidRDefault="00BD5B39" w:rsidP="00975AB4">
      <w:pPr>
        <w:pStyle w:val="outlinetxt2"/>
        <w:spacing w:before="40"/>
        <w:ind w:left="605" w:hanging="605"/>
        <w:rPr>
          <w:b w:val="0"/>
        </w:rPr>
      </w:pPr>
      <w:r w:rsidRPr="00712B1C">
        <w:tab/>
        <w:t>9.</w:t>
      </w:r>
      <w:r w:rsidRPr="00712B1C">
        <w:tab/>
      </w:r>
      <w:r w:rsidRPr="00712B1C">
        <w:rPr>
          <w:b w:val="0"/>
        </w:rPr>
        <w:t xml:space="preserve">The following </w:t>
      </w:r>
      <w:r w:rsidRPr="00712B1C">
        <w:t xml:space="preserve">Special Requirements </w:t>
      </w:r>
      <w:proofErr w:type="gramStart"/>
      <w:r w:rsidRPr="00712B1C">
        <w:t>For</w:t>
      </w:r>
      <w:proofErr w:type="gramEnd"/>
      <w:r w:rsidRPr="00712B1C">
        <w:t xml:space="preserve"> Medical Expenses</w:t>
      </w:r>
      <w:r w:rsidRPr="00712B1C">
        <w:rPr>
          <w:b w:val="0"/>
        </w:rPr>
        <w:t xml:space="preserve"> Conditions are added:</w:t>
      </w:r>
    </w:p>
    <w:p w14:paraId="3B237C72" w14:textId="77777777" w:rsidR="00BD5B39" w:rsidRPr="00712B1C" w:rsidRDefault="00BD5B39" w:rsidP="00975AB4">
      <w:pPr>
        <w:pStyle w:val="outlinehd3"/>
      </w:pPr>
      <w:r w:rsidRPr="00712B1C">
        <w:tab/>
        <w:t>a.</w:t>
      </w:r>
      <w:r w:rsidRPr="00712B1C">
        <w:tab/>
        <w:t>Care Paths For "Identified Injuries" (Medical Protocols)</w:t>
      </w:r>
    </w:p>
    <w:p w14:paraId="5B69E812" w14:textId="77777777" w:rsidR="00BD5B39" w:rsidRPr="00712B1C" w:rsidRDefault="00BD5B39" w:rsidP="00975AB4">
      <w:pPr>
        <w:pStyle w:val="outlinetxt4"/>
        <w:rPr>
          <w:b w:val="0"/>
        </w:rPr>
      </w:pPr>
      <w:r w:rsidRPr="00712B1C">
        <w:tab/>
        <w:t>(1)</w:t>
      </w:r>
      <w:r w:rsidRPr="00712B1C">
        <w:tab/>
      </w:r>
      <w:r w:rsidRPr="00712B1C">
        <w:rPr>
          <w:b w:val="0"/>
        </w:rPr>
        <w:t>The New Jersey Department of Banking and Insurance has established by regulation the standard courses of medically necessary diagnosis and treatment for "identified injuries". These courses of diagnosis and treatments are known as care paths.</w:t>
      </w:r>
    </w:p>
    <w:p w14:paraId="08F8DF65" w14:textId="77777777" w:rsidR="00BD5B39" w:rsidRPr="00712B1C" w:rsidRDefault="00BD5B39" w:rsidP="00975AB4">
      <w:pPr>
        <w:pStyle w:val="blocktext5"/>
      </w:pPr>
      <w:r w:rsidRPr="00712B1C">
        <w:t>The care paths do not apply to treatment administered during "emergency care".</w:t>
      </w:r>
    </w:p>
    <w:p w14:paraId="4E9EEBE6" w14:textId="77777777" w:rsidR="00512DCC" w:rsidRDefault="00BD5B39" w:rsidP="00975AB4">
      <w:pPr>
        <w:pStyle w:val="outlinetxt4"/>
        <w:rPr>
          <w:b w:val="0"/>
        </w:rPr>
      </w:pPr>
      <w:r w:rsidRPr="00712B1C">
        <w:tab/>
        <w:t>(2)</w:t>
      </w:r>
      <w:r w:rsidRPr="00712B1C">
        <w:tab/>
      </w:r>
      <w:r w:rsidRPr="00712B1C">
        <w:rPr>
          <w:b w:val="0"/>
        </w:rPr>
        <w:t xml:space="preserve">Upon notification to us of a "bodily injury" covered under this </w:t>
      </w:r>
      <w:r w:rsidR="00C208D5" w:rsidRPr="00712B1C">
        <w:rPr>
          <w:b w:val="0"/>
        </w:rPr>
        <w:t>P</w:t>
      </w:r>
      <w:r w:rsidRPr="00712B1C">
        <w:rPr>
          <w:b w:val="0"/>
        </w:rPr>
        <w:t>olicy, we will advise the "insured" of the care path requirements established by the New Jersey Department of Banking and Insurance.</w:t>
      </w:r>
    </w:p>
    <w:p w14:paraId="41CCB7F6" w14:textId="77777777" w:rsidR="00BD5B39" w:rsidRPr="00712B1C" w:rsidRDefault="00512DCC" w:rsidP="00975AB4">
      <w:pPr>
        <w:pStyle w:val="outlinetxt4"/>
        <w:rPr>
          <w:b w:val="0"/>
        </w:rPr>
      </w:pPr>
      <w:r>
        <w:br w:type="page"/>
      </w:r>
      <w:r w:rsidR="00BD5B39" w:rsidRPr="00712B1C">
        <w:lastRenderedPageBreak/>
        <w:tab/>
        <w:t>(3)</w:t>
      </w:r>
      <w:r w:rsidR="00BD5B39" w:rsidRPr="00712B1C">
        <w:tab/>
      </w:r>
      <w:r w:rsidR="00BD5B39" w:rsidRPr="00712B1C">
        <w:rPr>
          <w:b w:val="0"/>
        </w:rPr>
        <w:t xml:space="preserve">Where the care paths indicate a decision point, further treatment or the administration of a diagnostic test is subject to our </w:t>
      </w:r>
      <w:r w:rsidR="00BD5B39" w:rsidRPr="00712B1C">
        <w:t>Decision Point Review Plan.</w:t>
      </w:r>
    </w:p>
    <w:p w14:paraId="65BA374D" w14:textId="77777777" w:rsidR="00BD5B39" w:rsidRPr="00712B1C" w:rsidRDefault="00BD5B39" w:rsidP="00975AB4">
      <w:pPr>
        <w:pStyle w:val="blocktext5"/>
      </w:pPr>
      <w:r w:rsidRPr="00712B1C">
        <w:t>A decision point means the juncture in treatment where a determination must be made about the continuation or choice of further treatment of an "identified injury".</w:t>
      </w:r>
    </w:p>
    <w:p w14:paraId="33E86422" w14:textId="77777777" w:rsidR="00BD5B39" w:rsidRPr="00712B1C" w:rsidRDefault="00BD5B39" w:rsidP="00975AB4">
      <w:pPr>
        <w:pStyle w:val="outlinehd3"/>
        <w:spacing w:before="40"/>
      </w:pPr>
      <w:r w:rsidRPr="00712B1C">
        <w:tab/>
        <w:t>b.</w:t>
      </w:r>
      <w:r w:rsidRPr="00712B1C">
        <w:tab/>
        <w:t>Coverage For "Diagnostic Tests"</w:t>
      </w:r>
    </w:p>
    <w:p w14:paraId="75563A0D" w14:textId="77777777" w:rsidR="00BD5B39" w:rsidRPr="00712B1C" w:rsidRDefault="00BD5B39" w:rsidP="00975AB4">
      <w:pPr>
        <w:pStyle w:val="outlinetxt4"/>
        <w:rPr>
          <w:b w:val="0"/>
        </w:rPr>
      </w:pPr>
      <w:r w:rsidRPr="00712B1C">
        <w:tab/>
        <w:t>(1)</w:t>
      </w:r>
      <w:r w:rsidRPr="00712B1C">
        <w:tab/>
      </w:r>
      <w:r w:rsidRPr="00712B1C">
        <w:rPr>
          <w:b w:val="0"/>
        </w:rPr>
        <w:t xml:space="preserve">In addition to the care path requirements for an "identified injury", the administration of any of the following "diagnostic tests" is also subject to the requirements of our </w:t>
      </w:r>
      <w:r w:rsidRPr="00712B1C">
        <w:t>Decision Point Review Plan:</w:t>
      </w:r>
    </w:p>
    <w:p w14:paraId="07FDEC6D" w14:textId="77777777" w:rsidR="00BD5B39" w:rsidRPr="00712B1C" w:rsidRDefault="00BD5B39" w:rsidP="00975AB4">
      <w:pPr>
        <w:pStyle w:val="outlinetxt5"/>
        <w:rPr>
          <w:b w:val="0"/>
        </w:rPr>
      </w:pPr>
      <w:r w:rsidRPr="00712B1C">
        <w:tab/>
        <w:t>(a)</w:t>
      </w:r>
      <w:r w:rsidRPr="00712B1C">
        <w:rPr>
          <w:b w:val="0"/>
        </w:rPr>
        <w:tab/>
        <w:t>Brain audio evoked potential (BAEP</w:t>
      </w:r>
      <w:proofErr w:type="gramStart"/>
      <w:r w:rsidRPr="00712B1C">
        <w:rPr>
          <w:b w:val="0"/>
        </w:rPr>
        <w:t>);</w:t>
      </w:r>
      <w:proofErr w:type="gramEnd"/>
    </w:p>
    <w:p w14:paraId="3363D40F" w14:textId="77777777" w:rsidR="00BD5B39" w:rsidRPr="00712B1C" w:rsidRDefault="00BD5B39" w:rsidP="00975AB4">
      <w:pPr>
        <w:pStyle w:val="outlinetxt5"/>
        <w:rPr>
          <w:b w:val="0"/>
        </w:rPr>
      </w:pPr>
      <w:r w:rsidRPr="00712B1C">
        <w:tab/>
        <w:t>(b)</w:t>
      </w:r>
      <w:r w:rsidRPr="00712B1C">
        <w:rPr>
          <w:b w:val="0"/>
        </w:rPr>
        <w:tab/>
        <w:t>Brain evoked potential (BEP</w:t>
      </w:r>
      <w:proofErr w:type="gramStart"/>
      <w:r w:rsidRPr="00712B1C">
        <w:rPr>
          <w:b w:val="0"/>
        </w:rPr>
        <w:t>);</w:t>
      </w:r>
      <w:proofErr w:type="gramEnd"/>
    </w:p>
    <w:p w14:paraId="17CB21B6" w14:textId="77777777" w:rsidR="00BD5B39" w:rsidRPr="00712B1C" w:rsidRDefault="00BD5B39" w:rsidP="00975AB4">
      <w:pPr>
        <w:pStyle w:val="outlinetxt5"/>
        <w:rPr>
          <w:b w:val="0"/>
        </w:rPr>
      </w:pPr>
      <w:r w:rsidRPr="00712B1C">
        <w:tab/>
        <w:t>(c)</w:t>
      </w:r>
      <w:r w:rsidRPr="00712B1C">
        <w:tab/>
      </w:r>
      <w:r w:rsidRPr="00712B1C">
        <w:rPr>
          <w:b w:val="0"/>
        </w:rPr>
        <w:t>Computer assisted tomographic studies (CT, CAT Scan</w:t>
      </w:r>
      <w:proofErr w:type="gramStart"/>
      <w:r w:rsidRPr="00712B1C">
        <w:rPr>
          <w:b w:val="0"/>
        </w:rPr>
        <w:t>);</w:t>
      </w:r>
      <w:proofErr w:type="gramEnd"/>
    </w:p>
    <w:p w14:paraId="66D909EC" w14:textId="77777777" w:rsidR="00BD5B39" w:rsidRPr="00712B1C" w:rsidRDefault="00BD5B39" w:rsidP="00975AB4">
      <w:pPr>
        <w:pStyle w:val="outlinetxt5"/>
        <w:rPr>
          <w:b w:val="0"/>
          <w:lang w:val="fr-FR"/>
        </w:rPr>
      </w:pPr>
      <w:r w:rsidRPr="00712B1C">
        <w:tab/>
      </w:r>
      <w:r w:rsidRPr="00712B1C">
        <w:rPr>
          <w:lang w:val="fr-FR"/>
        </w:rPr>
        <w:t>(d)</w:t>
      </w:r>
      <w:r w:rsidRPr="00712B1C">
        <w:rPr>
          <w:lang w:val="fr-FR"/>
        </w:rPr>
        <w:tab/>
      </w:r>
      <w:r w:rsidRPr="00712B1C">
        <w:rPr>
          <w:b w:val="0"/>
          <w:lang w:val="fr-FR"/>
        </w:rPr>
        <w:t>Dynatron/cyber station/</w:t>
      </w:r>
      <w:proofErr w:type="spellStart"/>
      <w:proofErr w:type="gramStart"/>
      <w:r w:rsidRPr="00712B1C">
        <w:rPr>
          <w:b w:val="0"/>
          <w:lang w:val="fr-FR"/>
        </w:rPr>
        <w:t>cybex</w:t>
      </w:r>
      <w:proofErr w:type="spellEnd"/>
      <w:r w:rsidRPr="00712B1C">
        <w:rPr>
          <w:b w:val="0"/>
          <w:lang w:val="fr-FR"/>
        </w:rPr>
        <w:t>;</w:t>
      </w:r>
      <w:proofErr w:type="gramEnd"/>
    </w:p>
    <w:p w14:paraId="2F5E9587" w14:textId="77777777" w:rsidR="00BD5B39" w:rsidRPr="00712B1C" w:rsidRDefault="00BD5B39" w:rsidP="00975AB4">
      <w:pPr>
        <w:pStyle w:val="outlinetxt5"/>
        <w:rPr>
          <w:b w:val="0"/>
        </w:rPr>
      </w:pPr>
      <w:r w:rsidRPr="00712B1C">
        <w:rPr>
          <w:lang w:val="fr-FR"/>
        </w:rPr>
        <w:tab/>
      </w:r>
      <w:r w:rsidRPr="00712B1C">
        <w:t>(e)</w:t>
      </w:r>
      <w:r w:rsidRPr="00712B1C">
        <w:tab/>
      </w:r>
      <w:r w:rsidRPr="00712B1C">
        <w:rPr>
          <w:b w:val="0"/>
        </w:rPr>
        <w:t xml:space="preserve">H-reflex </w:t>
      </w:r>
      <w:proofErr w:type="gramStart"/>
      <w:r w:rsidRPr="00712B1C">
        <w:rPr>
          <w:b w:val="0"/>
        </w:rPr>
        <w:t>Study;</w:t>
      </w:r>
      <w:proofErr w:type="gramEnd"/>
    </w:p>
    <w:p w14:paraId="5A9B1A02" w14:textId="77777777" w:rsidR="00BD5B39" w:rsidRPr="00712B1C" w:rsidRDefault="00BD5B39" w:rsidP="00975AB4">
      <w:pPr>
        <w:pStyle w:val="outlinetxt5"/>
        <w:rPr>
          <w:b w:val="0"/>
        </w:rPr>
      </w:pPr>
      <w:r w:rsidRPr="00712B1C">
        <w:tab/>
        <w:t>(f)</w:t>
      </w:r>
      <w:r w:rsidRPr="00712B1C">
        <w:tab/>
      </w:r>
      <w:r w:rsidRPr="00712B1C">
        <w:rPr>
          <w:b w:val="0"/>
        </w:rPr>
        <w:t>Magnetic resonance imaging (MRI</w:t>
      </w:r>
      <w:proofErr w:type="gramStart"/>
      <w:r w:rsidRPr="00712B1C">
        <w:rPr>
          <w:b w:val="0"/>
        </w:rPr>
        <w:t>);</w:t>
      </w:r>
      <w:proofErr w:type="gramEnd"/>
    </w:p>
    <w:p w14:paraId="0B41A0E3" w14:textId="77777777" w:rsidR="00BD5B39" w:rsidRPr="00712B1C" w:rsidRDefault="00BD5B39" w:rsidP="00975AB4">
      <w:pPr>
        <w:pStyle w:val="outlinetxt5"/>
        <w:rPr>
          <w:b w:val="0"/>
        </w:rPr>
      </w:pPr>
      <w:r w:rsidRPr="00712B1C">
        <w:tab/>
        <w:t>(g)</w:t>
      </w:r>
      <w:r w:rsidRPr="00712B1C">
        <w:tab/>
      </w:r>
      <w:r w:rsidRPr="00712B1C">
        <w:rPr>
          <w:b w:val="0"/>
        </w:rPr>
        <w:t>Nerve conduction velocity (NCV</w:t>
      </w:r>
      <w:proofErr w:type="gramStart"/>
      <w:r w:rsidRPr="00712B1C">
        <w:rPr>
          <w:b w:val="0"/>
        </w:rPr>
        <w:t>);</w:t>
      </w:r>
      <w:proofErr w:type="gramEnd"/>
    </w:p>
    <w:p w14:paraId="6FC5D5FD" w14:textId="77777777" w:rsidR="00BD5B39" w:rsidRPr="00712B1C" w:rsidRDefault="00BD5B39" w:rsidP="00975AB4">
      <w:pPr>
        <w:pStyle w:val="outlinetxt5"/>
        <w:rPr>
          <w:b w:val="0"/>
        </w:rPr>
      </w:pPr>
      <w:r w:rsidRPr="00712B1C">
        <w:tab/>
        <w:t>(h)</w:t>
      </w:r>
      <w:r w:rsidRPr="00712B1C">
        <w:tab/>
      </w:r>
      <w:proofErr w:type="spellStart"/>
      <w:r w:rsidRPr="00712B1C">
        <w:rPr>
          <w:b w:val="0"/>
        </w:rPr>
        <w:t>Somasensory</w:t>
      </w:r>
      <w:proofErr w:type="spellEnd"/>
      <w:r w:rsidRPr="00712B1C">
        <w:rPr>
          <w:b w:val="0"/>
        </w:rPr>
        <w:t xml:space="preserve"> evoked potential (SSEP</w:t>
      </w:r>
      <w:proofErr w:type="gramStart"/>
      <w:r w:rsidRPr="00712B1C">
        <w:rPr>
          <w:b w:val="0"/>
        </w:rPr>
        <w:t>);</w:t>
      </w:r>
      <w:proofErr w:type="gramEnd"/>
    </w:p>
    <w:p w14:paraId="13AF4D97" w14:textId="77777777" w:rsidR="00BD5B39" w:rsidRPr="00712B1C" w:rsidRDefault="00BD5B39" w:rsidP="00975AB4">
      <w:pPr>
        <w:pStyle w:val="outlinetxt5"/>
        <w:rPr>
          <w:b w:val="0"/>
        </w:rPr>
      </w:pPr>
      <w:r w:rsidRPr="00712B1C">
        <w:tab/>
        <w:t>(</w:t>
      </w:r>
      <w:proofErr w:type="spellStart"/>
      <w:r w:rsidRPr="00712B1C">
        <w:t>i</w:t>
      </w:r>
      <w:proofErr w:type="spellEnd"/>
      <w:r w:rsidRPr="00712B1C">
        <w:t>)</w:t>
      </w:r>
      <w:r w:rsidRPr="00712B1C">
        <w:tab/>
      </w:r>
      <w:r w:rsidRPr="00712B1C">
        <w:rPr>
          <w:b w:val="0"/>
        </w:rPr>
        <w:t>Sonogram/</w:t>
      </w:r>
      <w:proofErr w:type="gramStart"/>
      <w:r w:rsidRPr="00712B1C">
        <w:rPr>
          <w:b w:val="0"/>
        </w:rPr>
        <w:t>ultrasound;</w:t>
      </w:r>
      <w:proofErr w:type="gramEnd"/>
    </w:p>
    <w:p w14:paraId="474044F0" w14:textId="77777777" w:rsidR="00BD5B39" w:rsidRPr="00712B1C" w:rsidRDefault="00BD5B39" w:rsidP="00975AB4">
      <w:pPr>
        <w:pStyle w:val="outlinetxt5"/>
        <w:rPr>
          <w:b w:val="0"/>
        </w:rPr>
      </w:pPr>
      <w:r w:rsidRPr="00712B1C">
        <w:tab/>
        <w:t>(j)</w:t>
      </w:r>
      <w:r w:rsidRPr="00712B1C">
        <w:tab/>
      </w:r>
      <w:r w:rsidRPr="00712B1C">
        <w:rPr>
          <w:b w:val="0"/>
        </w:rPr>
        <w:t>Visual evoked potential (VEP</w:t>
      </w:r>
      <w:proofErr w:type="gramStart"/>
      <w:r w:rsidRPr="00712B1C">
        <w:rPr>
          <w:b w:val="0"/>
        </w:rPr>
        <w:t>);</w:t>
      </w:r>
      <w:proofErr w:type="gramEnd"/>
    </w:p>
    <w:p w14:paraId="07A1960A" w14:textId="77777777" w:rsidR="00BD5B39" w:rsidRPr="00712B1C" w:rsidRDefault="00BD5B39" w:rsidP="00975AB4">
      <w:pPr>
        <w:pStyle w:val="outlinetxt5"/>
        <w:rPr>
          <w:b w:val="0"/>
        </w:rPr>
      </w:pPr>
      <w:r w:rsidRPr="00712B1C">
        <w:tab/>
        <w:t>(k)</w:t>
      </w:r>
      <w:r w:rsidRPr="00712B1C">
        <w:tab/>
      </w:r>
      <w:r w:rsidRPr="00712B1C">
        <w:rPr>
          <w:b w:val="0"/>
        </w:rPr>
        <w:t xml:space="preserve">Any of the following "diagnostic tests" when not otherwise excluded under Exclusion </w:t>
      </w:r>
      <w:r w:rsidRPr="00712B1C">
        <w:t>j.:</w:t>
      </w:r>
    </w:p>
    <w:p w14:paraId="5D05B1DB" w14:textId="77777777" w:rsidR="00BD5B39" w:rsidRPr="00712B1C" w:rsidRDefault="00BD5B39" w:rsidP="00975AB4">
      <w:pPr>
        <w:pStyle w:val="outlinetxt6"/>
        <w:rPr>
          <w:b w:val="0"/>
        </w:rPr>
      </w:pPr>
      <w:r w:rsidRPr="00712B1C">
        <w:tab/>
        <w:t>(</w:t>
      </w:r>
      <w:proofErr w:type="spellStart"/>
      <w:r w:rsidRPr="00712B1C">
        <w:t>i</w:t>
      </w:r>
      <w:proofErr w:type="spellEnd"/>
      <w:r w:rsidRPr="00712B1C">
        <w:t>)</w:t>
      </w:r>
      <w:r w:rsidRPr="00712B1C">
        <w:tab/>
      </w:r>
      <w:r w:rsidRPr="00712B1C">
        <w:rPr>
          <w:b w:val="0"/>
        </w:rPr>
        <w:t xml:space="preserve">Brain </w:t>
      </w:r>
      <w:proofErr w:type="gramStart"/>
      <w:r w:rsidRPr="00712B1C">
        <w:rPr>
          <w:b w:val="0"/>
        </w:rPr>
        <w:t>mapping;</w:t>
      </w:r>
      <w:proofErr w:type="gramEnd"/>
    </w:p>
    <w:p w14:paraId="3E850F8D" w14:textId="77777777" w:rsidR="00BD5B39" w:rsidRPr="00712B1C" w:rsidRDefault="00BD5B39" w:rsidP="00975AB4">
      <w:pPr>
        <w:pStyle w:val="outlinetxt6"/>
        <w:rPr>
          <w:b w:val="0"/>
        </w:rPr>
      </w:pPr>
      <w:r w:rsidRPr="00712B1C">
        <w:tab/>
        <w:t>(ii)</w:t>
      </w:r>
      <w:r w:rsidRPr="00712B1C">
        <w:rPr>
          <w:b w:val="0"/>
        </w:rPr>
        <w:tab/>
        <w:t xml:space="preserve">Doppler </w:t>
      </w:r>
      <w:proofErr w:type="gramStart"/>
      <w:r w:rsidRPr="00712B1C">
        <w:rPr>
          <w:b w:val="0"/>
        </w:rPr>
        <w:t>ultrasound;</w:t>
      </w:r>
      <w:proofErr w:type="gramEnd"/>
    </w:p>
    <w:p w14:paraId="11B26AC5" w14:textId="77777777" w:rsidR="00BD5B39" w:rsidRPr="00712B1C" w:rsidRDefault="00BD5B39" w:rsidP="00975AB4">
      <w:pPr>
        <w:pStyle w:val="outlinetxt6"/>
        <w:rPr>
          <w:b w:val="0"/>
        </w:rPr>
      </w:pPr>
      <w:r w:rsidRPr="00712B1C">
        <w:tab/>
        <w:t>(iii)</w:t>
      </w:r>
      <w:r w:rsidRPr="00712B1C">
        <w:tab/>
      </w:r>
      <w:r w:rsidRPr="00712B1C">
        <w:rPr>
          <w:b w:val="0"/>
        </w:rPr>
        <w:t>Electroencephalogram (EEG</w:t>
      </w:r>
      <w:proofErr w:type="gramStart"/>
      <w:r w:rsidRPr="00712B1C">
        <w:rPr>
          <w:b w:val="0"/>
        </w:rPr>
        <w:t>);</w:t>
      </w:r>
      <w:proofErr w:type="gramEnd"/>
    </w:p>
    <w:p w14:paraId="04B6B32E" w14:textId="77777777" w:rsidR="00BD5B39" w:rsidRPr="00712B1C" w:rsidRDefault="00BD5B39" w:rsidP="00975AB4">
      <w:pPr>
        <w:pStyle w:val="outlinetxt6"/>
        <w:rPr>
          <w:b w:val="0"/>
        </w:rPr>
      </w:pPr>
      <w:r w:rsidRPr="00712B1C">
        <w:tab/>
        <w:t>(iv)</w:t>
      </w:r>
      <w:r w:rsidRPr="00712B1C">
        <w:tab/>
      </w:r>
      <w:r w:rsidRPr="00712B1C">
        <w:rPr>
          <w:b w:val="0"/>
        </w:rPr>
        <w:t>Needle electromyography (needle EMG</w:t>
      </w:r>
      <w:proofErr w:type="gramStart"/>
      <w:r w:rsidRPr="00712B1C">
        <w:rPr>
          <w:b w:val="0"/>
        </w:rPr>
        <w:t>);</w:t>
      </w:r>
      <w:proofErr w:type="gramEnd"/>
    </w:p>
    <w:p w14:paraId="7004943F" w14:textId="77777777" w:rsidR="00BD5B39" w:rsidRPr="00712B1C" w:rsidRDefault="00BD5B39" w:rsidP="00975AB4">
      <w:pPr>
        <w:pStyle w:val="outlinetxt6"/>
        <w:rPr>
          <w:b w:val="0"/>
        </w:rPr>
      </w:pPr>
      <w:r w:rsidRPr="00712B1C">
        <w:tab/>
        <w:t>(v)</w:t>
      </w:r>
      <w:r w:rsidRPr="00712B1C">
        <w:tab/>
      </w:r>
      <w:proofErr w:type="gramStart"/>
      <w:r w:rsidRPr="00712B1C">
        <w:rPr>
          <w:b w:val="0"/>
        </w:rPr>
        <w:t>Sonography;</w:t>
      </w:r>
      <w:proofErr w:type="gramEnd"/>
    </w:p>
    <w:p w14:paraId="7AB818FD" w14:textId="77777777" w:rsidR="00BD5B39" w:rsidRPr="00712B1C" w:rsidRDefault="00BD5B39" w:rsidP="00975AB4">
      <w:pPr>
        <w:pStyle w:val="outlinetxt6"/>
        <w:rPr>
          <w:b w:val="0"/>
        </w:rPr>
      </w:pPr>
      <w:r w:rsidRPr="00712B1C">
        <w:tab/>
        <w:t>(vi)</w:t>
      </w:r>
      <w:r w:rsidRPr="00712B1C">
        <w:tab/>
      </w:r>
      <w:r w:rsidRPr="00712B1C">
        <w:rPr>
          <w:b w:val="0"/>
        </w:rPr>
        <w:t>Thermography/</w:t>
      </w:r>
      <w:proofErr w:type="gramStart"/>
      <w:r w:rsidRPr="00712B1C">
        <w:rPr>
          <w:b w:val="0"/>
        </w:rPr>
        <w:t>thermograms;</w:t>
      </w:r>
      <w:proofErr w:type="gramEnd"/>
    </w:p>
    <w:p w14:paraId="03A39587" w14:textId="77777777" w:rsidR="00BD5B39" w:rsidRPr="00712B1C" w:rsidRDefault="00BD5B39" w:rsidP="00975AB4">
      <w:pPr>
        <w:pStyle w:val="outlinetxt6"/>
        <w:rPr>
          <w:b w:val="0"/>
        </w:rPr>
      </w:pPr>
      <w:r w:rsidRPr="00712B1C">
        <w:tab/>
        <w:t>(vii)</w:t>
      </w:r>
      <w:r w:rsidRPr="00712B1C">
        <w:rPr>
          <w:b w:val="0"/>
        </w:rPr>
        <w:tab/>
      </w:r>
      <w:proofErr w:type="spellStart"/>
      <w:r w:rsidRPr="00712B1C">
        <w:rPr>
          <w:b w:val="0"/>
        </w:rPr>
        <w:t>Videofluoroscopy</w:t>
      </w:r>
      <w:proofErr w:type="spellEnd"/>
      <w:r w:rsidRPr="00712B1C">
        <w:rPr>
          <w:b w:val="0"/>
        </w:rPr>
        <w:t>; or</w:t>
      </w:r>
    </w:p>
    <w:p w14:paraId="35AC1A02" w14:textId="77777777" w:rsidR="00D626D8" w:rsidRDefault="00BD5B39" w:rsidP="00975AB4">
      <w:pPr>
        <w:pStyle w:val="outlinetxt5"/>
        <w:rPr>
          <w:b w:val="0"/>
        </w:rPr>
      </w:pPr>
      <w:r w:rsidRPr="00712B1C">
        <w:tab/>
        <w:t>(l)</w:t>
      </w:r>
      <w:r w:rsidRPr="00712B1C">
        <w:tab/>
      </w:r>
      <w:r w:rsidRPr="00712B1C">
        <w:rPr>
          <w:b w:val="0"/>
        </w:rPr>
        <w:t xml:space="preserve">Any other "diagnostic test" that is subject to the requirements of our </w:t>
      </w:r>
      <w:r w:rsidRPr="00712B1C">
        <w:t>Decision Point Review Plan</w:t>
      </w:r>
      <w:r w:rsidRPr="00712B1C">
        <w:rPr>
          <w:b w:val="0"/>
        </w:rPr>
        <w:t xml:space="preserve"> by </w:t>
      </w:r>
      <w:smartTag w:uri="urn:schemas-microsoft-com:office:smarttags" w:element="State">
        <w:smartTag w:uri="urn:schemas-microsoft-com:office:smarttags" w:element="place">
          <w:r w:rsidRPr="00712B1C">
            <w:rPr>
              <w:b w:val="0"/>
            </w:rPr>
            <w:t>New Jersey</w:t>
          </w:r>
        </w:smartTag>
      </w:smartTag>
      <w:r w:rsidRPr="00712B1C">
        <w:rPr>
          <w:b w:val="0"/>
        </w:rPr>
        <w:t xml:space="preserve"> law or regulation.</w:t>
      </w:r>
    </w:p>
    <w:p w14:paraId="266EA0E2" w14:textId="77777777" w:rsidR="00BD5B39" w:rsidRPr="00712B1C" w:rsidRDefault="00D626D8" w:rsidP="00975AB4">
      <w:pPr>
        <w:pStyle w:val="outlinetxt4"/>
        <w:rPr>
          <w:b w:val="0"/>
        </w:rPr>
      </w:pPr>
      <w:r>
        <w:br w:type="column"/>
      </w:r>
      <w:r w:rsidR="00BD5B39" w:rsidRPr="00712B1C">
        <w:tab/>
        <w:t>(2)</w:t>
      </w:r>
      <w:r w:rsidR="00BD5B39" w:rsidRPr="00712B1C">
        <w:tab/>
      </w:r>
      <w:r w:rsidR="00BD5B39" w:rsidRPr="00712B1C">
        <w:rPr>
          <w:b w:val="0"/>
        </w:rPr>
        <w:t xml:space="preserve">The "diagnostic tests" listed under Paragraph </w:t>
      </w:r>
      <w:r w:rsidR="00BD5B39" w:rsidRPr="00712B1C">
        <w:t>(1)</w:t>
      </w:r>
      <w:r w:rsidR="00BD5B39" w:rsidRPr="00712B1C">
        <w:rPr>
          <w:b w:val="0"/>
        </w:rPr>
        <w:t xml:space="preserve"> must be administered in accordance with New Jersey Department of Banking and Insurance regulations</w:t>
      </w:r>
      <w:r w:rsidR="00972D1D" w:rsidRPr="00712B1C">
        <w:rPr>
          <w:b w:val="0"/>
        </w:rPr>
        <w:t>,</w:t>
      </w:r>
      <w:r w:rsidR="00BD5B39" w:rsidRPr="00712B1C">
        <w:rPr>
          <w:b w:val="0"/>
        </w:rPr>
        <w:t xml:space="preserve"> which set forth the requirements for the use of "diagnostic tests" in evaluating injuries sustained in "auto" "accidents".</w:t>
      </w:r>
    </w:p>
    <w:p w14:paraId="7D1ED5FD" w14:textId="77777777" w:rsidR="00BD5B39" w:rsidRPr="00712B1C" w:rsidRDefault="00BD5B39" w:rsidP="00975AB4">
      <w:pPr>
        <w:pStyle w:val="blocktext5"/>
      </w:pPr>
      <w:r w:rsidRPr="00712B1C">
        <w:t>However, those requirements do not apply to "diagnostic tests" administered during "emergency care".</w:t>
      </w:r>
    </w:p>
    <w:p w14:paraId="23044D96" w14:textId="77777777" w:rsidR="00BD5B39" w:rsidRPr="00712B1C" w:rsidRDefault="00BD5B39" w:rsidP="00975AB4">
      <w:pPr>
        <w:pStyle w:val="outlinetxt4"/>
        <w:rPr>
          <w:b w:val="0"/>
        </w:rPr>
      </w:pPr>
      <w:r w:rsidRPr="00712B1C">
        <w:tab/>
        <w:t>(3)</w:t>
      </w:r>
      <w:r w:rsidRPr="00712B1C">
        <w:tab/>
      </w:r>
      <w:r w:rsidRPr="00712B1C">
        <w:rPr>
          <w:b w:val="0"/>
        </w:rPr>
        <w:t>We will pay for other "diagnostic tests" that are:</w:t>
      </w:r>
    </w:p>
    <w:p w14:paraId="772144F0" w14:textId="77777777" w:rsidR="00BD5B39" w:rsidRPr="00712B1C" w:rsidRDefault="00BD5B39" w:rsidP="00975AB4">
      <w:pPr>
        <w:pStyle w:val="outlinetxt5"/>
        <w:rPr>
          <w:b w:val="0"/>
        </w:rPr>
      </w:pPr>
      <w:r w:rsidRPr="00712B1C">
        <w:tab/>
        <w:t>(a)</w:t>
      </w:r>
      <w:r w:rsidRPr="00712B1C">
        <w:tab/>
      </w:r>
      <w:r w:rsidRPr="00712B1C">
        <w:rPr>
          <w:b w:val="0"/>
        </w:rPr>
        <w:t xml:space="preserve">Not subject to our </w:t>
      </w:r>
      <w:r w:rsidRPr="00712B1C">
        <w:t>Decision Point Review Plan;</w:t>
      </w:r>
      <w:r w:rsidRPr="00712B1C">
        <w:rPr>
          <w:b w:val="0"/>
        </w:rPr>
        <w:t xml:space="preserve"> and</w:t>
      </w:r>
    </w:p>
    <w:p w14:paraId="525E9609" w14:textId="77777777" w:rsidR="00BD5B39" w:rsidRPr="00712B1C" w:rsidRDefault="00BD5B39" w:rsidP="00975AB4">
      <w:pPr>
        <w:pStyle w:val="outlinetxt5"/>
        <w:rPr>
          <w:b w:val="0"/>
        </w:rPr>
      </w:pPr>
      <w:r w:rsidRPr="00712B1C">
        <w:tab/>
        <w:t>(b)</w:t>
      </w:r>
      <w:r w:rsidRPr="00712B1C">
        <w:tab/>
      </w:r>
      <w:r w:rsidRPr="00712B1C">
        <w:rPr>
          <w:b w:val="0"/>
        </w:rPr>
        <w:t xml:space="preserve">Not specifically excluded under Exclusion </w:t>
      </w:r>
      <w:r w:rsidRPr="00712B1C">
        <w:t>j.;</w:t>
      </w:r>
      <w:r w:rsidRPr="00712B1C">
        <w:rPr>
          <w:b w:val="0"/>
        </w:rPr>
        <w:t xml:space="preserve"> only if administered in accordance with the criteria for medical expenses as provided in this endorsement.</w:t>
      </w:r>
    </w:p>
    <w:p w14:paraId="11AEB203" w14:textId="77777777" w:rsidR="00BD5B39" w:rsidRPr="00712B1C" w:rsidRDefault="00BD5B39" w:rsidP="00975AB4">
      <w:pPr>
        <w:pStyle w:val="outlinehd3"/>
      </w:pPr>
      <w:r w:rsidRPr="00712B1C">
        <w:rPr>
          <w:b w:val="0"/>
        </w:rPr>
        <w:tab/>
      </w:r>
      <w:r w:rsidRPr="00712B1C">
        <w:t>c.</w:t>
      </w:r>
      <w:r w:rsidRPr="00712B1C">
        <w:tab/>
        <w:t>Decision Point Review Plan</w:t>
      </w:r>
    </w:p>
    <w:p w14:paraId="75EFCF4A" w14:textId="77777777" w:rsidR="00BD5B39" w:rsidRPr="00712B1C" w:rsidRDefault="00BD5B39" w:rsidP="00975AB4">
      <w:pPr>
        <w:pStyle w:val="outlinetxt4"/>
        <w:rPr>
          <w:b w:val="0"/>
        </w:rPr>
      </w:pPr>
      <w:r w:rsidRPr="00712B1C">
        <w:tab/>
        <w:t>(1)</w:t>
      </w:r>
      <w:r w:rsidRPr="00712B1C">
        <w:tab/>
      </w:r>
      <w:r w:rsidRPr="00712B1C">
        <w:rPr>
          <w:b w:val="0"/>
        </w:rPr>
        <w:t xml:space="preserve">Coverage for certain medical expenses under this endorsement is subject to our </w:t>
      </w:r>
      <w:r w:rsidRPr="00712B1C">
        <w:t>Decision Point Review Plan,</w:t>
      </w:r>
      <w:r w:rsidRPr="00712B1C">
        <w:rPr>
          <w:b w:val="0"/>
        </w:rPr>
        <w:t xml:space="preserve"> which provides appropriate notice and procedural requirements that must be adhered to in accordance with New Jersey law or regulation. We will provide a copy of this plan upon request, or in the event of any claim for medical expenses under this coverage.</w:t>
      </w:r>
    </w:p>
    <w:p w14:paraId="0BF03E8D" w14:textId="77777777" w:rsidR="00BD5B39" w:rsidRPr="00712B1C" w:rsidRDefault="00BD5B39" w:rsidP="00975AB4">
      <w:pPr>
        <w:pStyle w:val="outlinetxt4"/>
        <w:rPr>
          <w:b w:val="0"/>
        </w:rPr>
      </w:pPr>
      <w:r w:rsidRPr="00712B1C">
        <w:tab/>
        <w:t>(2)</w:t>
      </w:r>
      <w:r w:rsidRPr="00712B1C">
        <w:tab/>
      </w:r>
      <w:r w:rsidRPr="00712B1C">
        <w:rPr>
          <w:b w:val="0"/>
        </w:rPr>
        <w:t xml:space="preserve">Our </w:t>
      </w:r>
      <w:r w:rsidRPr="00712B1C">
        <w:t>Decision Point Review Plan</w:t>
      </w:r>
      <w:r w:rsidRPr="00712B1C">
        <w:rPr>
          <w:b w:val="0"/>
        </w:rPr>
        <w:t xml:space="preserve"> includes the following minimum requirements as prescribed by </w:t>
      </w:r>
      <w:smartTag w:uri="urn:schemas-microsoft-com:office:smarttags" w:element="State">
        <w:smartTag w:uri="urn:schemas-microsoft-com:office:smarttags" w:element="place">
          <w:r w:rsidRPr="00712B1C">
            <w:rPr>
              <w:b w:val="0"/>
            </w:rPr>
            <w:t>New Jersey</w:t>
          </w:r>
        </w:smartTag>
      </w:smartTag>
      <w:r w:rsidRPr="00712B1C">
        <w:rPr>
          <w:b w:val="0"/>
        </w:rPr>
        <w:t xml:space="preserve"> law or regulation:</w:t>
      </w:r>
    </w:p>
    <w:p w14:paraId="1A9C53A8" w14:textId="77777777" w:rsidR="00BD5B39" w:rsidRPr="00712B1C" w:rsidRDefault="00BD5B39" w:rsidP="00975AB4">
      <w:pPr>
        <w:pStyle w:val="outlinetxt5"/>
        <w:rPr>
          <w:b w:val="0"/>
        </w:rPr>
      </w:pPr>
      <w:r w:rsidRPr="00712B1C">
        <w:tab/>
        <w:t>(a)</w:t>
      </w:r>
      <w:r w:rsidRPr="00712B1C">
        <w:tab/>
      </w:r>
      <w:r w:rsidRPr="00712B1C">
        <w:rPr>
          <w:b w:val="0"/>
        </w:rPr>
        <w:t xml:space="preserve">The requirements of the </w:t>
      </w:r>
      <w:r w:rsidRPr="00712B1C">
        <w:t xml:space="preserve">Decision Point Review Plan </w:t>
      </w:r>
      <w:r w:rsidRPr="00712B1C">
        <w:rPr>
          <w:b w:val="0"/>
        </w:rPr>
        <w:t>only apply after the tenth day following the "accident".</w:t>
      </w:r>
    </w:p>
    <w:p w14:paraId="7A4222DA" w14:textId="77777777" w:rsidR="00BD5B39" w:rsidRPr="00712B1C" w:rsidRDefault="00BD5B39" w:rsidP="00975AB4">
      <w:pPr>
        <w:pStyle w:val="outlinetxt5"/>
        <w:rPr>
          <w:b w:val="0"/>
        </w:rPr>
      </w:pPr>
      <w:r w:rsidRPr="00712B1C">
        <w:tab/>
        <w:t>(b)</w:t>
      </w:r>
      <w:r w:rsidRPr="00712B1C">
        <w:tab/>
      </w:r>
      <w:r w:rsidRPr="00712B1C">
        <w:rPr>
          <w:b w:val="0"/>
        </w:rPr>
        <w:t xml:space="preserve">We must be provided prior notice as indicated in our plan, with appropriate "clinically supported" findings, that additional treatment for an "identified injury", the administration of a "diagnostic test" listed under Paragraph </w:t>
      </w:r>
      <w:r w:rsidRPr="00712B1C">
        <w:t>(1)</w:t>
      </w:r>
      <w:r w:rsidRPr="00712B1C">
        <w:rPr>
          <w:b w:val="0"/>
          <w:bCs/>
        </w:rPr>
        <w:t xml:space="preserve"> or the use of durable medical equipment</w:t>
      </w:r>
      <w:r w:rsidRPr="00712B1C">
        <w:rPr>
          <w:b w:val="0"/>
        </w:rPr>
        <w:t xml:space="preserve"> is required.</w:t>
      </w:r>
    </w:p>
    <w:p w14:paraId="564008B2" w14:textId="77777777" w:rsidR="00D626D8" w:rsidRDefault="00BD5B39" w:rsidP="00975AB4">
      <w:pPr>
        <w:pStyle w:val="blocktext6"/>
      </w:pPr>
      <w:r w:rsidRPr="00712B1C">
        <w:t>The notice and "clinically supported" findings may include a comprehensive treatment plan for additional treatment.</w:t>
      </w:r>
    </w:p>
    <w:p w14:paraId="719A661C" w14:textId="77777777" w:rsidR="00BD5B39" w:rsidRPr="00712B1C" w:rsidRDefault="00D626D8" w:rsidP="00975AB4">
      <w:pPr>
        <w:pStyle w:val="outlinetxt4"/>
        <w:rPr>
          <w:b w:val="0"/>
        </w:rPr>
      </w:pPr>
      <w:r>
        <w:br w:type="page"/>
      </w:r>
      <w:r w:rsidR="00BD5B39" w:rsidRPr="00712B1C">
        <w:lastRenderedPageBreak/>
        <w:tab/>
        <w:t>(3)</w:t>
      </w:r>
      <w:r w:rsidR="00BD5B39" w:rsidRPr="00712B1C">
        <w:tab/>
      </w:r>
      <w:r w:rsidR="00BD5B39" w:rsidRPr="00712B1C">
        <w:rPr>
          <w:b w:val="0"/>
        </w:rPr>
        <w:t>Once we receive such notice with the appropriate "clinically supported" findings, we will, in accordance with our plan:</w:t>
      </w:r>
    </w:p>
    <w:p w14:paraId="4B4C2B05" w14:textId="77777777" w:rsidR="00BD5B39" w:rsidRPr="00712B1C" w:rsidRDefault="00BD5B39" w:rsidP="00975AB4">
      <w:pPr>
        <w:pStyle w:val="outlinetxt5"/>
        <w:rPr>
          <w:b w:val="0"/>
        </w:rPr>
      </w:pPr>
      <w:r w:rsidRPr="00712B1C">
        <w:tab/>
        <w:t>(a)</w:t>
      </w:r>
      <w:r w:rsidRPr="00712B1C">
        <w:tab/>
      </w:r>
      <w:r w:rsidRPr="00712B1C">
        <w:rPr>
          <w:b w:val="0"/>
        </w:rPr>
        <w:t>Promptly review the notice and supporting materials; and</w:t>
      </w:r>
    </w:p>
    <w:p w14:paraId="441B398E" w14:textId="77777777" w:rsidR="00BD5B39" w:rsidRPr="00712B1C" w:rsidRDefault="00BD5B39" w:rsidP="00975AB4">
      <w:pPr>
        <w:pStyle w:val="outlinetxt5"/>
        <w:rPr>
          <w:b w:val="0"/>
        </w:rPr>
      </w:pPr>
      <w:r w:rsidRPr="00712B1C">
        <w:tab/>
        <w:t>(b)</w:t>
      </w:r>
      <w:r w:rsidRPr="00712B1C">
        <w:tab/>
      </w:r>
      <w:r w:rsidRPr="00712B1C">
        <w:rPr>
          <w:b w:val="0"/>
        </w:rPr>
        <w:t>If required as part of our review, request any additional medical records or schedule a physical examination.</w:t>
      </w:r>
    </w:p>
    <w:p w14:paraId="637BD526" w14:textId="77777777" w:rsidR="00BD5B39" w:rsidRPr="00712B1C" w:rsidRDefault="00BD5B39" w:rsidP="00975AB4">
      <w:pPr>
        <w:pStyle w:val="outlinetxt4"/>
        <w:rPr>
          <w:b w:val="0"/>
        </w:rPr>
      </w:pPr>
      <w:r w:rsidRPr="00712B1C">
        <w:tab/>
        <w:t>(4)</w:t>
      </w:r>
      <w:r w:rsidRPr="00712B1C">
        <w:tab/>
      </w:r>
      <w:r w:rsidRPr="00712B1C">
        <w:rPr>
          <w:b w:val="0"/>
        </w:rPr>
        <w:t>We will then determine and notify the "eligible injured person" or the "insured person" whether we will provide coverage for the additional treatment, "diagnostic test" or use of durable medical equipment as indicated in our plan and within the applicable three business day requirements specified in New Jersey Department of Banking and Insurance regulations.</w:t>
      </w:r>
    </w:p>
    <w:p w14:paraId="20AD0778" w14:textId="77777777" w:rsidR="00BD5B39" w:rsidRPr="00712B1C" w:rsidRDefault="00BD5B39" w:rsidP="00975AB4">
      <w:pPr>
        <w:pStyle w:val="blocktext5"/>
      </w:pPr>
      <w:r w:rsidRPr="00712B1C">
        <w:t>Any determination we make will be based on the determination of a physician. If the physician prepares a written report concerning the examination we have required, such report will be made available to the "eligible injured person" upon request.</w:t>
      </w:r>
    </w:p>
    <w:p w14:paraId="29045951" w14:textId="77777777" w:rsidR="00BD5B39" w:rsidRPr="00712B1C" w:rsidRDefault="00BD5B39" w:rsidP="00975AB4">
      <w:pPr>
        <w:pStyle w:val="outlinetxt4"/>
        <w:rPr>
          <w:b w:val="0"/>
        </w:rPr>
      </w:pPr>
      <w:r w:rsidRPr="00712B1C">
        <w:tab/>
        <w:t>(5)</w:t>
      </w:r>
      <w:r w:rsidRPr="00712B1C">
        <w:tab/>
      </w:r>
      <w:r w:rsidRPr="00712B1C">
        <w:rPr>
          <w:b w:val="0"/>
        </w:rPr>
        <w:t>Any physical examination of an "eligible injured person" or "insured person" scheduled by us will be conducted in accordance with our plan.</w:t>
      </w:r>
    </w:p>
    <w:p w14:paraId="26E34049" w14:textId="77777777" w:rsidR="00BD5B39" w:rsidRPr="00712B1C" w:rsidRDefault="00BD5B39" w:rsidP="00975AB4">
      <w:pPr>
        <w:pStyle w:val="outlinetxt4"/>
        <w:rPr>
          <w:b w:val="0"/>
          <w:bCs/>
        </w:rPr>
      </w:pPr>
      <w:r w:rsidRPr="00712B1C">
        <w:rPr>
          <w:bCs/>
        </w:rPr>
        <w:tab/>
        <w:t>(6)</w:t>
      </w:r>
      <w:r w:rsidRPr="00712B1C">
        <w:tab/>
      </w:r>
      <w:r w:rsidRPr="00712B1C">
        <w:rPr>
          <w:b w:val="0"/>
          <w:bCs/>
        </w:rPr>
        <w:t>We may deny reimbursement of further treatment, testing or use of durable medical equipment for repeated unexcused failure of an "eligible injured person" or "insured person" to appear for a physical scheduled examination required by us in accordance with our plan.</w:t>
      </w:r>
    </w:p>
    <w:p w14:paraId="7725EB69" w14:textId="77777777" w:rsidR="00BD5B39" w:rsidRPr="00712B1C" w:rsidRDefault="00BD5B39" w:rsidP="00975AB4">
      <w:pPr>
        <w:pStyle w:val="outlinetxt4"/>
        <w:rPr>
          <w:b w:val="0"/>
        </w:rPr>
      </w:pPr>
      <w:r w:rsidRPr="00712B1C">
        <w:tab/>
        <w:t>(7)</w:t>
      </w:r>
      <w:r w:rsidRPr="00712B1C">
        <w:tab/>
      </w:r>
      <w:r w:rsidRPr="00712B1C">
        <w:rPr>
          <w:b w:val="0"/>
        </w:rPr>
        <w:t>A penalty will be imposed in accordance with our plan if:</w:t>
      </w:r>
    </w:p>
    <w:p w14:paraId="04C51282" w14:textId="77777777" w:rsidR="00BD5B39" w:rsidRPr="00712B1C" w:rsidRDefault="00BD5B39" w:rsidP="00975AB4">
      <w:pPr>
        <w:pStyle w:val="outlinetxt5"/>
        <w:rPr>
          <w:b w:val="0"/>
        </w:rPr>
      </w:pPr>
      <w:r w:rsidRPr="00712B1C">
        <w:tab/>
        <w:t>(a)</w:t>
      </w:r>
      <w:r w:rsidRPr="00712B1C">
        <w:tab/>
      </w:r>
      <w:r w:rsidRPr="00712B1C">
        <w:rPr>
          <w:b w:val="0"/>
        </w:rPr>
        <w:t>We do not receive proper notice and "clinically supported" findings; or</w:t>
      </w:r>
    </w:p>
    <w:p w14:paraId="1763C658" w14:textId="77777777" w:rsidR="00BD5B39" w:rsidRPr="00712B1C" w:rsidRDefault="00BD5B39" w:rsidP="00975AB4">
      <w:pPr>
        <w:pStyle w:val="outlinetxt5"/>
        <w:rPr>
          <w:b w:val="0"/>
        </w:rPr>
      </w:pPr>
      <w:r w:rsidRPr="00712B1C">
        <w:tab/>
        <w:t>(b)</w:t>
      </w:r>
      <w:r w:rsidRPr="00712B1C">
        <w:tab/>
      </w:r>
      <w:r w:rsidRPr="00712B1C">
        <w:rPr>
          <w:b w:val="0"/>
        </w:rPr>
        <w:t>Any "eligible injured person" or "insured person" fails to use a network in accordance with N.J.A.C. 11:3-4.8.</w:t>
      </w:r>
    </w:p>
    <w:p w14:paraId="69BCCB86" w14:textId="77777777" w:rsidR="00D626D8" w:rsidRDefault="00BD5B39" w:rsidP="00975AB4">
      <w:pPr>
        <w:pStyle w:val="outlinetxt5"/>
      </w:pPr>
      <w:r w:rsidRPr="00712B1C">
        <w:rPr>
          <w:b w:val="0"/>
        </w:rPr>
        <w:tab/>
      </w:r>
      <w:r w:rsidRPr="00712B1C">
        <w:rPr>
          <w:bCs/>
        </w:rPr>
        <w:t>(c)</w:t>
      </w:r>
      <w:r w:rsidRPr="00712B1C">
        <w:rPr>
          <w:b w:val="0"/>
        </w:rPr>
        <w:tab/>
        <w:t xml:space="preserve">We do not receive proper notice for treatment, "diagnostic tests" or durable medical equipment in accordance with the requirements of our </w:t>
      </w:r>
      <w:r w:rsidRPr="00712B1C">
        <w:t>Decision Point Review Plan.</w:t>
      </w:r>
    </w:p>
    <w:p w14:paraId="0AD8BE4E" w14:textId="77777777" w:rsidR="00BD5B39" w:rsidRPr="00712B1C" w:rsidRDefault="00D626D8" w:rsidP="00975AB4">
      <w:pPr>
        <w:pStyle w:val="blocktext5"/>
      </w:pPr>
      <w:r>
        <w:br w:type="column"/>
      </w:r>
      <w:r w:rsidR="00BD5B39" w:rsidRPr="00712B1C">
        <w:t>However, no penalty will be imposed where the proper notice or findings were received by us and we thereafter failed to act in accordance with our plan to request further information, modify or deny reimbursement of further treatment, "diagnostic tests" or the use of durable medical equipment with respect to that notice or those findings.</w:t>
      </w:r>
    </w:p>
    <w:p w14:paraId="38097C05" w14:textId="77777777" w:rsidR="00BD5B39" w:rsidRPr="00712B1C" w:rsidRDefault="00BD5B39" w:rsidP="00975AB4">
      <w:pPr>
        <w:pStyle w:val="outlinehd3"/>
        <w:rPr>
          <w:b w:val="0"/>
        </w:rPr>
      </w:pPr>
      <w:r w:rsidRPr="00712B1C">
        <w:tab/>
        <w:t>d.</w:t>
      </w:r>
      <w:r w:rsidRPr="00712B1C">
        <w:tab/>
        <w:t xml:space="preserve">Dispute Resolution </w:t>
      </w:r>
    </w:p>
    <w:p w14:paraId="5EE7A2CE" w14:textId="77777777" w:rsidR="00BD5B39" w:rsidRPr="00712B1C" w:rsidRDefault="00BD5B39" w:rsidP="00975AB4">
      <w:pPr>
        <w:pStyle w:val="blocktext4"/>
      </w:pPr>
      <w:r w:rsidRPr="00712B1C">
        <w:t xml:space="preserve">If we and any person seeking Personal Injury Protection Coverage do not agree as to the recovery of Personal Injury Protection Coverage under this endorsement, then the matter may be submitted to dispute resolution, on the initiative of any party to the dispute, in accordance with </w:t>
      </w:r>
      <w:r w:rsidR="00ED29BF" w:rsidRPr="00712B1C">
        <w:t xml:space="preserve">N.J.A.C. 11:3-5.6. </w:t>
      </w:r>
    </w:p>
    <w:p w14:paraId="775DB49D" w14:textId="77777777" w:rsidR="00BD5B39" w:rsidRPr="00712B1C" w:rsidRDefault="00BE4028" w:rsidP="00975AB4">
      <w:pPr>
        <w:pStyle w:val="blocktext4"/>
      </w:pPr>
      <w:r w:rsidRPr="00712B1C">
        <w:t>However, p</w:t>
      </w:r>
      <w:r w:rsidR="00432339" w:rsidRPr="00712B1C">
        <w:t xml:space="preserve">rior to submitting such matter to dispute resolution, providers who are assigned </w:t>
      </w:r>
      <w:r w:rsidR="00F932B2" w:rsidRPr="00712B1C">
        <w:t xml:space="preserve">service </w:t>
      </w:r>
      <w:r w:rsidR="00432339" w:rsidRPr="00712B1C">
        <w:t xml:space="preserve">benefits </w:t>
      </w:r>
      <w:r w:rsidRPr="00712B1C">
        <w:t xml:space="preserve">by an </w:t>
      </w:r>
      <w:r w:rsidR="000F2E63" w:rsidRPr="00712B1C">
        <w:t>"</w:t>
      </w:r>
      <w:r w:rsidR="003F49B5" w:rsidRPr="00712B1C">
        <w:t>eligible injured person</w:t>
      </w:r>
      <w:r w:rsidR="000F2E63" w:rsidRPr="00712B1C">
        <w:t>"</w:t>
      </w:r>
      <w:r w:rsidR="003F49B5" w:rsidRPr="00712B1C">
        <w:t xml:space="preserve"> or </w:t>
      </w:r>
      <w:r w:rsidR="000F2E63" w:rsidRPr="00712B1C">
        <w:t>"</w:t>
      </w:r>
      <w:r w:rsidRPr="00712B1C">
        <w:t>insured</w:t>
      </w:r>
      <w:r w:rsidR="003F49B5" w:rsidRPr="00712B1C">
        <w:t xml:space="preserve"> person</w:t>
      </w:r>
      <w:r w:rsidR="000F2E63" w:rsidRPr="00712B1C">
        <w:t>"</w:t>
      </w:r>
      <w:r w:rsidR="003F49B5" w:rsidRPr="00712B1C">
        <w:t>,</w:t>
      </w:r>
      <w:r w:rsidRPr="00712B1C">
        <w:t xml:space="preserve"> or have a power of attorney from </w:t>
      </w:r>
      <w:r w:rsidR="000648C0" w:rsidRPr="00712B1C">
        <w:t xml:space="preserve">such person, </w:t>
      </w:r>
      <w:r w:rsidR="00432339" w:rsidRPr="00712B1C">
        <w:t xml:space="preserve">shall be subject to </w:t>
      </w:r>
      <w:r w:rsidR="007406F0" w:rsidRPr="00712B1C">
        <w:t xml:space="preserve">our </w:t>
      </w:r>
      <w:r w:rsidR="00432339" w:rsidRPr="00712B1C">
        <w:t>internal appeal</w:t>
      </w:r>
      <w:r w:rsidRPr="00712B1C">
        <w:t>s</w:t>
      </w:r>
      <w:r w:rsidR="00432339" w:rsidRPr="00712B1C">
        <w:t xml:space="preserve"> process </w:t>
      </w:r>
      <w:r w:rsidR="00634832" w:rsidRPr="00712B1C">
        <w:t>in accordance with New Jersey law or regulation</w:t>
      </w:r>
      <w:r w:rsidRPr="00712B1C">
        <w:t xml:space="preserve">. </w:t>
      </w:r>
      <w:r w:rsidR="00BD5B39" w:rsidRPr="00712B1C">
        <w:t>Any request for dispute resolution may include a request for review by a medical review organization.</w:t>
      </w:r>
    </w:p>
    <w:p w14:paraId="60E6EDEF" w14:textId="77777777" w:rsidR="00BD5B39" w:rsidRPr="00712B1C" w:rsidRDefault="00BD5B39" w:rsidP="00975AB4">
      <w:pPr>
        <w:pStyle w:val="outlinetxt2"/>
        <w:rPr>
          <w:b w:val="0"/>
        </w:rPr>
      </w:pPr>
      <w:r w:rsidRPr="00712B1C">
        <w:tab/>
      </w:r>
      <w:r w:rsidR="00510B01" w:rsidRPr="00712B1C">
        <w:t>10</w:t>
      </w:r>
      <w:r w:rsidRPr="00712B1C">
        <w:t>.</w:t>
      </w:r>
      <w:r w:rsidRPr="00712B1C">
        <w:tab/>
      </w:r>
      <w:r w:rsidRPr="00712B1C">
        <w:rPr>
          <w:b w:val="0"/>
        </w:rPr>
        <w:t>The following condition is added for</w:t>
      </w:r>
      <w:r w:rsidRPr="00712B1C">
        <w:t xml:space="preserve"> Personal Injury Protection</w:t>
      </w:r>
      <w:r w:rsidR="00D47EAE" w:rsidRPr="00712B1C">
        <w:rPr>
          <w:b w:val="0"/>
        </w:rPr>
        <w:t xml:space="preserve"> and </w:t>
      </w:r>
      <w:r w:rsidR="00D47EAE" w:rsidRPr="00712B1C">
        <w:t>Pedestrian Personal Injury Protection</w:t>
      </w:r>
      <w:r w:rsidRPr="00712B1C">
        <w:t>:</w:t>
      </w:r>
    </w:p>
    <w:p w14:paraId="1642D041" w14:textId="77777777" w:rsidR="00BD5B39" w:rsidRPr="00712B1C" w:rsidRDefault="00510B01" w:rsidP="00975AB4">
      <w:pPr>
        <w:pStyle w:val="blockhd3"/>
      </w:pPr>
      <w:r w:rsidRPr="00712B1C">
        <w:t>Coordination And Nonduplication</w:t>
      </w:r>
    </w:p>
    <w:p w14:paraId="1C3C0CB5" w14:textId="77777777" w:rsidR="00D626D8" w:rsidRDefault="00BD5B39" w:rsidP="00975AB4">
      <w:pPr>
        <w:pStyle w:val="outlinetxt3"/>
        <w:rPr>
          <w:b w:val="0"/>
        </w:rPr>
      </w:pPr>
      <w:r w:rsidRPr="00712B1C">
        <w:tab/>
        <w:t>a.</w:t>
      </w:r>
      <w:r w:rsidRPr="00712B1C">
        <w:rPr>
          <w:b w:val="0"/>
        </w:rPr>
        <w:tab/>
        <w:t xml:space="preserve">Regardless of the number of "autos" insured for basic personal injury protection coverage pursuant to Section 4 of the New Jersey Automobile Reparation Reform Act or the number of insurers or policies providing such coverage, there shall be no duplication of payment of basic </w:t>
      </w:r>
      <w:r w:rsidR="001775EA" w:rsidRPr="00712B1C">
        <w:rPr>
          <w:b w:val="0"/>
        </w:rPr>
        <w:t>P</w:t>
      </w:r>
      <w:r w:rsidRPr="00712B1C">
        <w:rPr>
          <w:b w:val="0"/>
        </w:rPr>
        <w:t xml:space="preserve">ersonal </w:t>
      </w:r>
      <w:r w:rsidR="001775EA" w:rsidRPr="00712B1C">
        <w:rPr>
          <w:b w:val="0"/>
        </w:rPr>
        <w:t>I</w:t>
      </w:r>
      <w:r w:rsidRPr="00712B1C">
        <w:rPr>
          <w:b w:val="0"/>
        </w:rPr>
        <w:t xml:space="preserve">njury </w:t>
      </w:r>
      <w:r w:rsidR="001775EA" w:rsidRPr="00712B1C">
        <w:rPr>
          <w:b w:val="0"/>
        </w:rPr>
        <w:t>P</w:t>
      </w:r>
      <w:r w:rsidRPr="00712B1C">
        <w:rPr>
          <w:b w:val="0"/>
        </w:rPr>
        <w:t xml:space="preserve">rotection </w:t>
      </w:r>
      <w:r w:rsidR="001775EA" w:rsidRPr="00712B1C">
        <w:rPr>
          <w:b w:val="0"/>
        </w:rPr>
        <w:t>B</w:t>
      </w:r>
      <w:r w:rsidRPr="00712B1C">
        <w:rPr>
          <w:b w:val="0"/>
        </w:rPr>
        <w:t xml:space="preserve">enefits and the aggregate maximum amount payable under this and all applicable policies with respect to "bodily injury" to any one person as the result of any one "accident" shall not exceed the applicable amounts or limits specified in Section 4 of said Act. </w:t>
      </w:r>
    </w:p>
    <w:p w14:paraId="46C02CFB" w14:textId="77777777" w:rsidR="00BD5B39" w:rsidRPr="00712B1C" w:rsidRDefault="00D626D8" w:rsidP="00975AB4">
      <w:pPr>
        <w:pStyle w:val="outlinetxt3"/>
        <w:rPr>
          <w:b w:val="0"/>
        </w:rPr>
      </w:pPr>
      <w:r>
        <w:br w:type="page"/>
      </w:r>
      <w:r w:rsidR="00BD5B39" w:rsidRPr="00712B1C">
        <w:lastRenderedPageBreak/>
        <w:tab/>
        <w:t>b.</w:t>
      </w:r>
      <w:r w:rsidR="00BD5B39" w:rsidRPr="00712B1C">
        <w:rPr>
          <w:b w:val="0"/>
        </w:rPr>
        <w:tab/>
        <w:t>If an "eligible injured person" under this coverage is also an "eligible injured person" under other complying policies, the insurer paying benefits to such person shall be entitled to recover from each of the other insurers an equitable pro rata share of the benefits paid. The pro rata share is the proportion that the insurer's liability bears to the total of all applicable limits. Complying Policy means a policy of automobile liability</w:t>
      </w:r>
      <w:r w:rsidR="00BD5B39" w:rsidRPr="00712B1C">
        <w:t xml:space="preserve"> </w:t>
      </w:r>
      <w:r w:rsidR="00BD5B39" w:rsidRPr="00712B1C">
        <w:rPr>
          <w:b w:val="0"/>
        </w:rPr>
        <w:t xml:space="preserve">insurance maintained pursuant to the requirements of Section 3 of the New Jersey Automobile Reparation Reform Act and providing basic </w:t>
      </w:r>
      <w:r w:rsidR="001775EA" w:rsidRPr="00712B1C">
        <w:rPr>
          <w:b w:val="0"/>
        </w:rPr>
        <w:t>P</w:t>
      </w:r>
      <w:r w:rsidR="00BD5B39" w:rsidRPr="00712B1C">
        <w:rPr>
          <w:b w:val="0"/>
        </w:rPr>
        <w:t xml:space="preserve">ersonal </w:t>
      </w:r>
      <w:r w:rsidR="001775EA" w:rsidRPr="00712B1C">
        <w:rPr>
          <w:b w:val="0"/>
        </w:rPr>
        <w:t>I</w:t>
      </w:r>
      <w:r w:rsidR="00BD5B39" w:rsidRPr="00712B1C">
        <w:rPr>
          <w:b w:val="0"/>
        </w:rPr>
        <w:t xml:space="preserve">njury </w:t>
      </w:r>
      <w:r w:rsidR="001775EA" w:rsidRPr="00712B1C">
        <w:rPr>
          <w:b w:val="0"/>
        </w:rPr>
        <w:t>P</w:t>
      </w:r>
      <w:r w:rsidR="00BD5B39" w:rsidRPr="00712B1C">
        <w:rPr>
          <w:b w:val="0"/>
        </w:rPr>
        <w:t xml:space="preserve">rotection </w:t>
      </w:r>
      <w:r w:rsidR="001775EA" w:rsidRPr="00712B1C">
        <w:rPr>
          <w:b w:val="0"/>
        </w:rPr>
        <w:t>C</w:t>
      </w:r>
      <w:r w:rsidR="00BD5B39" w:rsidRPr="00712B1C">
        <w:rPr>
          <w:b w:val="0"/>
        </w:rPr>
        <w:t>overage as approved by the Commissioner of Insurance.</w:t>
      </w:r>
    </w:p>
    <w:p w14:paraId="558A7FFC" w14:textId="77777777" w:rsidR="00BD5B39" w:rsidRPr="00712B1C" w:rsidRDefault="00BD5B39" w:rsidP="00975AB4">
      <w:pPr>
        <w:pStyle w:val="outlinetxt2"/>
      </w:pPr>
      <w:r w:rsidRPr="00712B1C">
        <w:rPr>
          <w:b w:val="0"/>
        </w:rPr>
        <w:tab/>
      </w:r>
      <w:r w:rsidR="00510B01" w:rsidRPr="00712B1C">
        <w:t>11</w:t>
      </w:r>
      <w:r w:rsidRPr="00712B1C">
        <w:t>.</w:t>
      </w:r>
      <w:r w:rsidRPr="00712B1C">
        <w:rPr>
          <w:b w:val="0"/>
        </w:rPr>
        <w:tab/>
        <w:t xml:space="preserve">The following condition is added for </w:t>
      </w:r>
      <w:r w:rsidRPr="00712B1C">
        <w:t xml:space="preserve">Personal Injury Protection </w:t>
      </w:r>
      <w:r w:rsidRPr="00712B1C">
        <w:rPr>
          <w:b w:val="0"/>
        </w:rPr>
        <w:t xml:space="preserve">and </w:t>
      </w:r>
      <w:r w:rsidRPr="00712B1C">
        <w:t xml:space="preserve">Extended Medical Expense Benefits: </w:t>
      </w:r>
    </w:p>
    <w:p w14:paraId="3D5CC87B" w14:textId="77777777" w:rsidR="00BD5B39" w:rsidRPr="00712B1C" w:rsidRDefault="00510B01" w:rsidP="00975AB4">
      <w:pPr>
        <w:pStyle w:val="blockhd3"/>
      </w:pPr>
      <w:r w:rsidRPr="00712B1C">
        <w:t xml:space="preserve">Medical Payments Deletion </w:t>
      </w:r>
    </w:p>
    <w:p w14:paraId="2B83D9AC" w14:textId="77777777" w:rsidR="00BD5B39" w:rsidRPr="00712B1C" w:rsidRDefault="00BD5B39" w:rsidP="00975AB4">
      <w:pPr>
        <w:pStyle w:val="blocktext3"/>
      </w:pPr>
      <w:r w:rsidRPr="00712B1C">
        <w:t xml:space="preserve">In consideration of the </w:t>
      </w:r>
      <w:r w:rsidR="00510B01" w:rsidRPr="00712B1C">
        <w:t>c</w:t>
      </w:r>
      <w:r w:rsidRPr="00712B1C">
        <w:t xml:space="preserve">overage provided for Personal Injury Protection and Extended Medical Expense Benefits in Paragraphs </w:t>
      </w:r>
      <w:r w:rsidRPr="00712B1C">
        <w:rPr>
          <w:b/>
        </w:rPr>
        <w:t>A.1.</w:t>
      </w:r>
      <w:r w:rsidRPr="00712B1C">
        <w:t xml:space="preserve"> and </w:t>
      </w:r>
      <w:r w:rsidRPr="00712B1C">
        <w:rPr>
          <w:b/>
        </w:rPr>
        <w:t>A.2.</w:t>
      </w:r>
      <w:r w:rsidRPr="00712B1C">
        <w:t xml:space="preserve"> of this endorsement, and the adjustment of applicable rates because of "bodily injury" to an "eligible injured person", any auto medical payments coverage provided under the </w:t>
      </w:r>
      <w:r w:rsidR="00510B01" w:rsidRPr="00712B1C">
        <w:t>C</w:t>
      </w:r>
      <w:r w:rsidRPr="00712B1C">
        <w:t xml:space="preserve">overage </w:t>
      </w:r>
      <w:r w:rsidR="00510B01" w:rsidRPr="00712B1C">
        <w:t>P</w:t>
      </w:r>
      <w:r w:rsidRPr="00712B1C">
        <w:t xml:space="preserve">art is deleted with respect to an "auto" which is a covered "auto". </w:t>
      </w:r>
    </w:p>
    <w:p w14:paraId="7C425DCB" w14:textId="77777777" w:rsidR="00BD5B39" w:rsidRPr="00712B1C" w:rsidRDefault="00BD5B39" w:rsidP="00975AB4">
      <w:pPr>
        <w:pStyle w:val="outlinehd1"/>
      </w:pPr>
      <w:r w:rsidRPr="00712B1C">
        <w:tab/>
        <w:t>E.</w:t>
      </w:r>
      <w:r w:rsidRPr="00712B1C">
        <w:tab/>
        <w:t xml:space="preserve">Definitions </w:t>
      </w:r>
    </w:p>
    <w:p w14:paraId="19152B6F" w14:textId="77777777" w:rsidR="00BD5B39" w:rsidRPr="00712B1C" w:rsidRDefault="00BD5B39" w:rsidP="00975AB4">
      <w:pPr>
        <w:pStyle w:val="blocktext2"/>
      </w:pPr>
      <w:r w:rsidRPr="00712B1C">
        <w:t xml:space="preserve">The </w:t>
      </w:r>
      <w:r w:rsidRPr="00712B1C">
        <w:rPr>
          <w:b/>
        </w:rPr>
        <w:t>Definitions</w:t>
      </w:r>
      <w:r w:rsidRPr="00712B1C">
        <w:t xml:space="preserve"> </w:t>
      </w:r>
      <w:r w:rsidR="00510B01" w:rsidRPr="00712B1C">
        <w:t>s</w:t>
      </w:r>
      <w:r w:rsidRPr="00712B1C">
        <w:t>ection is amended as follows:</w:t>
      </w:r>
    </w:p>
    <w:p w14:paraId="5C30105F" w14:textId="77777777" w:rsidR="00BD5B39" w:rsidRPr="00712B1C" w:rsidRDefault="00BD5B39" w:rsidP="00975AB4">
      <w:pPr>
        <w:pStyle w:val="outlinetxt2"/>
        <w:rPr>
          <w:b w:val="0"/>
        </w:rPr>
      </w:pPr>
      <w:r w:rsidRPr="00712B1C">
        <w:tab/>
        <w:t>1.</w:t>
      </w:r>
      <w:r w:rsidRPr="00712B1C">
        <w:tab/>
      </w:r>
      <w:r w:rsidRPr="00712B1C">
        <w:rPr>
          <w:b w:val="0"/>
        </w:rPr>
        <w:t>The definition of "bodily injury" is replaced by the following:</w:t>
      </w:r>
    </w:p>
    <w:p w14:paraId="3AF0FE8E" w14:textId="77777777" w:rsidR="00BD5B39" w:rsidRPr="00712B1C" w:rsidRDefault="00BD5B39" w:rsidP="00975AB4">
      <w:pPr>
        <w:pStyle w:val="blocktext3"/>
      </w:pPr>
      <w:r w:rsidRPr="00712B1C">
        <w:t xml:space="preserve">"Bodily injury" means bodily harm, </w:t>
      </w:r>
      <w:proofErr w:type="gramStart"/>
      <w:r w:rsidRPr="00712B1C">
        <w:t>sickness</w:t>
      </w:r>
      <w:proofErr w:type="gramEnd"/>
      <w:r w:rsidRPr="00712B1C">
        <w:t xml:space="preserve"> or disease, including an "identified injury" or death that results. </w:t>
      </w:r>
    </w:p>
    <w:p w14:paraId="4A625298" w14:textId="77777777" w:rsidR="00BD5B39" w:rsidRPr="00712B1C" w:rsidRDefault="00BD5B39" w:rsidP="00975AB4">
      <w:pPr>
        <w:pStyle w:val="outlinetxt2"/>
        <w:rPr>
          <w:b w:val="0"/>
        </w:rPr>
      </w:pPr>
      <w:r w:rsidRPr="00712B1C">
        <w:tab/>
        <w:t>2.</w:t>
      </w:r>
      <w:r w:rsidRPr="00712B1C">
        <w:tab/>
      </w:r>
      <w:r w:rsidRPr="00712B1C">
        <w:rPr>
          <w:b w:val="0"/>
        </w:rPr>
        <w:t xml:space="preserve">The following definitions are added for </w:t>
      </w:r>
      <w:r w:rsidRPr="00712B1C">
        <w:t>Personal Injury Protection</w:t>
      </w:r>
      <w:r w:rsidR="00D47EAE" w:rsidRPr="00712B1C">
        <w:t>,</w:t>
      </w:r>
      <w:r w:rsidRPr="00712B1C">
        <w:t xml:space="preserve"> Extended Medical Expense Benefits</w:t>
      </w:r>
      <w:r w:rsidR="00D47EAE" w:rsidRPr="00712B1C">
        <w:t xml:space="preserve"> </w:t>
      </w:r>
      <w:r w:rsidR="00D47EAE" w:rsidRPr="00712B1C">
        <w:rPr>
          <w:b w:val="0"/>
        </w:rPr>
        <w:t xml:space="preserve">and </w:t>
      </w:r>
      <w:r w:rsidR="00D47EAE" w:rsidRPr="00712B1C">
        <w:t>Pedestrian Personal Injury Protection</w:t>
      </w:r>
      <w:r w:rsidRPr="00712B1C">
        <w:t xml:space="preserve">: </w:t>
      </w:r>
    </w:p>
    <w:p w14:paraId="39077639" w14:textId="77777777" w:rsidR="00BD5B39" w:rsidRPr="00712B1C" w:rsidRDefault="00BD5B39" w:rsidP="00975AB4">
      <w:pPr>
        <w:pStyle w:val="outlinetxt3"/>
        <w:rPr>
          <w:b w:val="0"/>
        </w:rPr>
      </w:pPr>
      <w:r w:rsidRPr="00712B1C">
        <w:tab/>
        <w:t>a.</w:t>
      </w:r>
      <w:r w:rsidRPr="00712B1C">
        <w:tab/>
      </w:r>
      <w:r w:rsidRPr="00712B1C">
        <w:rPr>
          <w:b w:val="0"/>
        </w:rPr>
        <w:t xml:space="preserve">"Actual benefits" means those benefits determined to be payable for "allowable expenses". </w:t>
      </w:r>
    </w:p>
    <w:p w14:paraId="6E4F3CD9" w14:textId="77777777" w:rsidR="00D626D8" w:rsidRDefault="00BD5B39" w:rsidP="00975AB4">
      <w:pPr>
        <w:pStyle w:val="outlinetxt3"/>
        <w:rPr>
          <w:b w:val="0"/>
        </w:rPr>
      </w:pPr>
      <w:r w:rsidRPr="00712B1C">
        <w:tab/>
        <w:t>b.</w:t>
      </w:r>
      <w:r w:rsidRPr="00712B1C">
        <w:tab/>
      </w:r>
      <w:r w:rsidRPr="00712B1C">
        <w:rPr>
          <w:b w:val="0"/>
        </w:rPr>
        <w:t xml:space="preserve">"Allowable expense" means a medically necessary, </w:t>
      </w:r>
      <w:proofErr w:type="gramStart"/>
      <w:r w:rsidRPr="00712B1C">
        <w:rPr>
          <w:b w:val="0"/>
        </w:rPr>
        <w:t>reasonable</w:t>
      </w:r>
      <w:proofErr w:type="gramEnd"/>
      <w:r w:rsidRPr="00712B1C">
        <w:rPr>
          <w:b w:val="0"/>
        </w:rPr>
        <w:t xml:space="preserve"> and customary item of expense covered as benefits by the "named insured's" or "family member's" health benefits plan or </w:t>
      </w:r>
      <w:r w:rsidR="001775EA" w:rsidRPr="00712B1C">
        <w:rPr>
          <w:b w:val="0"/>
        </w:rPr>
        <w:t>P</w:t>
      </w:r>
      <w:r w:rsidRPr="00712B1C">
        <w:rPr>
          <w:b w:val="0"/>
        </w:rPr>
        <w:t xml:space="preserve">ersonal </w:t>
      </w:r>
      <w:r w:rsidR="001775EA" w:rsidRPr="00712B1C">
        <w:rPr>
          <w:b w:val="0"/>
        </w:rPr>
        <w:t>I</w:t>
      </w:r>
      <w:r w:rsidRPr="00712B1C">
        <w:rPr>
          <w:b w:val="0"/>
        </w:rPr>
        <w:t xml:space="preserve">njury </w:t>
      </w:r>
      <w:r w:rsidR="001775EA" w:rsidRPr="00712B1C">
        <w:rPr>
          <w:b w:val="0"/>
        </w:rPr>
        <w:t>P</w:t>
      </w:r>
      <w:r w:rsidRPr="00712B1C">
        <w:rPr>
          <w:b w:val="0"/>
        </w:rPr>
        <w:t xml:space="preserve">rotection </w:t>
      </w:r>
      <w:r w:rsidR="001775EA" w:rsidRPr="00712B1C">
        <w:rPr>
          <w:b w:val="0"/>
        </w:rPr>
        <w:t>B</w:t>
      </w:r>
      <w:r w:rsidRPr="00712B1C">
        <w:rPr>
          <w:b w:val="0"/>
        </w:rPr>
        <w:t xml:space="preserve">enefits as an "eligible expense", at least in part. When benefits provided are in the form of services, the reasonable monetary value of each such service shall be considered as both an "allowable expense" and a paid benefit. </w:t>
      </w:r>
    </w:p>
    <w:p w14:paraId="70DE505B" w14:textId="77777777" w:rsidR="00BD5B39" w:rsidRPr="00712B1C" w:rsidRDefault="00D626D8" w:rsidP="00975AB4">
      <w:pPr>
        <w:pStyle w:val="outlinetxt3"/>
        <w:rPr>
          <w:b w:val="0"/>
        </w:rPr>
      </w:pPr>
      <w:r>
        <w:rPr>
          <w:b w:val="0"/>
        </w:rPr>
        <w:br w:type="column"/>
      </w:r>
      <w:r w:rsidR="00BD5B39" w:rsidRPr="00712B1C">
        <w:tab/>
        <w:t>c.</w:t>
      </w:r>
      <w:r w:rsidR="00BD5B39" w:rsidRPr="00712B1C">
        <w:tab/>
      </w:r>
      <w:r w:rsidR="00BD5B39" w:rsidRPr="00712B1C">
        <w:rPr>
          <w:b w:val="0"/>
        </w:rPr>
        <w:t xml:space="preserve">"Clinically supported" means that a "health care provider", prior to selecting, </w:t>
      </w:r>
      <w:proofErr w:type="gramStart"/>
      <w:r w:rsidR="00BD5B39" w:rsidRPr="00712B1C">
        <w:rPr>
          <w:b w:val="0"/>
        </w:rPr>
        <w:t>performing</w:t>
      </w:r>
      <w:proofErr w:type="gramEnd"/>
      <w:r w:rsidR="00BD5B39" w:rsidRPr="00712B1C">
        <w:rPr>
          <w:b w:val="0"/>
        </w:rPr>
        <w:t xml:space="preserve"> or ordering the administration of a treatment or "diagnostic test", has:</w:t>
      </w:r>
    </w:p>
    <w:p w14:paraId="1BBDB942" w14:textId="77777777" w:rsidR="00BD5B39" w:rsidRPr="00712B1C" w:rsidRDefault="00BD5B39" w:rsidP="00975AB4">
      <w:pPr>
        <w:pStyle w:val="outlinetxt4"/>
        <w:rPr>
          <w:b w:val="0"/>
        </w:rPr>
      </w:pPr>
      <w:r w:rsidRPr="00712B1C">
        <w:tab/>
        <w:t>(1)</w:t>
      </w:r>
      <w:r w:rsidRPr="00712B1C">
        <w:tab/>
      </w:r>
      <w:r w:rsidRPr="00712B1C">
        <w:rPr>
          <w:b w:val="0"/>
        </w:rPr>
        <w:t xml:space="preserve">Physically examined the "eligible injured person" or "insured person" to ensure that the proper medical indications exist to justify ordering the treatment or </w:t>
      </w:r>
      <w:proofErr w:type="gramStart"/>
      <w:r w:rsidRPr="00712B1C">
        <w:rPr>
          <w:b w:val="0"/>
        </w:rPr>
        <w:t>test;</w:t>
      </w:r>
      <w:proofErr w:type="gramEnd"/>
    </w:p>
    <w:p w14:paraId="5878D8BD" w14:textId="77777777" w:rsidR="00BD5B39" w:rsidRPr="00712B1C" w:rsidRDefault="00BD5B39" w:rsidP="00975AB4">
      <w:pPr>
        <w:pStyle w:val="outlinetxt4"/>
        <w:rPr>
          <w:b w:val="0"/>
        </w:rPr>
      </w:pPr>
      <w:r w:rsidRPr="00712B1C">
        <w:rPr>
          <w:b w:val="0"/>
        </w:rPr>
        <w:tab/>
      </w:r>
      <w:r w:rsidRPr="00712B1C">
        <w:t>(2)</w:t>
      </w:r>
      <w:r w:rsidRPr="00712B1C">
        <w:tab/>
      </w:r>
      <w:r w:rsidRPr="00712B1C">
        <w:rPr>
          <w:b w:val="0"/>
        </w:rPr>
        <w:t xml:space="preserve">Made an assessment of any current and/or historical subjective complaints, observations, objective findings, neurologic indications, and physical </w:t>
      </w:r>
      <w:proofErr w:type="gramStart"/>
      <w:r w:rsidRPr="00712B1C">
        <w:rPr>
          <w:b w:val="0"/>
        </w:rPr>
        <w:t>tests;</w:t>
      </w:r>
      <w:proofErr w:type="gramEnd"/>
    </w:p>
    <w:p w14:paraId="2F1FBA9B" w14:textId="77777777" w:rsidR="00BD5B39" w:rsidRPr="00712B1C" w:rsidRDefault="00BD5B39" w:rsidP="00975AB4">
      <w:pPr>
        <w:pStyle w:val="outlinetxt4"/>
        <w:rPr>
          <w:b w:val="0"/>
        </w:rPr>
      </w:pPr>
      <w:r w:rsidRPr="00712B1C">
        <w:rPr>
          <w:b w:val="0"/>
        </w:rPr>
        <w:tab/>
      </w:r>
      <w:r w:rsidRPr="00712B1C">
        <w:t>(3)</w:t>
      </w:r>
      <w:r w:rsidRPr="00712B1C">
        <w:rPr>
          <w:b w:val="0"/>
        </w:rPr>
        <w:tab/>
        <w:t xml:space="preserve">Considered any and all previously performed tests that relate to the injury and the </w:t>
      </w:r>
      <w:proofErr w:type="gramStart"/>
      <w:r w:rsidRPr="00712B1C">
        <w:rPr>
          <w:b w:val="0"/>
        </w:rPr>
        <w:t>results</w:t>
      </w:r>
      <w:proofErr w:type="gramEnd"/>
      <w:r w:rsidRPr="00712B1C">
        <w:rPr>
          <w:b w:val="0"/>
        </w:rPr>
        <w:t xml:space="preserve"> and which are relevant to the proposed treatment or test; and</w:t>
      </w:r>
    </w:p>
    <w:p w14:paraId="6F468E05" w14:textId="77777777" w:rsidR="00BD5B39" w:rsidRPr="00513958" w:rsidRDefault="00BD5B39" w:rsidP="00975AB4">
      <w:pPr>
        <w:pStyle w:val="outlinetxt4"/>
        <w:tabs>
          <w:tab w:val="clear" w:pos="1080"/>
          <w:tab w:val="clear" w:pos="1200"/>
          <w:tab w:val="left" w:pos="810"/>
          <w:tab w:val="right" w:pos="990"/>
        </w:tabs>
        <w:rPr>
          <w:b w:val="0"/>
        </w:rPr>
      </w:pPr>
      <w:r w:rsidRPr="00712B1C">
        <w:rPr>
          <w:b w:val="0"/>
        </w:rPr>
        <w:tab/>
      </w:r>
      <w:r w:rsidRPr="00712B1C">
        <w:t>(4)</w:t>
      </w:r>
      <w:r w:rsidRPr="00712B1C">
        <w:rPr>
          <w:b w:val="0"/>
        </w:rPr>
        <w:tab/>
        <w:t xml:space="preserve">Recorded and documented these observations, positive and negative </w:t>
      </w:r>
      <w:proofErr w:type="gramStart"/>
      <w:r w:rsidRPr="00513958">
        <w:rPr>
          <w:b w:val="0"/>
        </w:rPr>
        <w:t>findings</w:t>
      </w:r>
      <w:proofErr w:type="gramEnd"/>
      <w:r w:rsidRPr="00513958">
        <w:rPr>
          <w:b w:val="0"/>
        </w:rPr>
        <w:t xml:space="preserve"> and conclusions on the "insured</w:t>
      </w:r>
      <w:r w:rsidR="001E4FCB">
        <w:rPr>
          <w:b w:val="0"/>
        </w:rPr>
        <w:t>'</w:t>
      </w:r>
      <w:r w:rsidRPr="00513958">
        <w:rPr>
          <w:b w:val="0"/>
        </w:rPr>
        <w:t>s" medical records.</w:t>
      </w:r>
    </w:p>
    <w:p w14:paraId="00C33B20" w14:textId="77777777" w:rsidR="00BD5B39" w:rsidRPr="00712B1C" w:rsidRDefault="00BD5B39" w:rsidP="00975AB4">
      <w:pPr>
        <w:pStyle w:val="outlinetxt3"/>
        <w:rPr>
          <w:b w:val="0"/>
        </w:rPr>
      </w:pPr>
      <w:r w:rsidRPr="00513958">
        <w:tab/>
        <w:t>d.</w:t>
      </w:r>
      <w:r w:rsidRPr="00513958">
        <w:tab/>
      </w:r>
      <w:r w:rsidRPr="00513958">
        <w:rPr>
          <w:b w:val="0"/>
        </w:rPr>
        <w:t>"Diagnostic test</w:t>
      </w:r>
      <w:r w:rsidRPr="00712B1C">
        <w:rPr>
          <w:b w:val="0"/>
        </w:rPr>
        <w:t>(s)" means a medical service or procedure utilizing any means other than bioanalysis, intended to assist in establishing a:</w:t>
      </w:r>
    </w:p>
    <w:p w14:paraId="5CBFDDEA" w14:textId="77777777" w:rsidR="00BD5B39" w:rsidRPr="00712B1C" w:rsidRDefault="00BD5B39" w:rsidP="00975AB4">
      <w:pPr>
        <w:pStyle w:val="outlinetxt4"/>
        <w:jc w:val="left"/>
        <w:rPr>
          <w:b w:val="0"/>
        </w:rPr>
      </w:pPr>
      <w:r w:rsidRPr="00712B1C">
        <w:tab/>
        <w:t>(1)</w:t>
      </w:r>
      <w:r w:rsidRPr="00712B1C">
        <w:tab/>
      </w:r>
      <w:proofErr w:type="gramStart"/>
      <w:r w:rsidRPr="00712B1C">
        <w:rPr>
          <w:b w:val="0"/>
        </w:rPr>
        <w:t>Medical;</w:t>
      </w:r>
      <w:proofErr w:type="gramEnd"/>
    </w:p>
    <w:p w14:paraId="47B1490D" w14:textId="77777777" w:rsidR="00BD5B39" w:rsidRPr="00712B1C" w:rsidRDefault="00BD5B39" w:rsidP="00975AB4">
      <w:pPr>
        <w:pStyle w:val="outlinetxt4"/>
        <w:jc w:val="left"/>
        <w:rPr>
          <w:b w:val="0"/>
        </w:rPr>
      </w:pPr>
      <w:r w:rsidRPr="00712B1C">
        <w:tab/>
        <w:t>(2)</w:t>
      </w:r>
      <w:r w:rsidRPr="00712B1C">
        <w:tab/>
      </w:r>
      <w:proofErr w:type="gramStart"/>
      <w:r w:rsidRPr="00712B1C">
        <w:rPr>
          <w:b w:val="0"/>
        </w:rPr>
        <w:t>Dental;</w:t>
      </w:r>
      <w:proofErr w:type="gramEnd"/>
    </w:p>
    <w:p w14:paraId="774C645E" w14:textId="77777777" w:rsidR="00BD5B39" w:rsidRPr="00712B1C" w:rsidRDefault="00BD5B39" w:rsidP="00975AB4">
      <w:pPr>
        <w:pStyle w:val="outlinetxt4"/>
        <w:jc w:val="left"/>
        <w:rPr>
          <w:b w:val="0"/>
        </w:rPr>
      </w:pPr>
      <w:r w:rsidRPr="00712B1C">
        <w:tab/>
        <w:t>(3)</w:t>
      </w:r>
      <w:r w:rsidRPr="00712B1C">
        <w:tab/>
      </w:r>
      <w:r w:rsidRPr="00712B1C">
        <w:rPr>
          <w:b w:val="0"/>
        </w:rPr>
        <w:t xml:space="preserve">Physical </w:t>
      </w:r>
      <w:proofErr w:type="gramStart"/>
      <w:r w:rsidRPr="00712B1C">
        <w:rPr>
          <w:b w:val="0"/>
        </w:rPr>
        <w:t>therapy;</w:t>
      </w:r>
      <w:proofErr w:type="gramEnd"/>
    </w:p>
    <w:p w14:paraId="48B35286" w14:textId="77777777" w:rsidR="00BD5B39" w:rsidRPr="00712B1C" w:rsidRDefault="00BD5B39" w:rsidP="00975AB4">
      <w:pPr>
        <w:pStyle w:val="outlinetxt4"/>
        <w:jc w:val="left"/>
        <w:rPr>
          <w:b w:val="0"/>
        </w:rPr>
      </w:pPr>
      <w:r w:rsidRPr="00712B1C">
        <w:tab/>
        <w:t>(4)</w:t>
      </w:r>
      <w:r w:rsidRPr="00712B1C">
        <w:tab/>
      </w:r>
      <w:r w:rsidRPr="00712B1C">
        <w:rPr>
          <w:b w:val="0"/>
        </w:rPr>
        <w:t>Chiropractic; or</w:t>
      </w:r>
    </w:p>
    <w:p w14:paraId="2271B992" w14:textId="77777777" w:rsidR="00BD5B39" w:rsidRPr="00712B1C" w:rsidRDefault="00BD5B39" w:rsidP="00975AB4">
      <w:pPr>
        <w:pStyle w:val="outlinetxt4"/>
        <w:rPr>
          <w:b w:val="0"/>
        </w:rPr>
      </w:pPr>
      <w:r w:rsidRPr="00712B1C">
        <w:tab/>
        <w:t>(5)</w:t>
      </w:r>
      <w:r w:rsidRPr="00712B1C">
        <w:tab/>
      </w:r>
      <w:r w:rsidRPr="00712B1C">
        <w:rPr>
          <w:b w:val="0"/>
        </w:rPr>
        <w:t xml:space="preserve">Psychological </w:t>
      </w:r>
      <w:proofErr w:type="gramStart"/>
      <w:r w:rsidRPr="00712B1C">
        <w:rPr>
          <w:b w:val="0"/>
        </w:rPr>
        <w:t>diagnosis;</w:t>
      </w:r>
      <w:proofErr w:type="gramEnd"/>
      <w:r w:rsidRPr="00712B1C">
        <w:rPr>
          <w:b w:val="0"/>
        </w:rPr>
        <w:t xml:space="preserve"> </w:t>
      </w:r>
    </w:p>
    <w:p w14:paraId="7FE8D62D" w14:textId="77777777" w:rsidR="00BD5B39" w:rsidRPr="00712B1C" w:rsidRDefault="00BD5B39" w:rsidP="00975AB4">
      <w:pPr>
        <w:pStyle w:val="blocktext4"/>
      </w:pPr>
      <w:r w:rsidRPr="00712B1C">
        <w:t>for the purpose of recommending or developing a course of treatment for the tested patient to be implemented by the treating practitioner or by the consultant.</w:t>
      </w:r>
    </w:p>
    <w:p w14:paraId="226D68C5" w14:textId="77777777" w:rsidR="00BD5B39" w:rsidRPr="00712B1C" w:rsidRDefault="00BD5B39" w:rsidP="00975AB4">
      <w:pPr>
        <w:pStyle w:val="outlinetxt3"/>
        <w:rPr>
          <w:b w:val="0"/>
        </w:rPr>
      </w:pPr>
      <w:r w:rsidRPr="00712B1C">
        <w:tab/>
        <w:t>e.</w:t>
      </w:r>
      <w:r w:rsidRPr="00712B1C">
        <w:tab/>
      </w:r>
      <w:r w:rsidRPr="00712B1C">
        <w:rPr>
          <w:b w:val="0"/>
        </w:rPr>
        <w:t xml:space="preserve">"Eligible expense" means: </w:t>
      </w:r>
    </w:p>
    <w:p w14:paraId="5A59211C" w14:textId="77777777" w:rsidR="00BD5B39" w:rsidRPr="00712B1C" w:rsidRDefault="00BD5B39" w:rsidP="00975AB4">
      <w:pPr>
        <w:pStyle w:val="outlinetxt4"/>
        <w:rPr>
          <w:b w:val="0"/>
        </w:rPr>
      </w:pPr>
      <w:r w:rsidRPr="00712B1C">
        <w:tab/>
        <w:t>(1)</w:t>
      </w:r>
      <w:r w:rsidRPr="00712B1C">
        <w:tab/>
      </w:r>
      <w:r w:rsidRPr="00712B1C">
        <w:rPr>
          <w:b w:val="0"/>
        </w:rPr>
        <w:t xml:space="preserve">In the case of health benefits plans, that portion of the medical expenses incurred for the treatment of "bodily injury" which is covered under the terms and conditions of the plan, without application of the deductible(s) and copayment(s), if any. </w:t>
      </w:r>
    </w:p>
    <w:p w14:paraId="28581D51" w14:textId="77777777" w:rsidR="00BD5B39" w:rsidRPr="00712B1C" w:rsidRDefault="00BD5B39" w:rsidP="00975AB4">
      <w:pPr>
        <w:pStyle w:val="outlinetxt4"/>
        <w:rPr>
          <w:b w:val="0"/>
        </w:rPr>
      </w:pPr>
      <w:r w:rsidRPr="00712B1C">
        <w:tab/>
        <w:t>(2)</w:t>
      </w:r>
      <w:r w:rsidRPr="00712B1C">
        <w:tab/>
      </w:r>
      <w:r w:rsidRPr="00712B1C">
        <w:rPr>
          <w:b w:val="0"/>
        </w:rPr>
        <w:t xml:space="preserve">In the case of </w:t>
      </w:r>
      <w:r w:rsidR="001775EA" w:rsidRPr="00712B1C">
        <w:rPr>
          <w:b w:val="0"/>
        </w:rPr>
        <w:t>P</w:t>
      </w:r>
      <w:r w:rsidRPr="00712B1C">
        <w:rPr>
          <w:b w:val="0"/>
        </w:rPr>
        <w:t xml:space="preserve">ersonal </w:t>
      </w:r>
      <w:r w:rsidR="001775EA" w:rsidRPr="00712B1C">
        <w:rPr>
          <w:b w:val="0"/>
        </w:rPr>
        <w:t>I</w:t>
      </w:r>
      <w:r w:rsidRPr="00712B1C">
        <w:rPr>
          <w:b w:val="0"/>
        </w:rPr>
        <w:t xml:space="preserve">njury </w:t>
      </w:r>
      <w:r w:rsidR="001775EA" w:rsidRPr="00712B1C">
        <w:rPr>
          <w:b w:val="0"/>
        </w:rPr>
        <w:t>P</w:t>
      </w:r>
      <w:r w:rsidRPr="00712B1C">
        <w:rPr>
          <w:b w:val="0"/>
        </w:rPr>
        <w:t xml:space="preserve">rotection </w:t>
      </w:r>
      <w:r w:rsidR="001775EA" w:rsidRPr="00712B1C">
        <w:rPr>
          <w:b w:val="0"/>
        </w:rPr>
        <w:t>B</w:t>
      </w:r>
      <w:r w:rsidRPr="00712B1C">
        <w:rPr>
          <w:b w:val="0"/>
        </w:rPr>
        <w:t xml:space="preserve">enefits, that portion of the medical expenses incurred for the treatment of "bodily injury" which, without considering any deductible and copayment, shall not exceed: </w:t>
      </w:r>
    </w:p>
    <w:p w14:paraId="576986B7" w14:textId="77777777" w:rsidR="00D626D8" w:rsidRDefault="00BD5B39" w:rsidP="00975AB4">
      <w:pPr>
        <w:pStyle w:val="outlinetxt5"/>
        <w:rPr>
          <w:b w:val="0"/>
        </w:rPr>
      </w:pPr>
      <w:r w:rsidRPr="00712B1C">
        <w:tab/>
        <w:t>(a)</w:t>
      </w:r>
      <w:r w:rsidRPr="00712B1C">
        <w:tab/>
      </w:r>
      <w:r w:rsidRPr="00712B1C">
        <w:rPr>
          <w:b w:val="0"/>
        </w:rPr>
        <w:t xml:space="preserve">The percent or dollar amounts specified on the medical fee schedules, or the actual billed expense, whichever is less; or </w:t>
      </w:r>
    </w:p>
    <w:p w14:paraId="0661EF9A" w14:textId="77777777" w:rsidR="00BD5B39" w:rsidRPr="00712B1C" w:rsidRDefault="00D626D8" w:rsidP="00975AB4">
      <w:pPr>
        <w:pStyle w:val="outlinetxt5"/>
        <w:rPr>
          <w:b w:val="0"/>
        </w:rPr>
      </w:pPr>
      <w:r>
        <w:br w:type="page"/>
      </w:r>
      <w:r w:rsidR="00BD5B39" w:rsidRPr="00712B1C">
        <w:lastRenderedPageBreak/>
        <w:tab/>
        <w:t>(b)</w:t>
      </w:r>
      <w:r w:rsidR="00BD5B39" w:rsidRPr="00712B1C">
        <w:tab/>
      </w:r>
      <w:r w:rsidR="00BD5B39" w:rsidRPr="00712B1C">
        <w:rPr>
          <w:b w:val="0"/>
        </w:rPr>
        <w:t>The reasonable amount, as determined by us, considering the medical fee schedules for similar services or equipment in the region where the service or equipment was provided, when an incurred medical expense is not included on the medical fee schedules.</w:t>
      </w:r>
    </w:p>
    <w:p w14:paraId="7631A79B" w14:textId="77777777" w:rsidR="00BD5B39" w:rsidRPr="00712B1C" w:rsidRDefault="00BD5B39" w:rsidP="00975AB4">
      <w:pPr>
        <w:pStyle w:val="outlinetxt3"/>
        <w:rPr>
          <w:b w:val="0"/>
        </w:rPr>
      </w:pPr>
      <w:r w:rsidRPr="00712B1C">
        <w:tab/>
        <w:t>f.</w:t>
      </w:r>
      <w:r w:rsidRPr="00712B1C">
        <w:tab/>
      </w:r>
      <w:r w:rsidRPr="00712B1C">
        <w:rPr>
          <w:b w:val="0"/>
        </w:rPr>
        <w:t>"Emergency care" means all treatment of a "bodily injury" which manifests itself by acute symptoms of sufficient severity such that absence of immediate attention could reasonably be expected to result in death, serious impairment to bodily functions or serious dysfunction to a bodily organ or part. Such emergency care shall include all medically necessary care immediately following an "accident", including but not limited to, immediate prehospitalization care, transportation to a hospital or trauma center, emergency room care, surgery, critical and acute care. Emergency care extends during the period of initial hospitalization until the patient is discharged from acute care by the attending physician. Emergency care shall be presumed when medical care is initiated at a hospital within 120 hours of the "accident".</w:t>
      </w:r>
    </w:p>
    <w:p w14:paraId="69F7DC25" w14:textId="77777777" w:rsidR="00BD5B39" w:rsidRPr="00712B1C" w:rsidRDefault="00BD5B39" w:rsidP="00975AB4">
      <w:pPr>
        <w:pStyle w:val="outlinetxt3"/>
        <w:rPr>
          <w:b w:val="0"/>
        </w:rPr>
      </w:pPr>
      <w:r w:rsidRPr="00712B1C">
        <w:tab/>
        <w:t>g.</w:t>
      </w:r>
      <w:r w:rsidRPr="00712B1C">
        <w:tab/>
      </w:r>
      <w:r w:rsidRPr="00712B1C">
        <w:rPr>
          <w:b w:val="0"/>
        </w:rPr>
        <w:t xml:space="preserve">"Family member" means a person related to the "named insured" by blood, </w:t>
      </w:r>
      <w:proofErr w:type="gramStart"/>
      <w:r w:rsidRPr="00712B1C">
        <w:rPr>
          <w:b w:val="0"/>
        </w:rPr>
        <w:t>marriage</w:t>
      </w:r>
      <w:proofErr w:type="gramEnd"/>
      <w:r w:rsidRPr="00712B1C">
        <w:rPr>
          <w:b w:val="0"/>
        </w:rPr>
        <w:t xml:space="preserve"> or adoption (including a ward or foster child) who is a resident of the same household as the "named insured". </w:t>
      </w:r>
    </w:p>
    <w:p w14:paraId="64C55493" w14:textId="77777777" w:rsidR="00BD5B39" w:rsidRPr="00712B1C" w:rsidRDefault="00BD5B39" w:rsidP="00975AB4">
      <w:pPr>
        <w:pStyle w:val="outlinetxt3"/>
        <w:rPr>
          <w:b w:val="0"/>
        </w:rPr>
      </w:pPr>
      <w:r w:rsidRPr="00712B1C">
        <w:tab/>
        <w:t>h.</w:t>
      </w:r>
      <w:r w:rsidRPr="00712B1C">
        <w:tab/>
      </w:r>
      <w:r w:rsidRPr="00712B1C">
        <w:rPr>
          <w:b w:val="0"/>
        </w:rPr>
        <w:t>"Health care provider" means those persons licensed or certified to perform health care treatment or services compensable as medical expenses and shall include, but not be limited to:</w:t>
      </w:r>
    </w:p>
    <w:p w14:paraId="014A8324" w14:textId="77777777" w:rsidR="00BD5B39" w:rsidRPr="00712B1C" w:rsidRDefault="00BD5B39" w:rsidP="00975AB4">
      <w:pPr>
        <w:pStyle w:val="outlinetxt4"/>
        <w:rPr>
          <w:b w:val="0"/>
        </w:rPr>
      </w:pPr>
      <w:r w:rsidRPr="00712B1C">
        <w:rPr>
          <w:b w:val="0"/>
        </w:rPr>
        <w:tab/>
      </w:r>
      <w:r w:rsidRPr="00712B1C">
        <w:t>(1)</w:t>
      </w:r>
      <w:r w:rsidRPr="00712B1C">
        <w:rPr>
          <w:b w:val="0"/>
        </w:rPr>
        <w:tab/>
        <w:t xml:space="preserve">Hospital or health care facilities that are maintained by a </w:t>
      </w:r>
      <w:r w:rsidR="00510B01" w:rsidRPr="00712B1C">
        <w:rPr>
          <w:b w:val="0"/>
        </w:rPr>
        <w:t>s</w:t>
      </w:r>
      <w:r w:rsidRPr="00712B1C">
        <w:rPr>
          <w:b w:val="0"/>
        </w:rPr>
        <w:t xml:space="preserve">tate or any of its political subdivisions or licensed by the Department of Health and Senior </w:t>
      </w:r>
      <w:proofErr w:type="gramStart"/>
      <w:r w:rsidRPr="00712B1C">
        <w:rPr>
          <w:b w:val="0"/>
        </w:rPr>
        <w:t>Services;</w:t>
      </w:r>
      <w:proofErr w:type="gramEnd"/>
    </w:p>
    <w:p w14:paraId="2295B999" w14:textId="77777777" w:rsidR="00BD5B39" w:rsidRPr="00712B1C" w:rsidRDefault="00BD5B39" w:rsidP="00975AB4">
      <w:pPr>
        <w:pStyle w:val="outlinetxt4"/>
        <w:rPr>
          <w:b w:val="0"/>
        </w:rPr>
      </w:pPr>
      <w:r w:rsidRPr="00712B1C">
        <w:rPr>
          <w:b w:val="0"/>
        </w:rPr>
        <w:tab/>
      </w:r>
      <w:r w:rsidRPr="00712B1C">
        <w:t>(2)</w:t>
      </w:r>
      <w:r w:rsidRPr="00712B1C">
        <w:tab/>
      </w:r>
      <w:r w:rsidRPr="00712B1C">
        <w:rPr>
          <w:b w:val="0"/>
        </w:rPr>
        <w:t xml:space="preserve">Other hospitals or health care facilities designated by the Department of Health and Senior Services to provide health care services, or other facilities, including facilities for radiology and diagnostic testing, free-standing emergency clinics or offices, and private treatment </w:t>
      </w:r>
      <w:proofErr w:type="gramStart"/>
      <w:r w:rsidRPr="00712B1C">
        <w:rPr>
          <w:b w:val="0"/>
        </w:rPr>
        <w:t>centers;</w:t>
      </w:r>
      <w:proofErr w:type="gramEnd"/>
    </w:p>
    <w:p w14:paraId="64FDDAED" w14:textId="77777777" w:rsidR="00D626D8" w:rsidRDefault="00BD5B39" w:rsidP="00975AB4">
      <w:pPr>
        <w:pStyle w:val="outlinetxt4"/>
        <w:rPr>
          <w:b w:val="0"/>
        </w:rPr>
      </w:pPr>
      <w:r w:rsidRPr="00712B1C">
        <w:rPr>
          <w:b w:val="0"/>
        </w:rPr>
        <w:tab/>
      </w:r>
      <w:r w:rsidRPr="00712B1C">
        <w:t>(3)</w:t>
      </w:r>
      <w:r w:rsidRPr="00712B1C">
        <w:tab/>
      </w:r>
      <w:r w:rsidRPr="00712B1C">
        <w:rPr>
          <w:b w:val="0"/>
        </w:rPr>
        <w:t xml:space="preserve">A nonprofit voluntary visiting nurse organization providing health care services other than in a </w:t>
      </w:r>
      <w:proofErr w:type="gramStart"/>
      <w:r w:rsidRPr="00712B1C">
        <w:rPr>
          <w:b w:val="0"/>
        </w:rPr>
        <w:t>hospital;</w:t>
      </w:r>
      <w:proofErr w:type="gramEnd"/>
    </w:p>
    <w:p w14:paraId="79C4B237" w14:textId="77777777" w:rsidR="00BD5B39" w:rsidRPr="00712B1C" w:rsidRDefault="00D626D8" w:rsidP="00975AB4">
      <w:pPr>
        <w:pStyle w:val="outlinetxt4"/>
        <w:rPr>
          <w:b w:val="0"/>
        </w:rPr>
      </w:pPr>
      <w:r>
        <w:rPr>
          <w:b w:val="0"/>
        </w:rPr>
        <w:br w:type="column"/>
      </w:r>
      <w:r w:rsidR="00BD5B39" w:rsidRPr="00712B1C">
        <w:tab/>
        <w:t>(4)</w:t>
      </w:r>
      <w:r w:rsidR="00BD5B39" w:rsidRPr="00712B1C">
        <w:rPr>
          <w:b w:val="0"/>
        </w:rPr>
        <w:tab/>
        <w:t xml:space="preserve">Hospitals or other health care facilities or treatment centers located in other states or </w:t>
      </w:r>
      <w:proofErr w:type="gramStart"/>
      <w:r w:rsidR="00BD5B39" w:rsidRPr="00712B1C">
        <w:rPr>
          <w:b w:val="0"/>
        </w:rPr>
        <w:t>nations;</w:t>
      </w:r>
      <w:proofErr w:type="gramEnd"/>
    </w:p>
    <w:p w14:paraId="09F5D0BC" w14:textId="77777777" w:rsidR="00BD5B39" w:rsidRPr="00712B1C" w:rsidRDefault="00BD5B39" w:rsidP="00975AB4">
      <w:pPr>
        <w:pStyle w:val="outlinetxt4"/>
        <w:rPr>
          <w:b w:val="0"/>
        </w:rPr>
      </w:pPr>
      <w:r w:rsidRPr="00712B1C">
        <w:rPr>
          <w:b w:val="0"/>
        </w:rPr>
        <w:tab/>
      </w:r>
      <w:r w:rsidRPr="00712B1C">
        <w:t>(5)</w:t>
      </w:r>
      <w:r w:rsidRPr="00712B1C">
        <w:rPr>
          <w:b w:val="0"/>
        </w:rPr>
        <w:tab/>
        <w:t xml:space="preserve">Physicians licensed to practice medicine and </w:t>
      </w:r>
      <w:proofErr w:type="gramStart"/>
      <w:r w:rsidRPr="00712B1C">
        <w:rPr>
          <w:b w:val="0"/>
        </w:rPr>
        <w:t>surgery;</w:t>
      </w:r>
      <w:proofErr w:type="gramEnd"/>
    </w:p>
    <w:p w14:paraId="36556D60" w14:textId="77777777" w:rsidR="00BD5B39" w:rsidRPr="00712B1C" w:rsidRDefault="00BD5B39" w:rsidP="00975AB4">
      <w:pPr>
        <w:pStyle w:val="outlinetxt4"/>
        <w:rPr>
          <w:b w:val="0"/>
        </w:rPr>
      </w:pPr>
      <w:r w:rsidRPr="00712B1C">
        <w:tab/>
        <w:t>(6)</w:t>
      </w:r>
      <w:r w:rsidRPr="00712B1C">
        <w:tab/>
      </w:r>
      <w:r w:rsidRPr="00712B1C">
        <w:rPr>
          <w:b w:val="0"/>
        </w:rPr>
        <w:t>Licensed chiropractors, dentists, optometrists, pharmacists, chiropodists (podiatrists), psychologists, physical therapists, health maintenance organizations, orthotists and prosthetists, professional nurses</w:t>
      </w:r>
      <w:r w:rsidR="001775EA" w:rsidRPr="00712B1C">
        <w:rPr>
          <w:b w:val="0"/>
        </w:rPr>
        <w:t>,</w:t>
      </w:r>
      <w:r w:rsidRPr="00712B1C">
        <w:rPr>
          <w:b w:val="0"/>
        </w:rPr>
        <w:t xml:space="preserve"> occupational therapists, speech language pathologists, audiologists, physician assistants, physical </w:t>
      </w:r>
      <w:r w:rsidR="000E78D1" w:rsidRPr="00712B1C">
        <w:rPr>
          <w:b w:val="0"/>
        </w:rPr>
        <w:t xml:space="preserve">therapy </w:t>
      </w:r>
      <w:r w:rsidRPr="00712B1C">
        <w:rPr>
          <w:b w:val="0"/>
        </w:rPr>
        <w:t xml:space="preserve">assistants and occupational therapy </w:t>
      </w:r>
      <w:proofErr w:type="gramStart"/>
      <w:r w:rsidRPr="00712B1C">
        <w:rPr>
          <w:b w:val="0"/>
        </w:rPr>
        <w:t>assistants;</w:t>
      </w:r>
      <w:proofErr w:type="gramEnd"/>
    </w:p>
    <w:p w14:paraId="0651D4BE" w14:textId="77777777" w:rsidR="00BD5B39" w:rsidRPr="00712B1C" w:rsidRDefault="00BD5B39" w:rsidP="00975AB4">
      <w:pPr>
        <w:pStyle w:val="outlinetxt4"/>
        <w:rPr>
          <w:b w:val="0"/>
        </w:rPr>
      </w:pPr>
      <w:r w:rsidRPr="00712B1C">
        <w:rPr>
          <w:b w:val="0"/>
        </w:rPr>
        <w:tab/>
      </w:r>
      <w:r w:rsidRPr="00712B1C">
        <w:t>(7)</w:t>
      </w:r>
      <w:r w:rsidRPr="00712B1C">
        <w:tab/>
      </w:r>
      <w:r w:rsidRPr="00712B1C">
        <w:rPr>
          <w:b w:val="0"/>
        </w:rPr>
        <w:t xml:space="preserve">Registered bioanalytical </w:t>
      </w:r>
      <w:proofErr w:type="gramStart"/>
      <w:r w:rsidRPr="00712B1C">
        <w:rPr>
          <w:b w:val="0"/>
        </w:rPr>
        <w:t>laboratories;</w:t>
      </w:r>
      <w:proofErr w:type="gramEnd"/>
    </w:p>
    <w:p w14:paraId="0C5B40D6" w14:textId="77777777" w:rsidR="00BD5B39" w:rsidRPr="00712B1C" w:rsidRDefault="00BD5B39" w:rsidP="00975AB4">
      <w:pPr>
        <w:pStyle w:val="outlinetxt4"/>
        <w:rPr>
          <w:b w:val="0"/>
        </w:rPr>
      </w:pPr>
      <w:r w:rsidRPr="00712B1C">
        <w:rPr>
          <w:b w:val="0"/>
        </w:rPr>
        <w:tab/>
      </w:r>
      <w:r w:rsidRPr="00712B1C">
        <w:t>(8)</w:t>
      </w:r>
      <w:r w:rsidRPr="00712B1C">
        <w:tab/>
      </w:r>
      <w:r w:rsidRPr="00712B1C">
        <w:rPr>
          <w:b w:val="0"/>
        </w:rPr>
        <w:t>Certified nurse-midwives and nurse practitioners/clinical nurse-specialists; or</w:t>
      </w:r>
    </w:p>
    <w:p w14:paraId="23D313FB" w14:textId="77777777" w:rsidR="00BD5B39" w:rsidRPr="00712B1C" w:rsidRDefault="00BD5B39" w:rsidP="00975AB4">
      <w:pPr>
        <w:pStyle w:val="outlinetxt4"/>
        <w:rPr>
          <w:b w:val="0"/>
        </w:rPr>
      </w:pPr>
      <w:r w:rsidRPr="00712B1C">
        <w:rPr>
          <w:b w:val="0"/>
        </w:rPr>
        <w:tab/>
      </w:r>
      <w:r w:rsidRPr="00712B1C">
        <w:t>(9)</w:t>
      </w:r>
      <w:r w:rsidRPr="00712B1C">
        <w:tab/>
      </w:r>
      <w:r w:rsidRPr="00712B1C">
        <w:rPr>
          <w:b w:val="0"/>
        </w:rPr>
        <w:t xml:space="preserve">Providers of other health care services or supplies including durable medical goods. </w:t>
      </w:r>
    </w:p>
    <w:p w14:paraId="73B24D89" w14:textId="77777777" w:rsidR="00BD5B39" w:rsidRPr="00712B1C" w:rsidRDefault="00BD5B39" w:rsidP="00975AB4">
      <w:pPr>
        <w:pStyle w:val="outlinetxt3"/>
        <w:rPr>
          <w:b w:val="0"/>
        </w:rPr>
      </w:pPr>
      <w:r w:rsidRPr="00712B1C">
        <w:tab/>
      </w:r>
      <w:proofErr w:type="spellStart"/>
      <w:r w:rsidRPr="00712B1C">
        <w:t>i</w:t>
      </w:r>
      <w:proofErr w:type="spellEnd"/>
      <w:r w:rsidRPr="00712B1C">
        <w:t>.</w:t>
      </w:r>
      <w:r w:rsidRPr="00712B1C">
        <w:tab/>
      </w:r>
      <w:r w:rsidRPr="00712B1C">
        <w:rPr>
          <w:b w:val="0"/>
        </w:rPr>
        <w:t xml:space="preserve">"Identified injury" means the following "bodily injuries" for which the </w:t>
      </w:r>
      <w:smartTag w:uri="urn:schemas-microsoft-com:office:smarttags" w:element="State">
        <w:smartTag w:uri="urn:schemas-microsoft-com:office:smarttags" w:element="place">
          <w:r w:rsidRPr="00712B1C">
            <w:rPr>
              <w:b w:val="0"/>
            </w:rPr>
            <w:t>New Jersey</w:t>
          </w:r>
        </w:smartTag>
      </w:smartTag>
      <w:r w:rsidRPr="00712B1C">
        <w:rPr>
          <w:b w:val="0"/>
        </w:rPr>
        <w:t xml:space="preserve"> Department of Banking and Insurance has established standard courses of medically necessary diagnosis and treatment:</w:t>
      </w:r>
    </w:p>
    <w:p w14:paraId="1A557A4E" w14:textId="77777777" w:rsidR="00BD5B39" w:rsidRPr="00712B1C" w:rsidRDefault="00BD5B39" w:rsidP="00975AB4">
      <w:pPr>
        <w:pStyle w:val="outlinetxt4"/>
        <w:rPr>
          <w:b w:val="0"/>
        </w:rPr>
      </w:pPr>
      <w:r w:rsidRPr="00712B1C">
        <w:tab/>
        <w:t>(1)</w:t>
      </w:r>
      <w:r w:rsidRPr="00712B1C">
        <w:tab/>
      </w:r>
      <w:r w:rsidRPr="00712B1C">
        <w:rPr>
          <w:b w:val="0"/>
        </w:rPr>
        <w:t xml:space="preserve">Cervical Spine: Soft Tissue </w:t>
      </w:r>
      <w:proofErr w:type="gramStart"/>
      <w:r w:rsidRPr="00712B1C">
        <w:rPr>
          <w:b w:val="0"/>
        </w:rPr>
        <w:t>Injury;</w:t>
      </w:r>
      <w:proofErr w:type="gramEnd"/>
    </w:p>
    <w:p w14:paraId="5C41CDCA" w14:textId="77777777" w:rsidR="00BD5B39" w:rsidRPr="00712B1C" w:rsidRDefault="00BD5B39" w:rsidP="00975AB4">
      <w:pPr>
        <w:pStyle w:val="outlinetxt4"/>
        <w:rPr>
          <w:b w:val="0"/>
        </w:rPr>
      </w:pPr>
      <w:r w:rsidRPr="00712B1C">
        <w:rPr>
          <w:b w:val="0"/>
        </w:rPr>
        <w:tab/>
      </w:r>
      <w:r w:rsidRPr="00712B1C">
        <w:t>(2)</w:t>
      </w:r>
      <w:r w:rsidRPr="00712B1C">
        <w:rPr>
          <w:b w:val="0"/>
        </w:rPr>
        <w:tab/>
        <w:t>Cervical Spine: Herniated Disc/</w:t>
      </w:r>
      <w:proofErr w:type="gramStart"/>
      <w:r w:rsidRPr="00712B1C">
        <w:rPr>
          <w:b w:val="0"/>
        </w:rPr>
        <w:t>Radiculopathy;</w:t>
      </w:r>
      <w:proofErr w:type="gramEnd"/>
    </w:p>
    <w:p w14:paraId="638094D9" w14:textId="77777777" w:rsidR="00BD5B39" w:rsidRPr="00712B1C" w:rsidRDefault="00BD5B39" w:rsidP="00975AB4">
      <w:pPr>
        <w:pStyle w:val="outlinetxt4"/>
        <w:rPr>
          <w:b w:val="0"/>
        </w:rPr>
      </w:pPr>
      <w:r w:rsidRPr="00712B1C">
        <w:rPr>
          <w:b w:val="0"/>
        </w:rPr>
        <w:tab/>
      </w:r>
      <w:r w:rsidRPr="00712B1C">
        <w:t>(3)</w:t>
      </w:r>
      <w:r w:rsidRPr="00712B1C">
        <w:rPr>
          <w:b w:val="0"/>
        </w:rPr>
        <w:tab/>
        <w:t xml:space="preserve">Thoracic Spine: Soft Tissue </w:t>
      </w:r>
      <w:proofErr w:type="gramStart"/>
      <w:r w:rsidRPr="00712B1C">
        <w:rPr>
          <w:b w:val="0"/>
        </w:rPr>
        <w:t>Injury;</w:t>
      </w:r>
      <w:proofErr w:type="gramEnd"/>
    </w:p>
    <w:p w14:paraId="56DB3A33" w14:textId="77777777" w:rsidR="00BD5B39" w:rsidRPr="00712B1C" w:rsidRDefault="00BD5B39" w:rsidP="00975AB4">
      <w:pPr>
        <w:pStyle w:val="outlinetxt4"/>
        <w:rPr>
          <w:b w:val="0"/>
        </w:rPr>
      </w:pPr>
      <w:r w:rsidRPr="00712B1C">
        <w:rPr>
          <w:b w:val="0"/>
        </w:rPr>
        <w:tab/>
      </w:r>
      <w:r w:rsidRPr="00712B1C">
        <w:t>(4)</w:t>
      </w:r>
      <w:r w:rsidRPr="00712B1C">
        <w:rPr>
          <w:b w:val="0"/>
        </w:rPr>
        <w:tab/>
        <w:t xml:space="preserve">Thoracic Spine: Herniated Disc/ </w:t>
      </w:r>
      <w:proofErr w:type="gramStart"/>
      <w:r w:rsidRPr="00712B1C">
        <w:rPr>
          <w:b w:val="0"/>
        </w:rPr>
        <w:t>Radiculopathy;</w:t>
      </w:r>
      <w:proofErr w:type="gramEnd"/>
    </w:p>
    <w:p w14:paraId="3354898D" w14:textId="77777777" w:rsidR="00BD5B39" w:rsidRPr="00712B1C" w:rsidRDefault="00BD5B39" w:rsidP="00975AB4">
      <w:pPr>
        <w:pStyle w:val="outlinetxt4"/>
        <w:rPr>
          <w:b w:val="0"/>
        </w:rPr>
      </w:pPr>
      <w:r w:rsidRPr="00712B1C">
        <w:rPr>
          <w:b w:val="0"/>
        </w:rPr>
        <w:tab/>
      </w:r>
      <w:r w:rsidRPr="00712B1C">
        <w:t>(5)</w:t>
      </w:r>
      <w:r w:rsidRPr="00712B1C">
        <w:rPr>
          <w:b w:val="0"/>
        </w:rPr>
        <w:tab/>
        <w:t xml:space="preserve">Lumbar-Sacral Spine: Soft Tissue </w:t>
      </w:r>
      <w:proofErr w:type="gramStart"/>
      <w:r w:rsidRPr="00712B1C">
        <w:rPr>
          <w:b w:val="0"/>
        </w:rPr>
        <w:t>Injury;</w:t>
      </w:r>
      <w:proofErr w:type="gramEnd"/>
    </w:p>
    <w:p w14:paraId="4D2DA397" w14:textId="77777777" w:rsidR="00BD5B39" w:rsidRPr="00712B1C" w:rsidRDefault="00BD5B39" w:rsidP="00975AB4">
      <w:pPr>
        <w:pStyle w:val="outlinetxt4"/>
        <w:rPr>
          <w:b w:val="0"/>
        </w:rPr>
      </w:pPr>
      <w:r w:rsidRPr="00712B1C">
        <w:rPr>
          <w:b w:val="0"/>
        </w:rPr>
        <w:tab/>
      </w:r>
      <w:r w:rsidRPr="00712B1C">
        <w:t>(6)</w:t>
      </w:r>
      <w:r w:rsidRPr="00712B1C">
        <w:rPr>
          <w:b w:val="0"/>
        </w:rPr>
        <w:tab/>
        <w:t>Lumbar-Sacral Spine: Herniated Disc/Radiculopathy; and</w:t>
      </w:r>
    </w:p>
    <w:p w14:paraId="6AE9A8A0" w14:textId="77777777" w:rsidR="00BD5B39" w:rsidRPr="00712B1C" w:rsidRDefault="00BD5B39" w:rsidP="00975AB4">
      <w:pPr>
        <w:pStyle w:val="outlinetxt4"/>
        <w:rPr>
          <w:b w:val="0"/>
        </w:rPr>
      </w:pPr>
      <w:r w:rsidRPr="00712B1C">
        <w:tab/>
        <w:t>(7)</w:t>
      </w:r>
      <w:r w:rsidRPr="00712B1C">
        <w:tab/>
      </w:r>
      <w:r w:rsidRPr="00712B1C">
        <w:rPr>
          <w:b w:val="0"/>
        </w:rPr>
        <w:t xml:space="preserve">Any other "bodily injury" for which the </w:t>
      </w:r>
      <w:smartTag w:uri="urn:schemas-microsoft-com:office:smarttags" w:element="State">
        <w:smartTag w:uri="urn:schemas-microsoft-com:office:smarttags" w:element="place">
          <w:r w:rsidRPr="00712B1C">
            <w:rPr>
              <w:b w:val="0"/>
            </w:rPr>
            <w:t>New Jersey</w:t>
          </w:r>
        </w:smartTag>
      </w:smartTag>
      <w:r w:rsidRPr="00712B1C">
        <w:rPr>
          <w:b w:val="0"/>
        </w:rPr>
        <w:t xml:space="preserve"> Department of Banking and Insurance has established standard courses of appropriate diagnosis and treatment.</w:t>
      </w:r>
    </w:p>
    <w:p w14:paraId="20F6FAFD" w14:textId="77777777" w:rsidR="00BD5B39" w:rsidRPr="00712B1C" w:rsidRDefault="00BD5B39" w:rsidP="00975AB4">
      <w:pPr>
        <w:pStyle w:val="outlinetxt3"/>
        <w:rPr>
          <w:b w:val="0"/>
        </w:rPr>
      </w:pPr>
      <w:r w:rsidRPr="00712B1C">
        <w:tab/>
        <w:t>j.</w:t>
      </w:r>
      <w:r w:rsidRPr="00712B1C">
        <w:tab/>
      </w:r>
      <w:r w:rsidRPr="00712B1C">
        <w:rPr>
          <w:b w:val="0"/>
        </w:rPr>
        <w:t xml:space="preserve">"Income" means salary, wages, tips, commissions, </w:t>
      </w:r>
      <w:proofErr w:type="gramStart"/>
      <w:r w:rsidRPr="00712B1C">
        <w:rPr>
          <w:b w:val="0"/>
        </w:rPr>
        <w:t>fees</w:t>
      </w:r>
      <w:proofErr w:type="gramEnd"/>
      <w:r w:rsidRPr="00712B1C">
        <w:rPr>
          <w:b w:val="0"/>
        </w:rPr>
        <w:t xml:space="preserve"> and other earnings derived from work or employment. </w:t>
      </w:r>
    </w:p>
    <w:p w14:paraId="3E076EF0" w14:textId="77777777" w:rsidR="00D626D8" w:rsidRDefault="00BD5B39" w:rsidP="00975AB4">
      <w:pPr>
        <w:pStyle w:val="outlinetxt3"/>
        <w:rPr>
          <w:b w:val="0"/>
        </w:rPr>
      </w:pPr>
      <w:r w:rsidRPr="00712B1C">
        <w:tab/>
        <w:t>k.</w:t>
      </w:r>
      <w:r w:rsidRPr="00712B1C">
        <w:tab/>
      </w:r>
      <w:r w:rsidRPr="00712B1C">
        <w:rPr>
          <w:b w:val="0"/>
        </w:rPr>
        <w:t>"Income producer" means a person who, at the time of the "accident", was in an occupational status, earning or producing income.</w:t>
      </w:r>
    </w:p>
    <w:p w14:paraId="3E37BB6A" w14:textId="77777777" w:rsidR="00BD5B39" w:rsidRPr="00712B1C" w:rsidRDefault="00D626D8" w:rsidP="00975AB4">
      <w:pPr>
        <w:pStyle w:val="outlinetxt3"/>
        <w:rPr>
          <w:b w:val="0"/>
        </w:rPr>
      </w:pPr>
      <w:r>
        <w:br w:type="page"/>
      </w:r>
      <w:r w:rsidR="00BD5B39" w:rsidRPr="00712B1C">
        <w:lastRenderedPageBreak/>
        <w:tab/>
        <w:t>l.</w:t>
      </w:r>
      <w:r w:rsidR="00BD5B39" w:rsidRPr="00712B1C">
        <w:tab/>
      </w:r>
      <w:r w:rsidR="00BD5B39" w:rsidRPr="00712B1C">
        <w:rPr>
          <w:b w:val="0"/>
        </w:rPr>
        <w:t xml:space="preserve">"Named insured" means the person or organization named in Item </w:t>
      </w:r>
      <w:r w:rsidR="00A63AA5" w:rsidRPr="00712B1C">
        <w:t>1</w:t>
      </w:r>
      <w:r w:rsidR="00A63AA5" w:rsidRPr="00712B1C">
        <w:rPr>
          <w:b w:val="0"/>
        </w:rPr>
        <w:t xml:space="preserve"> </w:t>
      </w:r>
      <w:r w:rsidR="00BD5B39" w:rsidRPr="00712B1C">
        <w:rPr>
          <w:b w:val="0"/>
        </w:rPr>
        <w:t xml:space="preserve">of the Declarations and, if an individual, includes his or her spouse if the spouse is a resident of the household of the "named insured", except that if the spouse ceases to be a resident of the same household, the spouse shall be a "named insured" for the full term of the </w:t>
      </w:r>
      <w:r w:rsidR="00626F47" w:rsidRPr="00712B1C">
        <w:rPr>
          <w:b w:val="0"/>
        </w:rPr>
        <w:t>P</w:t>
      </w:r>
      <w:r w:rsidR="00BD5B39" w:rsidRPr="00712B1C">
        <w:rPr>
          <w:b w:val="0"/>
        </w:rPr>
        <w:t xml:space="preserve">olicy in effect at the time of cessation of residency. If the covered "auto" is owned by a farm family </w:t>
      </w:r>
      <w:proofErr w:type="spellStart"/>
      <w:r w:rsidR="00BD5B39" w:rsidRPr="00712B1C">
        <w:rPr>
          <w:b w:val="0"/>
        </w:rPr>
        <w:t>copartnership</w:t>
      </w:r>
      <w:proofErr w:type="spellEnd"/>
      <w:r w:rsidR="00BD5B39" w:rsidRPr="00712B1C">
        <w:rPr>
          <w:b w:val="0"/>
        </w:rPr>
        <w:t xml:space="preserve"> or corporation, the term "named insured" also includes the head of the household of each family designated in the </w:t>
      </w:r>
      <w:r w:rsidR="00C208D5" w:rsidRPr="00712B1C">
        <w:rPr>
          <w:b w:val="0"/>
        </w:rPr>
        <w:t>P</w:t>
      </w:r>
      <w:r w:rsidR="00BD5B39" w:rsidRPr="00712B1C">
        <w:rPr>
          <w:b w:val="0"/>
        </w:rPr>
        <w:t xml:space="preserve">olicy as having a working interest in the farm. </w:t>
      </w:r>
    </w:p>
    <w:p w14:paraId="7B1D9D42" w14:textId="77777777" w:rsidR="002230C1" w:rsidRPr="00712B1C" w:rsidRDefault="002230C1" w:rsidP="00975AB4">
      <w:pPr>
        <w:pStyle w:val="outlinetxt3"/>
      </w:pPr>
      <w:r w:rsidRPr="00712B1C">
        <w:tab/>
      </w:r>
      <w:r w:rsidR="004130CE" w:rsidRPr="00712B1C">
        <w:t>m</w:t>
      </w:r>
      <w:r w:rsidRPr="00712B1C">
        <w:t>.</w:t>
      </w:r>
      <w:r w:rsidRPr="00712B1C">
        <w:tab/>
      </w:r>
      <w:r w:rsidRPr="00712B1C">
        <w:rPr>
          <w:b w:val="0"/>
        </w:rPr>
        <w:t>"Occupying" means in, upon, getting in, on, out or off.</w:t>
      </w:r>
    </w:p>
    <w:p w14:paraId="3A26DF51" w14:textId="77777777" w:rsidR="00BD5B39" w:rsidRPr="00712B1C" w:rsidRDefault="00BD5B39" w:rsidP="00975AB4">
      <w:pPr>
        <w:pStyle w:val="outlinetxt3"/>
        <w:rPr>
          <w:b w:val="0"/>
        </w:rPr>
      </w:pPr>
      <w:r w:rsidRPr="00712B1C">
        <w:tab/>
      </w:r>
      <w:r w:rsidR="004130CE" w:rsidRPr="00712B1C">
        <w:t>n</w:t>
      </w:r>
      <w:r w:rsidRPr="00712B1C">
        <w:t>.</w:t>
      </w:r>
      <w:r w:rsidRPr="00712B1C">
        <w:tab/>
      </w:r>
      <w:r w:rsidRPr="00712B1C">
        <w:rPr>
          <w:b w:val="0"/>
        </w:rPr>
        <w:t>"Pedestrian" means</w:t>
      </w:r>
      <w:r w:rsidR="005210AF" w:rsidRPr="00712B1C">
        <w:rPr>
          <w:b w:val="0"/>
        </w:rPr>
        <w:t xml:space="preserve"> any person</w:t>
      </w:r>
      <w:r w:rsidRPr="00712B1C">
        <w:rPr>
          <w:b w:val="0"/>
        </w:rPr>
        <w:t xml:space="preserve"> who is not occupying, using, </w:t>
      </w:r>
      <w:proofErr w:type="gramStart"/>
      <w:r w:rsidRPr="00712B1C">
        <w:rPr>
          <w:b w:val="0"/>
        </w:rPr>
        <w:t>entering into</w:t>
      </w:r>
      <w:proofErr w:type="gramEnd"/>
      <w:r w:rsidRPr="00712B1C">
        <w:rPr>
          <w:b w:val="0"/>
        </w:rPr>
        <w:t xml:space="preserve">, or alighting from a vehicle propelled by other than muscular power and designed primarily for use on highways, rails and tracks. </w:t>
      </w:r>
    </w:p>
    <w:p w14:paraId="00520776" w14:textId="77777777" w:rsidR="00BD5B39" w:rsidRPr="00712B1C" w:rsidRDefault="00BD5B39" w:rsidP="00975AB4">
      <w:pPr>
        <w:pStyle w:val="outlinetxt3"/>
        <w:rPr>
          <w:b w:val="0"/>
        </w:rPr>
      </w:pPr>
      <w:r w:rsidRPr="00712B1C">
        <w:tab/>
      </w:r>
      <w:r w:rsidR="004130CE" w:rsidRPr="00712B1C">
        <w:t>o</w:t>
      </w:r>
      <w:r w:rsidRPr="00712B1C">
        <w:t>.</w:t>
      </w:r>
      <w:r w:rsidRPr="00712B1C">
        <w:tab/>
      </w:r>
      <w:r w:rsidRPr="00712B1C">
        <w:rPr>
          <w:b w:val="0"/>
        </w:rPr>
        <w:t xml:space="preserve">"Private passenger auto" means a self-propelled vehicle designed for use principally on public roads and which is one of the following types: </w:t>
      </w:r>
    </w:p>
    <w:p w14:paraId="65F4F5F5" w14:textId="77777777" w:rsidR="00BD5B39" w:rsidRPr="00712B1C" w:rsidRDefault="00BD5B39" w:rsidP="00975AB4">
      <w:pPr>
        <w:pStyle w:val="outlinetxt4"/>
        <w:rPr>
          <w:b w:val="0"/>
        </w:rPr>
      </w:pPr>
      <w:r w:rsidRPr="00712B1C">
        <w:tab/>
        <w:t>(1)</w:t>
      </w:r>
      <w:r w:rsidRPr="00712B1C">
        <w:tab/>
      </w:r>
      <w:r w:rsidRPr="00712B1C">
        <w:rPr>
          <w:b w:val="0"/>
        </w:rPr>
        <w:t xml:space="preserve">A private passenger or station wagon type </w:t>
      </w:r>
      <w:proofErr w:type="gramStart"/>
      <w:r w:rsidRPr="00712B1C">
        <w:rPr>
          <w:b w:val="0"/>
        </w:rPr>
        <w:t>auto;</w:t>
      </w:r>
      <w:proofErr w:type="gramEnd"/>
      <w:r w:rsidRPr="00712B1C">
        <w:rPr>
          <w:b w:val="0"/>
        </w:rPr>
        <w:t xml:space="preserve"> </w:t>
      </w:r>
    </w:p>
    <w:p w14:paraId="018CABC6" w14:textId="77777777" w:rsidR="00BD5B39" w:rsidRPr="00712B1C" w:rsidRDefault="00BD5B39" w:rsidP="00975AB4">
      <w:pPr>
        <w:pStyle w:val="outlinetxt4"/>
        <w:rPr>
          <w:b w:val="0"/>
        </w:rPr>
      </w:pPr>
      <w:r w:rsidRPr="00712B1C">
        <w:rPr>
          <w:b w:val="0"/>
        </w:rPr>
        <w:tab/>
      </w:r>
      <w:r w:rsidRPr="00712B1C">
        <w:t>(2)</w:t>
      </w:r>
      <w:r w:rsidRPr="00712B1C">
        <w:rPr>
          <w:b w:val="0"/>
        </w:rPr>
        <w:tab/>
        <w:t xml:space="preserve">A van, a pickup or panel truck or delivery sedan; </w:t>
      </w:r>
      <w:r w:rsidR="00791F02">
        <w:rPr>
          <w:b w:val="0"/>
        </w:rPr>
        <w:t>or</w:t>
      </w:r>
    </w:p>
    <w:p w14:paraId="0CA67EC9" w14:textId="77777777" w:rsidR="002E3BC5" w:rsidRPr="00712B1C" w:rsidRDefault="00BD5B39" w:rsidP="00975AB4">
      <w:pPr>
        <w:pStyle w:val="outlinetxt4"/>
        <w:rPr>
          <w:b w:val="0"/>
        </w:rPr>
      </w:pPr>
      <w:r w:rsidRPr="00712B1C">
        <w:tab/>
        <w:t>(3)</w:t>
      </w:r>
      <w:r w:rsidRPr="00712B1C">
        <w:tab/>
      </w:r>
      <w:r w:rsidRPr="00712B1C">
        <w:rPr>
          <w:b w:val="0"/>
        </w:rPr>
        <w:t>A utility auto designed for personal use as a camper or motor home or for family recreational purposes</w:t>
      </w:r>
      <w:r w:rsidR="00791F02">
        <w:rPr>
          <w:b w:val="0"/>
        </w:rPr>
        <w:t>.</w:t>
      </w:r>
    </w:p>
    <w:p w14:paraId="6A5A8CCE" w14:textId="77777777" w:rsidR="008743F0" w:rsidRDefault="008743F0" w:rsidP="00975AB4">
      <w:pPr>
        <w:pStyle w:val="blocktext4"/>
      </w:pPr>
      <w:r>
        <w:t xml:space="preserve">A "private passenger auto" does not include: </w:t>
      </w:r>
    </w:p>
    <w:p w14:paraId="2ED8B17C" w14:textId="77777777" w:rsidR="008743F0" w:rsidRDefault="008743F0" w:rsidP="00975AB4">
      <w:pPr>
        <w:pStyle w:val="outlinetxt5"/>
        <w:rPr>
          <w:b w:val="0"/>
        </w:rPr>
      </w:pPr>
      <w:r>
        <w:tab/>
        <w:t>(a)</w:t>
      </w:r>
      <w:r>
        <w:tab/>
      </w:r>
      <w:r>
        <w:rPr>
          <w:b w:val="0"/>
        </w:rPr>
        <w:t xml:space="preserve">A </w:t>
      </w:r>
      <w:proofErr w:type="gramStart"/>
      <w:r>
        <w:rPr>
          <w:b w:val="0"/>
        </w:rPr>
        <w:t>motorcycle;</w:t>
      </w:r>
      <w:proofErr w:type="gramEnd"/>
    </w:p>
    <w:p w14:paraId="4A1DC0C2" w14:textId="77777777" w:rsidR="00D626D8" w:rsidRDefault="00306678" w:rsidP="00975AB4">
      <w:pPr>
        <w:pStyle w:val="outlinetxt5"/>
        <w:rPr>
          <w:b w:val="0"/>
        </w:rPr>
      </w:pPr>
      <w:r w:rsidRPr="00712B1C">
        <w:rPr>
          <w:b w:val="0"/>
        </w:rPr>
        <w:tab/>
      </w:r>
      <w:r w:rsidR="00BD5B39" w:rsidRPr="00712B1C">
        <w:t>(b)</w:t>
      </w:r>
      <w:r w:rsidR="00BD5B39" w:rsidRPr="00712B1C">
        <w:tab/>
      </w:r>
      <w:r w:rsidR="00BD5B39" w:rsidRPr="00712B1C">
        <w:rPr>
          <w:b w:val="0"/>
        </w:rPr>
        <w:t>An auto used as a public or livery conveyance for passengers</w:t>
      </w:r>
      <w:r w:rsidR="00902F39" w:rsidRPr="00712B1C">
        <w:rPr>
          <w:b w:val="0"/>
        </w:rPr>
        <w:t xml:space="preserve"> including, but not limited to, any </w:t>
      </w:r>
      <w:proofErr w:type="gramStart"/>
      <w:r w:rsidR="00902F39" w:rsidRPr="00712B1C">
        <w:rPr>
          <w:b w:val="0"/>
        </w:rPr>
        <w:t>period of time</w:t>
      </w:r>
      <w:proofErr w:type="gramEnd"/>
      <w:r w:rsidR="00902F39" w:rsidRPr="00712B1C">
        <w:rPr>
          <w:b w:val="0"/>
        </w:rPr>
        <w:t xml:space="preserve"> </w:t>
      </w:r>
      <w:r w:rsidR="00727190" w:rsidRPr="00712B1C">
        <w:rPr>
          <w:b w:val="0"/>
        </w:rPr>
        <w:t xml:space="preserve">an auto is being used by </w:t>
      </w:r>
      <w:r w:rsidR="00D318DE" w:rsidRPr="00712B1C">
        <w:rPr>
          <w:b w:val="0"/>
        </w:rPr>
        <w:t>an</w:t>
      </w:r>
      <w:r w:rsidR="0082573F" w:rsidRPr="00712B1C">
        <w:rPr>
          <w:b w:val="0"/>
        </w:rPr>
        <w:t>y person</w:t>
      </w:r>
      <w:r w:rsidR="00727190" w:rsidRPr="00712B1C">
        <w:rPr>
          <w:b w:val="0"/>
        </w:rPr>
        <w:t xml:space="preserve"> who</w:t>
      </w:r>
      <w:r w:rsidR="00D318DE" w:rsidRPr="00712B1C">
        <w:rPr>
          <w:b w:val="0"/>
        </w:rPr>
        <w:t xml:space="preserve"> </w:t>
      </w:r>
      <w:r w:rsidR="00902F39" w:rsidRPr="00712B1C">
        <w:rPr>
          <w:b w:val="0"/>
        </w:rPr>
        <w:t>is logged into a "transportation network platform" as a driver</w:t>
      </w:r>
      <w:r w:rsidR="00FB6B31" w:rsidRPr="00712B1C">
        <w:rPr>
          <w:b w:val="0"/>
        </w:rPr>
        <w:t>,</w:t>
      </w:r>
      <w:r w:rsidR="00D243D1" w:rsidRPr="00712B1C">
        <w:rPr>
          <w:b w:val="0"/>
        </w:rPr>
        <w:t xml:space="preserve"> </w:t>
      </w:r>
      <w:r w:rsidR="00902F39" w:rsidRPr="00712B1C">
        <w:rPr>
          <w:b w:val="0"/>
        </w:rPr>
        <w:t>whether or not a passenger is "occupying" the</w:t>
      </w:r>
      <w:r w:rsidR="00662D68" w:rsidRPr="00712B1C">
        <w:rPr>
          <w:b w:val="0"/>
        </w:rPr>
        <w:t xml:space="preserve"> </w:t>
      </w:r>
      <w:r w:rsidR="00902F39" w:rsidRPr="00712B1C">
        <w:rPr>
          <w:b w:val="0"/>
        </w:rPr>
        <w:t>auto</w:t>
      </w:r>
      <w:r w:rsidR="00D243D1" w:rsidRPr="00712B1C">
        <w:rPr>
          <w:b w:val="0"/>
        </w:rPr>
        <w:t>.</w:t>
      </w:r>
    </w:p>
    <w:p w14:paraId="72789CBA" w14:textId="77777777" w:rsidR="00D243D1" w:rsidRPr="00712B1C" w:rsidRDefault="00D626D8" w:rsidP="00975AB4">
      <w:pPr>
        <w:pStyle w:val="blocktext6"/>
        <w:rPr>
          <w:b/>
        </w:rPr>
      </w:pPr>
      <w:r>
        <w:br w:type="column"/>
      </w:r>
      <w:r w:rsidR="00D243D1" w:rsidRPr="00712B1C">
        <w:t xml:space="preserve">This </w:t>
      </w:r>
      <w:r w:rsidR="00796EF4" w:rsidRPr="00712B1C">
        <w:t>P</w:t>
      </w:r>
      <w:r w:rsidR="00D243D1" w:rsidRPr="00712B1C">
        <w:t xml:space="preserve">aragraph </w:t>
      </w:r>
      <w:r w:rsidR="00D243D1" w:rsidRPr="00712B1C">
        <w:rPr>
          <w:b/>
        </w:rPr>
        <w:t xml:space="preserve">(b) </w:t>
      </w:r>
      <w:r w:rsidR="00D243D1" w:rsidRPr="00712B1C">
        <w:t xml:space="preserve">does not apply </w:t>
      </w:r>
      <w:r w:rsidR="00D900AD" w:rsidRPr="00712B1C">
        <w:t xml:space="preserve">to </w:t>
      </w:r>
      <w:r w:rsidR="00D243D1" w:rsidRPr="00712B1C">
        <w:t xml:space="preserve">an auto being used during any </w:t>
      </w:r>
      <w:proofErr w:type="gramStart"/>
      <w:r w:rsidR="00D243D1" w:rsidRPr="00712B1C">
        <w:t>period of time</w:t>
      </w:r>
      <w:proofErr w:type="gramEnd"/>
      <w:r w:rsidR="00D243D1" w:rsidRPr="00712B1C">
        <w:t xml:space="preserve"> </w:t>
      </w:r>
      <w:r w:rsidR="00D900AD" w:rsidRPr="00712B1C">
        <w:t xml:space="preserve">a person </w:t>
      </w:r>
      <w:r w:rsidR="00D243D1" w:rsidRPr="00712B1C">
        <w:t xml:space="preserve">is logged into a "transportation network platform" as a driver, a </w:t>
      </w:r>
      <w:r w:rsidR="0041484D" w:rsidRPr="00712B1C">
        <w:t xml:space="preserve">"transportation network company rider" </w:t>
      </w:r>
      <w:r w:rsidR="00D243D1" w:rsidRPr="00712B1C">
        <w:t xml:space="preserve">is not "occupying" the </w:t>
      </w:r>
      <w:r w:rsidR="00D900AD" w:rsidRPr="00712B1C">
        <w:t xml:space="preserve">auto </w:t>
      </w:r>
      <w:r w:rsidR="00D243D1" w:rsidRPr="00712B1C">
        <w:t>and that driver has not accepted a request through the "transportation network platform" to transport a passenger.</w:t>
      </w:r>
    </w:p>
    <w:p w14:paraId="18218C00" w14:textId="77777777" w:rsidR="00BD5B39" w:rsidRPr="00712B1C" w:rsidRDefault="00BD5B39" w:rsidP="00975AB4">
      <w:pPr>
        <w:pStyle w:val="outlinetxt5"/>
        <w:rPr>
          <w:b w:val="0"/>
        </w:rPr>
      </w:pPr>
      <w:r w:rsidRPr="00712B1C">
        <w:tab/>
        <w:t>(c)</w:t>
      </w:r>
      <w:r w:rsidRPr="00712B1C">
        <w:tab/>
      </w:r>
      <w:r w:rsidRPr="00712B1C">
        <w:rPr>
          <w:b w:val="0"/>
        </w:rPr>
        <w:t xml:space="preserve">A pickup or panel truck, delivery sedan or utility auto customarily used in the occupation, </w:t>
      </w:r>
      <w:proofErr w:type="gramStart"/>
      <w:r w:rsidRPr="00712B1C">
        <w:rPr>
          <w:b w:val="0"/>
        </w:rPr>
        <w:t>profession</w:t>
      </w:r>
      <w:proofErr w:type="gramEnd"/>
      <w:r w:rsidRPr="00712B1C">
        <w:rPr>
          <w:b w:val="0"/>
        </w:rPr>
        <w:t xml:space="preserve"> or business of an "insured" other than farming or ranching; or </w:t>
      </w:r>
    </w:p>
    <w:p w14:paraId="5A049C5D" w14:textId="77777777" w:rsidR="00BD5B39" w:rsidRPr="00712B1C" w:rsidRDefault="00BD5B39" w:rsidP="00975AB4">
      <w:pPr>
        <w:pStyle w:val="outlinetxt5"/>
        <w:rPr>
          <w:b w:val="0"/>
        </w:rPr>
      </w:pPr>
      <w:r w:rsidRPr="00712B1C">
        <w:tab/>
        <w:t>(d)</w:t>
      </w:r>
      <w:r w:rsidRPr="00712B1C">
        <w:tab/>
      </w:r>
      <w:r w:rsidRPr="00712B1C">
        <w:rPr>
          <w:b w:val="0"/>
        </w:rPr>
        <w:t xml:space="preserve">A utility auto customarily used for the transportation of passengers other than members of the user's family or their guests. </w:t>
      </w:r>
    </w:p>
    <w:p w14:paraId="7DEF76BF" w14:textId="77777777" w:rsidR="0041484D" w:rsidRPr="00712B1C" w:rsidRDefault="00723CB2" w:rsidP="00975AB4">
      <w:pPr>
        <w:pStyle w:val="outlinetxt3"/>
        <w:rPr>
          <w:b w:val="0"/>
        </w:rPr>
      </w:pPr>
      <w:r w:rsidRPr="00712B1C">
        <w:tab/>
      </w:r>
      <w:r w:rsidR="0041484D" w:rsidRPr="00712B1C">
        <w:t>p.</w:t>
      </w:r>
      <w:r w:rsidR="0041484D" w:rsidRPr="00712B1C">
        <w:tab/>
      </w:r>
      <w:r w:rsidR="0041484D" w:rsidRPr="00712B1C">
        <w:rPr>
          <w:b w:val="0"/>
        </w:rPr>
        <w:t>"Transportation network company rider" means a passenger who uses a "transportation network platform" to connect with a driver for the purpose of receiving prearranged transportation services.</w:t>
      </w:r>
    </w:p>
    <w:p w14:paraId="66AB6ADB" w14:textId="77777777" w:rsidR="004130CE" w:rsidRPr="00712B1C" w:rsidRDefault="00723CB2" w:rsidP="00975AB4">
      <w:pPr>
        <w:pStyle w:val="outlinetxt3"/>
        <w:rPr>
          <w:b w:val="0"/>
        </w:rPr>
      </w:pPr>
      <w:r w:rsidRPr="00712B1C">
        <w:tab/>
      </w:r>
      <w:r w:rsidR="0041484D" w:rsidRPr="00712B1C">
        <w:t>q</w:t>
      </w:r>
      <w:r w:rsidR="004130CE" w:rsidRPr="00712B1C">
        <w:t>.</w:t>
      </w:r>
      <w:r w:rsidR="004130CE" w:rsidRPr="00712B1C">
        <w:tab/>
      </w:r>
      <w:r w:rsidR="004130CE" w:rsidRPr="00712B1C">
        <w:rPr>
          <w:b w:val="0"/>
        </w:rPr>
        <w:t>"Transportation network platform" means an online-enabled application or digital network used to connect passengers with drivers using vehicles for the purpose of providing prearranged transportation services for compensation.</w:t>
      </w:r>
    </w:p>
    <w:p w14:paraId="592F3BEF" w14:textId="77777777" w:rsidR="00CF60EF" w:rsidRPr="00712B1C" w:rsidRDefault="00CF60EF" w:rsidP="00975AB4">
      <w:pPr>
        <w:pStyle w:val="outlinetxt2"/>
        <w:rPr>
          <w:b w:val="0"/>
        </w:rPr>
      </w:pPr>
      <w:r w:rsidRPr="00712B1C">
        <w:tab/>
        <w:t>3.</w:t>
      </w:r>
      <w:r w:rsidRPr="00712B1C">
        <w:tab/>
      </w:r>
      <w:r w:rsidRPr="00712B1C">
        <w:rPr>
          <w:b w:val="0"/>
        </w:rPr>
        <w:t xml:space="preserve">The following definition is added to the </w:t>
      </w:r>
      <w:r w:rsidRPr="00712B1C">
        <w:t>Definitions</w:t>
      </w:r>
      <w:r w:rsidRPr="00712B1C">
        <w:rPr>
          <w:b w:val="0"/>
        </w:rPr>
        <w:t xml:space="preserve"> section for </w:t>
      </w:r>
      <w:r w:rsidRPr="00712B1C">
        <w:t>Personal Injury Protection:</w:t>
      </w:r>
      <w:r w:rsidRPr="00712B1C">
        <w:rPr>
          <w:b w:val="0"/>
        </w:rPr>
        <w:t xml:space="preserve"> </w:t>
      </w:r>
    </w:p>
    <w:p w14:paraId="041B1AA4" w14:textId="77777777" w:rsidR="00CF60EF" w:rsidRPr="00712B1C" w:rsidRDefault="00CF60EF" w:rsidP="00975AB4">
      <w:pPr>
        <w:pStyle w:val="blocktext3"/>
      </w:pPr>
      <w:r w:rsidRPr="00712B1C">
        <w:t xml:space="preserve">"Eligible injured person" means: </w:t>
      </w:r>
    </w:p>
    <w:p w14:paraId="1ED9BEC0" w14:textId="77777777" w:rsidR="00CF60EF" w:rsidRPr="00712B1C" w:rsidRDefault="00CF60EF" w:rsidP="00975AB4">
      <w:pPr>
        <w:pStyle w:val="outlinetxt3"/>
        <w:rPr>
          <w:b w:val="0"/>
        </w:rPr>
      </w:pPr>
      <w:r w:rsidRPr="00712B1C">
        <w:tab/>
        <w:t>a.</w:t>
      </w:r>
      <w:r w:rsidRPr="00712B1C">
        <w:tab/>
      </w:r>
      <w:r w:rsidRPr="00712B1C">
        <w:rPr>
          <w:b w:val="0"/>
        </w:rPr>
        <w:t xml:space="preserve">The "named insured" and, if the "named insured" is an individual, any "family member", if the "named insured" or the "family member" sustains "bodily injury": </w:t>
      </w:r>
    </w:p>
    <w:p w14:paraId="227795EE" w14:textId="77777777" w:rsidR="00CF60EF" w:rsidRPr="00712B1C" w:rsidRDefault="00CF60EF" w:rsidP="00975AB4">
      <w:pPr>
        <w:pStyle w:val="outlinetxt4"/>
        <w:rPr>
          <w:b w:val="0"/>
        </w:rPr>
      </w:pPr>
      <w:r w:rsidRPr="00712B1C">
        <w:tab/>
        <w:t>(1)</w:t>
      </w:r>
      <w:r w:rsidRPr="00712B1C">
        <w:tab/>
      </w:r>
      <w:r w:rsidRPr="00712B1C">
        <w:rPr>
          <w:b w:val="0"/>
        </w:rPr>
        <w:t xml:space="preserve">As a result of any "accident" while occupying, using, </w:t>
      </w:r>
      <w:proofErr w:type="gramStart"/>
      <w:r w:rsidRPr="00712B1C">
        <w:rPr>
          <w:b w:val="0"/>
        </w:rPr>
        <w:t>entering into</w:t>
      </w:r>
      <w:proofErr w:type="gramEnd"/>
      <w:r w:rsidRPr="00712B1C">
        <w:rPr>
          <w:b w:val="0"/>
        </w:rPr>
        <w:t xml:space="preserve"> or alighting from a "private passenger auto"; or </w:t>
      </w:r>
    </w:p>
    <w:p w14:paraId="60BF9E8E" w14:textId="77777777" w:rsidR="00D626D8" w:rsidRDefault="00CF60EF" w:rsidP="00975AB4">
      <w:pPr>
        <w:pStyle w:val="outlinetxt4"/>
        <w:rPr>
          <w:b w:val="0"/>
        </w:rPr>
      </w:pPr>
      <w:r w:rsidRPr="00712B1C">
        <w:tab/>
        <w:t>(2)</w:t>
      </w:r>
      <w:r w:rsidRPr="00712B1C">
        <w:tab/>
      </w:r>
      <w:r w:rsidRPr="00712B1C">
        <w:rPr>
          <w:b w:val="0"/>
        </w:rPr>
        <w:t xml:space="preserve">While a "pedestrian", caused by a "private passenger auto" or by an object propelled by or from a "private passenger auto". </w:t>
      </w:r>
    </w:p>
    <w:p w14:paraId="32329849" w14:textId="77777777" w:rsidR="005210AF" w:rsidRPr="00712B1C" w:rsidRDefault="00D626D8" w:rsidP="00975AB4">
      <w:pPr>
        <w:pStyle w:val="outlinetxt3"/>
        <w:rPr>
          <w:b w:val="0"/>
          <w:bCs/>
        </w:rPr>
      </w:pPr>
      <w:r>
        <w:br w:type="page"/>
      </w:r>
      <w:r w:rsidR="00CF60EF" w:rsidRPr="00712B1C">
        <w:lastRenderedPageBreak/>
        <w:tab/>
        <w:t>b.</w:t>
      </w:r>
      <w:r w:rsidR="00CF60EF" w:rsidRPr="00712B1C">
        <w:tab/>
      </w:r>
      <w:r w:rsidR="00CF60EF" w:rsidRPr="00712B1C">
        <w:rPr>
          <w:b w:val="0"/>
          <w:bCs/>
        </w:rPr>
        <w:t>Any other person who sustains "bodily injury"</w:t>
      </w:r>
      <w:r w:rsidR="005210AF" w:rsidRPr="00712B1C">
        <w:rPr>
          <w:b w:val="0"/>
          <w:bCs/>
        </w:rPr>
        <w:t>:</w:t>
      </w:r>
    </w:p>
    <w:p w14:paraId="5A08F52B" w14:textId="77777777" w:rsidR="005210AF" w:rsidRPr="00712B1C" w:rsidRDefault="005210AF" w:rsidP="00975AB4">
      <w:pPr>
        <w:pStyle w:val="outlinetxt4"/>
        <w:rPr>
          <w:b w:val="0"/>
        </w:rPr>
      </w:pPr>
      <w:r w:rsidRPr="00712B1C">
        <w:rPr>
          <w:b w:val="0"/>
        </w:rPr>
        <w:tab/>
      </w:r>
      <w:r w:rsidRPr="00712B1C">
        <w:t>(1)</w:t>
      </w:r>
      <w:r w:rsidRPr="00712B1C">
        <w:rPr>
          <w:b w:val="0"/>
        </w:rPr>
        <w:tab/>
        <w:t>W</w:t>
      </w:r>
      <w:r w:rsidR="00CF60EF" w:rsidRPr="00712B1C">
        <w:rPr>
          <w:b w:val="0"/>
        </w:rPr>
        <w:t xml:space="preserve">hile, with your permission, that person is occupying, using, </w:t>
      </w:r>
      <w:proofErr w:type="gramStart"/>
      <w:r w:rsidR="00CF60EF" w:rsidRPr="00712B1C">
        <w:rPr>
          <w:b w:val="0"/>
        </w:rPr>
        <w:t>entering into</w:t>
      </w:r>
      <w:proofErr w:type="gramEnd"/>
      <w:r w:rsidR="00CF60EF" w:rsidRPr="00712B1C">
        <w:rPr>
          <w:b w:val="0"/>
        </w:rPr>
        <w:t xml:space="preserve"> or alighting from the covered "auto"</w:t>
      </w:r>
      <w:r w:rsidRPr="00712B1C">
        <w:rPr>
          <w:b w:val="0"/>
        </w:rPr>
        <w:t>; or</w:t>
      </w:r>
    </w:p>
    <w:p w14:paraId="24B26BDB" w14:textId="77777777" w:rsidR="00306678" w:rsidRPr="00712B1C" w:rsidRDefault="005210AF" w:rsidP="00975AB4">
      <w:pPr>
        <w:pStyle w:val="outlinetxt4"/>
        <w:rPr>
          <w:b w:val="0"/>
        </w:rPr>
      </w:pPr>
      <w:r w:rsidRPr="00712B1C">
        <w:rPr>
          <w:b w:val="0"/>
        </w:rPr>
        <w:tab/>
      </w:r>
      <w:r w:rsidRPr="00712B1C">
        <w:t>(2)</w:t>
      </w:r>
      <w:r w:rsidRPr="00712B1C">
        <w:tab/>
      </w:r>
      <w:r w:rsidRPr="00712B1C">
        <w:rPr>
          <w:b w:val="0"/>
        </w:rPr>
        <w:t xml:space="preserve">While a "pedestrian", caused by the covered "auto" or </w:t>
      </w:r>
      <w:proofErr w:type="gramStart"/>
      <w:r w:rsidRPr="00712B1C">
        <w:rPr>
          <w:b w:val="0"/>
        </w:rPr>
        <w:t>as a result of</w:t>
      </w:r>
      <w:proofErr w:type="gramEnd"/>
      <w:r w:rsidRPr="00712B1C">
        <w:rPr>
          <w:b w:val="0"/>
        </w:rPr>
        <w:t xml:space="preserve"> being struck by an object propelled by or from the covered "auto".</w:t>
      </w:r>
      <w:r w:rsidR="00CF60EF" w:rsidRPr="00712B1C">
        <w:rPr>
          <w:b w:val="0"/>
        </w:rPr>
        <w:t xml:space="preserve"> </w:t>
      </w:r>
    </w:p>
    <w:p w14:paraId="6BE08659" w14:textId="77777777" w:rsidR="00CF60EF" w:rsidRPr="00712B1C" w:rsidRDefault="00306678" w:rsidP="00975AB4">
      <w:pPr>
        <w:pStyle w:val="outlinetxt2"/>
        <w:rPr>
          <w:b w:val="0"/>
        </w:rPr>
      </w:pPr>
      <w:r w:rsidRPr="00712B1C">
        <w:rPr>
          <w:b w:val="0"/>
        </w:rPr>
        <w:tab/>
      </w:r>
      <w:r w:rsidR="00CF60EF" w:rsidRPr="00712B1C">
        <w:t>4.</w:t>
      </w:r>
      <w:r w:rsidR="00CF60EF" w:rsidRPr="00712B1C">
        <w:rPr>
          <w:b w:val="0"/>
        </w:rPr>
        <w:tab/>
        <w:t xml:space="preserve">The following </w:t>
      </w:r>
      <w:r w:rsidR="001775EA" w:rsidRPr="00712B1C">
        <w:rPr>
          <w:b w:val="0"/>
        </w:rPr>
        <w:t xml:space="preserve">is </w:t>
      </w:r>
      <w:r w:rsidR="00CF60EF" w:rsidRPr="00712B1C">
        <w:rPr>
          <w:b w:val="0"/>
        </w:rPr>
        <w:t xml:space="preserve">added to the </w:t>
      </w:r>
      <w:r w:rsidR="00CF60EF" w:rsidRPr="00712B1C">
        <w:t>Definitions</w:t>
      </w:r>
      <w:r w:rsidR="00CF60EF" w:rsidRPr="00712B1C">
        <w:rPr>
          <w:b w:val="0"/>
        </w:rPr>
        <w:t xml:space="preserve"> section for </w:t>
      </w:r>
      <w:r w:rsidR="00CF60EF" w:rsidRPr="00712B1C">
        <w:t>Extended Medical Expense Benefits:</w:t>
      </w:r>
      <w:r w:rsidR="00CF60EF" w:rsidRPr="00712B1C">
        <w:rPr>
          <w:b w:val="0"/>
        </w:rPr>
        <w:t xml:space="preserve"> </w:t>
      </w:r>
    </w:p>
    <w:p w14:paraId="1F8F03B6" w14:textId="77777777" w:rsidR="00CF60EF" w:rsidRPr="00712B1C" w:rsidRDefault="00CF60EF" w:rsidP="00975AB4">
      <w:pPr>
        <w:pStyle w:val="outlinetxt3"/>
        <w:rPr>
          <w:b w:val="0"/>
        </w:rPr>
      </w:pPr>
      <w:r w:rsidRPr="00712B1C">
        <w:tab/>
        <w:t>a.</w:t>
      </w:r>
      <w:r w:rsidRPr="00712B1C">
        <w:tab/>
      </w:r>
      <w:r w:rsidRPr="00712B1C">
        <w:rPr>
          <w:b w:val="0"/>
        </w:rPr>
        <w:t>"Highway vehicle" means a land motor vehicle or trailer other than:</w:t>
      </w:r>
    </w:p>
    <w:p w14:paraId="4C8E2EDD" w14:textId="77777777" w:rsidR="00CF60EF" w:rsidRPr="00712B1C" w:rsidRDefault="00CF60EF" w:rsidP="00975AB4">
      <w:pPr>
        <w:pStyle w:val="outlinetxt4"/>
        <w:rPr>
          <w:b w:val="0"/>
        </w:rPr>
      </w:pPr>
      <w:r w:rsidRPr="00712B1C">
        <w:tab/>
        <w:t>(1)</w:t>
      </w:r>
      <w:r w:rsidRPr="00712B1C">
        <w:rPr>
          <w:b w:val="0"/>
        </w:rPr>
        <w:tab/>
        <w:t>A "private passenger auto</w:t>
      </w:r>
      <w:proofErr w:type="gramStart"/>
      <w:r w:rsidRPr="00712B1C">
        <w:rPr>
          <w:b w:val="0"/>
        </w:rPr>
        <w:t>";</w:t>
      </w:r>
      <w:proofErr w:type="gramEnd"/>
    </w:p>
    <w:p w14:paraId="05A8B4A6" w14:textId="77777777" w:rsidR="00CF60EF" w:rsidRPr="00712B1C" w:rsidRDefault="00CF60EF" w:rsidP="00975AB4">
      <w:pPr>
        <w:pStyle w:val="outlinetxt4"/>
        <w:rPr>
          <w:b w:val="0"/>
        </w:rPr>
      </w:pPr>
      <w:r w:rsidRPr="00712B1C">
        <w:tab/>
        <w:t>(2)</w:t>
      </w:r>
      <w:r w:rsidRPr="00712B1C">
        <w:tab/>
      </w:r>
      <w:r w:rsidRPr="00712B1C">
        <w:rPr>
          <w:b w:val="0"/>
        </w:rPr>
        <w:t>A farm</w:t>
      </w:r>
      <w:r w:rsidR="009902E2" w:rsidRPr="00712B1C">
        <w:rPr>
          <w:b w:val="0"/>
        </w:rPr>
        <w:t>-</w:t>
      </w:r>
      <w:r w:rsidRPr="00712B1C">
        <w:rPr>
          <w:b w:val="0"/>
        </w:rPr>
        <w:t xml:space="preserve">type tractor or other equipment designed for use principally off public roads, while not upon public </w:t>
      </w:r>
      <w:proofErr w:type="gramStart"/>
      <w:r w:rsidRPr="00712B1C">
        <w:rPr>
          <w:b w:val="0"/>
        </w:rPr>
        <w:t>roads;</w:t>
      </w:r>
      <w:proofErr w:type="gramEnd"/>
      <w:r w:rsidRPr="00712B1C">
        <w:rPr>
          <w:b w:val="0"/>
        </w:rPr>
        <w:t xml:space="preserve"> </w:t>
      </w:r>
    </w:p>
    <w:p w14:paraId="3426E80C" w14:textId="77777777" w:rsidR="00CF60EF" w:rsidRPr="00712B1C" w:rsidRDefault="00CF60EF" w:rsidP="00975AB4">
      <w:pPr>
        <w:pStyle w:val="outlinetxt4"/>
        <w:rPr>
          <w:b w:val="0"/>
        </w:rPr>
      </w:pPr>
      <w:r w:rsidRPr="00712B1C">
        <w:tab/>
        <w:t>(3)</w:t>
      </w:r>
      <w:r w:rsidRPr="00712B1C">
        <w:tab/>
      </w:r>
      <w:r w:rsidRPr="00712B1C">
        <w:rPr>
          <w:b w:val="0"/>
        </w:rPr>
        <w:t>A vehicle operated on rails or crawler</w:t>
      </w:r>
      <w:r w:rsidR="00625DF9" w:rsidRPr="00712B1C">
        <w:rPr>
          <w:b w:val="0"/>
        </w:rPr>
        <w:t xml:space="preserve"> </w:t>
      </w:r>
      <w:r w:rsidRPr="00712B1C">
        <w:rPr>
          <w:b w:val="0"/>
        </w:rPr>
        <w:t xml:space="preserve">treads; or </w:t>
      </w:r>
    </w:p>
    <w:p w14:paraId="53A0E07C" w14:textId="77777777" w:rsidR="00CF60EF" w:rsidRPr="00712B1C" w:rsidRDefault="00CF60EF" w:rsidP="00975AB4">
      <w:pPr>
        <w:pStyle w:val="outlinetxt4"/>
        <w:rPr>
          <w:b w:val="0"/>
        </w:rPr>
      </w:pPr>
      <w:r w:rsidRPr="00712B1C">
        <w:tab/>
        <w:t>(4)</w:t>
      </w:r>
      <w:r w:rsidRPr="00712B1C">
        <w:tab/>
      </w:r>
      <w:r w:rsidRPr="00712B1C">
        <w:rPr>
          <w:b w:val="0"/>
        </w:rPr>
        <w:t xml:space="preserve">A vehicle while located for use as a residence or premises. </w:t>
      </w:r>
    </w:p>
    <w:p w14:paraId="5DD0E3DD" w14:textId="77777777" w:rsidR="00CF60EF" w:rsidRPr="00712B1C" w:rsidRDefault="00CF60EF" w:rsidP="00975AB4">
      <w:pPr>
        <w:pStyle w:val="outlinetxt3"/>
        <w:rPr>
          <w:b w:val="0"/>
        </w:rPr>
      </w:pPr>
      <w:r w:rsidRPr="00712B1C">
        <w:tab/>
        <w:t>b.</w:t>
      </w:r>
      <w:r w:rsidRPr="00712B1C">
        <w:tab/>
      </w:r>
      <w:r w:rsidRPr="00712B1C">
        <w:rPr>
          <w:b w:val="0"/>
        </w:rPr>
        <w:t xml:space="preserve">"Insured person" means: </w:t>
      </w:r>
    </w:p>
    <w:p w14:paraId="31C287ED" w14:textId="77777777" w:rsidR="00CF60EF" w:rsidRPr="00712B1C" w:rsidRDefault="00CF60EF" w:rsidP="00975AB4">
      <w:pPr>
        <w:pStyle w:val="outlinetxt4"/>
        <w:rPr>
          <w:b w:val="0"/>
        </w:rPr>
      </w:pPr>
      <w:r w:rsidRPr="00712B1C">
        <w:tab/>
        <w:t>(1)</w:t>
      </w:r>
      <w:r w:rsidRPr="00712B1C">
        <w:tab/>
      </w:r>
      <w:r w:rsidRPr="00712B1C">
        <w:rPr>
          <w:b w:val="0"/>
        </w:rPr>
        <w:t xml:space="preserve">The "named insured" and, if the "named insured" is an individual, any "family member" of the "named insured", if the "named insured" or "family member" sustains "bodily injury": </w:t>
      </w:r>
    </w:p>
    <w:p w14:paraId="0EE5657E" w14:textId="77777777" w:rsidR="00CF60EF" w:rsidRPr="00712B1C" w:rsidRDefault="00CF60EF" w:rsidP="00975AB4">
      <w:pPr>
        <w:pStyle w:val="outlinetxt5"/>
        <w:rPr>
          <w:b w:val="0"/>
        </w:rPr>
      </w:pPr>
      <w:r w:rsidRPr="00712B1C">
        <w:tab/>
        <w:t>(a)</w:t>
      </w:r>
      <w:r w:rsidRPr="00712B1C">
        <w:tab/>
      </w:r>
      <w:r w:rsidRPr="00712B1C">
        <w:rPr>
          <w:b w:val="0"/>
        </w:rPr>
        <w:t xml:space="preserve">While occupying, using, </w:t>
      </w:r>
      <w:proofErr w:type="gramStart"/>
      <w:r w:rsidRPr="00712B1C">
        <w:rPr>
          <w:b w:val="0"/>
        </w:rPr>
        <w:t>entering into</w:t>
      </w:r>
      <w:proofErr w:type="gramEnd"/>
      <w:r w:rsidRPr="00712B1C">
        <w:rPr>
          <w:b w:val="0"/>
        </w:rPr>
        <w:t xml:space="preserve"> or alighting from a "highway vehicle"; or </w:t>
      </w:r>
    </w:p>
    <w:p w14:paraId="117356D0" w14:textId="77777777" w:rsidR="00CF60EF" w:rsidRPr="00712B1C" w:rsidRDefault="00CF60EF" w:rsidP="00975AB4">
      <w:pPr>
        <w:pStyle w:val="outlinetxt5"/>
        <w:rPr>
          <w:b w:val="0"/>
        </w:rPr>
      </w:pPr>
      <w:r w:rsidRPr="00712B1C">
        <w:tab/>
        <w:t>(b)</w:t>
      </w:r>
      <w:r w:rsidRPr="00712B1C">
        <w:tab/>
      </w:r>
      <w:r w:rsidRPr="00712B1C">
        <w:rPr>
          <w:b w:val="0"/>
        </w:rPr>
        <w:t xml:space="preserve">While a "pedestrian", caused by a "highway vehicle". </w:t>
      </w:r>
    </w:p>
    <w:p w14:paraId="10D61A58" w14:textId="77777777" w:rsidR="007D263D" w:rsidRDefault="00CF60EF" w:rsidP="00975AB4">
      <w:pPr>
        <w:pStyle w:val="outlinetxt4"/>
        <w:rPr>
          <w:b w:val="0"/>
        </w:rPr>
      </w:pPr>
      <w:r w:rsidRPr="00712B1C">
        <w:tab/>
        <w:t>(2)</w:t>
      </w:r>
      <w:r w:rsidRPr="00712B1C">
        <w:tab/>
      </w:r>
      <w:r w:rsidRPr="00712B1C">
        <w:rPr>
          <w:b w:val="0"/>
        </w:rPr>
        <w:t>Any other person who sustains "bodily injury" while occupying a "highway vehicle" (other than a motorcycle or a vehicle while being used as a public or livery conveyance</w:t>
      </w:r>
      <w:r w:rsidR="00112937" w:rsidRPr="00712B1C">
        <w:rPr>
          <w:b w:val="0"/>
        </w:rPr>
        <w:t xml:space="preserve"> including, but not limited to, any period of time</w:t>
      </w:r>
      <w:r w:rsidR="001B7308" w:rsidRPr="00712B1C">
        <w:rPr>
          <w:b w:val="0"/>
        </w:rPr>
        <w:t xml:space="preserve"> a</w:t>
      </w:r>
      <w:r w:rsidR="00727190" w:rsidRPr="00712B1C">
        <w:rPr>
          <w:b w:val="0"/>
        </w:rPr>
        <w:t xml:space="preserve"> </w:t>
      </w:r>
      <w:r w:rsidR="00422430" w:rsidRPr="00712B1C">
        <w:rPr>
          <w:b w:val="0"/>
        </w:rPr>
        <w:t>vehicle</w:t>
      </w:r>
      <w:r w:rsidR="001B7308" w:rsidRPr="00712B1C">
        <w:rPr>
          <w:b w:val="0"/>
        </w:rPr>
        <w:t xml:space="preserve"> is being used by</w:t>
      </w:r>
      <w:r w:rsidR="0082573F" w:rsidRPr="00712B1C">
        <w:rPr>
          <w:b w:val="0"/>
        </w:rPr>
        <w:t xml:space="preserve"> any</w:t>
      </w:r>
      <w:r w:rsidR="007E6DB2" w:rsidRPr="00712B1C">
        <w:rPr>
          <w:b w:val="0"/>
        </w:rPr>
        <w:t xml:space="preserve"> </w:t>
      </w:r>
      <w:r w:rsidR="00112937" w:rsidRPr="00712B1C">
        <w:rPr>
          <w:b w:val="0"/>
        </w:rPr>
        <w:t>person</w:t>
      </w:r>
      <w:r w:rsidR="001B7308" w:rsidRPr="00712B1C">
        <w:rPr>
          <w:b w:val="0"/>
        </w:rPr>
        <w:t xml:space="preserve"> who</w:t>
      </w:r>
      <w:r w:rsidR="00112937" w:rsidRPr="00712B1C">
        <w:rPr>
          <w:b w:val="0"/>
        </w:rPr>
        <w:t xml:space="preserve"> is logged into a "transportation network platform" as a driver</w:t>
      </w:r>
      <w:r w:rsidR="00245687" w:rsidRPr="00712B1C">
        <w:rPr>
          <w:b w:val="0"/>
        </w:rPr>
        <w:t>,</w:t>
      </w:r>
      <w:r w:rsidR="00935E6D" w:rsidRPr="00712B1C">
        <w:rPr>
          <w:b w:val="0"/>
        </w:rPr>
        <w:t xml:space="preserve"> </w:t>
      </w:r>
      <w:r w:rsidR="00112937" w:rsidRPr="00712B1C">
        <w:rPr>
          <w:b w:val="0"/>
        </w:rPr>
        <w:t xml:space="preserve">whether or not a passenger is "occupying" the </w:t>
      </w:r>
      <w:r w:rsidR="00422430" w:rsidRPr="00712B1C">
        <w:rPr>
          <w:b w:val="0"/>
        </w:rPr>
        <w:t>vehicle</w:t>
      </w:r>
      <w:r w:rsidRPr="00712B1C">
        <w:rPr>
          <w:b w:val="0"/>
        </w:rPr>
        <w:t xml:space="preserve">) if such "highway vehicle" is being operated by the "named insured" and, if the "named insured" is an individual, a "family member", or any other person using such "highway vehicle" with the permission of the "named insured"; or </w:t>
      </w:r>
    </w:p>
    <w:p w14:paraId="00BD5EF7" w14:textId="77777777" w:rsidR="00D47EAE" w:rsidRPr="00712B1C" w:rsidRDefault="007D263D" w:rsidP="00975AB4">
      <w:pPr>
        <w:pStyle w:val="outlinetxt4"/>
        <w:rPr>
          <w:b w:val="0"/>
        </w:rPr>
      </w:pPr>
      <w:r>
        <w:rPr>
          <w:b w:val="0"/>
        </w:rPr>
        <w:br w:type="column"/>
      </w:r>
      <w:r w:rsidR="00CF60EF" w:rsidRPr="00712B1C">
        <w:tab/>
        <w:t>(3)</w:t>
      </w:r>
      <w:r w:rsidR="00CF60EF" w:rsidRPr="00712B1C">
        <w:tab/>
      </w:r>
      <w:r w:rsidR="00CF60EF" w:rsidRPr="00712B1C">
        <w:rPr>
          <w:b w:val="0"/>
        </w:rPr>
        <w:t xml:space="preserve">Any other person who sustains "bodily injury" occupying a covered "auto" if the covered "auto" is being operated by the "named insured" and, if the "named insured" is an individual, a "family member", or any other person using the covered "auto" with the permission of the "named insured". </w:t>
      </w:r>
    </w:p>
    <w:p w14:paraId="7BF0D7A8" w14:textId="77777777" w:rsidR="00D47EAE" w:rsidRPr="00712B1C" w:rsidRDefault="00D47EAE" w:rsidP="00975AB4">
      <w:pPr>
        <w:pStyle w:val="outlinetxt2"/>
      </w:pPr>
      <w:r w:rsidRPr="00712B1C">
        <w:tab/>
        <w:t>5.</w:t>
      </w:r>
      <w:r w:rsidRPr="00712B1C">
        <w:tab/>
      </w:r>
      <w:r w:rsidRPr="00712B1C">
        <w:rPr>
          <w:b w:val="0"/>
        </w:rPr>
        <w:t xml:space="preserve">The following </w:t>
      </w:r>
      <w:r w:rsidR="001775EA" w:rsidRPr="00712B1C">
        <w:rPr>
          <w:b w:val="0"/>
        </w:rPr>
        <w:t xml:space="preserve">is </w:t>
      </w:r>
      <w:r w:rsidRPr="00712B1C">
        <w:rPr>
          <w:b w:val="0"/>
        </w:rPr>
        <w:t xml:space="preserve">added to the </w:t>
      </w:r>
      <w:r w:rsidRPr="00712B1C">
        <w:t>Definitions</w:t>
      </w:r>
      <w:r w:rsidRPr="00712B1C">
        <w:rPr>
          <w:b w:val="0"/>
        </w:rPr>
        <w:t xml:space="preserve"> </w:t>
      </w:r>
      <w:r w:rsidR="001775EA" w:rsidRPr="00712B1C">
        <w:rPr>
          <w:b w:val="0"/>
        </w:rPr>
        <w:t>s</w:t>
      </w:r>
      <w:r w:rsidRPr="00712B1C">
        <w:rPr>
          <w:b w:val="0"/>
        </w:rPr>
        <w:t xml:space="preserve">ection for </w:t>
      </w:r>
      <w:r w:rsidRPr="00712B1C">
        <w:t xml:space="preserve">Pedestrian Personal Injury Protection: </w:t>
      </w:r>
    </w:p>
    <w:p w14:paraId="618E557F" w14:textId="77777777" w:rsidR="00D47EAE" w:rsidRPr="00712B1C" w:rsidRDefault="00D47EAE" w:rsidP="00975AB4">
      <w:pPr>
        <w:pStyle w:val="outlinetxt3"/>
        <w:rPr>
          <w:b w:val="0"/>
        </w:rPr>
      </w:pPr>
      <w:r w:rsidRPr="00712B1C">
        <w:tab/>
        <w:t>a.</w:t>
      </w:r>
      <w:r w:rsidRPr="00712B1C">
        <w:tab/>
      </w:r>
      <w:r w:rsidRPr="00712B1C">
        <w:rPr>
          <w:b w:val="0"/>
        </w:rPr>
        <w:t xml:space="preserve">"Eligible injured person" means: </w:t>
      </w:r>
    </w:p>
    <w:p w14:paraId="2C72CC1E" w14:textId="77777777" w:rsidR="00D47EAE" w:rsidRPr="00712B1C" w:rsidRDefault="00D47EAE" w:rsidP="00975AB4">
      <w:pPr>
        <w:pStyle w:val="blocktext4"/>
      </w:pPr>
      <w:r w:rsidRPr="00712B1C">
        <w:t xml:space="preserve">A person who sustains "bodily injury" while a "pedestrian", caused by an "insured motor vehicle" or </w:t>
      </w:r>
      <w:proofErr w:type="gramStart"/>
      <w:r w:rsidRPr="00712B1C">
        <w:t>as a result of</w:t>
      </w:r>
      <w:proofErr w:type="gramEnd"/>
      <w:r w:rsidRPr="00712B1C">
        <w:t xml:space="preserve"> being struck by an object propelled by or from the "insured motor vehicle". </w:t>
      </w:r>
    </w:p>
    <w:p w14:paraId="4B0D72B7" w14:textId="77777777" w:rsidR="00D47EAE" w:rsidRDefault="00D47EAE" w:rsidP="00975AB4">
      <w:pPr>
        <w:pStyle w:val="outlinetxt3"/>
        <w:rPr>
          <w:b w:val="0"/>
        </w:rPr>
      </w:pPr>
      <w:r w:rsidRPr="00712B1C">
        <w:rPr>
          <w:b w:val="0"/>
        </w:rPr>
        <w:tab/>
      </w:r>
      <w:r w:rsidRPr="00712B1C">
        <w:t>b.</w:t>
      </w:r>
      <w:r w:rsidRPr="00712B1C">
        <w:rPr>
          <w:b w:val="0"/>
        </w:rPr>
        <w:tab/>
        <w:t>"Insured motor vehicle" means a self-propelled motor vehicle designed for use principally on public roads, which is not a "private passenger auto" and to which the liability coverage of this Coverage Form applies.</w:t>
      </w:r>
    </w:p>
    <w:sectPr w:rsidR="00D47EAE" w:rsidSect="008743F0">
      <w:headerReference w:type="even" r:id="rId28"/>
      <w:headerReference w:type="default" r:id="rId29"/>
      <w:footerReference w:type="even" r:id="rId30"/>
      <w:footerReference w:type="default" r:id="rId31"/>
      <w:headerReference w:type="first" r:id="rId32"/>
      <w:footerReference w:type="first" r:id="rId33"/>
      <w:type w:val="continuous"/>
      <w:pgSz w:w="12240" w:h="15840"/>
      <w:pgMar w:top="1080" w:right="1080" w:bottom="1380" w:left="1080" w:header="1080" w:footer="240" w:gutter="0"/>
      <w:cols w:num="2"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3C4A29" w14:textId="77777777" w:rsidR="00E83EC5" w:rsidRDefault="00E83EC5">
      <w:r>
        <w:separator/>
      </w:r>
    </w:p>
  </w:endnote>
  <w:endnote w:type="continuationSeparator" w:id="0">
    <w:p w14:paraId="212E844F" w14:textId="77777777" w:rsidR="00E83EC5" w:rsidRDefault="00E83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ISO-Font">
    <w:panose1 w:val="00000000000000000000"/>
    <w:charset w:val="02"/>
    <w:family w:val="roman"/>
    <w:notTrueType/>
    <w:pitch w:val="variable"/>
  </w:font>
  <w:font w:name="ZapfDingbats">
    <w:panose1 w:val="00000000000000000000"/>
    <w:charset w:val="02"/>
    <w:family w:val="decorative"/>
    <w:notTrueType/>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223F9E" w14:paraId="10400B5C" w14:textId="77777777">
      <w:tc>
        <w:tcPr>
          <w:tcW w:w="2201" w:type="dxa"/>
        </w:tcPr>
        <w:p w14:paraId="7ED957C8" w14:textId="77777777" w:rsidR="00223F9E" w:rsidRDefault="00223F9E">
          <w:pPr>
            <w:pStyle w:val="isof2"/>
            <w:jc w:val="left"/>
          </w:pPr>
          <w:r>
            <w:t xml:space="preserve">Page </w:t>
          </w:r>
          <w:r>
            <w:fldChar w:fldCharType="begin"/>
          </w:r>
          <w:r>
            <w:instrText xml:space="preserve"> PAGE  \* MERGEFORMAT </w:instrText>
          </w:r>
          <w:r>
            <w:fldChar w:fldCharType="separate"/>
          </w:r>
          <w:r>
            <w:rPr>
              <w:noProof/>
            </w:rPr>
            <w:t>12</w:t>
          </w:r>
          <w:r>
            <w:fldChar w:fldCharType="end"/>
          </w:r>
          <w:r>
            <w:t xml:space="preserve"> of </w:t>
          </w:r>
          <w:fldSimple w:instr=" NUMPAGES   \* MERGEFORMAT ">
            <w:r w:rsidR="00BD572D">
              <w:rPr>
                <w:noProof/>
              </w:rPr>
              <w:t>16</w:t>
            </w:r>
          </w:fldSimple>
        </w:p>
      </w:tc>
      <w:tc>
        <w:tcPr>
          <w:tcW w:w="5911" w:type="dxa"/>
        </w:tcPr>
        <w:p w14:paraId="73099E6C" w14:textId="77777777" w:rsidR="00223F9E" w:rsidRDefault="008743F0" w:rsidP="008743F0">
          <w:pPr>
            <w:pStyle w:val="isof1"/>
            <w:jc w:val="center"/>
          </w:pPr>
          <w:r>
            <w:t>© Insurance Services Office, Inc., 2019 </w:t>
          </w:r>
        </w:p>
      </w:tc>
      <w:tc>
        <w:tcPr>
          <w:tcW w:w="2088" w:type="dxa"/>
        </w:tcPr>
        <w:p w14:paraId="530F7E5C" w14:textId="77777777" w:rsidR="00223F9E" w:rsidRDefault="008743F0" w:rsidP="008743F0">
          <w:pPr>
            <w:pStyle w:val="isof2"/>
            <w:jc w:val="right"/>
          </w:pPr>
          <w:r>
            <w:t>CA 22 30 01 20</w:t>
          </w:r>
        </w:p>
      </w:tc>
      <w:tc>
        <w:tcPr>
          <w:tcW w:w="600" w:type="dxa"/>
        </w:tcPr>
        <w:p w14:paraId="146F6345" w14:textId="77777777" w:rsidR="00223F9E" w:rsidRDefault="00223F9E">
          <w:pPr>
            <w:pStyle w:val="isof2"/>
            <w:jc w:val="right"/>
          </w:pPr>
        </w:p>
      </w:tc>
    </w:tr>
  </w:tbl>
  <w:p w14:paraId="0400923B" w14:textId="77777777" w:rsidR="00223F9E" w:rsidRDefault="00223F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223F9E" w14:paraId="612FAFBC" w14:textId="77777777">
      <w:tc>
        <w:tcPr>
          <w:tcW w:w="2201" w:type="dxa"/>
        </w:tcPr>
        <w:p w14:paraId="223FE5E1" w14:textId="77777777" w:rsidR="00223F9E" w:rsidRDefault="008743F0" w:rsidP="008743F0">
          <w:pPr>
            <w:pStyle w:val="isof2"/>
            <w:jc w:val="left"/>
          </w:pPr>
          <w:r>
            <w:t>CA 22 30 01 20</w:t>
          </w:r>
        </w:p>
      </w:tc>
      <w:tc>
        <w:tcPr>
          <w:tcW w:w="5911" w:type="dxa"/>
        </w:tcPr>
        <w:p w14:paraId="0862B385" w14:textId="77777777" w:rsidR="00223F9E" w:rsidRDefault="008743F0" w:rsidP="008743F0">
          <w:pPr>
            <w:pStyle w:val="isof1"/>
            <w:jc w:val="center"/>
          </w:pPr>
          <w:r>
            <w:t>© Insurance Services Office, Inc., 2019 </w:t>
          </w:r>
        </w:p>
      </w:tc>
      <w:tc>
        <w:tcPr>
          <w:tcW w:w="2088" w:type="dxa"/>
        </w:tcPr>
        <w:p w14:paraId="4D8DB36E" w14:textId="77777777" w:rsidR="00223F9E" w:rsidRDefault="00223F9E">
          <w:pPr>
            <w:pStyle w:val="isof2"/>
            <w:jc w:val="right"/>
          </w:pPr>
          <w:r>
            <w:t xml:space="preserve">Page </w:t>
          </w:r>
          <w:r>
            <w:fldChar w:fldCharType="begin"/>
          </w:r>
          <w:r>
            <w:instrText xml:space="preserve"> PAGE  \* MERGEFORMAT </w:instrText>
          </w:r>
          <w:r>
            <w:fldChar w:fldCharType="separate"/>
          </w:r>
          <w:r>
            <w:rPr>
              <w:noProof/>
            </w:rPr>
            <w:t>13</w:t>
          </w:r>
          <w:r>
            <w:fldChar w:fldCharType="end"/>
          </w:r>
          <w:r>
            <w:t xml:space="preserve"> of </w:t>
          </w:r>
          <w:fldSimple w:instr=" NUMPAGES   \* MERGEFORMAT ">
            <w:r w:rsidR="00BD572D">
              <w:rPr>
                <w:noProof/>
              </w:rPr>
              <w:t>16</w:t>
            </w:r>
          </w:fldSimple>
        </w:p>
      </w:tc>
      <w:tc>
        <w:tcPr>
          <w:tcW w:w="600" w:type="dxa"/>
        </w:tcPr>
        <w:p w14:paraId="5029730E" w14:textId="77777777" w:rsidR="00223F9E" w:rsidRDefault="00223F9E">
          <w:pPr>
            <w:pStyle w:val="isof2"/>
            <w:jc w:val="right"/>
          </w:pPr>
        </w:p>
      </w:tc>
    </w:tr>
  </w:tbl>
  <w:p w14:paraId="7D759C5B" w14:textId="77777777" w:rsidR="00223F9E" w:rsidRDefault="00223F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8743F0" w14:paraId="4291973A" w14:textId="77777777">
      <w:tc>
        <w:tcPr>
          <w:tcW w:w="940" w:type="pct"/>
        </w:tcPr>
        <w:p w14:paraId="66AACAE2" w14:textId="77777777" w:rsidR="008743F0" w:rsidRDefault="008743F0" w:rsidP="008743F0">
          <w:pPr>
            <w:pStyle w:val="isof2"/>
            <w:jc w:val="left"/>
          </w:pPr>
          <w:r>
            <w:t>CA 22 30 01 20</w:t>
          </w:r>
        </w:p>
      </w:tc>
      <w:tc>
        <w:tcPr>
          <w:tcW w:w="2885" w:type="pct"/>
        </w:tcPr>
        <w:p w14:paraId="41363836" w14:textId="77777777" w:rsidR="008743F0" w:rsidRDefault="008743F0" w:rsidP="008743F0">
          <w:pPr>
            <w:pStyle w:val="isof1"/>
            <w:jc w:val="center"/>
          </w:pPr>
          <w:r>
            <w:t>© Insurance Services Office, Inc., 2019 </w:t>
          </w:r>
        </w:p>
      </w:tc>
      <w:tc>
        <w:tcPr>
          <w:tcW w:w="890" w:type="pct"/>
        </w:tcPr>
        <w:p w14:paraId="58174FF9" w14:textId="77777777" w:rsidR="008743F0" w:rsidRDefault="008743F0" w:rsidP="008743F0">
          <w:pPr>
            <w:pStyle w:val="isof2"/>
            <w:jc w:val="righ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Pr>
                <w:noProof/>
              </w:rPr>
              <w:t>16</w:t>
            </w:r>
          </w:fldSimple>
        </w:p>
      </w:tc>
      <w:tc>
        <w:tcPr>
          <w:tcW w:w="278" w:type="pct"/>
        </w:tcPr>
        <w:p w14:paraId="1163F3ED" w14:textId="77777777" w:rsidR="008743F0" w:rsidRDefault="008743F0">
          <w:pPr>
            <w:jc w:val="right"/>
          </w:pPr>
        </w:p>
      </w:tc>
    </w:tr>
  </w:tbl>
  <w:p w14:paraId="66635486" w14:textId="77777777" w:rsidR="008743F0" w:rsidRDefault="008743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223F9E" w14:paraId="10ABB87B" w14:textId="77777777">
      <w:tc>
        <w:tcPr>
          <w:tcW w:w="2201" w:type="dxa"/>
        </w:tcPr>
        <w:p w14:paraId="0197080A" w14:textId="77777777" w:rsidR="00223F9E" w:rsidRDefault="00223F9E">
          <w:pPr>
            <w:pStyle w:val="isof2"/>
            <w:jc w:val="left"/>
          </w:pPr>
          <w:r>
            <w:t xml:space="preserve">Page </w:t>
          </w:r>
          <w:r>
            <w:fldChar w:fldCharType="begin"/>
          </w:r>
          <w:r>
            <w:instrText xml:space="preserve"> PAGE  \* MERGEFORMAT </w:instrText>
          </w:r>
          <w:r>
            <w:fldChar w:fldCharType="separate"/>
          </w:r>
          <w:r>
            <w:rPr>
              <w:noProof/>
            </w:rPr>
            <w:t>12</w:t>
          </w:r>
          <w:r>
            <w:fldChar w:fldCharType="end"/>
          </w:r>
          <w:r>
            <w:t xml:space="preserve"> of </w:t>
          </w:r>
          <w:fldSimple w:instr=" NUMPAGES   \* MERGEFORMAT ">
            <w:r w:rsidR="00BD572D">
              <w:rPr>
                <w:noProof/>
              </w:rPr>
              <w:t>16</w:t>
            </w:r>
          </w:fldSimple>
        </w:p>
      </w:tc>
      <w:tc>
        <w:tcPr>
          <w:tcW w:w="5911" w:type="dxa"/>
        </w:tcPr>
        <w:p w14:paraId="1A1C2467" w14:textId="77777777" w:rsidR="00223F9E" w:rsidRDefault="008743F0" w:rsidP="008743F0">
          <w:pPr>
            <w:pStyle w:val="isof1"/>
            <w:jc w:val="center"/>
          </w:pPr>
          <w:r>
            <w:t>© Insurance Services Office, Inc., 2019 </w:t>
          </w:r>
        </w:p>
      </w:tc>
      <w:tc>
        <w:tcPr>
          <w:tcW w:w="2088" w:type="dxa"/>
        </w:tcPr>
        <w:p w14:paraId="44AD42CF" w14:textId="77777777" w:rsidR="00223F9E" w:rsidRDefault="008743F0" w:rsidP="008743F0">
          <w:pPr>
            <w:pStyle w:val="isof2"/>
            <w:jc w:val="right"/>
          </w:pPr>
          <w:r>
            <w:t>CA 22 30 01 20</w:t>
          </w:r>
        </w:p>
      </w:tc>
      <w:tc>
        <w:tcPr>
          <w:tcW w:w="600" w:type="dxa"/>
        </w:tcPr>
        <w:p w14:paraId="45E8D7CD" w14:textId="77777777" w:rsidR="00223F9E" w:rsidRDefault="00223F9E">
          <w:pPr>
            <w:pStyle w:val="isof2"/>
            <w:jc w:val="right"/>
          </w:pPr>
        </w:p>
      </w:tc>
    </w:tr>
  </w:tbl>
  <w:p w14:paraId="26D0F477" w14:textId="77777777" w:rsidR="00223F9E" w:rsidRDefault="00223F9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223F9E" w14:paraId="5AA39A61" w14:textId="77777777">
      <w:tc>
        <w:tcPr>
          <w:tcW w:w="2201" w:type="dxa"/>
        </w:tcPr>
        <w:p w14:paraId="4D48CC60" w14:textId="77777777" w:rsidR="00223F9E" w:rsidRDefault="008743F0" w:rsidP="008743F0">
          <w:pPr>
            <w:pStyle w:val="isof2"/>
            <w:jc w:val="left"/>
          </w:pPr>
          <w:r>
            <w:t>CA 22 30 01 20</w:t>
          </w:r>
        </w:p>
      </w:tc>
      <w:tc>
        <w:tcPr>
          <w:tcW w:w="5911" w:type="dxa"/>
        </w:tcPr>
        <w:p w14:paraId="7CD556FD" w14:textId="77777777" w:rsidR="00223F9E" w:rsidRDefault="008743F0" w:rsidP="008743F0">
          <w:pPr>
            <w:pStyle w:val="isof1"/>
            <w:jc w:val="center"/>
          </w:pPr>
          <w:r>
            <w:t>© Insurance Services Office, Inc., 2019 </w:t>
          </w:r>
        </w:p>
      </w:tc>
      <w:tc>
        <w:tcPr>
          <w:tcW w:w="2088" w:type="dxa"/>
        </w:tcPr>
        <w:p w14:paraId="1F771921" w14:textId="77777777" w:rsidR="00223F9E" w:rsidRDefault="00223F9E">
          <w:pPr>
            <w:pStyle w:val="isof2"/>
            <w:jc w:val="right"/>
          </w:pPr>
          <w:r>
            <w:t xml:space="preserve">Page </w:t>
          </w:r>
          <w:r>
            <w:fldChar w:fldCharType="begin"/>
          </w:r>
          <w:r>
            <w:instrText xml:space="preserve"> PAGE  \* MERGEFORMAT </w:instrText>
          </w:r>
          <w:r>
            <w:fldChar w:fldCharType="separate"/>
          </w:r>
          <w:r>
            <w:rPr>
              <w:noProof/>
            </w:rPr>
            <w:t>13</w:t>
          </w:r>
          <w:r>
            <w:fldChar w:fldCharType="end"/>
          </w:r>
          <w:r>
            <w:t xml:space="preserve"> of </w:t>
          </w:r>
          <w:fldSimple w:instr=" NUMPAGES   \* MERGEFORMAT ">
            <w:r w:rsidR="00BD572D">
              <w:rPr>
                <w:noProof/>
              </w:rPr>
              <w:t>16</w:t>
            </w:r>
          </w:fldSimple>
        </w:p>
      </w:tc>
      <w:tc>
        <w:tcPr>
          <w:tcW w:w="600" w:type="dxa"/>
        </w:tcPr>
        <w:p w14:paraId="370BCC26" w14:textId="77777777" w:rsidR="00223F9E" w:rsidRDefault="00223F9E">
          <w:pPr>
            <w:pStyle w:val="isof2"/>
            <w:jc w:val="right"/>
          </w:pPr>
        </w:p>
      </w:tc>
    </w:tr>
  </w:tbl>
  <w:p w14:paraId="51666D81" w14:textId="77777777" w:rsidR="00223F9E" w:rsidRDefault="00223F9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223F9E" w14:paraId="0EAE4F8B" w14:textId="77777777">
      <w:tc>
        <w:tcPr>
          <w:tcW w:w="2201" w:type="dxa"/>
        </w:tcPr>
        <w:p w14:paraId="5028AAE3" w14:textId="77777777" w:rsidR="00223F9E" w:rsidRDefault="008743F0" w:rsidP="008743F0">
          <w:pPr>
            <w:pStyle w:val="isof2"/>
            <w:jc w:val="left"/>
          </w:pPr>
          <w:r>
            <w:t>CA 22 30 01 20</w:t>
          </w:r>
        </w:p>
      </w:tc>
      <w:tc>
        <w:tcPr>
          <w:tcW w:w="5911" w:type="dxa"/>
        </w:tcPr>
        <w:p w14:paraId="43309B49" w14:textId="77777777" w:rsidR="00223F9E" w:rsidRDefault="008743F0" w:rsidP="008743F0">
          <w:pPr>
            <w:pStyle w:val="isof1"/>
            <w:jc w:val="center"/>
          </w:pPr>
          <w:r>
            <w:t>© Insurance Services Office, Inc., 2019 </w:t>
          </w:r>
        </w:p>
      </w:tc>
      <w:tc>
        <w:tcPr>
          <w:tcW w:w="2088" w:type="dxa"/>
        </w:tcPr>
        <w:p w14:paraId="3AC20AAC" w14:textId="77777777" w:rsidR="00223F9E" w:rsidRDefault="00223F9E">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BD572D">
              <w:rPr>
                <w:noProof/>
              </w:rPr>
              <w:t>16</w:t>
            </w:r>
          </w:fldSimple>
        </w:p>
      </w:tc>
      <w:tc>
        <w:tcPr>
          <w:tcW w:w="600" w:type="dxa"/>
        </w:tcPr>
        <w:p w14:paraId="41204971" w14:textId="77777777" w:rsidR="00223F9E" w:rsidRDefault="00223F9E">
          <w:pPr>
            <w:pStyle w:val="isof2"/>
            <w:jc w:val="right"/>
          </w:pPr>
        </w:p>
      </w:tc>
    </w:tr>
  </w:tbl>
  <w:p w14:paraId="502E32A7" w14:textId="77777777" w:rsidR="00223F9E" w:rsidRDefault="00223F9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8743F0" w14:paraId="23894EB8" w14:textId="77777777">
      <w:tc>
        <w:tcPr>
          <w:tcW w:w="940" w:type="pct"/>
        </w:tcPr>
        <w:p w14:paraId="2FE5334F" w14:textId="77777777" w:rsidR="008743F0" w:rsidRDefault="008743F0" w:rsidP="008743F0">
          <w:pPr>
            <w:pStyle w:val="isof2"/>
            <w:jc w:val="lef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Pr>
                <w:noProof/>
              </w:rPr>
              <w:t>16</w:t>
            </w:r>
          </w:fldSimple>
        </w:p>
      </w:tc>
      <w:tc>
        <w:tcPr>
          <w:tcW w:w="2885" w:type="pct"/>
        </w:tcPr>
        <w:p w14:paraId="06EE30A6" w14:textId="77777777" w:rsidR="008743F0" w:rsidRDefault="008743F0" w:rsidP="008743F0">
          <w:pPr>
            <w:pStyle w:val="isof1"/>
            <w:jc w:val="center"/>
          </w:pPr>
          <w:r>
            <w:t>© Insurance Services Office, Inc., 2019 </w:t>
          </w:r>
        </w:p>
      </w:tc>
      <w:tc>
        <w:tcPr>
          <w:tcW w:w="890" w:type="pct"/>
        </w:tcPr>
        <w:p w14:paraId="7ACD06B3" w14:textId="77777777" w:rsidR="008743F0" w:rsidRDefault="008743F0" w:rsidP="008743F0">
          <w:pPr>
            <w:pStyle w:val="isof2"/>
            <w:jc w:val="right"/>
          </w:pPr>
          <w:r>
            <w:t>CA 22 30 01 20</w:t>
          </w:r>
        </w:p>
      </w:tc>
      <w:tc>
        <w:tcPr>
          <w:tcW w:w="278" w:type="pct"/>
        </w:tcPr>
        <w:p w14:paraId="2686FC49" w14:textId="77777777" w:rsidR="008743F0" w:rsidRDefault="008743F0">
          <w:pPr>
            <w:jc w:val="right"/>
          </w:pPr>
        </w:p>
      </w:tc>
    </w:tr>
  </w:tbl>
  <w:p w14:paraId="659DA648" w14:textId="77777777" w:rsidR="00223F9E" w:rsidRPr="008743F0" w:rsidRDefault="00223F9E" w:rsidP="008743F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223F9E" w14:paraId="2FEC2D6B" w14:textId="77777777">
      <w:tc>
        <w:tcPr>
          <w:tcW w:w="2201" w:type="dxa"/>
        </w:tcPr>
        <w:p w14:paraId="00BFD6B8" w14:textId="77777777" w:rsidR="00223F9E" w:rsidRDefault="008743F0" w:rsidP="008743F0">
          <w:pPr>
            <w:pStyle w:val="isof2"/>
            <w:jc w:val="left"/>
          </w:pPr>
          <w:r>
            <w:t>CA 22 30 01 20</w:t>
          </w:r>
        </w:p>
      </w:tc>
      <w:tc>
        <w:tcPr>
          <w:tcW w:w="5911" w:type="dxa"/>
        </w:tcPr>
        <w:p w14:paraId="5A9D0451" w14:textId="77777777" w:rsidR="00223F9E" w:rsidRDefault="008743F0" w:rsidP="008743F0">
          <w:pPr>
            <w:pStyle w:val="isof1"/>
            <w:jc w:val="center"/>
          </w:pPr>
          <w:r>
            <w:t>© Insurance Services Office, Inc., 2019 </w:t>
          </w:r>
        </w:p>
      </w:tc>
      <w:tc>
        <w:tcPr>
          <w:tcW w:w="2088" w:type="dxa"/>
        </w:tcPr>
        <w:p w14:paraId="54BB8F76" w14:textId="77777777" w:rsidR="00223F9E" w:rsidRDefault="00223F9E">
          <w:pPr>
            <w:pStyle w:val="isof2"/>
            <w:jc w:val="right"/>
          </w:pPr>
          <w:r>
            <w:t xml:space="preserve">Page </w:t>
          </w:r>
          <w:r>
            <w:fldChar w:fldCharType="begin"/>
          </w:r>
          <w:r>
            <w:instrText xml:space="preserve"> PAGE  \* MERGEFORMAT </w:instrText>
          </w:r>
          <w:r>
            <w:fldChar w:fldCharType="separate"/>
          </w:r>
          <w:r>
            <w:rPr>
              <w:noProof/>
            </w:rPr>
            <w:t>7</w:t>
          </w:r>
          <w:r>
            <w:fldChar w:fldCharType="end"/>
          </w:r>
          <w:r>
            <w:t xml:space="preserve"> of </w:t>
          </w:r>
          <w:fldSimple w:instr=" NUMPAGES   \* MERGEFORMAT ">
            <w:r w:rsidR="00BD572D">
              <w:rPr>
                <w:noProof/>
              </w:rPr>
              <w:t>16</w:t>
            </w:r>
          </w:fldSimple>
        </w:p>
      </w:tc>
      <w:tc>
        <w:tcPr>
          <w:tcW w:w="600" w:type="dxa"/>
        </w:tcPr>
        <w:p w14:paraId="3A7B86B9" w14:textId="77777777" w:rsidR="00223F9E" w:rsidRDefault="00223F9E">
          <w:pPr>
            <w:pStyle w:val="isof2"/>
            <w:jc w:val="right"/>
          </w:pPr>
        </w:p>
      </w:tc>
    </w:tr>
  </w:tbl>
  <w:p w14:paraId="12971CEB" w14:textId="77777777" w:rsidR="00223F9E" w:rsidRDefault="00223F9E">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223F9E" w14:paraId="555F1F65" w14:textId="77777777">
      <w:tc>
        <w:tcPr>
          <w:tcW w:w="2201" w:type="dxa"/>
        </w:tcPr>
        <w:p w14:paraId="75504549" w14:textId="77777777" w:rsidR="00223F9E" w:rsidRDefault="008743F0" w:rsidP="008743F0">
          <w:pPr>
            <w:pStyle w:val="isof2"/>
            <w:jc w:val="left"/>
          </w:pPr>
          <w:r>
            <w:t>CA 22 30 01 20</w:t>
          </w:r>
        </w:p>
      </w:tc>
      <w:tc>
        <w:tcPr>
          <w:tcW w:w="5911" w:type="dxa"/>
        </w:tcPr>
        <w:p w14:paraId="237EF955" w14:textId="77777777" w:rsidR="00223F9E" w:rsidRDefault="008743F0" w:rsidP="008743F0">
          <w:pPr>
            <w:pStyle w:val="isof1"/>
            <w:jc w:val="center"/>
          </w:pPr>
          <w:r>
            <w:t>© Insurance Services Office, Inc., 2019 </w:t>
          </w:r>
        </w:p>
      </w:tc>
      <w:tc>
        <w:tcPr>
          <w:tcW w:w="2088" w:type="dxa"/>
        </w:tcPr>
        <w:p w14:paraId="592FF670" w14:textId="77777777" w:rsidR="00223F9E" w:rsidRDefault="00223F9E">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BD572D">
              <w:rPr>
                <w:noProof/>
              </w:rPr>
              <w:t>16</w:t>
            </w:r>
          </w:fldSimple>
        </w:p>
      </w:tc>
      <w:tc>
        <w:tcPr>
          <w:tcW w:w="600" w:type="dxa"/>
        </w:tcPr>
        <w:p w14:paraId="200E083F" w14:textId="77777777" w:rsidR="00223F9E" w:rsidRDefault="00223F9E">
          <w:pPr>
            <w:pStyle w:val="isof2"/>
            <w:jc w:val="right"/>
          </w:pPr>
        </w:p>
      </w:tc>
    </w:tr>
  </w:tbl>
  <w:p w14:paraId="3D443C9C" w14:textId="77777777" w:rsidR="00223F9E" w:rsidRDefault="00223F9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8743F0" w14:paraId="53FC3C4C" w14:textId="77777777">
      <w:tc>
        <w:tcPr>
          <w:tcW w:w="940" w:type="pct"/>
        </w:tcPr>
        <w:p w14:paraId="433316E9" w14:textId="77777777" w:rsidR="008743F0" w:rsidRDefault="008743F0" w:rsidP="008743F0">
          <w:pPr>
            <w:pStyle w:val="isof2"/>
            <w:jc w:val="left"/>
          </w:pPr>
          <w:r>
            <w:t xml:space="preserve">Page </w:t>
          </w:r>
          <w:r>
            <w:fldChar w:fldCharType="begin"/>
          </w:r>
          <w:r>
            <w:instrText xml:space="preserve"> Page  \* MERGEFORMAT </w:instrText>
          </w:r>
          <w:r>
            <w:fldChar w:fldCharType="separate"/>
          </w:r>
          <w:r>
            <w:rPr>
              <w:noProof/>
            </w:rPr>
            <w:t>16</w:t>
          </w:r>
          <w:r>
            <w:fldChar w:fldCharType="end"/>
          </w:r>
          <w:r>
            <w:t xml:space="preserve"> of </w:t>
          </w:r>
          <w:fldSimple w:instr=" NUMPAGES  \* MERGEFORMAT ">
            <w:r>
              <w:rPr>
                <w:noProof/>
              </w:rPr>
              <w:t>16</w:t>
            </w:r>
          </w:fldSimple>
        </w:p>
      </w:tc>
      <w:tc>
        <w:tcPr>
          <w:tcW w:w="2885" w:type="pct"/>
        </w:tcPr>
        <w:p w14:paraId="1A02B24D" w14:textId="77777777" w:rsidR="008743F0" w:rsidRDefault="008743F0" w:rsidP="008743F0">
          <w:pPr>
            <w:pStyle w:val="isof1"/>
            <w:jc w:val="center"/>
          </w:pPr>
          <w:r>
            <w:t>© Insurance Services Office, Inc., 2019 </w:t>
          </w:r>
        </w:p>
      </w:tc>
      <w:tc>
        <w:tcPr>
          <w:tcW w:w="890" w:type="pct"/>
        </w:tcPr>
        <w:p w14:paraId="747EFCA6" w14:textId="77777777" w:rsidR="008743F0" w:rsidRDefault="008743F0" w:rsidP="008743F0">
          <w:pPr>
            <w:pStyle w:val="isof2"/>
            <w:jc w:val="right"/>
          </w:pPr>
          <w:r>
            <w:t>CA 22 30 01 20</w:t>
          </w:r>
        </w:p>
      </w:tc>
      <w:tc>
        <w:tcPr>
          <w:tcW w:w="278" w:type="pct"/>
        </w:tcPr>
        <w:p w14:paraId="46AF73DA" w14:textId="77777777" w:rsidR="008743F0" w:rsidRDefault="008743F0">
          <w:pPr>
            <w:jc w:val="right"/>
          </w:pPr>
        </w:p>
      </w:tc>
    </w:tr>
  </w:tbl>
  <w:p w14:paraId="0EA2221A" w14:textId="77777777" w:rsidR="00223F9E" w:rsidRPr="008743F0" w:rsidRDefault="00223F9E" w:rsidP="008743F0">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8743F0" w14:paraId="709C61BC" w14:textId="77777777">
      <w:tc>
        <w:tcPr>
          <w:tcW w:w="940" w:type="pct"/>
        </w:tcPr>
        <w:p w14:paraId="7852F531" w14:textId="77777777" w:rsidR="008743F0" w:rsidRDefault="008743F0" w:rsidP="008743F0">
          <w:pPr>
            <w:pStyle w:val="isof2"/>
            <w:jc w:val="left"/>
          </w:pPr>
          <w:r>
            <w:t>CA 22 30 01 20</w:t>
          </w:r>
        </w:p>
      </w:tc>
      <w:tc>
        <w:tcPr>
          <w:tcW w:w="2885" w:type="pct"/>
        </w:tcPr>
        <w:p w14:paraId="219555B5" w14:textId="77777777" w:rsidR="008743F0" w:rsidRDefault="008743F0" w:rsidP="008743F0">
          <w:pPr>
            <w:pStyle w:val="isof1"/>
            <w:jc w:val="center"/>
          </w:pPr>
          <w:r>
            <w:t>© Insurance Services Office, Inc., 2019 </w:t>
          </w:r>
        </w:p>
      </w:tc>
      <w:tc>
        <w:tcPr>
          <w:tcW w:w="890" w:type="pct"/>
        </w:tcPr>
        <w:p w14:paraId="7905D2CC" w14:textId="77777777" w:rsidR="008743F0" w:rsidRDefault="008743F0" w:rsidP="008743F0">
          <w:pPr>
            <w:pStyle w:val="isof2"/>
            <w:jc w:val="right"/>
          </w:pPr>
          <w:r>
            <w:t xml:space="preserve">Page </w:t>
          </w:r>
          <w:r>
            <w:fldChar w:fldCharType="begin"/>
          </w:r>
          <w:r>
            <w:instrText xml:space="preserve"> Page  \* MERGEFORMAT </w:instrText>
          </w:r>
          <w:r>
            <w:fldChar w:fldCharType="separate"/>
          </w:r>
          <w:r>
            <w:rPr>
              <w:noProof/>
            </w:rPr>
            <w:t>16</w:t>
          </w:r>
          <w:r>
            <w:fldChar w:fldCharType="end"/>
          </w:r>
          <w:r>
            <w:t xml:space="preserve"> of </w:t>
          </w:r>
          <w:fldSimple w:instr=" NUMPAGES  \* MERGEFORMAT ">
            <w:r>
              <w:rPr>
                <w:noProof/>
              </w:rPr>
              <w:t>16</w:t>
            </w:r>
          </w:fldSimple>
        </w:p>
      </w:tc>
      <w:tc>
        <w:tcPr>
          <w:tcW w:w="278" w:type="pct"/>
        </w:tcPr>
        <w:p w14:paraId="6F74D857" w14:textId="77777777" w:rsidR="008743F0" w:rsidRDefault="008743F0">
          <w:pPr>
            <w:jc w:val="right"/>
          </w:pPr>
        </w:p>
      </w:tc>
    </w:tr>
  </w:tbl>
  <w:p w14:paraId="3A5E6B4C" w14:textId="77777777" w:rsidR="00223F9E" w:rsidRPr="008743F0" w:rsidRDefault="00223F9E" w:rsidP="008743F0">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223F9E" w14:paraId="17A17D92" w14:textId="77777777">
      <w:tc>
        <w:tcPr>
          <w:tcW w:w="940" w:type="pct"/>
        </w:tcPr>
        <w:p w14:paraId="563B7155" w14:textId="77777777" w:rsidR="00223F9E" w:rsidRDefault="00223F9E" w:rsidP="00D47EAE">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BD572D">
              <w:rPr>
                <w:noProof/>
              </w:rPr>
              <w:t>16</w:t>
            </w:r>
          </w:fldSimple>
        </w:p>
      </w:tc>
      <w:tc>
        <w:tcPr>
          <w:tcW w:w="2885" w:type="pct"/>
        </w:tcPr>
        <w:p w14:paraId="41779D93" w14:textId="77777777" w:rsidR="00223F9E" w:rsidRDefault="008743F0" w:rsidP="008743F0">
          <w:pPr>
            <w:pStyle w:val="isof1"/>
            <w:jc w:val="center"/>
          </w:pPr>
          <w:r>
            <w:t>© Insurance Services Office, Inc., 2019 </w:t>
          </w:r>
        </w:p>
      </w:tc>
      <w:tc>
        <w:tcPr>
          <w:tcW w:w="890" w:type="pct"/>
        </w:tcPr>
        <w:p w14:paraId="24E4E61F" w14:textId="77777777" w:rsidR="00223F9E" w:rsidRDefault="008743F0" w:rsidP="008743F0">
          <w:pPr>
            <w:pStyle w:val="isof2"/>
            <w:jc w:val="right"/>
          </w:pPr>
          <w:r>
            <w:t>CA 22 30 01 20</w:t>
          </w:r>
        </w:p>
      </w:tc>
      <w:tc>
        <w:tcPr>
          <w:tcW w:w="278" w:type="pct"/>
        </w:tcPr>
        <w:p w14:paraId="7C5D054E" w14:textId="77777777" w:rsidR="00223F9E" w:rsidRDefault="00223F9E">
          <w:pPr>
            <w:jc w:val="right"/>
          </w:pPr>
        </w:p>
      </w:tc>
    </w:tr>
  </w:tbl>
  <w:p w14:paraId="295B03CF" w14:textId="77777777" w:rsidR="00223F9E" w:rsidRPr="00D47EAE" w:rsidRDefault="00223F9E" w:rsidP="00D47E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9E5926" w14:textId="77777777" w:rsidR="00E83EC5" w:rsidRDefault="00E83EC5">
      <w:r>
        <w:separator/>
      </w:r>
    </w:p>
  </w:footnote>
  <w:footnote w:type="continuationSeparator" w:id="0">
    <w:p w14:paraId="062A5677" w14:textId="77777777" w:rsidR="00E83EC5" w:rsidRDefault="00E83E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6629"/>
      <w:gridCol w:w="3667"/>
    </w:tblGrid>
    <w:tr w:rsidR="008743F0" w14:paraId="671E0007" w14:textId="77777777" w:rsidTr="00351A12">
      <w:tc>
        <w:tcPr>
          <w:tcW w:w="3219" w:type="pct"/>
        </w:tcPr>
        <w:p w14:paraId="1F2969BB" w14:textId="6C70B7AD" w:rsidR="008743F0" w:rsidRDefault="008743F0" w:rsidP="008743F0">
          <w:pPr>
            <w:pStyle w:val="isof1"/>
            <w:jc w:val="left"/>
          </w:pPr>
          <w:r>
            <w:t>POLICY NUMBER:</w:t>
          </w:r>
          <w:r w:rsidR="00271ADB">
            <w:t xml:space="preserve"> </w:t>
          </w:r>
          <w:bookmarkStart w:id="0" w:name="PolicyNumber"/>
          <w:bookmarkEnd w:id="0"/>
        </w:p>
      </w:tc>
      <w:tc>
        <w:tcPr>
          <w:tcW w:w="1781" w:type="pct"/>
        </w:tcPr>
        <w:p w14:paraId="12C9E9E0" w14:textId="77777777" w:rsidR="008743F0" w:rsidRDefault="008743F0" w:rsidP="008743F0">
          <w:pPr>
            <w:pStyle w:val="isof2"/>
            <w:jc w:val="right"/>
          </w:pPr>
          <w:r>
            <w:t>COMMERCIAL AUTO</w:t>
          </w:r>
        </w:p>
      </w:tc>
    </w:tr>
    <w:tr w:rsidR="008743F0" w14:paraId="7F5FD8E0" w14:textId="77777777" w:rsidTr="00351A12">
      <w:tc>
        <w:tcPr>
          <w:tcW w:w="3219" w:type="pct"/>
        </w:tcPr>
        <w:p w14:paraId="04F3FB97" w14:textId="77777777" w:rsidR="008743F0" w:rsidRDefault="008743F0">
          <w:pPr>
            <w:pStyle w:val="Header"/>
          </w:pPr>
        </w:p>
      </w:tc>
      <w:tc>
        <w:tcPr>
          <w:tcW w:w="1781" w:type="pct"/>
        </w:tcPr>
        <w:p w14:paraId="1F078AAD" w14:textId="77777777" w:rsidR="008743F0" w:rsidRDefault="008743F0" w:rsidP="008743F0">
          <w:pPr>
            <w:pStyle w:val="isof2"/>
            <w:jc w:val="right"/>
          </w:pPr>
          <w:r>
            <w:t>CA 22 30 01 20</w:t>
          </w:r>
        </w:p>
      </w:tc>
    </w:tr>
  </w:tbl>
  <w:p w14:paraId="1B0FF4E6" w14:textId="77777777" w:rsidR="008743F0" w:rsidRDefault="008743F0">
    <w:pPr>
      <w:pStyle w:val="Header"/>
    </w:pPr>
  </w:p>
  <w:p w14:paraId="4E32E835" w14:textId="77777777" w:rsidR="008743F0" w:rsidRDefault="008743F0">
    <w:pPr>
      <w:pStyle w:val="isof3"/>
    </w:pPr>
    <w:r>
      <w:t>THIS ENDORSEMENT CHANGES THE POLICY.  PLEASE READ IT CAREFULLY.</w:t>
    </w:r>
  </w:p>
  <w:p w14:paraId="12030C21" w14:textId="77777777" w:rsidR="008743F0" w:rsidRDefault="008743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39F2E" w14:textId="77777777" w:rsidR="00223F9E" w:rsidRDefault="00223F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81350" w14:textId="77777777" w:rsidR="00223F9E" w:rsidRDefault="00223F9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5040"/>
      <w:gridCol w:w="5148"/>
    </w:tblGrid>
    <w:tr w:rsidR="00223F9E" w14:paraId="3E6D1252" w14:textId="77777777">
      <w:tc>
        <w:tcPr>
          <w:tcW w:w="5040" w:type="dxa"/>
        </w:tcPr>
        <w:p w14:paraId="1793F5F0" w14:textId="77777777" w:rsidR="00223F9E" w:rsidRDefault="00223F9E">
          <w:pPr>
            <w:pStyle w:val="isof1"/>
            <w:jc w:val="left"/>
          </w:pPr>
          <w:r>
            <w:t>POLICY NUMBER:</w:t>
          </w:r>
        </w:p>
      </w:tc>
      <w:tc>
        <w:tcPr>
          <w:tcW w:w="5148" w:type="dxa"/>
        </w:tcPr>
        <w:p w14:paraId="224EA718" w14:textId="77777777" w:rsidR="00223F9E" w:rsidRDefault="00223F9E">
          <w:pPr>
            <w:pStyle w:val="isof2"/>
            <w:jc w:val="right"/>
          </w:pPr>
          <w:r>
            <w:t>COMMERCIAL AUTO</w:t>
          </w:r>
        </w:p>
      </w:tc>
    </w:tr>
    <w:tr w:rsidR="00223F9E" w14:paraId="6F8C890D" w14:textId="77777777">
      <w:tc>
        <w:tcPr>
          <w:tcW w:w="5040" w:type="dxa"/>
        </w:tcPr>
        <w:p w14:paraId="79649C04" w14:textId="77777777" w:rsidR="00223F9E" w:rsidRDefault="00223F9E">
          <w:pPr>
            <w:pStyle w:val="Header"/>
          </w:pPr>
        </w:p>
      </w:tc>
      <w:tc>
        <w:tcPr>
          <w:tcW w:w="5148" w:type="dxa"/>
        </w:tcPr>
        <w:p w14:paraId="23C2498E" w14:textId="77777777" w:rsidR="00223F9E" w:rsidRDefault="008743F0" w:rsidP="008743F0">
          <w:pPr>
            <w:pStyle w:val="isof2"/>
            <w:jc w:val="right"/>
          </w:pPr>
          <w:r>
            <w:t>CA 22 30 01 20</w:t>
          </w:r>
        </w:p>
      </w:tc>
    </w:tr>
  </w:tbl>
  <w:p w14:paraId="7D72A7F6" w14:textId="77777777" w:rsidR="00223F9E" w:rsidRDefault="00223F9E">
    <w:pPr>
      <w:pStyle w:val="Header"/>
    </w:pPr>
  </w:p>
  <w:p w14:paraId="32A28C78" w14:textId="77777777" w:rsidR="00223F9E" w:rsidRDefault="00223F9E">
    <w:pPr>
      <w:pStyle w:val="isof3"/>
    </w:pPr>
    <w:r>
      <w:t>THIS ENDORSEMENT CHANGES THE POLICY.  PLEASE READ IT CAREFULLY.</w:t>
    </w:r>
  </w:p>
  <w:p w14:paraId="20F39410" w14:textId="77777777" w:rsidR="00223F9E" w:rsidRDefault="00223F9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9C583" w14:textId="77777777" w:rsidR="00223F9E" w:rsidRPr="008743F0" w:rsidRDefault="00223F9E" w:rsidP="008743F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F411A" w14:textId="77777777" w:rsidR="00223F9E" w:rsidRDefault="00223F9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5040"/>
      <w:gridCol w:w="5148"/>
    </w:tblGrid>
    <w:tr w:rsidR="00223F9E" w14:paraId="645883A0" w14:textId="77777777">
      <w:tc>
        <w:tcPr>
          <w:tcW w:w="5040" w:type="dxa"/>
        </w:tcPr>
        <w:p w14:paraId="2565CBB6" w14:textId="77777777" w:rsidR="00223F9E" w:rsidRDefault="00223F9E">
          <w:pPr>
            <w:pStyle w:val="isof1"/>
            <w:jc w:val="left"/>
          </w:pPr>
          <w:r>
            <w:t>POLICY NUMBER:</w:t>
          </w:r>
        </w:p>
      </w:tc>
      <w:tc>
        <w:tcPr>
          <w:tcW w:w="5148" w:type="dxa"/>
        </w:tcPr>
        <w:p w14:paraId="4D44D2D1" w14:textId="77777777" w:rsidR="00223F9E" w:rsidRDefault="00223F9E">
          <w:pPr>
            <w:pStyle w:val="isof2"/>
            <w:jc w:val="right"/>
          </w:pPr>
          <w:r>
            <w:t>COMMERCIAL AUTO</w:t>
          </w:r>
        </w:p>
      </w:tc>
    </w:tr>
    <w:tr w:rsidR="00223F9E" w14:paraId="0A9A9DF2" w14:textId="77777777">
      <w:tc>
        <w:tcPr>
          <w:tcW w:w="5040" w:type="dxa"/>
        </w:tcPr>
        <w:p w14:paraId="32BE79F3" w14:textId="77777777" w:rsidR="00223F9E" w:rsidRDefault="00223F9E">
          <w:pPr>
            <w:pStyle w:val="Header"/>
          </w:pPr>
        </w:p>
      </w:tc>
      <w:tc>
        <w:tcPr>
          <w:tcW w:w="5148" w:type="dxa"/>
        </w:tcPr>
        <w:p w14:paraId="50593D89" w14:textId="77777777" w:rsidR="00223F9E" w:rsidRDefault="008743F0" w:rsidP="008743F0">
          <w:pPr>
            <w:pStyle w:val="isof2"/>
            <w:jc w:val="right"/>
          </w:pPr>
          <w:r>
            <w:t>CA 22 30 01 20</w:t>
          </w:r>
        </w:p>
      </w:tc>
    </w:tr>
  </w:tbl>
  <w:p w14:paraId="68A9F2FA" w14:textId="77777777" w:rsidR="00223F9E" w:rsidRDefault="00223F9E">
    <w:pPr>
      <w:pStyle w:val="Header"/>
    </w:pPr>
  </w:p>
  <w:p w14:paraId="5ADB4526" w14:textId="77777777" w:rsidR="00223F9E" w:rsidRDefault="00223F9E">
    <w:pPr>
      <w:pStyle w:val="isof3"/>
    </w:pPr>
    <w:r>
      <w:t>THIS ENDORSEMENT CHANGES THE POLICY.  PLEASE READ IT CAREFULLY.</w:t>
    </w:r>
  </w:p>
  <w:p w14:paraId="28F8A4F6" w14:textId="77777777" w:rsidR="00223F9E" w:rsidRDefault="00223F9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FB4EC" w14:textId="77777777" w:rsidR="00223F9E" w:rsidRPr="008743F0" w:rsidRDefault="00223F9E" w:rsidP="008743F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0D515" w14:textId="77777777" w:rsidR="00223F9E" w:rsidRPr="008743F0" w:rsidRDefault="00223F9E" w:rsidP="008743F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5AF9E" w14:textId="77777777" w:rsidR="00223F9E" w:rsidRPr="00D47EAE" w:rsidRDefault="00223F9E" w:rsidP="00D47E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46CE662"/>
    <w:lvl w:ilvl="0">
      <w:start w:val="1"/>
      <w:numFmt w:val="decimal"/>
      <w:lvlText w:val="%1."/>
      <w:lvlJc w:val="left"/>
      <w:pPr>
        <w:tabs>
          <w:tab w:val="num" w:pos="360"/>
        </w:tabs>
        <w:ind w:left="360" w:hanging="360"/>
      </w:pPr>
    </w:lvl>
  </w:abstractNum>
  <w:num w:numId="1" w16cid:durableId="695618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consecutiveHyphenLimit w:val="3"/>
  <w:hyphenationZone w:val="480"/>
  <w:doNotHyphenateCaps/>
  <w:evenAndOddHeader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Form$" w:val="iso"/>
    <w:docVar w:name="IMDBM$" w:val="CA_22_30_03_06"/>
    <w:docVar w:name="isoform$" w:val="Y"/>
    <w:docVar w:name="ISOLongName$" w:val=" "/>
    <w:docVar w:name="nc$" w:val=" 2"/>
    <w:docVar w:name="nct$" w:val=" 2"/>
    <w:docVar w:name="nd$" w:val=" 1"/>
    <w:docVar w:name="newdoc$" w:val="N"/>
    <w:docVar w:name="nl$" w:val=" 1"/>
    <w:docVar w:name="nm$" w:val=" 4"/>
    <w:docVar w:name="NoCopyright$" w:val="No"/>
    <w:docVar w:name="nr$" w:val=" 1"/>
    <w:docVar w:name="setmark$" w:val="Y"/>
    <w:docVar w:name="styleflag$" w:val="N"/>
    <w:docVar w:name="title$" w:val="Commercial"/>
    <w:docVar w:name="Type$" w:val="Commercial Lines"/>
  </w:docVars>
  <w:rsids>
    <w:rsidRoot w:val="00BD5B39"/>
    <w:rsid w:val="000022CE"/>
    <w:rsid w:val="000036EA"/>
    <w:rsid w:val="00010CA5"/>
    <w:rsid w:val="00026DD0"/>
    <w:rsid w:val="000277E6"/>
    <w:rsid w:val="000302F5"/>
    <w:rsid w:val="00031906"/>
    <w:rsid w:val="0003623B"/>
    <w:rsid w:val="00040072"/>
    <w:rsid w:val="000508FB"/>
    <w:rsid w:val="00054411"/>
    <w:rsid w:val="00054A57"/>
    <w:rsid w:val="00060142"/>
    <w:rsid w:val="00063E71"/>
    <w:rsid w:val="0006407D"/>
    <w:rsid w:val="000648C0"/>
    <w:rsid w:val="000713C9"/>
    <w:rsid w:val="000A6D32"/>
    <w:rsid w:val="000B0279"/>
    <w:rsid w:val="000B0802"/>
    <w:rsid w:val="000B3AAB"/>
    <w:rsid w:val="000C42D6"/>
    <w:rsid w:val="000D0420"/>
    <w:rsid w:val="000D2941"/>
    <w:rsid w:val="000D51CD"/>
    <w:rsid w:val="000D56B6"/>
    <w:rsid w:val="000D606A"/>
    <w:rsid w:val="000D6835"/>
    <w:rsid w:val="000E78D1"/>
    <w:rsid w:val="000F2E63"/>
    <w:rsid w:val="000F3CE9"/>
    <w:rsid w:val="000F4955"/>
    <w:rsid w:val="000F6AB9"/>
    <w:rsid w:val="00112937"/>
    <w:rsid w:val="00114AFD"/>
    <w:rsid w:val="00143905"/>
    <w:rsid w:val="00157915"/>
    <w:rsid w:val="00162CE4"/>
    <w:rsid w:val="0017082F"/>
    <w:rsid w:val="00170A6E"/>
    <w:rsid w:val="001775EA"/>
    <w:rsid w:val="00193B35"/>
    <w:rsid w:val="001B7308"/>
    <w:rsid w:val="001C538F"/>
    <w:rsid w:val="001D11E0"/>
    <w:rsid w:val="001E4FCB"/>
    <w:rsid w:val="001E5950"/>
    <w:rsid w:val="001E7502"/>
    <w:rsid w:val="0020281F"/>
    <w:rsid w:val="002230C1"/>
    <w:rsid w:val="00223F9E"/>
    <w:rsid w:val="0022460B"/>
    <w:rsid w:val="00245687"/>
    <w:rsid w:val="00250157"/>
    <w:rsid w:val="002621FD"/>
    <w:rsid w:val="00265394"/>
    <w:rsid w:val="00271ADB"/>
    <w:rsid w:val="002745F6"/>
    <w:rsid w:val="002933B2"/>
    <w:rsid w:val="0029361C"/>
    <w:rsid w:val="00294921"/>
    <w:rsid w:val="002B52E4"/>
    <w:rsid w:val="002D61DE"/>
    <w:rsid w:val="002E3BC5"/>
    <w:rsid w:val="002E7F2A"/>
    <w:rsid w:val="002F607B"/>
    <w:rsid w:val="0030175B"/>
    <w:rsid w:val="00306678"/>
    <w:rsid w:val="00310674"/>
    <w:rsid w:val="003111F3"/>
    <w:rsid w:val="0033674F"/>
    <w:rsid w:val="00351A12"/>
    <w:rsid w:val="00360EF0"/>
    <w:rsid w:val="0038614E"/>
    <w:rsid w:val="003B2AED"/>
    <w:rsid w:val="003B45DF"/>
    <w:rsid w:val="003B72B0"/>
    <w:rsid w:val="003E4BB8"/>
    <w:rsid w:val="003E6E5E"/>
    <w:rsid w:val="003F49B5"/>
    <w:rsid w:val="004043E1"/>
    <w:rsid w:val="00407D13"/>
    <w:rsid w:val="004130CE"/>
    <w:rsid w:val="0041484D"/>
    <w:rsid w:val="00422430"/>
    <w:rsid w:val="00427E70"/>
    <w:rsid w:val="00432339"/>
    <w:rsid w:val="0044334B"/>
    <w:rsid w:val="00457740"/>
    <w:rsid w:val="00466A34"/>
    <w:rsid w:val="004673BB"/>
    <w:rsid w:val="00475094"/>
    <w:rsid w:val="00481481"/>
    <w:rsid w:val="00484506"/>
    <w:rsid w:val="00485F66"/>
    <w:rsid w:val="00487369"/>
    <w:rsid w:val="004A539D"/>
    <w:rsid w:val="004C5265"/>
    <w:rsid w:val="004C5472"/>
    <w:rsid w:val="004C5615"/>
    <w:rsid w:val="004C71C6"/>
    <w:rsid w:val="004D613F"/>
    <w:rsid w:val="004D667C"/>
    <w:rsid w:val="004E0AC2"/>
    <w:rsid w:val="004E2218"/>
    <w:rsid w:val="004F5923"/>
    <w:rsid w:val="004F77A2"/>
    <w:rsid w:val="00501A90"/>
    <w:rsid w:val="00502982"/>
    <w:rsid w:val="00510B01"/>
    <w:rsid w:val="00512DCC"/>
    <w:rsid w:val="00513958"/>
    <w:rsid w:val="00513BFB"/>
    <w:rsid w:val="005210AF"/>
    <w:rsid w:val="00527477"/>
    <w:rsid w:val="00535347"/>
    <w:rsid w:val="00536E1E"/>
    <w:rsid w:val="005433FC"/>
    <w:rsid w:val="00550CAD"/>
    <w:rsid w:val="005559B6"/>
    <w:rsid w:val="0056096D"/>
    <w:rsid w:val="005624DD"/>
    <w:rsid w:val="00571DEA"/>
    <w:rsid w:val="00580644"/>
    <w:rsid w:val="00585157"/>
    <w:rsid w:val="005A04FA"/>
    <w:rsid w:val="005A6257"/>
    <w:rsid w:val="005D3D64"/>
    <w:rsid w:val="005E161F"/>
    <w:rsid w:val="005F41E2"/>
    <w:rsid w:val="005F5748"/>
    <w:rsid w:val="005F7D83"/>
    <w:rsid w:val="0060455B"/>
    <w:rsid w:val="0060582D"/>
    <w:rsid w:val="006067DF"/>
    <w:rsid w:val="00612BD3"/>
    <w:rsid w:val="00625DF9"/>
    <w:rsid w:val="00626F47"/>
    <w:rsid w:val="0062768D"/>
    <w:rsid w:val="00634832"/>
    <w:rsid w:val="0063582F"/>
    <w:rsid w:val="00635B43"/>
    <w:rsid w:val="006527BE"/>
    <w:rsid w:val="00655B65"/>
    <w:rsid w:val="00662D68"/>
    <w:rsid w:val="00663C6D"/>
    <w:rsid w:val="006679FD"/>
    <w:rsid w:val="00677FD6"/>
    <w:rsid w:val="0068209A"/>
    <w:rsid w:val="00683D3F"/>
    <w:rsid w:val="00684DBC"/>
    <w:rsid w:val="00693DCD"/>
    <w:rsid w:val="006A6496"/>
    <w:rsid w:val="006A6BE4"/>
    <w:rsid w:val="006B3C33"/>
    <w:rsid w:val="006C0E46"/>
    <w:rsid w:val="006C4218"/>
    <w:rsid w:val="006E4469"/>
    <w:rsid w:val="006F3C7E"/>
    <w:rsid w:val="00702B9C"/>
    <w:rsid w:val="0070691A"/>
    <w:rsid w:val="00712B1C"/>
    <w:rsid w:val="00723CB2"/>
    <w:rsid w:val="00727190"/>
    <w:rsid w:val="007406F0"/>
    <w:rsid w:val="00744F24"/>
    <w:rsid w:val="0075218C"/>
    <w:rsid w:val="00753D36"/>
    <w:rsid w:val="0076092D"/>
    <w:rsid w:val="0077481B"/>
    <w:rsid w:val="007806F0"/>
    <w:rsid w:val="0078558F"/>
    <w:rsid w:val="00791F02"/>
    <w:rsid w:val="007931B5"/>
    <w:rsid w:val="00796EF4"/>
    <w:rsid w:val="007A1968"/>
    <w:rsid w:val="007A5B8B"/>
    <w:rsid w:val="007B286E"/>
    <w:rsid w:val="007B45D1"/>
    <w:rsid w:val="007D16C5"/>
    <w:rsid w:val="007D263D"/>
    <w:rsid w:val="007D3BCC"/>
    <w:rsid w:val="007E3F91"/>
    <w:rsid w:val="007E6DB2"/>
    <w:rsid w:val="007F4865"/>
    <w:rsid w:val="00810000"/>
    <w:rsid w:val="0082573F"/>
    <w:rsid w:val="00830F9C"/>
    <w:rsid w:val="0083736D"/>
    <w:rsid w:val="008528F6"/>
    <w:rsid w:val="00855472"/>
    <w:rsid w:val="00872B48"/>
    <w:rsid w:val="008743F0"/>
    <w:rsid w:val="0087454A"/>
    <w:rsid w:val="00885145"/>
    <w:rsid w:val="008A127C"/>
    <w:rsid w:val="008A3BA2"/>
    <w:rsid w:val="008B3B28"/>
    <w:rsid w:val="008B5FBA"/>
    <w:rsid w:val="008C28D7"/>
    <w:rsid w:val="008D712A"/>
    <w:rsid w:val="008E3E85"/>
    <w:rsid w:val="008E73D0"/>
    <w:rsid w:val="00902F39"/>
    <w:rsid w:val="009255A5"/>
    <w:rsid w:val="009310EB"/>
    <w:rsid w:val="00931F2B"/>
    <w:rsid w:val="009325DC"/>
    <w:rsid w:val="00935E6D"/>
    <w:rsid w:val="009366C3"/>
    <w:rsid w:val="009412C7"/>
    <w:rsid w:val="00957C29"/>
    <w:rsid w:val="0096166E"/>
    <w:rsid w:val="00965A0A"/>
    <w:rsid w:val="00972D1D"/>
    <w:rsid w:val="00975AB4"/>
    <w:rsid w:val="00980D98"/>
    <w:rsid w:val="00986728"/>
    <w:rsid w:val="009902E2"/>
    <w:rsid w:val="009B4878"/>
    <w:rsid w:val="009C47CC"/>
    <w:rsid w:val="009D65A1"/>
    <w:rsid w:val="009D69EE"/>
    <w:rsid w:val="009E0362"/>
    <w:rsid w:val="009E19FF"/>
    <w:rsid w:val="009E4085"/>
    <w:rsid w:val="009F725B"/>
    <w:rsid w:val="00A10400"/>
    <w:rsid w:val="00A24281"/>
    <w:rsid w:val="00A45101"/>
    <w:rsid w:val="00A5018E"/>
    <w:rsid w:val="00A51591"/>
    <w:rsid w:val="00A56EAC"/>
    <w:rsid w:val="00A63AA5"/>
    <w:rsid w:val="00A64132"/>
    <w:rsid w:val="00A65169"/>
    <w:rsid w:val="00A703F0"/>
    <w:rsid w:val="00A74DBA"/>
    <w:rsid w:val="00A75FB3"/>
    <w:rsid w:val="00A86ED2"/>
    <w:rsid w:val="00AB08DC"/>
    <w:rsid w:val="00AB405B"/>
    <w:rsid w:val="00AC009E"/>
    <w:rsid w:val="00AD15D9"/>
    <w:rsid w:val="00AD380D"/>
    <w:rsid w:val="00AD5E24"/>
    <w:rsid w:val="00AD65F8"/>
    <w:rsid w:val="00AF0C75"/>
    <w:rsid w:val="00AF4C40"/>
    <w:rsid w:val="00B04233"/>
    <w:rsid w:val="00B24FB1"/>
    <w:rsid w:val="00B35246"/>
    <w:rsid w:val="00B46FAD"/>
    <w:rsid w:val="00B53A0F"/>
    <w:rsid w:val="00B61B35"/>
    <w:rsid w:val="00B679E4"/>
    <w:rsid w:val="00B73730"/>
    <w:rsid w:val="00B75558"/>
    <w:rsid w:val="00B80CCB"/>
    <w:rsid w:val="00B951DE"/>
    <w:rsid w:val="00BA55A2"/>
    <w:rsid w:val="00BC2AE6"/>
    <w:rsid w:val="00BC53C3"/>
    <w:rsid w:val="00BD572D"/>
    <w:rsid w:val="00BD5B39"/>
    <w:rsid w:val="00BE2AF0"/>
    <w:rsid w:val="00BE3AA8"/>
    <w:rsid w:val="00BE4028"/>
    <w:rsid w:val="00BF225D"/>
    <w:rsid w:val="00BF272B"/>
    <w:rsid w:val="00BF6946"/>
    <w:rsid w:val="00C02017"/>
    <w:rsid w:val="00C04D03"/>
    <w:rsid w:val="00C07F39"/>
    <w:rsid w:val="00C115DE"/>
    <w:rsid w:val="00C16D88"/>
    <w:rsid w:val="00C208D5"/>
    <w:rsid w:val="00C471FB"/>
    <w:rsid w:val="00C56676"/>
    <w:rsid w:val="00C80D5C"/>
    <w:rsid w:val="00C902FA"/>
    <w:rsid w:val="00C915F1"/>
    <w:rsid w:val="00CA349C"/>
    <w:rsid w:val="00CC3EA2"/>
    <w:rsid w:val="00CC5285"/>
    <w:rsid w:val="00CC6A0B"/>
    <w:rsid w:val="00CC7C06"/>
    <w:rsid w:val="00CD0FF2"/>
    <w:rsid w:val="00CD1D10"/>
    <w:rsid w:val="00CD5118"/>
    <w:rsid w:val="00CD71B1"/>
    <w:rsid w:val="00CE3CC2"/>
    <w:rsid w:val="00CE6852"/>
    <w:rsid w:val="00CF60EF"/>
    <w:rsid w:val="00CF7CA1"/>
    <w:rsid w:val="00D0587E"/>
    <w:rsid w:val="00D243D1"/>
    <w:rsid w:val="00D318DE"/>
    <w:rsid w:val="00D4106B"/>
    <w:rsid w:val="00D47C00"/>
    <w:rsid w:val="00D47EAE"/>
    <w:rsid w:val="00D51D33"/>
    <w:rsid w:val="00D626D8"/>
    <w:rsid w:val="00D63373"/>
    <w:rsid w:val="00D6357B"/>
    <w:rsid w:val="00D66B1B"/>
    <w:rsid w:val="00D900AD"/>
    <w:rsid w:val="00D9516B"/>
    <w:rsid w:val="00DD20F0"/>
    <w:rsid w:val="00DD22F0"/>
    <w:rsid w:val="00DD4820"/>
    <w:rsid w:val="00DD4C21"/>
    <w:rsid w:val="00DD6631"/>
    <w:rsid w:val="00DD6882"/>
    <w:rsid w:val="00DE0145"/>
    <w:rsid w:val="00DE58AB"/>
    <w:rsid w:val="00DF5C98"/>
    <w:rsid w:val="00DF60D3"/>
    <w:rsid w:val="00E04CC8"/>
    <w:rsid w:val="00E06A28"/>
    <w:rsid w:val="00E07EE8"/>
    <w:rsid w:val="00E30207"/>
    <w:rsid w:val="00E36E69"/>
    <w:rsid w:val="00E50583"/>
    <w:rsid w:val="00E50ABA"/>
    <w:rsid w:val="00E738F8"/>
    <w:rsid w:val="00E7633D"/>
    <w:rsid w:val="00E76653"/>
    <w:rsid w:val="00E83EC5"/>
    <w:rsid w:val="00E873DA"/>
    <w:rsid w:val="00E905BA"/>
    <w:rsid w:val="00E956C4"/>
    <w:rsid w:val="00EA49AF"/>
    <w:rsid w:val="00EC6B44"/>
    <w:rsid w:val="00ED02D4"/>
    <w:rsid w:val="00ED179C"/>
    <w:rsid w:val="00ED29BF"/>
    <w:rsid w:val="00ED491A"/>
    <w:rsid w:val="00EE7935"/>
    <w:rsid w:val="00EF3DCF"/>
    <w:rsid w:val="00F0060C"/>
    <w:rsid w:val="00F02601"/>
    <w:rsid w:val="00F20C2A"/>
    <w:rsid w:val="00F216D3"/>
    <w:rsid w:val="00F31D7D"/>
    <w:rsid w:val="00F3761D"/>
    <w:rsid w:val="00F44899"/>
    <w:rsid w:val="00F675DB"/>
    <w:rsid w:val="00F81363"/>
    <w:rsid w:val="00F90ACC"/>
    <w:rsid w:val="00F932B2"/>
    <w:rsid w:val="00F94DB4"/>
    <w:rsid w:val="00FA242B"/>
    <w:rsid w:val="00FA37D8"/>
    <w:rsid w:val="00FA5184"/>
    <w:rsid w:val="00FB45F5"/>
    <w:rsid w:val="00FB6B31"/>
    <w:rsid w:val="00FC0D7E"/>
    <w:rsid w:val="00FC1576"/>
    <w:rsid w:val="00FD0E8E"/>
    <w:rsid w:val="00FD49A4"/>
    <w:rsid w:val="00FD528F"/>
    <w:rsid w:val="00FD59F3"/>
    <w:rsid w:val="00FE446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7EE40E7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5AB4"/>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link w:val="Heading1Char"/>
    <w:qFormat/>
    <w:rsid w:val="00975AB4"/>
    <w:pPr>
      <w:spacing w:before="240"/>
      <w:outlineLvl w:val="0"/>
    </w:pPr>
    <w:rPr>
      <w:rFonts w:ascii="Helv" w:hAnsi="Helv"/>
      <w:b/>
      <w:sz w:val="24"/>
      <w:u w:val="single"/>
    </w:rPr>
  </w:style>
  <w:style w:type="paragraph" w:styleId="Heading2">
    <w:name w:val="heading 2"/>
    <w:basedOn w:val="Normal"/>
    <w:next w:val="Normal"/>
    <w:link w:val="Heading2Char"/>
    <w:qFormat/>
    <w:rsid w:val="00975AB4"/>
    <w:pPr>
      <w:spacing w:before="120"/>
      <w:outlineLvl w:val="1"/>
    </w:pPr>
    <w:rPr>
      <w:rFonts w:ascii="Helv" w:hAnsi="Helv"/>
      <w:b/>
      <w:sz w:val="24"/>
    </w:rPr>
  </w:style>
  <w:style w:type="paragraph" w:styleId="Heading3">
    <w:name w:val="heading 3"/>
    <w:basedOn w:val="Normal"/>
    <w:next w:val="Normal"/>
    <w:link w:val="Heading3Char"/>
    <w:qFormat/>
    <w:rsid w:val="00975AB4"/>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semiHidden/>
    <w:rsid w:val="00060142"/>
    <w:rPr>
      <w:sz w:val="16"/>
    </w:rPr>
  </w:style>
  <w:style w:type="paragraph" w:styleId="CommentText">
    <w:name w:val="annotation text"/>
    <w:basedOn w:val="Normal"/>
    <w:semiHidden/>
    <w:rsid w:val="00060142"/>
    <w:pPr>
      <w:spacing w:line="220" w:lineRule="exact"/>
    </w:pPr>
    <w:rPr>
      <w:rFonts w:ascii="Helv" w:hAnsi="Helv"/>
    </w:rPr>
  </w:style>
  <w:style w:type="paragraph" w:customStyle="1" w:styleId="blockhd1">
    <w:name w:val="blockhd1"/>
    <w:basedOn w:val="isonormal"/>
    <w:next w:val="blocktext1"/>
    <w:rsid w:val="00975AB4"/>
    <w:pPr>
      <w:keepNext/>
      <w:keepLines/>
      <w:suppressAutoHyphens/>
    </w:pPr>
    <w:rPr>
      <w:b/>
    </w:rPr>
  </w:style>
  <w:style w:type="paragraph" w:customStyle="1" w:styleId="blockhd2">
    <w:name w:val="blockhd2"/>
    <w:basedOn w:val="isonormal"/>
    <w:next w:val="blocktext2"/>
    <w:rsid w:val="00975AB4"/>
    <w:pPr>
      <w:keepNext/>
      <w:keepLines/>
      <w:suppressAutoHyphens/>
      <w:ind w:left="302"/>
    </w:pPr>
    <w:rPr>
      <w:b/>
    </w:rPr>
  </w:style>
  <w:style w:type="paragraph" w:customStyle="1" w:styleId="blockhd3">
    <w:name w:val="blockhd3"/>
    <w:basedOn w:val="isonormal"/>
    <w:next w:val="blocktext3"/>
    <w:rsid w:val="00975AB4"/>
    <w:pPr>
      <w:keepNext/>
      <w:keepLines/>
      <w:suppressAutoHyphens/>
      <w:ind w:left="605"/>
    </w:pPr>
    <w:rPr>
      <w:b/>
    </w:rPr>
  </w:style>
  <w:style w:type="paragraph" w:customStyle="1" w:styleId="blockhd4">
    <w:name w:val="blockhd4"/>
    <w:basedOn w:val="isonormal"/>
    <w:next w:val="blocktext4"/>
    <w:rsid w:val="00975AB4"/>
    <w:pPr>
      <w:keepNext/>
      <w:keepLines/>
      <w:suppressAutoHyphens/>
      <w:ind w:left="907"/>
    </w:pPr>
    <w:rPr>
      <w:b/>
    </w:rPr>
  </w:style>
  <w:style w:type="paragraph" w:customStyle="1" w:styleId="blockhd5">
    <w:name w:val="blockhd5"/>
    <w:basedOn w:val="isonormal"/>
    <w:next w:val="blocktext5"/>
    <w:rsid w:val="00975AB4"/>
    <w:pPr>
      <w:keepNext/>
      <w:keepLines/>
      <w:suppressAutoHyphens/>
      <w:ind w:left="1195"/>
    </w:pPr>
    <w:rPr>
      <w:b/>
    </w:rPr>
  </w:style>
  <w:style w:type="paragraph" w:customStyle="1" w:styleId="blockhd6">
    <w:name w:val="blockhd6"/>
    <w:basedOn w:val="isonormal"/>
    <w:next w:val="blocktext6"/>
    <w:rsid w:val="00975AB4"/>
    <w:pPr>
      <w:keepNext/>
      <w:keepLines/>
      <w:suppressAutoHyphens/>
      <w:ind w:left="1498"/>
    </w:pPr>
    <w:rPr>
      <w:b/>
    </w:rPr>
  </w:style>
  <w:style w:type="paragraph" w:customStyle="1" w:styleId="blockhd7">
    <w:name w:val="blockhd7"/>
    <w:basedOn w:val="isonormal"/>
    <w:next w:val="blocktext7"/>
    <w:rsid w:val="00975AB4"/>
    <w:pPr>
      <w:keepNext/>
      <w:keepLines/>
      <w:suppressAutoHyphens/>
      <w:ind w:left="1800"/>
    </w:pPr>
    <w:rPr>
      <w:b/>
    </w:rPr>
  </w:style>
  <w:style w:type="paragraph" w:customStyle="1" w:styleId="blockhd8">
    <w:name w:val="blockhd8"/>
    <w:basedOn w:val="isonormal"/>
    <w:next w:val="blocktext8"/>
    <w:rsid w:val="00975AB4"/>
    <w:pPr>
      <w:keepNext/>
      <w:keepLines/>
      <w:suppressAutoHyphens/>
      <w:ind w:left="2102"/>
    </w:pPr>
    <w:rPr>
      <w:b/>
    </w:rPr>
  </w:style>
  <w:style w:type="paragraph" w:customStyle="1" w:styleId="blockhd9">
    <w:name w:val="blockhd9"/>
    <w:basedOn w:val="isonormal"/>
    <w:next w:val="blocktext9"/>
    <w:rsid w:val="00975AB4"/>
    <w:pPr>
      <w:keepNext/>
      <w:keepLines/>
      <w:suppressAutoHyphens/>
      <w:ind w:left="2405"/>
    </w:pPr>
    <w:rPr>
      <w:b/>
    </w:rPr>
  </w:style>
  <w:style w:type="paragraph" w:customStyle="1" w:styleId="blocktext1">
    <w:name w:val="blocktext1"/>
    <w:basedOn w:val="isonormal"/>
    <w:rsid w:val="00975AB4"/>
    <w:pPr>
      <w:keepLines/>
      <w:jc w:val="both"/>
    </w:pPr>
  </w:style>
  <w:style w:type="paragraph" w:customStyle="1" w:styleId="blocktext2">
    <w:name w:val="blocktext2"/>
    <w:basedOn w:val="isonormal"/>
    <w:rsid w:val="00975AB4"/>
    <w:pPr>
      <w:keepLines/>
      <w:ind w:left="302"/>
      <w:jc w:val="both"/>
    </w:pPr>
  </w:style>
  <w:style w:type="paragraph" w:customStyle="1" w:styleId="blocktext3">
    <w:name w:val="blocktext3"/>
    <w:basedOn w:val="isonormal"/>
    <w:rsid w:val="00975AB4"/>
    <w:pPr>
      <w:keepLines/>
      <w:ind w:left="600"/>
      <w:jc w:val="both"/>
    </w:pPr>
  </w:style>
  <w:style w:type="paragraph" w:customStyle="1" w:styleId="blocktext4">
    <w:name w:val="blocktext4"/>
    <w:basedOn w:val="isonormal"/>
    <w:rsid w:val="00975AB4"/>
    <w:pPr>
      <w:keepLines/>
      <w:ind w:left="907"/>
      <w:jc w:val="both"/>
    </w:pPr>
  </w:style>
  <w:style w:type="paragraph" w:customStyle="1" w:styleId="blocktext5">
    <w:name w:val="blocktext5"/>
    <w:basedOn w:val="isonormal"/>
    <w:rsid w:val="00975AB4"/>
    <w:pPr>
      <w:keepLines/>
      <w:ind w:left="1195"/>
      <w:jc w:val="both"/>
    </w:pPr>
  </w:style>
  <w:style w:type="paragraph" w:customStyle="1" w:styleId="blocktext6">
    <w:name w:val="blocktext6"/>
    <w:basedOn w:val="isonormal"/>
    <w:rsid w:val="00975AB4"/>
    <w:pPr>
      <w:keepLines/>
      <w:ind w:left="1498"/>
      <w:jc w:val="both"/>
    </w:pPr>
  </w:style>
  <w:style w:type="paragraph" w:customStyle="1" w:styleId="blocktext7">
    <w:name w:val="blocktext7"/>
    <w:basedOn w:val="isonormal"/>
    <w:rsid w:val="00975AB4"/>
    <w:pPr>
      <w:keepLines/>
      <w:ind w:left="1800"/>
      <w:jc w:val="both"/>
    </w:pPr>
  </w:style>
  <w:style w:type="paragraph" w:customStyle="1" w:styleId="blocktext8">
    <w:name w:val="blocktext8"/>
    <w:basedOn w:val="isonormal"/>
    <w:rsid w:val="00975AB4"/>
    <w:pPr>
      <w:keepLines/>
      <w:ind w:left="2102"/>
      <w:jc w:val="both"/>
    </w:pPr>
  </w:style>
  <w:style w:type="paragraph" w:customStyle="1" w:styleId="blocktext9">
    <w:name w:val="blocktext9"/>
    <w:basedOn w:val="isonormal"/>
    <w:rsid w:val="00975AB4"/>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975AB4"/>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link w:val="FooterChar"/>
    <w:rsid w:val="00975AB4"/>
    <w:pPr>
      <w:tabs>
        <w:tab w:val="center" w:pos="4680"/>
        <w:tab w:val="right" w:pos="9360"/>
      </w:tabs>
    </w:pPr>
  </w:style>
  <w:style w:type="paragraph" w:customStyle="1" w:styleId="head">
    <w:name w:val="head"/>
    <w:basedOn w:val="Normal"/>
    <w:pPr>
      <w:jc w:val="center"/>
    </w:pPr>
    <w:rPr>
      <w:b/>
    </w:rPr>
  </w:style>
  <w:style w:type="paragraph" w:styleId="Header">
    <w:name w:val="header"/>
    <w:basedOn w:val="Normal"/>
    <w:link w:val="HeaderChar"/>
    <w:rsid w:val="00975AB4"/>
    <w:pPr>
      <w:tabs>
        <w:tab w:val="center" w:pos="4680"/>
        <w:tab w:val="right" w:pos="936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975AB4"/>
    <w:pPr>
      <w:spacing w:before="0"/>
      <w:jc w:val="both"/>
    </w:pPr>
  </w:style>
  <w:style w:type="paragraph" w:customStyle="1" w:styleId="isof2">
    <w:name w:val="isof2"/>
    <w:basedOn w:val="isonormal"/>
    <w:rsid w:val="00975AB4"/>
    <w:pPr>
      <w:spacing w:before="0"/>
      <w:jc w:val="both"/>
    </w:pPr>
    <w:rPr>
      <w:b/>
    </w:rPr>
  </w:style>
  <w:style w:type="paragraph" w:customStyle="1" w:styleId="isof3">
    <w:name w:val="isof3"/>
    <w:basedOn w:val="isonormal"/>
    <w:rsid w:val="00975AB4"/>
    <w:pPr>
      <w:spacing w:before="0" w:line="240" w:lineRule="auto"/>
      <w:jc w:val="center"/>
    </w:pPr>
    <w:rPr>
      <w:b/>
      <w:caps/>
      <w:sz w:val="24"/>
    </w:rPr>
  </w:style>
  <w:style w:type="paragraph" w:customStyle="1" w:styleId="isof4">
    <w:name w:val="isof4"/>
    <w:basedOn w:val="isonormal"/>
    <w:rsid w:val="00060142"/>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975AB4"/>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975AB4"/>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975AB4"/>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975AB4"/>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975AB4"/>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975AB4"/>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975AB4"/>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975AB4"/>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975AB4"/>
    <w:pPr>
      <w:keepNext/>
      <w:keepLines/>
      <w:tabs>
        <w:tab w:val="right" w:pos="2580"/>
        <w:tab w:val="left" w:pos="2700"/>
      </w:tabs>
      <w:suppressAutoHyphens/>
      <w:ind w:left="2707" w:hanging="2707"/>
    </w:pPr>
    <w:rPr>
      <w:b/>
    </w:rPr>
  </w:style>
  <w:style w:type="paragraph" w:customStyle="1" w:styleId="outlinetxt1">
    <w:name w:val="outlinetxt1"/>
    <w:basedOn w:val="isonormal"/>
    <w:rsid w:val="00975AB4"/>
    <w:pPr>
      <w:keepLines/>
      <w:tabs>
        <w:tab w:val="right" w:pos="180"/>
        <w:tab w:val="left" w:pos="300"/>
      </w:tabs>
      <w:ind w:left="300" w:hanging="300"/>
      <w:jc w:val="both"/>
    </w:pPr>
    <w:rPr>
      <w:b/>
    </w:rPr>
  </w:style>
  <w:style w:type="paragraph" w:customStyle="1" w:styleId="outlinetxt2">
    <w:name w:val="outlinetxt2"/>
    <w:basedOn w:val="isonormal"/>
    <w:rsid w:val="00975AB4"/>
    <w:pPr>
      <w:keepLines/>
      <w:tabs>
        <w:tab w:val="right" w:pos="480"/>
        <w:tab w:val="left" w:pos="600"/>
      </w:tabs>
      <w:ind w:left="600" w:hanging="600"/>
      <w:jc w:val="both"/>
    </w:pPr>
    <w:rPr>
      <w:b/>
    </w:rPr>
  </w:style>
  <w:style w:type="paragraph" w:customStyle="1" w:styleId="outlinetxt3">
    <w:name w:val="outlinetxt3"/>
    <w:basedOn w:val="isonormal"/>
    <w:rsid w:val="00975AB4"/>
    <w:pPr>
      <w:keepLines/>
      <w:tabs>
        <w:tab w:val="right" w:pos="780"/>
        <w:tab w:val="left" w:pos="900"/>
      </w:tabs>
      <w:ind w:left="900" w:hanging="900"/>
      <w:jc w:val="both"/>
    </w:pPr>
    <w:rPr>
      <w:b/>
    </w:rPr>
  </w:style>
  <w:style w:type="paragraph" w:customStyle="1" w:styleId="outlinetxt4">
    <w:name w:val="outlinetxt4"/>
    <w:basedOn w:val="isonormal"/>
    <w:rsid w:val="00975AB4"/>
    <w:pPr>
      <w:keepLines/>
      <w:tabs>
        <w:tab w:val="right" w:pos="1080"/>
        <w:tab w:val="left" w:pos="1200"/>
      </w:tabs>
      <w:ind w:left="1200" w:hanging="1200"/>
      <w:jc w:val="both"/>
    </w:pPr>
    <w:rPr>
      <w:b/>
    </w:rPr>
  </w:style>
  <w:style w:type="paragraph" w:customStyle="1" w:styleId="outlinetxt5">
    <w:name w:val="outlinetxt5"/>
    <w:basedOn w:val="isonormal"/>
    <w:rsid w:val="00975AB4"/>
    <w:pPr>
      <w:keepLines/>
      <w:tabs>
        <w:tab w:val="right" w:pos="1380"/>
        <w:tab w:val="left" w:pos="1500"/>
      </w:tabs>
      <w:ind w:left="1500" w:hanging="1500"/>
      <w:jc w:val="both"/>
    </w:pPr>
    <w:rPr>
      <w:b/>
    </w:rPr>
  </w:style>
  <w:style w:type="paragraph" w:customStyle="1" w:styleId="outlinetxt6">
    <w:name w:val="outlinetxt6"/>
    <w:basedOn w:val="isonormal"/>
    <w:rsid w:val="00975AB4"/>
    <w:pPr>
      <w:keepLines/>
      <w:tabs>
        <w:tab w:val="right" w:pos="1680"/>
        <w:tab w:val="left" w:pos="1800"/>
      </w:tabs>
      <w:ind w:left="1800" w:hanging="1800"/>
      <w:jc w:val="both"/>
    </w:pPr>
    <w:rPr>
      <w:b/>
    </w:rPr>
  </w:style>
  <w:style w:type="paragraph" w:customStyle="1" w:styleId="outlinetxt7">
    <w:name w:val="outlinetxt7"/>
    <w:basedOn w:val="isonormal"/>
    <w:rsid w:val="00975AB4"/>
    <w:pPr>
      <w:keepLines/>
      <w:tabs>
        <w:tab w:val="right" w:pos="1980"/>
        <w:tab w:val="left" w:pos="2100"/>
      </w:tabs>
      <w:ind w:left="2100" w:hanging="2100"/>
      <w:jc w:val="both"/>
    </w:pPr>
    <w:rPr>
      <w:b/>
    </w:rPr>
  </w:style>
  <w:style w:type="paragraph" w:customStyle="1" w:styleId="outlinetxt8">
    <w:name w:val="outlinetxt8"/>
    <w:basedOn w:val="isonormal"/>
    <w:rsid w:val="00975AB4"/>
    <w:pPr>
      <w:keepLines/>
      <w:tabs>
        <w:tab w:val="right" w:pos="2280"/>
        <w:tab w:val="left" w:pos="2400"/>
      </w:tabs>
      <w:ind w:left="2400" w:hanging="2400"/>
      <w:jc w:val="both"/>
    </w:pPr>
    <w:rPr>
      <w:b/>
    </w:rPr>
  </w:style>
  <w:style w:type="paragraph" w:customStyle="1" w:styleId="outlinetxt9">
    <w:name w:val="outlinetxt9"/>
    <w:basedOn w:val="isonormal"/>
    <w:rsid w:val="00975AB4"/>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975AB4"/>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975AB4"/>
    <w:pPr>
      <w:keepLines/>
      <w:framePr w:w="1872" w:wrap="around" w:vAnchor="text" w:hAnchor="page" w:x="1080" w:y="1"/>
    </w:pPr>
    <w:rPr>
      <w:b/>
      <w:caps/>
    </w:rPr>
  </w:style>
  <w:style w:type="paragraph" w:customStyle="1" w:styleId="sectiontitlecenter">
    <w:name w:val="section title center"/>
    <w:basedOn w:val="isonormal"/>
    <w:rsid w:val="00975AB4"/>
    <w:pPr>
      <w:keepNext/>
      <w:keepLines/>
      <w:pBdr>
        <w:top w:val="single" w:sz="6" w:space="3" w:color="auto"/>
      </w:pBdr>
      <w:jc w:val="center"/>
    </w:pPr>
    <w:rPr>
      <w:b/>
      <w:caps/>
      <w:sz w:val="24"/>
    </w:rPr>
  </w:style>
  <w:style w:type="paragraph" w:customStyle="1" w:styleId="sectiontitleflushleft">
    <w:name w:val="section title flush left"/>
    <w:basedOn w:val="isonormal"/>
    <w:rsid w:val="00975AB4"/>
    <w:pPr>
      <w:keepNext/>
      <w:keepLines/>
      <w:pBdr>
        <w:top w:val="single" w:sz="6" w:space="3" w:color="auto"/>
      </w:pBdr>
    </w:pPr>
    <w:rPr>
      <w:b/>
      <w:caps/>
      <w:sz w:val="24"/>
    </w:rPr>
  </w:style>
  <w:style w:type="paragraph" w:customStyle="1" w:styleId="columnheading">
    <w:name w:val="column heading"/>
    <w:basedOn w:val="isonormal"/>
    <w:rsid w:val="00975AB4"/>
    <w:pPr>
      <w:keepNext/>
      <w:keepLines/>
      <w:spacing w:before="0"/>
      <w:jc w:val="center"/>
    </w:pPr>
    <w:rPr>
      <w:b/>
    </w:rPr>
  </w:style>
  <w:style w:type="paragraph" w:customStyle="1" w:styleId="title12">
    <w:name w:val="title12"/>
    <w:basedOn w:val="isonormal"/>
    <w:next w:val="isonormal"/>
    <w:rsid w:val="00975AB4"/>
    <w:pPr>
      <w:keepNext/>
      <w:keepLines/>
      <w:spacing w:before="0" w:line="240" w:lineRule="auto"/>
      <w:jc w:val="center"/>
    </w:pPr>
    <w:rPr>
      <w:b/>
      <w:caps/>
      <w:sz w:val="24"/>
    </w:rPr>
  </w:style>
  <w:style w:type="paragraph" w:customStyle="1" w:styleId="title18">
    <w:name w:val="title18"/>
    <w:basedOn w:val="isonormal"/>
    <w:next w:val="isonormal"/>
    <w:rsid w:val="00975AB4"/>
    <w:pPr>
      <w:spacing w:before="0" w:line="360" w:lineRule="exact"/>
      <w:jc w:val="center"/>
    </w:pPr>
    <w:rPr>
      <w:b/>
      <w:caps/>
      <w:sz w:val="36"/>
    </w:rPr>
  </w:style>
  <w:style w:type="paragraph" w:styleId="List3">
    <w:name w:val="List 3"/>
    <w:basedOn w:val="Normal"/>
    <w:rsid w:val="00060142"/>
    <w:pPr>
      <w:ind w:left="1080" w:hanging="360"/>
      <w:jc w:val="center"/>
    </w:pPr>
    <w:rPr>
      <w:b/>
      <w:caps/>
      <w:sz w:val="24"/>
    </w:rPr>
  </w:style>
  <w:style w:type="paragraph" w:styleId="ListNumber">
    <w:name w:val="List Number"/>
    <w:basedOn w:val="Normal"/>
    <w:rsid w:val="00060142"/>
    <w:pPr>
      <w:ind w:left="360" w:hanging="360"/>
    </w:pPr>
  </w:style>
  <w:style w:type="paragraph" w:customStyle="1" w:styleId="center">
    <w:name w:val="center"/>
    <w:basedOn w:val="isonormal"/>
    <w:rsid w:val="00975AB4"/>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Normal"/>
    <w:pPr>
      <w:spacing w:line="120" w:lineRule="exact"/>
    </w:pPr>
    <w:rPr>
      <w:rFonts w:ascii="Helvetica" w:hAnsi="Helvetica"/>
    </w:rPr>
  </w:style>
  <w:style w:type="paragraph" w:styleId="Index1">
    <w:name w:val="index 1"/>
    <w:basedOn w:val="Normal"/>
    <w:next w:val="Normal"/>
    <w:semiHidden/>
    <w:rsid w:val="00060142"/>
    <w:pPr>
      <w:tabs>
        <w:tab w:val="right" w:leader="dot" w:pos="10080"/>
      </w:tabs>
      <w:ind w:left="200" w:hanging="200"/>
    </w:pPr>
  </w:style>
  <w:style w:type="paragraph" w:styleId="TableofAuthorities">
    <w:name w:val="table of authorities"/>
    <w:basedOn w:val="Normal"/>
    <w:next w:val="Normal"/>
    <w:semiHidden/>
    <w:rsid w:val="00060142"/>
    <w:pPr>
      <w:tabs>
        <w:tab w:val="right" w:leader="dot" w:pos="10080"/>
      </w:tabs>
      <w:ind w:left="200" w:hanging="200"/>
    </w:pPr>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Style1">
    <w:name w:val="Style1"/>
    <w:basedOn w:val="Normal"/>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060142"/>
    <w:pPr>
      <w:jc w:val="right"/>
    </w:pPr>
    <w:rPr>
      <w:sz w:val="22"/>
    </w:rPr>
  </w:style>
  <w:style w:type="paragraph" w:customStyle="1" w:styleId="ISOCircular">
    <w:name w:val="ISOCircular"/>
    <w:basedOn w:val="Normal"/>
    <w:rsid w:val="00060142"/>
    <w:pPr>
      <w:jc w:val="left"/>
    </w:pPr>
    <w:rPr>
      <w:i/>
      <w:caps/>
      <w:sz w:val="116"/>
    </w:rPr>
  </w:style>
  <w:style w:type="paragraph" w:customStyle="1" w:styleId="LineOfBusiness">
    <w:name w:val="LineOfBusiness"/>
    <w:basedOn w:val="Normal"/>
    <w:rsid w:val="00060142"/>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060142"/>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tabletext">
    <w:name w:val="tabletext"/>
    <w:basedOn w:val="isonormal"/>
    <w:rsid w:val="00975AB4"/>
    <w:pPr>
      <w:spacing w:before="60"/>
    </w:p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isonormal">
    <w:name w:val="isonormal"/>
    <w:rsid w:val="00975AB4"/>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sidetext">
    <w:name w:val="sidetext"/>
    <w:basedOn w:val="isonormal"/>
    <w:rsid w:val="00975AB4"/>
    <w:pPr>
      <w:spacing w:before="0" w:line="240" w:lineRule="auto"/>
      <w:jc w:val="center"/>
    </w:pPr>
    <w:rPr>
      <w:sz w:val="52"/>
    </w:rPr>
  </w:style>
  <w:style w:type="paragraph" w:customStyle="1" w:styleId="tabletxtdecpage">
    <w:name w:val="tabletxt dec page"/>
    <w:basedOn w:val="isonormal"/>
    <w:rsid w:val="00975AB4"/>
    <w:pPr>
      <w:spacing w:before="60"/>
    </w:pPr>
    <w:rPr>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character" w:styleId="PageNumber">
    <w:name w:val="page number"/>
    <w:basedOn w:val="DefaultParagraphFont"/>
    <w:rsid w:val="00060142"/>
  </w:style>
  <w:style w:type="paragraph" w:customStyle="1" w:styleId="space8">
    <w:name w:val="space8"/>
    <w:basedOn w:val="isonormal"/>
    <w:next w:val="blocktext1"/>
    <w:rsid w:val="00975AB4"/>
    <w:pPr>
      <w:spacing w:before="0" w:line="160" w:lineRule="exact"/>
      <w:jc w:val="both"/>
    </w:pPr>
  </w:style>
  <w:style w:type="paragraph" w:customStyle="1" w:styleId="space4">
    <w:name w:val="space4"/>
    <w:basedOn w:val="isonormal"/>
    <w:next w:val="blocktext1"/>
    <w:rsid w:val="00975AB4"/>
    <w:pPr>
      <w:spacing w:before="0" w:line="80" w:lineRule="exact"/>
      <w:jc w:val="both"/>
    </w:pPr>
  </w:style>
  <w:style w:type="paragraph" w:customStyle="1" w:styleId="title14">
    <w:name w:val="title14"/>
    <w:basedOn w:val="isonormal"/>
    <w:next w:val="isonormal"/>
    <w:rsid w:val="00975AB4"/>
    <w:pPr>
      <w:keepNext/>
      <w:keepLines/>
      <w:spacing w:before="0" w:line="240" w:lineRule="auto"/>
      <w:jc w:val="center"/>
    </w:pPr>
    <w:rPr>
      <w:b/>
      <w:caps/>
      <w:sz w:val="28"/>
    </w:rPr>
  </w:style>
  <w:style w:type="paragraph" w:customStyle="1" w:styleId="title16">
    <w:name w:val="title16"/>
    <w:basedOn w:val="isonormal"/>
    <w:next w:val="isonormal"/>
    <w:rsid w:val="00975AB4"/>
    <w:pPr>
      <w:keepNext/>
      <w:keepLines/>
      <w:spacing w:before="0" w:line="240" w:lineRule="auto"/>
      <w:jc w:val="center"/>
    </w:pPr>
    <w:rPr>
      <w:b/>
      <w:caps/>
      <w:sz w:val="32"/>
    </w:rPr>
  </w:style>
  <w:style w:type="paragraph" w:customStyle="1" w:styleId="title24">
    <w:name w:val="title24"/>
    <w:basedOn w:val="isonormal"/>
    <w:next w:val="isonormal"/>
    <w:rsid w:val="00975AB4"/>
    <w:pPr>
      <w:keepNext/>
      <w:keepLines/>
      <w:spacing w:before="0" w:line="240" w:lineRule="auto"/>
      <w:jc w:val="center"/>
    </w:pPr>
    <w:rPr>
      <w:b/>
      <w:caps/>
      <w:sz w:val="48"/>
    </w:rPr>
  </w:style>
  <w:style w:type="paragraph" w:customStyle="1" w:styleId="title30">
    <w:name w:val="title30"/>
    <w:basedOn w:val="isonormal"/>
    <w:next w:val="isonormal"/>
    <w:rsid w:val="00975AB4"/>
    <w:pPr>
      <w:keepNext/>
      <w:keepLines/>
      <w:spacing w:before="0" w:line="240" w:lineRule="auto"/>
      <w:jc w:val="center"/>
    </w:pPr>
    <w:rPr>
      <w:b/>
      <w:caps/>
      <w:sz w:val="60"/>
    </w:rPr>
  </w:style>
  <w:style w:type="paragraph" w:customStyle="1" w:styleId="columnheading12">
    <w:name w:val="column heading12"/>
    <w:basedOn w:val="isonormal"/>
    <w:rsid w:val="00975AB4"/>
    <w:pPr>
      <w:keepNext/>
      <w:keepLines/>
      <w:spacing w:before="0" w:line="240" w:lineRule="auto"/>
      <w:jc w:val="center"/>
    </w:pPr>
    <w:rPr>
      <w:b/>
      <w:sz w:val="24"/>
    </w:rPr>
  </w:style>
  <w:style w:type="paragraph" w:customStyle="1" w:styleId="columnheading14">
    <w:name w:val="column heading14"/>
    <w:basedOn w:val="isonormal"/>
    <w:rsid w:val="00975AB4"/>
    <w:pPr>
      <w:keepNext/>
      <w:keepLines/>
      <w:spacing w:before="0" w:line="240" w:lineRule="auto"/>
      <w:jc w:val="center"/>
    </w:pPr>
    <w:rPr>
      <w:b/>
      <w:sz w:val="28"/>
    </w:rPr>
  </w:style>
  <w:style w:type="paragraph" w:customStyle="1" w:styleId="columnheading16">
    <w:name w:val="column heading16"/>
    <w:basedOn w:val="isonormal"/>
    <w:rsid w:val="00975AB4"/>
    <w:pPr>
      <w:keepNext/>
      <w:keepLines/>
      <w:spacing w:before="0" w:line="240" w:lineRule="auto"/>
      <w:jc w:val="center"/>
    </w:pPr>
    <w:rPr>
      <w:b/>
      <w:sz w:val="32"/>
    </w:rPr>
  </w:style>
  <w:style w:type="paragraph" w:customStyle="1" w:styleId="columnheading18">
    <w:name w:val="column heading18"/>
    <w:basedOn w:val="isonormal"/>
    <w:rsid w:val="00975AB4"/>
    <w:pPr>
      <w:keepNext/>
      <w:keepLines/>
      <w:spacing w:before="0" w:line="240" w:lineRule="auto"/>
      <w:jc w:val="center"/>
    </w:pPr>
    <w:rPr>
      <w:b/>
      <w:sz w:val="36"/>
    </w:rPr>
  </w:style>
  <w:style w:type="paragraph" w:customStyle="1" w:styleId="columnheading24">
    <w:name w:val="column heading24"/>
    <w:basedOn w:val="isonormal"/>
    <w:rsid w:val="00975AB4"/>
    <w:pPr>
      <w:keepNext/>
      <w:keepLines/>
      <w:spacing w:before="0" w:line="240" w:lineRule="auto"/>
      <w:jc w:val="center"/>
    </w:pPr>
    <w:rPr>
      <w:b/>
      <w:sz w:val="48"/>
    </w:rPr>
  </w:style>
  <w:style w:type="paragraph" w:customStyle="1" w:styleId="tabletext8">
    <w:name w:val="tabletext8"/>
    <w:basedOn w:val="isonormal"/>
    <w:rsid w:val="00975AB4"/>
    <w:pPr>
      <w:spacing w:before="60"/>
    </w:pPr>
    <w:rPr>
      <w:sz w:val="16"/>
    </w:rPr>
  </w:style>
  <w:style w:type="paragraph" w:customStyle="1" w:styleId="TEXT12">
    <w:name w:val="TEXT12"/>
    <w:basedOn w:val="isonormal"/>
    <w:rsid w:val="00975AB4"/>
    <w:pPr>
      <w:spacing w:line="240" w:lineRule="auto"/>
    </w:pPr>
    <w:rPr>
      <w:sz w:val="24"/>
    </w:rPr>
  </w:style>
  <w:style w:type="paragraph" w:customStyle="1" w:styleId="TEXT14">
    <w:name w:val="TEXT14"/>
    <w:basedOn w:val="isonormal"/>
    <w:rsid w:val="00975AB4"/>
    <w:pPr>
      <w:spacing w:line="240" w:lineRule="auto"/>
    </w:pPr>
    <w:rPr>
      <w:sz w:val="28"/>
    </w:rPr>
  </w:style>
  <w:style w:type="paragraph" w:customStyle="1" w:styleId="TEXT16">
    <w:name w:val="TEXT16"/>
    <w:basedOn w:val="isonormal"/>
    <w:rsid w:val="00975AB4"/>
    <w:pPr>
      <w:spacing w:line="240" w:lineRule="auto"/>
    </w:pPr>
    <w:rPr>
      <w:sz w:val="32"/>
    </w:rPr>
  </w:style>
  <w:style w:type="paragraph" w:customStyle="1" w:styleId="TEXT18">
    <w:name w:val="TEXT18"/>
    <w:basedOn w:val="isonormal"/>
    <w:rsid w:val="00975AB4"/>
    <w:pPr>
      <w:spacing w:line="240" w:lineRule="auto"/>
    </w:pPr>
    <w:rPr>
      <w:sz w:val="36"/>
    </w:rPr>
  </w:style>
  <w:style w:type="paragraph" w:customStyle="1" w:styleId="TEXT24">
    <w:name w:val="TEXT24"/>
    <w:basedOn w:val="isonormal"/>
    <w:rsid w:val="00975AB4"/>
    <w:pPr>
      <w:spacing w:line="240" w:lineRule="auto"/>
    </w:pPr>
    <w:rPr>
      <w:sz w:val="48"/>
    </w:rPr>
  </w:style>
  <w:style w:type="table" w:styleId="TableGrid">
    <w:name w:val="Table Grid"/>
    <w:basedOn w:val="TableNormal"/>
    <w:rsid w:val="00975AB4"/>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975AB4"/>
    <w:pPr>
      <w:spacing w:before="0" w:line="40" w:lineRule="exact"/>
      <w:jc w:val="both"/>
    </w:pPr>
  </w:style>
  <w:style w:type="paragraph" w:customStyle="1" w:styleId="tablerow4">
    <w:name w:val="tablerow4"/>
    <w:basedOn w:val="isonormal"/>
    <w:next w:val="tabletext"/>
    <w:rsid w:val="00975AB4"/>
    <w:pPr>
      <w:spacing w:before="0" w:line="80" w:lineRule="exact"/>
      <w:jc w:val="both"/>
    </w:pPr>
  </w:style>
  <w:style w:type="paragraph" w:styleId="BalloonText">
    <w:name w:val="Balloon Text"/>
    <w:basedOn w:val="Normal"/>
    <w:link w:val="BalloonTextChar"/>
    <w:rsid w:val="00F932B2"/>
    <w:rPr>
      <w:rFonts w:ascii="Tahoma" w:hAnsi="Tahoma"/>
      <w:sz w:val="16"/>
      <w:szCs w:val="16"/>
      <w:lang w:val="x-none" w:eastAsia="x-none"/>
    </w:rPr>
  </w:style>
  <w:style w:type="character" w:customStyle="1" w:styleId="BalloonTextChar">
    <w:name w:val="Balloon Text Char"/>
    <w:link w:val="BalloonText"/>
    <w:rsid w:val="00F932B2"/>
    <w:rPr>
      <w:rFonts w:ascii="Tahoma" w:hAnsi="Tahoma" w:cs="Tahoma"/>
      <w:sz w:val="16"/>
      <w:szCs w:val="16"/>
    </w:rPr>
  </w:style>
  <w:style w:type="character" w:customStyle="1" w:styleId="Heading1Char">
    <w:name w:val="Heading 1 Char"/>
    <w:link w:val="Heading1"/>
    <w:rsid w:val="00975AB4"/>
    <w:rPr>
      <w:rFonts w:ascii="Helv" w:hAnsi="Helv"/>
      <w:b/>
      <w:sz w:val="24"/>
      <w:u w:val="single"/>
    </w:rPr>
  </w:style>
  <w:style w:type="character" w:customStyle="1" w:styleId="Heading2Char">
    <w:name w:val="Heading 2 Char"/>
    <w:link w:val="Heading2"/>
    <w:rsid w:val="00975AB4"/>
    <w:rPr>
      <w:rFonts w:ascii="Helv" w:hAnsi="Helv"/>
      <w:b/>
      <w:sz w:val="24"/>
    </w:rPr>
  </w:style>
  <w:style w:type="character" w:customStyle="1" w:styleId="Heading3Char">
    <w:name w:val="Heading 3 Char"/>
    <w:link w:val="Heading3"/>
    <w:rsid w:val="00975AB4"/>
    <w:rPr>
      <w:rFonts w:ascii="Tms Rmn" w:hAnsi="Tms Rmn"/>
      <w:b/>
      <w:sz w:val="24"/>
    </w:rPr>
  </w:style>
  <w:style w:type="paragraph" w:customStyle="1" w:styleId="tablehead">
    <w:name w:val="tablehead"/>
    <w:basedOn w:val="isonormal"/>
    <w:rsid w:val="00975AB4"/>
    <w:pPr>
      <w:spacing w:before="40" w:after="20" w:line="190" w:lineRule="exact"/>
      <w:jc w:val="center"/>
    </w:pPr>
    <w:rPr>
      <w:b/>
      <w:sz w:val="18"/>
    </w:rPr>
  </w:style>
  <w:style w:type="paragraph" w:customStyle="1" w:styleId="tabletext11">
    <w:name w:val="tabletext1/1"/>
    <w:basedOn w:val="isonormal"/>
    <w:rsid w:val="00975AB4"/>
    <w:pPr>
      <w:spacing w:before="20" w:after="20" w:line="190" w:lineRule="exact"/>
    </w:pPr>
    <w:rPr>
      <w:sz w:val="18"/>
    </w:rPr>
  </w:style>
  <w:style w:type="character" w:customStyle="1" w:styleId="HeaderChar">
    <w:name w:val="Header Char"/>
    <w:link w:val="Header"/>
    <w:rsid w:val="00975AB4"/>
    <w:rPr>
      <w:rFonts w:ascii="Arial" w:hAnsi="Arial"/>
    </w:rPr>
  </w:style>
  <w:style w:type="character" w:customStyle="1" w:styleId="FooterChar">
    <w:name w:val="Footer Char"/>
    <w:link w:val="Footer"/>
    <w:rsid w:val="00975AB4"/>
    <w:rPr>
      <w:rFonts w:ascii="Arial" w:hAnsi="Arial"/>
    </w:rPr>
  </w:style>
  <w:style w:type="character" w:styleId="FollowedHyperlink">
    <w:name w:val="FollowedHyperlink"/>
    <w:rsid w:val="00A63AA5"/>
    <w:rPr>
      <w:color w:val="800080"/>
      <w:u w:val="single"/>
    </w:rPr>
  </w:style>
  <w:style w:type="character" w:customStyle="1" w:styleId="formlink">
    <w:name w:val="formlink"/>
    <w:rsid w:val="00975AB4"/>
    <w:rPr>
      <w:b/>
    </w:rPr>
  </w:style>
  <w:style w:type="paragraph" w:styleId="Revision">
    <w:name w:val="Revision"/>
    <w:hidden/>
    <w:uiPriority w:val="99"/>
    <w:semiHidden/>
    <w:rsid w:val="00BA55A2"/>
    <w:rPr>
      <w:rFonts w:ascii="Arial" w:hAnsi="Arial"/>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375469">
      <w:bodyDiv w:val="1"/>
      <w:marLeft w:val="0"/>
      <w:marRight w:val="0"/>
      <w:marTop w:val="0"/>
      <w:marBottom w:val="0"/>
      <w:divBdr>
        <w:top w:val="none" w:sz="0" w:space="0" w:color="auto"/>
        <w:left w:val="none" w:sz="0" w:space="0" w:color="auto"/>
        <w:bottom w:val="none" w:sz="0" w:space="0" w:color="auto"/>
        <w:right w:val="none" w:sz="0" w:space="0" w:color="auto"/>
      </w:divBdr>
    </w:div>
    <w:div w:id="1413357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footer" Target="footer6.xm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footer" Target="footer8.xml"/><Relationship Id="rId33" Type="http://schemas.openxmlformats.org/officeDocument/2006/relationships/footer" Target="footer1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7.xml"/><Relationship Id="rId32" Type="http://schemas.openxmlformats.org/officeDocument/2006/relationships/header" Target="header10.xml"/><Relationship Id="rId5" Type="http://schemas.openxmlformats.org/officeDocument/2006/relationships/customXml" Target="../customXml/item5.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footer" Target="footer5.xml"/><Relationship Id="rId31" Type="http://schemas.openxmlformats.org/officeDocument/2006/relationships/footer" Target="footer1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theme" Target="theme/theme1.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AUTOTEXTTEMPLATES\FORMSADDINAUT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D6F8E08-FCC9-4C70-A3E1-32A90B01A1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B16CCB-0D4F-48D5-966B-209F619B27F1}">
  <ds:schemaRefs>
    <ds:schemaRef ds:uri="http://schemas.openxmlformats.org/officeDocument/2006/bibliography"/>
  </ds:schemaRefs>
</ds:datastoreItem>
</file>

<file path=customXml/itemProps3.xml><?xml version="1.0" encoding="utf-8"?>
<ds:datastoreItem xmlns:ds="http://schemas.openxmlformats.org/officeDocument/2006/customXml" ds:itemID="{EE058AE6-DAFA-4BB4-864C-2437B6E96375}">
  <ds:schemaRefs>
    <ds:schemaRef ds:uri="http://schemas.microsoft.com/sharepoint/v3/contenttype/forms"/>
  </ds:schemaRefs>
</ds:datastoreItem>
</file>

<file path=customXml/itemProps4.xml><?xml version="1.0" encoding="utf-8"?>
<ds:datastoreItem xmlns:ds="http://schemas.openxmlformats.org/officeDocument/2006/customXml" ds:itemID="{11BC0EF7-99E1-44EE-B1D8-7CC15A2377A9}">
  <ds:schemaRefs>
    <ds:schemaRef ds:uri="http://schemas.microsoft.com/office/2006/metadata/longProperties"/>
  </ds:schemaRefs>
</ds:datastoreItem>
</file>

<file path=customXml/itemProps5.xml><?xml version="1.0" encoding="utf-8"?>
<ds:datastoreItem xmlns:ds="http://schemas.openxmlformats.org/officeDocument/2006/customXml" ds:itemID="{63314085-2974-4E2D-8B67-92CE3D443934}">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FORMSADDINAUTO.DOTM</Template>
  <TotalTime>0</TotalTime>
  <Pages>15</Pages>
  <Words>7325</Words>
  <Characters>41754</Characters>
  <Application>Microsoft Office Word</Application>
  <DocSecurity>0</DocSecurity>
  <Lines>347</Lines>
  <Paragraphs>97</Paragraphs>
  <ScaleCrop>false</ScaleCrop>
  <HeadingPairs>
    <vt:vector size="4" baseType="variant">
      <vt:variant>
        <vt:lpstr>Title</vt:lpstr>
      </vt:variant>
      <vt:variant>
        <vt:i4>1</vt:i4>
      </vt:variant>
      <vt:variant>
        <vt:lpstr>NEW JERSEY PERSONAL INJURY PROTECTION </vt:lpstr>
      </vt:variant>
      <vt:variant>
        <vt:i4>0</vt:i4>
      </vt:variant>
    </vt:vector>
  </HeadingPairs>
  <TitlesOfParts>
    <vt:vector size="1" baseType="lpstr">
      <vt:lpstr>NEW JERSEY PERSONAL INJURY PROTECTION</vt:lpstr>
    </vt:vector>
  </TitlesOfParts>
  <Manager/>
  <Company/>
  <LinksUpToDate>false</LinksUpToDate>
  <CharactersWithSpaces>48982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JERSEY PERSONAL INJURY PROTECTION</dc:title>
  <dc:subject/>
  <dc:creator/>
  <cp:keywords/>
  <dc:description>15</dc:description>
  <cp:lastModifiedBy/>
  <cp:revision>1</cp:revision>
  <cp:lastPrinted>2006-02-09T01:44:00Z</cp:lastPrinted>
  <dcterms:created xsi:type="dcterms:W3CDTF">2023-03-01T07:02:00Z</dcterms:created>
  <dcterms:modified xsi:type="dcterms:W3CDTF">2023-03-02T07:33:00Z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umberOfLeaves">
    <vt:lpwstr>7</vt:lpwstr>
  </property>
  <property fmtid="{D5CDD505-2E9C-101B-9397-08002B2CF9AE}" pid="3" name="LineName">
    <vt:lpwstr>TestName</vt:lpwstr>
  </property>
  <property fmtid="{D5CDD505-2E9C-101B-9397-08002B2CF9AE}" pid="4" name="PsdStatus">
    <vt:lpwstr>R</vt:lpwstr>
  </property>
  <property fmtid="{D5CDD505-2E9C-101B-9397-08002B2CF9AE}" pid="5" name="ModifiedDateTime">
    <vt:lpwstr>2013-08-13T09:31:31Z</vt:lpwstr>
  </property>
  <property fmtid="{D5CDD505-2E9C-101B-9397-08002B2CF9AE}" pid="6" name="MetaData">
    <vt:lpwstr/>
  </property>
  <property fmtid="{D5CDD505-2E9C-101B-9397-08002B2CF9AE}" pid="7" name="DocumentStatus">
    <vt:lpwstr>C</vt:lpwstr>
  </property>
  <property fmtid="{D5CDD505-2E9C-101B-9397-08002B2CF9AE}" pid="8" name="LineStatus">
    <vt:lpwstr>R</vt:lpwstr>
  </property>
  <property fmtid="{D5CDD505-2E9C-101B-9397-08002B2CF9AE}" pid="9" name="DocumentName">
    <vt:lpwstr>CA22300120_4.doc</vt:lpwstr>
  </property>
  <property fmtid="{D5CDD505-2E9C-101B-9397-08002B2CF9AE}" pid="10" name="ContentType">
    <vt:lpwstr>ISOForm</vt:lpwstr>
  </property>
  <property fmtid="{D5CDD505-2E9C-101B-9397-08002B2CF9AE}" pid="11" name="Form: Action">
    <vt:lpwstr>R   </vt:lpwstr>
  </property>
  <property fmtid="{D5CDD505-2E9C-101B-9397-08002B2CF9AE}" pid="12" name="DocumentTitle">
    <vt:lpwstr>NEW JERSEY PERSONAL INJURY PROTECTION</vt:lpwstr>
  </property>
  <property fmtid="{D5CDD505-2E9C-101B-9397-08002B2CF9AE}" pid="13" name="DoesDocExist">
    <vt:lpwstr>0</vt:lpwstr>
  </property>
  <property fmtid="{D5CDD505-2E9C-101B-9397-08002B2CF9AE}" pid="14" name="ISOVersion">
    <vt:lpwstr>4.00000000000000</vt:lpwstr>
  </property>
  <property fmtid="{D5CDD505-2E9C-101B-9397-08002B2CF9AE}" pid="15" name="NumberOfPages">
    <vt:lpwstr>13</vt:lpwstr>
  </property>
  <property fmtid="{D5CDD505-2E9C-101B-9397-08002B2CF9AE}" pid="16" name="UserName">
    <vt:lpwstr>Labatt</vt:lpwstr>
  </property>
  <property fmtid="{D5CDD505-2E9C-101B-9397-08002B2CF9AE}" pid="17" name="LineID">
    <vt:lpwstr>I63473</vt:lpwstr>
  </property>
  <property fmtid="{D5CDD505-2E9C-101B-9397-08002B2CF9AE}" pid="18" name="PsdID">
    <vt:lpwstr>TPSD</vt:lpwstr>
  </property>
  <property fmtid="{D5CDD505-2E9C-101B-9397-08002B2CF9AE}" pid="19" name="FORM_ID0">
    <vt:lpwstr>__bk830034001400230023003300030013001300130033000200020002000200</vt:lpwstr>
  </property>
  <property fmtid="{D5CDD505-2E9C-101B-9397-08002B2CF9AE}" pid="20" name="Form: Simplified">
    <vt:lpwstr>Y</vt:lpwstr>
  </property>
  <property fmtid="{D5CDD505-2E9C-101B-9397-08002B2CF9AE}" pid="21" name="Form: EditionDateCentury">
    <vt:lpwstr>20131101</vt:lpwstr>
  </property>
  <property fmtid="{D5CDD505-2E9C-101B-9397-08002B2CF9AE}" pid="22" name="Form">
    <vt:lpwstr>CA22301113    </vt:lpwstr>
  </property>
  <property fmtid="{D5CDD505-2E9C-101B-9397-08002B2CF9AE}" pid="23" name="Form: FormType">
    <vt:lpwstr>E   </vt:lpwstr>
  </property>
  <property fmtid="{D5CDD505-2E9C-101B-9397-08002B2CF9AE}" pid="24" name="Form: Project">
    <vt:lpwstr/>
  </property>
  <property fmtid="{D5CDD505-2E9C-101B-9397-08002B2CF9AE}" pid="25" name="Form: Cancellation">
    <vt:lpwstr>N</vt:lpwstr>
  </property>
  <property fmtid="{D5CDD505-2E9C-101B-9397-08002B2CF9AE}" pid="26" name="Form: CategoryCode">
    <vt:lpwstr>22</vt:lpwstr>
  </property>
  <property fmtid="{D5CDD505-2E9C-101B-9397-08002B2CF9AE}" pid="27" name="Form: WithdrawlDate">
    <vt:lpwstr>0001-01-01T00:00:00Z</vt:lpwstr>
  </property>
  <property fmtid="{D5CDD505-2E9C-101B-9397-08002B2CF9AE}" pid="28" name="Form: EffectiveDate">
    <vt:lpwstr>2013-11-01T00:00:00Z</vt:lpwstr>
  </property>
  <property fmtid="{D5CDD505-2E9C-101B-9397-08002B2CF9AE}" pid="29" name="Form: Mandatory">
    <vt:lpwstr>N</vt:lpwstr>
  </property>
  <property fmtid="{D5CDD505-2E9C-101B-9397-08002B2CF9AE}" pid="30" name="Form: Program">
    <vt:lpwstr>  </vt:lpwstr>
  </property>
  <property fmtid="{D5CDD505-2E9C-101B-9397-08002B2CF9AE}" pid="31" name="Form: FormNumber">
    <vt:lpwstr>CA22301113    </vt:lpwstr>
  </property>
  <property fmtid="{D5CDD505-2E9C-101B-9397-08002B2CF9AE}" pid="32" name="Form: DisplayFormNumber">
    <vt:lpwstr>CA 22 30 11 13      </vt:lpwstr>
  </property>
  <property fmtid="{D5CDD505-2E9C-101B-9397-08002B2CF9AE}" pid="33" name="Form: BaseFormNumber">
    <vt:lpwstr>CA2230    </vt:lpwstr>
  </property>
  <property fmtid="{D5CDD505-2E9C-101B-9397-08002B2CF9AE}" pid="34" name="Form: EditionDate">
    <vt:lpwstr>1113</vt:lpwstr>
  </property>
  <property fmtid="{D5CDD505-2E9C-101B-9397-08002B2CF9AE}" pid="35" name="Form: CentralDistribution">
    <vt:lpwstr>Y</vt:lpwstr>
  </property>
  <property fmtid="{D5CDD505-2E9C-101B-9397-08002B2CF9AE}" pid="36" name="Form: Status">
    <vt:lpwstr>X   </vt:lpwstr>
  </property>
  <property fmtid="{D5CDD505-2E9C-101B-9397-08002B2CF9AE}" pid="37" name="Form: Portfolio">
    <vt:lpwstr>Y</vt:lpwstr>
  </property>
  <property fmtid="{D5CDD505-2E9C-101B-9397-08002B2CF9AE}" pid="38" name="Form: UserObs">
    <vt:lpwstr/>
  </property>
  <property fmtid="{D5CDD505-2E9C-101B-9397-08002B2CF9AE}" pid="39" name="Form: Version">
    <vt:lpwstr>4.00000000000000</vt:lpwstr>
  </property>
  <property fmtid="{D5CDD505-2E9C-101B-9397-08002B2CF9AE}" pid="40" name="Form: LOB">
    <vt:lpwstr>CA</vt:lpwstr>
  </property>
  <property fmtid="{D5CDD505-2E9C-101B-9397-08002B2CF9AE}" pid="41" name="Form: Jurisdiction">
    <vt:lpwstr>NJ</vt:lpwstr>
  </property>
  <property fmtid="{D5CDD505-2E9C-101B-9397-08002B2CF9AE}" pid="42" name="Form: ObsolescenceDate">
    <vt:lpwstr>0001-01-01T00:00:00Z</vt:lpwstr>
  </property>
  <property fmtid="{D5CDD505-2E9C-101B-9397-08002B2CF9AE}" pid="43" name="Form: Language">
    <vt:lpwstr>E   </vt:lpwstr>
  </property>
  <property fmtid="{D5CDD505-2E9C-101B-9397-08002B2CF9AE}" pid="44" name="Form: EditionDateInd">
    <vt:lpwstr>Y</vt:lpwstr>
  </property>
  <property fmtid="{D5CDD505-2E9C-101B-9397-08002B2CF9AE}" pid="45" name="Form: ObsInd">
    <vt:lpwstr/>
  </property>
  <property fmtid="{D5CDD505-2E9C-101B-9397-08002B2CF9AE}" pid="46" name="Form: FilingId">
    <vt:lpwstr>CA-2013-OPIP1    </vt:lpwstr>
  </property>
  <property fmtid="{D5CDD505-2E9C-101B-9397-08002B2CF9AE}" pid="47" name="PsdName">
    <vt:lpwstr>Labatta, Nathy</vt:lpwstr>
  </property>
  <property fmtid="{D5CDD505-2E9C-101B-9397-08002B2CF9AE}" pid="48" name="FilingID">
    <vt:lpwstr/>
  </property>
  <property fmtid="{D5CDD505-2E9C-101B-9397-08002B2CF9AE}" pid="49" name="UserID">
    <vt:lpwstr>Test</vt:lpwstr>
  </property>
  <property fmtid="{D5CDD505-2E9C-101B-9397-08002B2CF9AE}" pid="50" name="Comments">
    <vt:lpwstr>15</vt:lpwstr>
  </property>
  <property fmtid="{D5CDD505-2E9C-101B-9397-08002B2CF9AE}" pid="51" name="IsInUse">
    <vt:lpwstr>0</vt:lpwstr>
  </property>
  <property fmtid="{D5CDD505-2E9C-101B-9397-08002B2CF9AE}" pid="52" name="PageType">
    <vt:lpwstr/>
  </property>
  <property fmtid="{D5CDD505-2E9C-101B-9397-08002B2CF9AE}" pid="53" name="IsMasterDocument">
    <vt:lpwstr>0</vt:lpwstr>
  </property>
  <property fmtid="{D5CDD505-2E9C-101B-9397-08002B2CF9AE}" pid="54" name="FilingPath">
    <vt:lpwstr/>
  </property>
  <property fmtid="{D5CDD505-2E9C-101B-9397-08002B2CF9AE}" pid="55" name="Description">
    <vt:lpwstr/>
  </property>
  <property fmtid="{D5CDD505-2E9C-101B-9397-08002B2CF9AE}" pid="56" name="NoCopyright$">
    <vt:lpwstr>© Insurance Services Office, Inc.,xxxx</vt:lpwstr>
  </property>
  <property fmtid="{D5CDD505-2E9C-101B-9397-08002B2CF9AE}" pid="57" name="TemplateType">
    <vt:lpwstr>FORMS</vt:lpwstr>
  </property>
  <property fmtid="{D5CDD505-2E9C-101B-9397-08002B2CF9AE}" pid="58" name="Status$">
    <vt:lpwstr/>
  </property>
  <property fmtid="{D5CDD505-2E9C-101B-9397-08002B2CF9AE}" pid="59" name="attachment$">
    <vt:lpwstr/>
  </property>
  <property fmtid="{D5CDD505-2E9C-101B-9397-08002B2CF9AE}" pid="60" name="dte$">
    <vt:lpwstr/>
  </property>
  <property fmtid="{D5CDD505-2E9C-101B-9397-08002B2CF9AE}" pid="61" name="item$">
    <vt:lpwstr/>
  </property>
  <property fmtid="{D5CDD505-2E9C-101B-9397-08002B2CF9AE}" pid="62" name="pgno$">
    <vt:lpwstr/>
  </property>
  <property fmtid="{D5CDD505-2E9C-101B-9397-08002B2CF9AE}" pid="63" name="_UIVersionString">
    <vt:lpwstr>1.0</vt:lpwstr>
  </property>
  <property fmtid="{D5CDD505-2E9C-101B-9397-08002B2CF9AE}" pid="64" name="Service1">
    <vt:lpwstr>Forms</vt:lpwstr>
  </property>
  <property fmtid="{D5CDD505-2E9C-101B-9397-08002B2CF9AE}" pid="65" name="FORM_ID">
    <vt:lpwstr/>
  </property>
  <property fmtid="{D5CDD505-2E9C-101B-9397-08002B2CF9AE}" pid="66" name="display_urn:schemas-microsoft-com:office:office#Editor">
    <vt:lpwstr>Gruber, Margot</vt:lpwstr>
  </property>
  <property fmtid="{D5CDD505-2E9C-101B-9397-08002B2CF9AE}" pid="67" name="ILLOBS">
    <vt:lpwstr/>
  </property>
  <property fmtid="{D5CDD505-2E9C-101B-9397-08002B2CF9AE}" pid="68" name="Order">
    <vt:lpwstr>19825000.0000000</vt:lpwstr>
  </property>
  <property fmtid="{D5CDD505-2E9C-101B-9397-08002B2CF9AE}" pid="69" name="xd_ProgID">
    <vt:lpwstr/>
  </property>
  <property fmtid="{D5CDD505-2E9C-101B-9397-08002B2CF9AE}" pid="70" name="TemplateUrl">
    <vt:lpwstr/>
  </property>
  <property fmtid="{D5CDD505-2E9C-101B-9397-08002B2CF9AE}" pid="71" name="LOB">
    <vt:lpwstr/>
  </property>
  <property fmtid="{D5CDD505-2E9C-101B-9397-08002B2CF9AE}" pid="72" name="ManifestActionCode">
    <vt:lpwstr/>
  </property>
  <property fmtid="{D5CDD505-2E9C-101B-9397-08002B2CF9AE}" pid="73" name="display_urn:schemas-microsoft-com:office:office#Author">
    <vt:lpwstr>System Account</vt:lpwstr>
  </property>
  <property fmtid="{D5CDD505-2E9C-101B-9397-08002B2CF9AE}" pid="74" name="Orientation">
    <vt:lpwstr/>
  </property>
  <property fmtid="{D5CDD505-2E9C-101B-9397-08002B2CF9AE}" pid="75" name="FormNumber">
    <vt:lpwstr/>
  </property>
  <property fmtid="{D5CDD505-2E9C-101B-9397-08002B2CF9AE}" pid="76" name="WorkflowStatus">
    <vt:lpwstr/>
  </property>
  <property fmtid="{D5CDD505-2E9C-101B-9397-08002B2CF9AE}" pid="77" name="Jurisdiction">
    <vt:lpwstr/>
  </property>
  <property fmtid="{D5CDD505-2E9C-101B-9397-08002B2CF9AE}" pid="78" name="_NewReviewCycle">
    <vt:lpwstr/>
  </property>
</Properties>
</file>