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F1065" w14:textId="77777777" w:rsidR="007A5B4D" w:rsidRDefault="007A5B4D" w:rsidP="00812A56">
      <w:pPr>
        <w:pStyle w:val="title18"/>
      </w:pPr>
      <w:r>
        <w:t>PENNSYLVANIA ADDED AND COMBINATION</w:t>
      </w:r>
      <w:r w:rsidR="00463A06">
        <w:t xml:space="preserve"> </w:t>
      </w:r>
      <w:r>
        <w:br/>
        <w:t>FIRST</w:t>
      </w:r>
      <w:r w:rsidR="00812A56">
        <w:t>-</w:t>
      </w:r>
      <w:r>
        <w:t>PARTY BENEFITS ENDORSEMENT</w:t>
      </w:r>
    </w:p>
    <w:p w14:paraId="4074C9E9" w14:textId="77777777" w:rsidR="007A5B4D" w:rsidRDefault="007A5B4D" w:rsidP="006E41EA">
      <w:pPr>
        <w:pStyle w:val="isonormal"/>
        <w:sectPr w:rsidR="007A5B4D" w:rsidSect="007A576A">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p>
    <w:p w14:paraId="5B72B39A" w14:textId="77777777" w:rsidR="007A5B4D" w:rsidRDefault="007A5B4D" w:rsidP="00812A56">
      <w:pPr>
        <w:pStyle w:val="blocktext1"/>
        <w:spacing w:before="0"/>
      </w:pPr>
    </w:p>
    <w:p w14:paraId="5A61117B" w14:textId="77777777" w:rsidR="007A5B4D" w:rsidRDefault="007B035F" w:rsidP="00812A56">
      <w:pPr>
        <w:pStyle w:val="blocktext1"/>
      </w:pPr>
      <w:r>
        <w:t>For a covered "auto" licensed or principally garaged in, or "auto dealer operations" conducted in, Pennsylvania, t</w:t>
      </w:r>
      <w:r w:rsidR="007A5B4D">
        <w:t xml:space="preserve">his endorsement modifies insurance provided under the following: </w:t>
      </w:r>
    </w:p>
    <w:p w14:paraId="58E88329" w14:textId="77777777" w:rsidR="007A5B4D" w:rsidRDefault="00187E4B" w:rsidP="00812A56">
      <w:pPr>
        <w:pStyle w:val="blockhd2"/>
        <w:rPr>
          <w:b w:val="0"/>
        </w:rPr>
      </w:pPr>
      <w:r>
        <w:rPr>
          <w:b w:val="0"/>
        </w:rPr>
        <w:br/>
      </w:r>
      <w:r w:rsidR="007A5B4D">
        <w:rPr>
          <w:b w:val="0"/>
        </w:rPr>
        <w:t>PENNSYLVANIA BASIC FIRST</w:t>
      </w:r>
      <w:r w:rsidR="00812A56">
        <w:rPr>
          <w:b w:val="0"/>
        </w:rPr>
        <w:t>-</w:t>
      </w:r>
      <w:r w:rsidR="007A5B4D">
        <w:rPr>
          <w:b w:val="0"/>
        </w:rPr>
        <w:t xml:space="preserve">PARTY BENEFIT </w:t>
      </w:r>
    </w:p>
    <w:p w14:paraId="6AFC8FD0" w14:textId="77777777" w:rsidR="00187E4B" w:rsidRPr="00187E4B" w:rsidRDefault="00187E4B" w:rsidP="00187E4B">
      <w:pPr>
        <w:pStyle w:val="blocktext2"/>
      </w:pPr>
    </w:p>
    <w:p w14:paraId="7626092F" w14:textId="77777777" w:rsidR="007A5B4D" w:rsidRDefault="007A5B4D" w:rsidP="00812A56">
      <w:pPr>
        <w:pStyle w:val="blocktext1"/>
      </w:pPr>
      <w:r>
        <w:t xml:space="preserve">With respect to coverage provided by this endorsement, the provisions of the Coverage Form apply unless modified by the endorsement. </w:t>
      </w:r>
    </w:p>
    <w:p w14:paraId="2C3B3C33" w14:textId="77777777" w:rsidR="007A5B4D" w:rsidRDefault="007A5B4D" w:rsidP="00812A56">
      <w:pPr>
        <w:pStyle w:val="blocktext1"/>
      </w:pPr>
      <w:r>
        <w:t xml:space="preserve">This endorsement changes the policy effective on the inception date of the policy unless another date is indicated below. </w:t>
      </w:r>
    </w:p>
    <w:p w14:paraId="77812832" w14:textId="77777777" w:rsidR="00DC7F8B" w:rsidRDefault="00DC7F8B" w:rsidP="00812A56">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948"/>
        <w:gridCol w:w="3132"/>
      </w:tblGrid>
      <w:tr w:rsidR="00DC7F8B" w:rsidRPr="006E41EA" w14:paraId="015E02B8" w14:textId="77777777" w:rsidTr="00651B11">
        <w:trPr>
          <w:cantSplit/>
          <w:trHeight w:val="440"/>
        </w:trPr>
        <w:tc>
          <w:tcPr>
            <w:tcW w:w="6948" w:type="dxa"/>
            <w:tcBorders>
              <w:top w:val="single" w:sz="6" w:space="0" w:color="auto"/>
              <w:left w:val="single" w:sz="6" w:space="0" w:color="auto"/>
              <w:bottom w:val="nil"/>
              <w:right w:val="nil"/>
            </w:tcBorders>
          </w:tcPr>
          <w:p w14:paraId="30F004CB" w14:textId="6BFB7D95" w:rsidR="00DC7F8B" w:rsidRPr="00651B11" w:rsidRDefault="00DC7F8B" w:rsidP="00812A56">
            <w:pPr>
              <w:pStyle w:val="tabletext"/>
              <w:rPr>
                <w:bCs/>
              </w:rPr>
            </w:pPr>
            <w:r>
              <w:rPr>
                <w:b/>
              </w:rPr>
              <w:t>Named Insured:</w:t>
            </w:r>
            <w:r w:rsidR="00651B11">
              <w:rPr>
                <w:bCs/>
              </w:rPr>
              <w:t xml:space="preserve"> </w:t>
            </w:r>
            <w:bookmarkStart w:id="1" w:name="InsuredName"/>
            <w:bookmarkEnd w:id="1"/>
          </w:p>
        </w:tc>
        <w:tc>
          <w:tcPr>
            <w:tcW w:w="3132" w:type="dxa"/>
            <w:tcBorders>
              <w:top w:val="single" w:sz="6" w:space="0" w:color="auto"/>
              <w:left w:val="nil"/>
              <w:bottom w:val="nil"/>
              <w:right w:val="single" w:sz="6" w:space="0" w:color="auto"/>
            </w:tcBorders>
          </w:tcPr>
          <w:p w14:paraId="02F4B8B1" w14:textId="77777777" w:rsidR="00DC7F8B" w:rsidRDefault="00DC7F8B" w:rsidP="00812A56">
            <w:pPr>
              <w:pStyle w:val="tabletext"/>
              <w:rPr>
                <w:b/>
              </w:rPr>
            </w:pPr>
          </w:p>
        </w:tc>
      </w:tr>
      <w:tr w:rsidR="00DC7F8B" w:rsidRPr="006E41EA" w14:paraId="4273528A" w14:textId="77777777" w:rsidTr="00651B11">
        <w:trPr>
          <w:cantSplit/>
          <w:trHeight w:val="440"/>
        </w:trPr>
        <w:tc>
          <w:tcPr>
            <w:tcW w:w="6948" w:type="dxa"/>
            <w:tcBorders>
              <w:top w:val="nil"/>
              <w:left w:val="single" w:sz="6" w:space="0" w:color="auto"/>
              <w:bottom w:val="single" w:sz="6" w:space="0" w:color="auto"/>
              <w:right w:val="nil"/>
            </w:tcBorders>
          </w:tcPr>
          <w:p w14:paraId="0E9B0AF7" w14:textId="75B1FBEC" w:rsidR="00DC7F8B" w:rsidRPr="00651B11" w:rsidRDefault="00DC7F8B" w:rsidP="00812A56">
            <w:pPr>
              <w:pStyle w:val="tabletext"/>
              <w:rPr>
                <w:bCs/>
              </w:rPr>
            </w:pPr>
            <w:r>
              <w:rPr>
                <w:b/>
              </w:rPr>
              <w:t>Endorsement Effective Date:</w:t>
            </w:r>
            <w:r w:rsidR="00651B11">
              <w:rPr>
                <w:bCs/>
              </w:rPr>
              <w:t xml:space="preserve"> </w:t>
            </w:r>
            <w:bookmarkStart w:id="2" w:name="EndorsementEffectiveDate"/>
            <w:bookmarkEnd w:id="2"/>
          </w:p>
        </w:tc>
        <w:tc>
          <w:tcPr>
            <w:tcW w:w="3132" w:type="dxa"/>
            <w:tcBorders>
              <w:top w:val="nil"/>
              <w:left w:val="nil"/>
              <w:bottom w:val="single" w:sz="6" w:space="0" w:color="auto"/>
              <w:right w:val="single" w:sz="6" w:space="0" w:color="auto"/>
            </w:tcBorders>
          </w:tcPr>
          <w:p w14:paraId="6D006017" w14:textId="77777777" w:rsidR="00DC7F8B" w:rsidRDefault="00DC7F8B" w:rsidP="00812A56">
            <w:pPr>
              <w:pStyle w:val="tabletext"/>
              <w:rPr>
                <w:b/>
              </w:rPr>
            </w:pPr>
          </w:p>
        </w:tc>
      </w:tr>
    </w:tbl>
    <w:p w14:paraId="5D3251AC" w14:textId="77777777" w:rsidR="00187E4B" w:rsidRDefault="00187E4B" w:rsidP="00812A56">
      <w:pPr>
        <w:pStyle w:val="blockhd1"/>
      </w:pPr>
    </w:p>
    <w:p w14:paraId="6E740FA5" w14:textId="77777777" w:rsidR="007A5B4D" w:rsidRDefault="007F6A58" w:rsidP="00812A56">
      <w:pPr>
        <w:pStyle w:val="blockhd1"/>
        <w:rPr>
          <w:b w:val="0"/>
        </w:rPr>
      </w:pPr>
      <w:r>
        <w:t xml:space="preserve">Basic First-party Benefit </w:t>
      </w:r>
      <w:r w:rsidR="007A5B4D">
        <w:rPr>
          <w:b w:val="0"/>
        </w:rPr>
        <w:t xml:space="preserve">is changed as follows: </w:t>
      </w:r>
    </w:p>
    <w:p w14:paraId="758916D0" w14:textId="77777777" w:rsidR="006E41EA" w:rsidRPr="006E41EA" w:rsidRDefault="006E41EA" w:rsidP="00187E4B">
      <w:pPr>
        <w:pStyle w:val="columnheading"/>
      </w:pPr>
    </w:p>
    <w:p w14:paraId="273D1CBB" w14:textId="77777777" w:rsidR="002E1FA1" w:rsidRDefault="002E1FA1" w:rsidP="00187E4B">
      <w:pPr>
        <w:pStyle w:val="columnheading"/>
      </w:pPr>
      <w:r>
        <w:t>SCHEDULE</w:t>
      </w:r>
    </w:p>
    <w:p w14:paraId="6E83EC73" w14:textId="77777777" w:rsidR="00187E4B" w:rsidRDefault="00187E4B" w:rsidP="00187E4B">
      <w:pPr>
        <w:pStyle w:val="columnheading"/>
      </w:pPr>
    </w:p>
    <w:p w14:paraId="5612F2A9" w14:textId="77777777" w:rsidR="007A5B4D" w:rsidRDefault="007A5B4D" w:rsidP="00812A56">
      <w:pPr>
        <w:pStyle w:val="blocktext1"/>
      </w:pPr>
      <w:r>
        <w:t>As indicated below, Added First</w:t>
      </w:r>
      <w:r w:rsidR="00812A56">
        <w:t>-p</w:t>
      </w:r>
      <w:r>
        <w:t>arty Benefits or Combination First</w:t>
      </w:r>
      <w:r w:rsidR="00812A56">
        <w:t>-p</w:t>
      </w:r>
      <w:r>
        <w:t>arty Benefits apply instead of the Basic First</w:t>
      </w:r>
      <w:r w:rsidR="00812A56">
        <w:t>-p</w:t>
      </w:r>
      <w:r>
        <w:t>arty Benefit.</w:t>
      </w:r>
      <w:r w:rsidR="00FF201B">
        <w:t xml:space="preserve"> </w:t>
      </w:r>
      <w:r>
        <w:t xml:space="preserve">The </w:t>
      </w:r>
      <w:r w:rsidR="001C5B5B">
        <w:t>L</w:t>
      </w:r>
      <w:r>
        <w:t xml:space="preserve">imits </w:t>
      </w:r>
      <w:proofErr w:type="gramStart"/>
      <w:r w:rsidR="001C5B5B">
        <w:t>O</w:t>
      </w:r>
      <w:r>
        <w:t>f</w:t>
      </w:r>
      <w:proofErr w:type="gramEnd"/>
      <w:r>
        <w:t xml:space="preserve"> </w:t>
      </w:r>
      <w:r w:rsidR="004F5C27">
        <w:t>L</w:t>
      </w:r>
      <w:r>
        <w:t xml:space="preserve">iability shown for the benefits selected below replace the </w:t>
      </w:r>
      <w:r w:rsidR="001C5B5B">
        <w:t>L</w:t>
      </w:r>
      <w:r>
        <w:t xml:space="preserve">imits </w:t>
      </w:r>
      <w:r w:rsidR="001C5B5B">
        <w:t>O</w:t>
      </w:r>
      <w:r>
        <w:t xml:space="preserve">f </w:t>
      </w:r>
      <w:r w:rsidR="001C5B5B">
        <w:t>L</w:t>
      </w:r>
      <w:r>
        <w:t>iability shown in the Schedule for the Basic First</w:t>
      </w:r>
      <w:r w:rsidR="00812A56">
        <w:t>-p</w:t>
      </w:r>
      <w:r>
        <w:t>arty Benefit.</w:t>
      </w:r>
    </w:p>
    <w:p w14:paraId="2FF4130A" w14:textId="77777777" w:rsidR="007C778F" w:rsidRDefault="007C778F" w:rsidP="00812A56">
      <w:pPr>
        <w:pStyle w:val="blocktext1"/>
        <w:spacing w:before="0"/>
      </w:pPr>
    </w:p>
    <w:tbl>
      <w:tblPr>
        <w:tblW w:w="10083" w:type="dxa"/>
        <w:tblInd w:w="57" w:type="dxa"/>
        <w:tblLayout w:type="fixed"/>
        <w:tblCellMar>
          <w:left w:w="60" w:type="dxa"/>
          <w:right w:w="60" w:type="dxa"/>
        </w:tblCellMar>
        <w:tblLook w:val="0000" w:firstRow="0" w:lastRow="0" w:firstColumn="0" w:lastColumn="0" w:noHBand="0" w:noVBand="0"/>
      </w:tblPr>
      <w:tblGrid>
        <w:gridCol w:w="286"/>
        <w:gridCol w:w="286"/>
        <w:gridCol w:w="31"/>
        <w:gridCol w:w="120"/>
        <w:gridCol w:w="240"/>
        <w:gridCol w:w="240"/>
        <w:gridCol w:w="3600"/>
        <w:gridCol w:w="401"/>
        <w:gridCol w:w="240"/>
        <w:gridCol w:w="38"/>
        <w:gridCol w:w="1892"/>
        <w:gridCol w:w="110"/>
        <w:gridCol w:w="32"/>
        <w:gridCol w:w="142"/>
        <w:gridCol w:w="145"/>
        <w:gridCol w:w="2280"/>
      </w:tblGrid>
      <w:tr w:rsidR="00EC1BA1" w:rsidRPr="006E41EA" w14:paraId="35DB046B" w14:textId="77777777" w:rsidTr="007C778F">
        <w:trPr>
          <w:trHeight w:val="240"/>
        </w:trPr>
        <w:tc>
          <w:tcPr>
            <w:tcW w:w="4803" w:type="dxa"/>
            <w:gridSpan w:val="7"/>
            <w:tcBorders>
              <w:top w:val="single" w:sz="6" w:space="0" w:color="auto"/>
              <w:left w:val="single" w:sz="6" w:space="0" w:color="auto"/>
              <w:bottom w:val="single" w:sz="6" w:space="0" w:color="auto"/>
              <w:right w:val="single" w:sz="6" w:space="0" w:color="auto"/>
            </w:tcBorders>
          </w:tcPr>
          <w:p w14:paraId="418B31B6" w14:textId="77777777" w:rsidR="00EC1BA1" w:rsidRDefault="00EC1BA1" w:rsidP="00812A56">
            <w:pPr>
              <w:pStyle w:val="tabletext"/>
              <w:jc w:val="center"/>
            </w:pPr>
            <w:r>
              <w:rPr>
                <w:b/>
              </w:rPr>
              <w:t>Benefits</w:t>
            </w:r>
          </w:p>
        </w:tc>
        <w:tc>
          <w:tcPr>
            <w:tcW w:w="5280" w:type="dxa"/>
            <w:gridSpan w:val="9"/>
            <w:tcBorders>
              <w:top w:val="single" w:sz="6" w:space="0" w:color="auto"/>
              <w:left w:val="single" w:sz="6" w:space="0" w:color="auto"/>
              <w:bottom w:val="single" w:sz="6" w:space="0" w:color="auto"/>
              <w:right w:val="single" w:sz="6" w:space="0" w:color="auto"/>
            </w:tcBorders>
          </w:tcPr>
          <w:p w14:paraId="13FEED1C" w14:textId="77777777" w:rsidR="00EC1BA1" w:rsidRDefault="00EC1BA1" w:rsidP="00812A56">
            <w:pPr>
              <w:pStyle w:val="tabletext"/>
              <w:jc w:val="center"/>
            </w:pPr>
            <w:r>
              <w:rPr>
                <w:b/>
              </w:rPr>
              <w:t xml:space="preserve">Limit </w:t>
            </w:r>
            <w:r w:rsidR="004F5C27">
              <w:rPr>
                <w:b/>
              </w:rPr>
              <w:t>O</w:t>
            </w:r>
            <w:r>
              <w:rPr>
                <w:b/>
              </w:rPr>
              <w:t>f Liability (</w:t>
            </w:r>
            <w:r w:rsidR="004F5C27">
              <w:rPr>
                <w:b/>
              </w:rPr>
              <w:t>P</w:t>
            </w:r>
            <w:r>
              <w:rPr>
                <w:b/>
              </w:rPr>
              <w:t xml:space="preserve">er </w:t>
            </w:r>
            <w:r w:rsidR="004F5C27">
              <w:rPr>
                <w:b/>
              </w:rPr>
              <w:t>I</w:t>
            </w:r>
            <w:r>
              <w:rPr>
                <w:b/>
              </w:rPr>
              <w:t>nsured)</w:t>
            </w:r>
          </w:p>
        </w:tc>
      </w:tr>
      <w:tr w:rsidR="00EC1BA1" w:rsidRPr="006E41EA" w14:paraId="6AB3C5A2" w14:textId="77777777" w:rsidTr="007C778F">
        <w:trPr>
          <w:trHeight w:val="40"/>
        </w:trPr>
        <w:tc>
          <w:tcPr>
            <w:tcW w:w="603" w:type="dxa"/>
            <w:gridSpan w:val="3"/>
            <w:tcBorders>
              <w:top w:val="single" w:sz="6" w:space="0" w:color="auto"/>
              <w:left w:val="single" w:sz="6" w:space="0" w:color="auto"/>
            </w:tcBorders>
          </w:tcPr>
          <w:p w14:paraId="2E454E05" w14:textId="77777777" w:rsidR="00EC1BA1" w:rsidRDefault="00EC1BA1" w:rsidP="00812A56">
            <w:pPr>
              <w:pStyle w:val="space2"/>
            </w:pPr>
          </w:p>
        </w:tc>
        <w:tc>
          <w:tcPr>
            <w:tcW w:w="4200" w:type="dxa"/>
            <w:gridSpan w:val="4"/>
            <w:tcBorders>
              <w:top w:val="single" w:sz="6" w:space="0" w:color="auto"/>
              <w:left w:val="nil"/>
              <w:right w:val="single" w:sz="6" w:space="0" w:color="auto"/>
            </w:tcBorders>
          </w:tcPr>
          <w:p w14:paraId="33CEE4CB" w14:textId="77777777" w:rsidR="00EC1BA1" w:rsidRDefault="00EC1BA1" w:rsidP="00812A56">
            <w:pPr>
              <w:pStyle w:val="space2"/>
              <w:rPr>
                <w:b/>
              </w:rPr>
            </w:pPr>
          </w:p>
        </w:tc>
        <w:tc>
          <w:tcPr>
            <w:tcW w:w="5280" w:type="dxa"/>
            <w:gridSpan w:val="9"/>
            <w:tcBorders>
              <w:top w:val="single" w:sz="6" w:space="0" w:color="auto"/>
              <w:left w:val="single" w:sz="6" w:space="0" w:color="auto"/>
              <w:right w:val="single" w:sz="6" w:space="0" w:color="auto"/>
            </w:tcBorders>
          </w:tcPr>
          <w:p w14:paraId="232C0475" w14:textId="77777777" w:rsidR="00EC1BA1" w:rsidRDefault="00EC1BA1" w:rsidP="00812A56">
            <w:pPr>
              <w:pStyle w:val="space2"/>
              <w:rPr>
                <w:b/>
              </w:rPr>
            </w:pPr>
          </w:p>
        </w:tc>
      </w:tr>
      <w:tr w:rsidR="00143C56" w:rsidRPr="006E41EA" w14:paraId="2E009C36" w14:textId="77777777" w:rsidTr="007C778F">
        <w:trPr>
          <w:trHeight w:val="286"/>
        </w:trPr>
        <w:tc>
          <w:tcPr>
            <w:tcW w:w="286" w:type="dxa"/>
            <w:tcBorders>
              <w:left w:val="single" w:sz="6" w:space="0" w:color="auto"/>
              <w:right w:val="single" w:sz="6" w:space="0" w:color="auto"/>
            </w:tcBorders>
          </w:tcPr>
          <w:p w14:paraId="0DB1BC7C" w14:textId="77777777" w:rsidR="00143C56" w:rsidRDefault="00143C56" w:rsidP="00812A56">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76989259" w14:textId="3B328BDB" w:rsidR="00143C56" w:rsidRDefault="004D1996" w:rsidP="00812A56">
            <w:pPr>
              <w:pStyle w:val="tabletext"/>
              <w:jc w:val="center"/>
            </w:pPr>
            <w:r w:rsidRPr="004D1996">
              <w:rPr>
                <w:rFonts w:ascii="Segoe UI Symbol" w:hAnsi="Segoe UI Symbol" w:cs="Segoe UI Symbol"/>
              </w:rPr>
              <w:t>✓</w:t>
            </w:r>
          </w:p>
        </w:tc>
        <w:tc>
          <w:tcPr>
            <w:tcW w:w="4231" w:type="dxa"/>
            <w:gridSpan w:val="5"/>
            <w:tcBorders>
              <w:left w:val="single" w:sz="6" w:space="0" w:color="auto"/>
              <w:right w:val="single" w:sz="6" w:space="0" w:color="auto"/>
            </w:tcBorders>
          </w:tcPr>
          <w:p w14:paraId="56334E1A" w14:textId="77777777" w:rsidR="00143C56" w:rsidRDefault="00143C56" w:rsidP="00812A56">
            <w:pPr>
              <w:pStyle w:val="tabletext"/>
            </w:pPr>
            <w:r>
              <w:rPr>
                <w:b/>
              </w:rPr>
              <w:t>Added First</w:t>
            </w:r>
            <w:r w:rsidR="00812A56">
              <w:rPr>
                <w:b/>
              </w:rPr>
              <w:t>-p</w:t>
            </w:r>
            <w:r>
              <w:rPr>
                <w:b/>
              </w:rPr>
              <w:t>arty Benefits:</w:t>
            </w:r>
          </w:p>
        </w:tc>
        <w:tc>
          <w:tcPr>
            <w:tcW w:w="5280" w:type="dxa"/>
            <w:gridSpan w:val="9"/>
            <w:tcBorders>
              <w:left w:val="single" w:sz="6" w:space="0" w:color="auto"/>
              <w:right w:val="single" w:sz="6" w:space="0" w:color="auto"/>
            </w:tcBorders>
          </w:tcPr>
          <w:p w14:paraId="09481956" w14:textId="77777777" w:rsidR="00143C56" w:rsidRDefault="00143C56" w:rsidP="00812A56">
            <w:pPr>
              <w:pStyle w:val="tabletext"/>
              <w:rPr>
                <w:b/>
              </w:rPr>
            </w:pPr>
          </w:p>
        </w:tc>
      </w:tr>
      <w:tr w:rsidR="00993BDD" w:rsidRPr="006E41EA" w14:paraId="74805721" w14:textId="77777777" w:rsidTr="00237E42">
        <w:trPr>
          <w:trHeight w:val="240"/>
        </w:trPr>
        <w:tc>
          <w:tcPr>
            <w:tcW w:w="723" w:type="dxa"/>
            <w:gridSpan w:val="4"/>
            <w:tcBorders>
              <w:left w:val="single" w:sz="6" w:space="0" w:color="auto"/>
            </w:tcBorders>
          </w:tcPr>
          <w:p w14:paraId="68757E49" w14:textId="77777777" w:rsidR="00993BDD" w:rsidRDefault="00993BDD" w:rsidP="00812A56">
            <w:pPr>
              <w:pStyle w:val="tabletext"/>
            </w:pPr>
          </w:p>
        </w:tc>
        <w:tc>
          <w:tcPr>
            <w:tcW w:w="4080" w:type="dxa"/>
            <w:gridSpan w:val="3"/>
            <w:tcBorders>
              <w:bottom w:val="single" w:sz="6" w:space="0" w:color="auto"/>
              <w:right w:val="single" w:sz="6" w:space="0" w:color="auto"/>
            </w:tcBorders>
          </w:tcPr>
          <w:p w14:paraId="7E7A98F9" w14:textId="77777777" w:rsidR="00993BDD" w:rsidRPr="00EC1BA1" w:rsidRDefault="00993BDD" w:rsidP="00812A56">
            <w:pPr>
              <w:pStyle w:val="tabletext"/>
              <w:rPr>
                <w:b/>
              </w:rPr>
            </w:pPr>
            <w:r w:rsidRPr="00EC1BA1">
              <w:rPr>
                <w:b/>
              </w:rPr>
              <w:t>Medical Expense Benefits</w:t>
            </w:r>
          </w:p>
        </w:tc>
        <w:tc>
          <w:tcPr>
            <w:tcW w:w="679" w:type="dxa"/>
            <w:gridSpan w:val="3"/>
            <w:tcBorders>
              <w:left w:val="single" w:sz="6" w:space="0" w:color="auto"/>
              <w:bottom w:val="single" w:sz="6" w:space="0" w:color="auto"/>
            </w:tcBorders>
          </w:tcPr>
          <w:p w14:paraId="404B7C39" w14:textId="77777777" w:rsidR="00993BDD" w:rsidRDefault="00993BDD" w:rsidP="00812A56">
            <w:pPr>
              <w:pStyle w:val="tabletext"/>
            </w:pPr>
            <w:r>
              <w:t>Up to</w:t>
            </w:r>
          </w:p>
        </w:tc>
        <w:tc>
          <w:tcPr>
            <w:tcW w:w="2034" w:type="dxa"/>
            <w:gridSpan w:val="3"/>
            <w:tcBorders>
              <w:bottom w:val="single" w:sz="6" w:space="0" w:color="auto"/>
            </w:tcBorders>
          </w:tcPr>
          <w:p w14:paraId="2AE9629C" w14:textId="0D2EBA04" w:rsidR="00993BDD" w:rsidRPr="00237E42" w:rsidRDefault="00993BDD" w:rsidP="00812A56">
            <w:pPr>
              <w:pStyle w:val="tabletext"/>
              <w:rPr>
                <w:bCs/>
              </w:rPr>
            </w:pPr>
            <w:r w:rsidRPr="00EC1BA1">
              <w:rPr>
                <w:b/>
              </w:rPr>
              <w:t>$</w:t>
            </w:r>
            <w:r w:rsidR="00237E42">
              <w:rPr>
                <w:bCs/>
              </w:rPr>
              <w:t xml:space="preserve"> </w:t>
            </w:r>
            <w:bookmarkStart w:id="3" w:name="MedicalExpense"/>
            <w:bookmarkEnd w:id="3"/>
          </w:p>
        </w:tc>
        <w:tc>
          <w:tcPr>
            <w:tcW w:w="2567" w:type="dxa"/>
            <w:gridSpan w:val="3"/>
            <w:tcBorders>
              <w:bottom w:val="single" w:sz="6" w:space="0" w:color="auto"/>
              <w:right w:val="single" w:sz="6" w:space="0" w:color="auto"/>
            </w:tcBorders>
          </w:tcPr>
          <w:p w14:paraId="5678D496" w14:textId="76A9106C" w:rsidR="00993BDD" w:rsidRDefault="00993BDD" w:rsidP="00237E42">
            <w:pPr>
              <w:pStyle w:val="tabletext"/>
            </w:pPr>
          </w:p>
        </w:tc>
      </w:tr>
      <w:tr w:rsidR="008D2C78" w:rsidRPr="006E41EA" w14:paraId="0E3917F3" w14:textId="77777777" w:rsidTr="00237E42">
        <w:trPr>
          <w:trHeight w:val="240"/>
        </w:trPr>
        <w:tc>
          <w:tcPr>
            <w:tcW w:w="723" w:type="dxa"/>
            <w:gridSpan w:val="4"/>
            <w:tcBorders>
              <w:left w:val="single" w:sz="6" w:space="0" w:color="auto"/>
            </w:tcBorders>
          </w:tcPr>
          <w:p w14:paraId="7A9B889E" w14:textId="77777777" w:rsidR="008D2C78" w:rsidRDefault="008D2C78" w:rsidP="00812A56">
            <w:pPr>
              <w:pStyle w:val="tabletext"/>
            </w:pPr>
          </w:p>
        </w:tc>
        <w:tc>
          <w:tcPr>
            <w:tcW w:w="4080" w:type="dxa"/>
            <w:gridSpan w:val="3"/>
            <w:tcBorders>
              <w:top w:val="single" w:sz="6" w:space="0" w:color="auto"/>
              <w:right w:val="single" w:sz="6" w:space="0" w:color="auto"/>
            </w:tcBorders>
          </w:tcPr>
          <w:p w14:paraId="3BD50A83" w14:textId="77777777" w:rsidR="008D2C78" w:rsidRPr="00EC1BA1" w:rsidRDefault="008D2C78" w:rsidP="00812A56">
            <w:pPr>
              <w:pStyle w:val="tabletext"/>
              <w:rPr>
                <w:b/>
              </w:rPr>
            </w:pPr>
            <w:r w:rsidRPr="00EC1BA1">
              <w:rPr>
                <w:b/>
              </w:rPr>
              <w:t>Work Loss Benefits</w:t>
            </w:r>
          </w:p>
        </w:tc>
        <w:tc>
          <w:tcPr>
            <w:tcW w:w="679" w:type="dxa"/>
            <w:gridSpan w:val="3"/>
            <w:tcBorders>
              <w:top w:val="single" w:sz="6" w:space="0" w:color="auto"/>
              <w:left w:val="single" w:sz="6" w:space="0" w:color="auto"/>
            </w:tcBorders>
          </w:tcPr>
          <w:p w14:paraId="770119D4" w14:textId="77777777" w:rsidR="008D2C78" w:rsidRDefault="008D2C78" w:rsidP="00812A56">
            <w:pPr>
              <w:pStyle w:val="tabletext"/>
            </w:pPr>
            <w:r>
              <w:t>Up to</w:t>
            </w:r>
          </w:p>
        </w:tc>
        <w:tc>
          <w:tcPr>
            <w:tcW w:w="2034" w:type="dxa"/>
            <w:gridSpan w:val="3"/>
            <w:tcBorders>
              <w:top w:val="single" w:sz="6" w:space="0" w:color="auto"/>
            </w:tcBorders>
          </w:tcPr>
          <w:p w14:paraId="0048DCD8" w14:textId="40C70528" w:rsidR="008D2C78" w:rsidRPr="00237E42" w:rsidRDefault="008D2C78" w:rsidP="00237E42">
            <w:pPr>
              <w:pStyle w:val="tabletext"/>
              <w:ind w:left="1100" w:hanging="1100"/>
              <w:rPr>
                <w:bCs/>
              </w:rPr>
            </w:pPr>
            <w:r w:rsidRPr="00EC1BA1">
              <w:rPr>
                <w:b/>
              </w:rPr>
              <w:t>$</w:t>
            </w:r>
            <w:r w:rsidR="00237E42">
              <w:rPr>
                <w:bCs/>
              </w:rPr>
              <w:t xml:space="preserve"> </w:t>
            </w:r>
            <w:bookmarkStart w:id="4" w:name="WorkLossUpTo"/>
            <w:bookmarkEnd w:id="4"/>
          </w:p>
        </w:tc>
        <w:tc>
          <w:tcPr>
            <w:tcW w:w="287" w:type="dxa"/>
            <w:gridSpan w:val="2"/>
            <w:tcBorders>
              <w:top w:val="single" w:sz="6" w:space="0" w:color="auto"/>
            </w:tcBorders>
          </w:tcPr>
          <w:p w14:paraId="064D03A5" w14:textId="77777777" w:rsidR="008D2C78" w:rsidRDefault="008D2C78" w:rsidP="00812A56">
            <w:pPr>
              <w:pStyle w:val="tabletext"/>
            </w:pPr>
          </w:p>
        </w:tc>
        <w:tc>
          <w:tcPr>
            <w:tcW w:w="2280" w:type="dxa"/>
            <w:tcBorders>
              <w:top w:val="single" w:sz="6" w:space="0" w:color="auto"/>
              <w:right w:val="single" w:sz="6" w:space="0" w:color="auto"/>
            </w:tcBorders>
          </w:tcPr>
          <w:p w14:paraId="539174C2" w14:textId="77777777" w:rsidR="008D2C78" w:rsidRDefault="008D2C78" w:rsidP="00812A56">
            <w:pPr>
              <w:pStyle w:val="tabletext"/>
            </w:pPr>
            <w:r>
              <w:t>subject to a maximum</w:t>
            </w:r>
          </w:p>
        </w:tc>
      </w:tr>
      <w:tr w:rsidR="001A2B79" w:rsidRPr="006E41EA" w14:paraId="0A2C8CDB" w14:textId="77777777" w:rsidTr="001A2B79">
        <w:trPr>
          <w:trHeight w:val="240"/>
        </w:trPr>
        <w:tc>
          <w:tcPr>
            <w:tcW w:w="723" w:type="dxa"/>
            <w:gridSpan w:val="4"/>
            <w:tcBorders>
              <w:left w:val="single" w:sz="6" w:space="0" w:color="auto"/>
            </w:tcBorders>
          </w:tcPr>
          <w:p w14:paraId="3F586DF7" w14:textId="77777777" w:rsidR="001A2B79" w:rsidRDefault="001A2B79" w:rsidP="00812A56">
            <w:pPr>
              <w:pStyle w:val="tabletext"/>
            </w:pPr>
          </w:p>
        </w:tc>
        <w:tc>
          <w:tcPr>
            <w:tcW w:w="4080" w:type="dxa"/>
            <w:gridSpan w:val="3"/>
            <w:tcBorders>
              <w:right w:val="single" w:sz="6" w:space="0" w:color="auto"/>
            </w:tcBorders>
          </w:tcPr>
          <w:p w14:paraId="3E7F6869" w14:textId="77777777" w:rsidR="001A2B79" w:rsidRPr="00EC1BA1" w:rsidRDefault="001A2B79" w:rsidP="00812A56">
            <w:pPr>
              <w:pStyle w:val="tabletext"/>
              <w:rPr>
                <w:b/>
              </w:rPr>
            </w:pPr>
          </w:p>
        </w:tc>
        <w:tc>
          <w:tcPr>
            <w:tcW w:w="401" w:type="dxa"/>
          </w:tcPr>
          <w:p w14:paraId="38D54927" w14:textId="77777777" w:rsidR="001A2B79" w:rsidRDefault="001A2B79" w:rsidP="00812A56">
            <w:pPr>
              <w:pStyle w:val="tabletext"/>
            </w:pPr>
            <w:r>
              <w:t>of</w:t>
            </w:r>
          </w:p>
        </w:tc>
        <w:tc>
          <w:tcPr>
            <w:tcW w:w="240" w:type="dxa"/>
          </w:tcPr>
          <w:p w14:paraId="6964422B" w14:textId="5F91A338" w:rsidR="001A2B79" w:rsidRPr="008D2C78" w:rsidRDefault="001A2B79" w:rsidP="00812A56">
            <w:pPr>
              <w:pStyle w:val="tabletext"/>
              <w:rPr>
                <w:b/>
              </w:rPr>
            </w:pPr>
          </w:p>
        </w:tc>
        <w:tc>
          <w:tcPr>
            <w:tcW w:w="2040" w:type="dxa"/>
            <w:gridSpan w:val="3"/>
          </w:tcPr>
          <w:p w14:paraId="464B6621" w14:textId="33DDFFED" w:rsidR="001A2B79" w:rsidRPr="00345E66" w:rsidRDefault="00345E66" w:rsidP="00812A56">
            <w:pPr>
              <w:pStyle w:val="tabletext"/>
            </w:pPr>
            <w:r w:rsidRPr="00345E66">
              <w:rPr>
                <w:b/>
                <w:bCs/>
              </w:rPr>
              <w:t>$</w:t>
            </w:r>
            <w:r>
              <w:t xml:space="preserve"> </w:t>
            </w:r>
            <w:bookmarkStart w:id="5" w:name="WorkLossPerMonth"/>
            <w:bookmarkEnd w:id="5"/>
          </w:p>
        </w:tc>
        <w:tc>
          <w:tcPr>
            <w:tcW w:w="2599" w:type="dxa"/>
            <w:gridSpan w:val="4"/>
            <w:tcBorders>
              <w:right w:val="single" w:sz="6" w:space="0" w:color="auto"/>
            </w:tcBorders>
          </w:tcPr>
          <w:p w14:paraId="5599D927" w14:textId="77777777" w:rsidR="001A2B79" w:rsidRDefault="001A2B79" w:rsidP="00812A56">
            <w:pPr>
              <w:pStyle w:val="tabletext"/>
            </w:pPr>
            <w:r>
              <w:t>per month</w:t>
            </w:r>
          </w:p>
        </w:tc>
      </w:tr>
      <w:tr w:rsidR="00993BDD" w:rsidRPr="006E41EA" w14:paraId="143A637E" w14:textId="77777777" w:rsidTr="00237E42">
        <w:trPr>
          <w:trHeight w:val="240"/>
        </w:trPr>
        <w:tc>
          <w:tcPr>
            <w:tcW w:w="723" w:type="dxa"/>
            <w:gridSpan w:val="4"/>
            <w:tcBorders>
              <w:left w:val="single" w:sz="6" w:space="0" w:color="auto"/>
            </w:tcBorders>
          </w:tcPr>
          <w:p w14:paraId="6A245F4F" w14:textId="77777777" w:rsidR="00993BDD" w:rsidRDefault="00993BDD" w:rsidP="00812A56">
            <w:pPr>
              <w:pStyle w:val="tabletext"/>
            </w:pPr>
          </w:p>
        </w:tc>
        <w:tc>
          <w:tcPr>
            <w:tcW w:w="4080" w:type="dxa"/>
            <w:gridSpan w:val="3"/>
            <w:tcBorders>
              <w:top w:val="single" w:sz="6" w:space="0" w:color="auto"/>
              <w:bottom w:val="single" w:sz="6" w:space="0" w:color="auto"/>
              <w:right w:val="single" w:sz="6" w:space="0" w:color="auto"/>
            </w:tcBorders>
          </w:tcPr>
          <w:p w14:paraId="10694AEB" w14:textId="77777777" w:rsidR="00993BDD" w:rsidRPr="00EC1BA1" w:rsidRDefault="00993BDD" w:rsidP="00812A56">
            <w:pPr>
              <w:pStyle w:val="tabletext"/>
              <w:rPr>
                <w:b/>
              </w:rPr>
            </w:pPr>
            <w:r w:rsidRPr="00EC1BA1">
              <w:rPr>
                <w:b/>
              </w:rPr>
              <w:t>Funeral Expense Benefits</w:t>
            </w:r>
          </w:p>
        </w:tc>
        <w:tc>
          <w:tcPr>
            <w:tcW w:w="679" w:type="dxa"/>
            <w:gridSpan w:val="3"/>
            <w:tcBorders>
              <w:top w:val="single" w:sz="6" w:space="0" w:color="auto"/>
              <w:left w:val="single" w:sz="6" w:space="0" w:color="auto"/>
              <w:bottom w:val="single" w:sz="6" w:space="0" w:color="auto"/>
            </w:tcBorders>
          </w:tcPr>
          <w:p w14:paraId="326BDE75" w14:textId="77777777" w:rsidR="00993BDD" w:rsidRDefault="00993BDD" w:rsidP="00812A56">
            <w:pPr>
              <w:pStyle w:val="tabletext"/>
            </w:pPr>
            <w:r>
              <w:t>Up to</w:t>
            </w:r>
          </w:p>
        </w:tc>
        <w:tc>
          <w:tcPr>
            <w:tcW w:w="2034" w:type="dxa"/>
            <w:gridSpan w:val="3"/>
            <w:tcBorders>
              <w:top w:val="single" w:sz="6" w:space="0" w:color="auto"/>
              <w:bottom w:val="single" w:sz="6" w:space="0" w:color="auto"/>
            </w:tcBorders>
          </w:tcPr>
          <w:p w14:paraId="6F41F41C" w14:textId="7F8C37FC" w:rsidR="00993BDD" w:rsidRPr="00237E42" w:rsidRDefault="00993BDD" w:rsidP="00812A56">
            <w:pPr>
              <w:pStyle w:val="tabletext"/>
              <w:rPr>
                <w:bCs/>
              </w:rPr>
            </w:pPr>
            <w:r w:rsidRPr="00EC1BA1">
              <w:rPr>
                <w:b/>
              </w:rPr>
              <w:t>$</w:t>
            </w:r>
            <w:r w:rsidR="00237E42">
              <w:rPr>
                <w:bCs/>
              </w:rPr>
              <w:t xml:space="preserve"> </w:t>
            </w:r>
            <w:bookmarkStart w:id="6" w:name="FuneralExpense"/>
            <w:bookmarkEnd w:id="6"/>
          </w:p>
        </w:tc>
        <w:tc>
          <w:tcPr>
            <w:tcW w:w="2567" w:type="dxa"/>
            <w:gridSpan w:val="3"/>
            <w:tcBorders>
              <w:top w:val="single" w:sz="6" w:space="0" w:color="auto"/>
              <w:bottom w:val="single" w:sz="6" w:space="0" w:color="auto"/>
              <w:right w:val="single" w:sz="6" w:space="0" w:color="auto"/>
            </w:tcBorders>
          </w:tcPr>
          <w:p w14:paraId="503ECC8F" w14:textId="77777777" w:rsidR="00993BDD" w:rsidRDefault="00993BDD" w:rsidP="00812A56">
            <w:pPr>
              <w:pStyle w:val="tabletext"/>
            </w:pPr>
          </w:p>
        </w:tc>
      </w:tr>
      <w:tr w:rsidR="007C778F" w:rsidRPr="006E41EA" w14:paraId="7465A362" w14:textId="77777777" w:rsidTr="00237E42">
        <w:trPr>
          <w:trHeight w:val="240"/>
        </w:trPr>
        <w:tc>
          <w:tcPr>
            <w:tcW w:w="723" w:type="dxa"/>
            <w:gridSpan w:val="4"/>
            <w:tcBorders>
              <w:left w:val="single" w:sz="6" w:space="0" w:color="auto"/>
            </w:tcBorders>
          </w:tcPr>
          <w:p w14:paraId="1F078E93" w14:textId="77777777" w:rsidR="007C778F" w:rsidRDefault="007C778F" w:rsidP="00812A56">
            <w:pPr>
              <w:pStyle w:val="tabletext"/>
            </w:pPr>
          </w:p>
        </w:tc>
        <w:tc>
          <w:tcPr>
            <w:tcW w:w="4080" w:type="dxa"/>
            <w:gridSpan w:val="3"/>
            <w:tcBorders>
              <w:top w:val="single" w:sz="6" w:space="0" w:color="auto"/>
              <w:right w:val="single" w:sz="6" w:space="0" w:color="auto"/>
            </w:tcBorders>
          </w:tcPr>
          <w:p w14:paraId="7FF560E9" w14:textId="77777777" w:rsidR="007C778F" w:rsidRPr="00EC1BA1" w:rsidRDefault="007C778F" w:rsidP="00812A56">
            <w:pPr>
              <w:pStyle w:val="tabletext"/>
              <w:rPr>
                <w:b/>
              </w:rPr>
            </w:pPr>
            <w:r w:rsidRPr="00EC1BA1">
              <w:rPr>
                <w:b/>
              </w:rPr>
              <w:t>Accidental Death Benefits</w:t>
            </w:r>
          </w:p>
        </w:tc>
        <w:tc>
          <w:tcPr>
            <w:tcW w:w="2571" w:type="dxa"/>
            <w:gridSpan w:val="4"/>
            <w:tcBorders>
              <w:top w:val="single" w:sz="6" w:space="0" w:color="auto"/>
            </w:tcBorders>
          </w:tcPr>
          <w:p w14:paraId="0393BDBD" w14:textId="3AFB3A07" w:rsidR="007C778F" w:rsidRPr="009544D0" w:rsidRDefault="007C778F" w:rsidP="00812A56">
            <w:pPr>
              <w:pStyle w:val="tabletext"/>
              <w:rPr>
                <w:bCs/>
              </w:rPr>
            </w:pPr>
            <w:r w:rsidRPr="00EC1BA1">
              <w:rPr>
                <w:b/>
              </w:rPr>
              <w:t>$</w:t>
            </w:r>
            <w:r w:rsidR="009544D0">
              <w:rPr>
                <w:bCs/>
              </w:rPr>
              <w:t xml:space="preserve"> </w:t>
            </w:r>
            <w:bookmarkStart w:id="7" w:name="AccidentalDeath"/>
            <w:bookmarkEnd w:id="7"/>
          </w:p>
        </w:tc>
        <w:tc>
          <w:tcPr>
            <w:tcW w:w="2709" w:type="dxa"/>
            <w:gridSpan w:val="5"/>
            <w:tcBorders>
              <w:top w:val="single" w:sz="6" w:space="0" w:color="auto"/>
              <w:right w:val="single" w:sz="6" w:space="0" w:color="auto"/>
            </w:tcBorders>
          </w:tcPr>
          <w:p w14:paraId="55E2AF23" w14:textId="4E93D8A7" w:rsidR="007C778F" w:rsidRDefault="007C778F" w:rsidP="00237E42">
            <w:pPr>
              <w:pStyle w:val="tabletext"/>
              <w:ind w:left="2256" w:hanging="2256"/>
            </w:pPr>
          </w:p>
        </w:tc>
      </w:tr>
      <w:tr w:rsidR="00EC1BA1" w:rsidRPr="006E41EA" w14:paraId="33E9162B" w14:textId="77777777" w:rsidTr="007C778F">
        <w:trPr>
          <w:trHeight w:val="40"/>
        </w:trPr>
        <w:tc>
          <w:tcPr>
            <w:tcW w:w="603" w:type="dxa"/>
            <w:gridSpan w:val="3"/>
            <w:tcBorders>
              <w:top w:val="single" w:sz="6" w:space="0" w:color="auto"/>
              <w:left w:val="single" w:sz="6" w:space="0" w:color="auto"/>
            </w:tcBorders>
          </w:tcPr>
          <w:p w14:paraId="7A39E65A" w14:textId="77777777" w:rsidR="00EC1BA1" w:rsidRDefault="00EC1BA1" w:rsidP="00812A56">
            <w:pPr>
              <w:pStyle w:val="space2"/>
            </w:pPr>
          </w:p>
        </w:tc>
        <w:tc>
          <w:tcPr>
            <w:tcW w:w="4200" w:type="dxa"/>
            <w:gridSpan w:val="4"/>
            <w:tcBorders>
              <w:top w:val="single" w:sz="6" w:space="0" w:color="auto"/>
              <w:left w:val="nil"/>
              <w:right w:val="single" w:sz="6" w:space="0" w:color="auto"/>
            </w:tcBorders>
          </w:tcPr>
          <w:p w14:paraId="1A46FF5C" w14:textId="77777777" w:rsidR="00EC1BA1" w:rsidRDefault="00EC1BA1" w:rsidP="00812A56">
            <w:pPr>
              <w:pStyle w:val="space2"/>
              <w:rPr>
                <w:b/>
              </w:rPr>
            </w:pPr>
          </w:p>
        </w:tc>
        <w:tc>
          <w:tcPr>
            <w:tcW w:w="5280" w:type="dxa"/>
            <w:gridSpan w:val="9"/>
            <w:tcBorders>
              <w:top w:val="single" w:sz="6" w:space="0" w:color="auto"/>
              <w:left w:val="single" w:sz="6" w:space="0" w:color="auto"/>
              <w:right w:val="single" w:sz="6" w:space="0" w:color="auto"/>
            </w:tcBorders>
          </w:tcPr>
          <w:p w14:paraId="30BF3F38" w14:textId="77777777" w:rsidR="00EC1BA1" w:rsidRDefault="00EC1BA1" w:rsidP="00812A56">
            <w:pPr>
              <w:pStyle w:val="space2"/>
              <w:rPr>
                <w:b/>
              </w:rPr>
            </w:pPr>
          </w:p>
        </w:tc>
      </w:tr>
      <w:tr w:rsidR="00143C56" w:rsidRPr="006E41EA" w14:paraId="0AC7C646" w14:textId="77777777" w:rsidTr="007C778F">
        <w:trPr>
          <w:trHeight w:val="286"/>
        </w:trPr>
        <w:tc>
          <w:tcPr>
            <w:tcW w:w="286" w:type="dxa"/>
            <w:tcBorders>
              <w:left w:val="single" w:sz="6" w:space="0" w:color="auto"/>
              <w:right w:val="single" w:sz="6" w:space="0" w:color="auto"/>
            </w:tcBorders>
          </w:tcPr>
          <w:p w14:paraId="10044CC3" w14:textId="77777777" w:rsidR="00143C56" w:rsidRDefault="00143C56" w:rsidP="00812A56">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10017FDA" w14:textId="38968376" w:rsidR="00143C56" w:rsidRDefault="00143C56" w:rsidP="00812A56">
            <w:pPr>
              <w:pStyle w:val="tabletext"/>
              <w:jc w:val="center"/>
            </w:pPr>
          </w:p>
        </w:tc>
        <w:tc>
          <w:tcPr>
            <w:tcW w:w="4231" w:type="dxa"/>
            <w:gridSpan w:val="5"/>
            <w:tcBorders>
              <w:left w:val="single" w:sz="6" w:space="0" w:color="auto"/>
              <w:right w:val="single" w:sz="6" w:space="0" w:color="auto"/>
            </w:tcBorders>
          </w:tcPr>
          <w:p w14:paraId="24928BB7" w14:textId="77777777" w:rsidR="00143C56" w:rsidRDefault="00143C56" w:rsidP="00812A56">
            <w:pPr>
              <w:pStyle w:val="tabletext"/>
            </w:pPr>
            <w:r>
              <w:rPr>
                <w:b/>
              </w:rPr>
              <w:t>Combination First</w:t>
            </w:r>
            <w:r w:rsidR="00812A56">
              <w:rPr>
                <w:b/>
              </w:rPr>
              <w:t>-p</w:t>
            </w:r>
            <w:r>
              <w:rPr>
                <w:b/>
              </w:rPr>
              <w:t>arty Benefits:</w:t>
            </w:r>
          </w:p>
        </w:tc>
        <w:tc>
          <w:tcPr>
            <w:tcW w:w="5280" w:type="dxa"/>
            <w:gridSpan w:val="9"/>
            <w:tcBorders>
              <w:left w:val="single" w:sz="6" w:space="0" w:color="auto"/>
              <w:right w:val="single" w:sz="6" w:space="0" w:color="auto"/>
            </w:tcBorders>
          </w:tcPr>
          <w:p w14:paraId="2506A3D4" w14:textId="77777777" w:rsidR="00143C56" w:rsidRDefault="00143C56" w:rsidP="00812A56">
            <w:pPr>
              <w:pStyle w:val="tabletext"/>
              <w:rPr>
                <w:b/>
              </w:rPr>
            </w:pPr>
          </w:p>
        </w:tc>
      </w:tr>
      <w:tr w:rsidR="00EC1BA1" w:rsidRPr="006E41EA" w14:paraId="3503BA82" w14:textId="77777777" w:rsidTr="00237E42">
        <w:trPr>
          <w:trHeight w:val="240"/>
        </w:trPr>
        <w:tc>
          <w:tcPr>
            <w:tcW w:w="723" w:type="dxa"/>
            <w:gridSpan w:val="4"/>
            <w:tcBorders>
              <w:left w:val="single" w:sz="6" w:space="0" w:color="auto"/>
            </w:tcBorders>
          </w:tcPr>
          <w:p w14:paraId="2D0E1F22" w14:textId="77777777" w:rsidR="00EC1BA1" w:rsidRDefault="00EC1BA1" w:rsidP="00812A56">
            <w:pPr>
              <w:pStyle w:val="tabletext"/>
            </w:pPr>
          </w:p>
        </w:tc>
        <w:tc>
          <w:tcPr>
            <w:tcW w:w="4080" w:type="dxa"/>
            <w:gridSpan w:val="3"/>
            <w:tcBorders>
              <w:right w:val="single" w:sz="6" w:space="0" w:color="auto"/>
            </w:tcBorders>
          </w:tcPr>
          <w:p w14:paraId="11CD1B91" w14:textId="77777777" w:rsidR="00EC1BA1" w:rsidRPr="00EC1BA1" w:rsidRDefault="009F0A07" w:rsidP="00812A56">
            <w:pPr>
              <w:pStyle w:val="tabletext"/>
              <w:rPr>
                <w:b/>
              </w:rPr>
            </w:pPr>
            <w:r w:rsidRPr="004F5C27">
              <w:rPr>
                <w:b/>
              </w:rPr>
              <w:t>Maximum</w:t>
            </w:r>
            <w:r w:rsidRPr="005E0316">
              <w:rPr>
                <w:b/>
              </w:rPr>
              <w:t xml:space="preserve"> Total Limit </w:t>
            </w:r>
            <w:proofErr w:type="gramStart"/>
            <w:r w:rsidR="004F5C27">
              <w:rPr>
                <w:b/>
              </w:rPr>
              <w:t>F</w:t>
            </w:r>
            <w:r w:rsidRPr="005E0316">
              <w:rPr>
                <w:b/>
              </w:rPr>
              <w:t>or</w:t>
            </w:r>
            <w:proofErr w:type="gramEnd"/>
            <w:r w:rsidRPr="005E0316">
              <w:rPr>
                <w:b/>
              </w:rPr>
              <w:t xml:space="preserve"> All Benefits</w:t>
            </w:r>
          </w:p>
        </w:tc>
        <w:tc>
          <w:tcPr>
            <w:tcW w:w="679" w:type="dxa"/>
            <w:gridSpan w:val="3"/>
            <w:tcBorders>
              <w:left w:val="single" w:sz="6" w:space="0" w:color="auto"/>
            </w:tcBorders>
          </w:tcPr>
          <w:p w14:paraId="04A756B5" w14:textId="77777777" w:rsidR="00EC1BA1" w:rsidRDefault="00EC1BA1" w:rsidP="00812A56">
            <w:pPr>
              <w:pStyle w:val="tabletext"/>
            </w:pPr>
            <w:r>
              <w:t>Up to</w:t>
            </w:r>
          </w:p>
        </w:tc>
        <w:tc>
          <w:tcPr>
            <w:tcW w:w="2034" w:type="dxa"/>
            <w:gridSpan w:val="3"/>
          </w:tcPr>
          <w:p w14:paraId="22B606BE" w14:textId="5D05F818" w:rsidR="00EC1BA1" w:rsidRPr="00182634" w:rsidRDefault="00EC1BA1" w:rsidP="00812A56">
            <w:pPr>
              <w:pStyle w:val="tabletext"/>
              <w:rPr>
                <w:bCs/>
              </w:rPr>
            </w:pPr>
            <w:r w:rsidRPr="00EC1BA1">
              <w:rPr>
                <w:b/>
              </w:rPr>
              <w:t>$</w:t>
            </w:r>
            <w:r w:rsidR="00182634">
              <w:rPr>
                <w:bCs/>
              </w:rPr>
              <w:t xml:space="preserve"> </w:t>
            </w:r>
          </w:p>
        </w:tc>
        <w:tc>
          <w:tcPr>
            <w:tcW w:w="2567" w:type="dxa"/>
            <w:gridSpan w:val="3"/>
            <w:tcBorders>
              <w:right w:val="single" w:sz="6" w:space="0" w:color="auto"/>
            </w:tcBorders>
          </w:tcPr>
          <w:p w14:paraId="3C2D6836" w14:textId="77777777" w:rsidR="00EC1BA1" w:rsidRDefault="00EC1BA1" w:rsidP="00812A56">
            <w:pPr>
              <w:pStyle w:val="tabletext"/>
            </w:pPr>
          </w:p>
        </w:tc>
      </w:tr>
      <w:tr w:rsidR="009F0A07" w:rsidRPr="006E41EA" w14:paraId="3417070A" w14:textId="77777777" w:rsidTr="00237E42">
        <w:trPr>
          <w:trHeight w:val="240"/>
        </w:trPr>
        <w:tc>
          <w:tcPr>
            <w:tcW w:w="963" w:type="dxa"/>
            <w:gridSpan w:val="5"/>
            <w:tcBorders>
              <w:left w:val="single" w:sz="6" w:space="0" w:color="auto"/>
            </w:tcBorders>
          </w:tcPr>
          <w:p w14:paraId="6B16CD5D" w14:textId="77777777" w:rsidR="009F0A07" w:rsidRDefault="009F0A07" w:rsidP="00812A56">
            <w:pPr>
              <w:pStyle w:val="tabletext"/>
            </w:pPr>
          </w:p>
        </w:tc>
        <w:tc>
          <w:tcPr>
            <w:tcW w:w="3840" w:type="dxa"/>
            <w:gridSpan w:val="2"/>
            <w:tcBorders>
              <w:right w:val="single" w:sz="6" w:space="0" w:color="auto"/>
            </w:tcBorders>
          </w:tcPr>
          <w:p w14:paraId="64D15534" w14:textId="77777777" w:rsidR="009F0A07" w:rsidRDefault="009F0A07" w:rsidP="00812A56">
            <w:pPr>
              <w:pStyle w:val="tabletext"/>
            </w:pPr>
            <w:r>
              <w:t>Subject to the following individual limits:</w:t>
            </w:r>
          </w:p>
        </w:tc>
        <w:tc>
          <w:tcPr>
            <w:tcW w:w="679" w:type="dxa"/>
            <w:gridSpan w:val="3"/>
            <w:tcBorders>
              <w:left w:val="single" w:sz="6" w:space="0" w:color="auto"/>
            </w:tcBorders>
          </w:tcPr>
          <w:p w14:paraId="4DBEA5CC" w14:textId="77777777" w:rsidR="009F0A07" w:rsidRDefault="009F0A07" w:rsidP="00812A56">
            <w:pPr>
              <w:pStyle w:val="tabletext"/>
            </w:pPr>
          </w:p>
        </w:tc>
        <w:tc>
          <w:tcPr>
            <w:tcW w:w="2034" w:type="dxa"/>
            <w:gridSpan w:val="3"/>
          </w:tcPr>
          <w:p w14:paraId="25EB7142" w14:textId="77777777" w:rsidR="009F0A07" w:rsidRPr="00EC1BA1" w:rsidRDefault="009F0A07" w:rsidP="00812A56">
            <w:pPr>
              <w:pStyle w:val="tabletext"/>
              <w:rPr>
                <w:b/>
              </w:rPr>
            </w:pPr>
          </w:p>
        </w:tc>
        <w:tc>
          <w:tcPr>
            <w:tcW w:w="2567" w:type="dxa"/>
            <w:gridSpan w:val="3"/>
            <w:tcBorders>
              <w:right w:val="single" w:sz="6" w:space="0" w:color="auto"/>
            </w:tcBorders>
          </w:tcPr>
          <w:p w14:paraId="5464A4E7" w14:textId="77777777" w:rsidR="009F0A07" w:rsidRDefault="009F0A07" w:rsidP="00812A56">
            <w:pPr>
              <w:pStyle w:val="tabletext"/>
            </w:pPr>
          </w:p>
        </w:tc>
      </w:tr>
      <w:tr w:rsidR="009F0A07" w:rsidRPr="006E41EA" w14:paraId="5490B593" w14:textId="77777777" w:rsidTr="007C778F">
        <w:trPr>
          <w:trHeight w:val="240"/>
        </w:trPr>
        <w:tc>
          <w:tcPr>
            <w:tcW w:w="1203" w:type="dxa"/>
            <w:gridSpan w:val="6"/>
            <w:tcBorders>
              <w:left w:val="single" w:sz="6" w:space="0" w:color="auto"/>
            </w:tcBorders>
          </w:tcPr>
          <w:p w14:paraId="7275CB4B" w14:textId="77777777" w:rsidR="009F0A07" w:rsidRDefault="009F0A07" w:rsidP="00812A56">
            <w:pPr>
              <w:pStyle w:val="tabletext"/>
            </w:pPr>
          </w:p>
        </w:tc>
        <w:tc>
          <w:tcPr>
            <w:tcW w:w="3600" w:type="dxa"/>
            <w:tcBorders>
              <w:bottom w:val="single" w:sz="6" w:space="0" w:color="auto"/>
              <w:right w:val="single" w:sz="6" w:space="0" w:color="auto"/>
            </w:tcBorders>
          </w:tcPr>
          <w:p w14:paraId="2C04F315" w14:textId="77777777" w:rsidR="009F0A07" w:rsidRPr="005E0316" w:rsidRDefault="009F0A07" w:rsidP="00812A56">
            <w:pPr>
              <w:pStyle w:val="tabletext"/>
              <w:rPr>
                <w:b/>
              </w:rPr>
            </w:pPr>
            <w:r w:rsidRPr="005E0316">
              <w:rPr>
                <w:b/>
              </w:rPr>
              <w:t>Medical Expense Benefits</w:t>
            </w:r>
          </w:p>
        </w:tc>
        <w:tc>
          <w:tcPr>
            <w:tcW w:w="5280" w:type="dxa"/>
            <w:gridSpan w:val="9"/>
            <w:tcBorders>
              <w:left w:val="single" w:sz="6" w:space="0" w:color="auto"/>
              <w:bottom w:val="single" w:sz="6" w:space="0" w:color="auto"/>
              <w:right w:val="single" w:sz="6" w:space="0" w:color="auto"/>
            </w:tcBorders>
          </w:tcPr>
          <w:p w14:paraId="54EE49C4" w14:textId="77777777" w:rsidR="009F0A07" w:rsidRDefault="009F0A07" w:rsidP="00812A56">
            <w:pPr>
              <w:pStyle w:val="tabletext"/>
            </w:pPr>
            <w:r>
              <w:t>No specific dollar amount</w:t>
            </w:r>
          </w:p>
        </w:tc>
      </w:tr>
      <w:tr w:rsidR="009F0A07" w:rsidRPr="006E41EA" w14:paraId="48D6D20E" w14:textId="77777777" w:rsidTr="007C778F">
        <w:trPr>
          <w:trHeight w:val="240"/>
        </w:trPr>
        <w:tc>
          <w:tcPr>
            <w:tcW w:w="1203" w:type="dxa"/>
            <w:gridSpan w:val="6"/>
            <w:tcBorders>
              <w:left w:val="single" w:sz="6" w:space="0" w:color="auto"/>
            </w:tcBorders>
          </w:tcPr>
          <w:p w14:paraId="4E92AC48"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6BE824DD" w14:textId="77777777" w:rsidR="009F0A07" w:rsidRPr="005E0316" w:rsidRDefault="009F0A07" w:rsidP="00812A56">
            <w:pPr>
              <w:pStyle w:val="tabletext"/>
              <w:rPr>
                <w:b/>
              </w:rPr>
            </w:pPr>
            <w:r w:rsidRPr="005E0316">
              <w:rPr>
                <w:b/>
              </w:rPr>
              <w:t>Work Loss Benefits</w:t>
            </w:r>
          </w:p>
        </w:tc>
        <w:tc>
          <w:tcPr>
            <w:tcW w:w="5280" w:type="dxa"/>
            <w:gridSpan w:val="9"/>
            <w:tcBorders>
              <w:top w:val="single" w:sz="6" w:space="0" w:color="auto"/>
              <w:left w:val="single" w:sz="6" w:space="0" w:color="auto"/>
              <w:bottom w:val="single" w:sz="6" w:space="0" w:color="auto"/>
              <w:right w:val="single" w:sz="6" w:space="0" w:color="auto"/>
            </w:tcBorders>
          </w:tcPr>
          <w:p w14:paraId="43DB22E7" w14:textId="77777777" w:rsidR="009F0A07" w:rsidRDefault="009F0A07" w:rsidP="00812A56">
            <w:pPr>
              <w:pStyle w:val="tabletext"/>
            </w:pPr>
            <w:r>
              <w:t>No specific dollar amount</w:t>
            </w:r>
          </w:p>
        </w:tc>
      </w:tr>
      <w:tr w:rsidR="009F0A07" w:rsidRPr="006E41EA" w14:paraId="69E0D96D" w14:textId="77777777" w:rsidTr="007C778F">
        <w:trPr>
          <w:trHeight w:val="240"/>
        </w:trPr>
        <w:tc>
          <w:tcPr>
            <w:tcW w:w="1203" w:type="dxa"/>
            <w:gridSpan w:val="6"/>
            <w:tcBorders>
              <w:left w:val="single" w:sz="6" w:space="0" w:color="auto"/>
            </w:tcBorders>
          </w:tcPr>
          <w:p w14:paraId="744550A1"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22331FC2" w14:textId="77777777" w:rsidR="009F0A07" w:rsidRPr="005E0316" w:rsidRDefault="009F0A07" w:rsidP="00812A56">
            <w:pPr>
              <w:pStyle w:val="tabletext"/>
              <w:rPr>
                <w:b/>
              </w:rPr>
            </w:pPr>
            <w:r w:rsidRPr="005E0316">
              <w:rPr>
                <w:b/>
              </w:rPr>
              <w:t>Funeral Expense Benefits</w:t>
            </w:r>
          </w:p>
        </w:tc>
        <w:tc>
          <w:tcPr>
            <w:tcW w:w="5280" w:type="dxa"/>
            <w:gridSpan w:val="9"/>
            <w:tcBorders>
              <w:top w:val="single" w:sz="6" w:space="0" w:color="auto"/>
              <w:left w:val="single" w:sz="6" w:space="0" w:color="auto"/>
              <w:bottom w:val="single" w:sz="6" w:space="0" w:color="auto"/>
              <w:right w:val="single" w:sz="6" w:space="0" w:color="auto"/>
            </w:tcBorders>
          </w:tcPr>
          <w:p w14:paraId="1E562547" w14:textId="257D94AA" w:rsidR="009F0A07" w:rsidRDefault="009F0A07" w:rsidP="00812A56">
            <w:pPr>
              <w:pStyle w:val="tabletext"/>
            </w:pPr>
            <w:r>
              <w:t xml:space="preserve">Up to </w:t>
            </w:r>
            <w:r w:rsidRPr="00A6713F">
              <w:rPr>
                <w:b/>
                <w:bCs/>
              </w:rPr>
              <w:t>$</w:t>
            </w:r>
            <w:r w:rsidR="00182634">
              <w:t xml:space="preserve"> </w:t>
            </w:r>
          </w:p>
        </w:tc>
      </w:tr>
      <w:tr w:rsidR="009F0A07" w:rsidRPr="006E41EA" w14:paraId="3974B63E" w14:textId="77777777" w:rsidTr="00182634">
        <w:trPr>
          <w:trHeight w:val="240"/>
        </w:trPr>
        <w:tc>
          <w:tcPr>
            <w:tcW w:w="1203" w:type="dxa"/>
            <w:gridSpan w:val="6"/>
            <w:tcBorders>
              <w:left w:val="single" w:sz="6" w:space="0" w:color="auto"/>
              <w:bottom w:val="single" w:sz="6" w:space="0" w:color="auto"/>
            </w:tcBorders>
          </w:tcPr>
          <w:p w14:paraId="7202131F"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54A47503" w14:textId="77777777" w:rsidR="009F0A07" w:rsidRPr="005E0316" w:rsidRDefault="009F0A07" w:rsidP="00812A56">
            <w:pPr>
              <w:pStyle w:val="tabletext"/>
              <w:rPr>
                <w:b/>
              </w:rPr>
            </w:pPr>
            <w:r w:rsidRPr="005E0316">
              <w:rPr>
                <w:b/>
              </w:rPr>
              <w:t>Accidental Death Benefits</w:t>
            </w:r>
          </w:p>
        </w:tc>
        <w:tc>
          <w:tcPr>
            <w:tcW w:w="2855" w:type="dxa"/>
            <w:gridSpan w:val="7"/>
            <w:tcBorders>
              <w:top w:val="single" w:sz="6" w:space="0" w:color="auto"/>
              <w:left w:val="single" w:sz="6" w:space="0" w:color="auto"/>
              <w:bottom w:val="single" w:sz="6" w:space="0" w:color="auto"/>
            </w:tcBorders>
          </w:tcPr>
          <w:p w14:paraId="4429CB88" w14:textId="2FF6EACA" w:rsidR="009F0A07" w:rsidRPr="00182634" w:rsidRDefault="009F0A07" w:rsidP="00812A56">
            <w:pPr>
              <w:pStyle w:val="tabletext"/>
              <w:rPr>
                <w:bCs/>
              </w:rPr>
            </w:pPr>
            <w:r>
              <w:rPr>
                <w:b/>
              </w:rPr>
              <w:t>$</w:t>
            </w:r>
            <w:r w:rsidR="00182634">
              <w:rPr>
                <w:bCs/>
              </w:rPr>
              <w:t xml:space="preserve"> </w:t>
            </w:r>
          </w:p>
        </w:tc>
        <w:tc>
          <w:tcPr>
            <w:tcW w:w="2425" w:type="dxa"/>
            <w:gridSpan w:val="2"/>
            <w:tcBorders>
              <w:top w:val="single" w:sz="6" w:space="0" w:color="auto"/>
              <w:bottom w:val="single" w:sz="6" w:space="0" w:color="auto"/>
              <w:right w:val="single" w:sz="6" w:space="0" w:color="auto"/>
            </w:tcBorders>
          </w:tcPr>
          <w:p w14:paraId="1271F946" w14:textId="77777777" w:rsidR="009F0A07" w:rsidRDefault="009F0A07" w:rsidP="00812A56">
            <w:pPr>
              <w:pStyle w:val="tabletext"/>
              <w:rPr>
                <w:b/>
              </w:rPr>
            </w:pPr>
          </w:p>
        </w:tc>
      </w:tr>
      <w:tr w:rsidR="00F15E3F" w:rsidRPr="006E41EA" w14:paraId="48F54432" w14:textId="77777777" w:rsidTr="007C778F">
        <w:tblPrEx>
          <w:tblBorders>
            <w:top w:val="single" w:sz="6" w:space="0" w:color="auto"/>
            <w:left w:val="single" w:sz="6" w:space="0" w:color="auto"/>
            <w:bottom w:val="single" w:sz="6" w:space="0" w:color="auto"/>
            <w:right w:val="single" w:sz="6" w:space="0" w:color="auto"/>
          </w:tblBorders>
          <w:tblCellMar>
            <w:left w:w="61" w:type="dxa"/>
            <w:right w:w="61" w:type="dxa"/>
          </w:tblCellMar>
        </w:tblPrEx>
        <w:tc>
          <w:tcPr>
            <w:tcW w:w="10083" w:type="dxa"/>
            <w:gridSpan w:val="16"/>
            <w:tcBorders>
              <w:top w:val="single" w:sz="6" w:space="0" w:color="auto"/>
              <w:left w:val="single" w:sz="6" w:space="0" w:color="auto"/>
              <w:bottom w:val="single" w:sz="6" w:space="0" w:color="auto"/>
              <w:right w:val="single" w:sz="6" w:space="0" w:color="auto"/>
            </w:tcBorders>
          </w:tcPr>
          <w:p w14:paraId="4D802AC2" w14:textId="77777777" w:rsidR="00F15E3F" w:rsidRDefault="00F15E3F" w:rsidP="00812A56">
            <w:pPr>
              <w:pStyle w:val="tabletext"/>
            </w:pPr>
            <w:r>
              <w:t>Information required to complete this Schedule, if not shown above, will be shown in the Declarations.</w:t>
            </w:r>
          </w:p>
        </w:tc>
      </w:tr>
    </w:tbl>
    <w:p w14:paraId="04460557" w14:textId="77777777" w:rsidR="007A5B4D" w:rsidRDefault="007A5B4D" w:rsidP="00812A56">
      <w:pPr>
        <w:pStyle w:val="blocktext1"/>
      </w:pPr>
    </w:p>
    <w:p w14:paraId="0D477F8C" w14:textId="77777777" w:rsidR="007A5B4D" w:rsidRDefault="007A5B4D" w:rsidP="00812A56">
      <w:pPr>
        <w:pStyle w:val="blocktext1"/>
        <w:sectPr w:rsidR="007A5B4D" w:rsidSect="00FF201B">
          <w:type w:val="continuous"/>
          <w:pgSz w:w="12240" w:h="15840"/>
          <w:pgMar w:top="1080" w:right="1080" w:bottom="1382" w:left="1080" w:header="1080" w:footer="245" w:gutter="0"/>
          <w:cols w:space="720"/>
          <w:noEndnote/>
          <w:titlePg/>
          <w:docGrid w:linePitch="272"/>
        </w:sectPr>
      </w:pPr>
    </w:p>
    <w:p w14:paraId="0AF4E665" w14:textId="77777777" w:rsidR="007A5B4D" w:rsidRDefault="007A5B4D" w:rsidP="00812A56">
      <w:pPr>
        <w:pStyle w:val="outlinehd1"/>
      </w:pPr>
      <w:r>
        <w:br w:type="page"/>
      </w:r>
      <w:r>
        <w:lastRenderedPageBreak/>
        <w:tab/>
        <w:t>A.</w:t>
      </w:r>
      <w:r>
        <w:tab/>
      </w:r>
      <w:r w:rsidR="00DF5F2C">
        <w:t xml:space="preserve">Coverage </w:t>
      </w:r>
    </w:p>
    <w:p w14:paraId="70375D92" w14:textId="77777777" w:rsidR="007A5B4D" w:rsidRDefault="007A5B4D" w:rsidP="00812A56">
      <w:pPr>
        <w:pStyle w:val="blocktext2"/>
      </w:pPr>
      <w:r>
        <w:t>We will pay Added First</w:t>
      </w:r>
      <w:r w:rsidR="00812A56">
        <w:t>-p</w:t>
      </w:r>
      <w:r>
        <w:t>arty Benefits or Combination First</w:t>
      </w:r>
      <w:r w:rsidR="00812A56">
        <w:t>-p</w:t>
      </w:r>
      <w:r>
        <w:t>arty Benefits in accordance with the "Act" up to the limits stated in the Schedule or Declarations to or for an "insured" who sustains "bodily injury" caused by an "accident" and arising out of the maintenance or use of an "auto". We will only pay Combination First</w:t>
      </w:r>
      <w:r w:rsidR="00812A56">
        <w:t>-p</w:t>
      </w:r>
      <w:r>
        <w:t xml:space="preserve">arty Benefits for expenses or loss incurred within </w:t>
      </w:r>
      <w:r w:rsidR="004F5C27">
        <w:t xml:space="preserve">three </w:t>
      </w:r>
      <w:r>
        <w:t xml:space="preserve">years from the date of the "accident". </w:t>
      </w:r>
    </w:p>
    <w:p w14:paraId="170DA2AD" w14:textId="77777777" w:rsidR="007A5B4D" w:rsidRDefault="007A5B4D" w:rsidP="00812A56">
      <w:pPr>
        <w:pStyle w:val="blocktext2"/>
      </w:pPr>
      <w:r>
        <w:t>In addition to the Medical Expense Benefits described in the Basic First</w:t>
      </w:r>
      <w:r w:rsidR="00812A56">
        <w:t>-p</w:t>
      </w:r>
      <w:r>
        <w:t>arty Benefit endorsement, Added First</w:t>
      </w:r>
      <w:r w:rsidR="00812A56">
        <w:t>-p</w:t>
      </w:r>
      <w:r>
        <w:t>arty Benefits and Combination First</w:t>
      </w:r>
      <w:r w:rsidR="00812A56">
        <w:t>-p</w:t>
      </w:r>
      <w:r>
        <w:t xml:space="preserve">arty Benefits also consist of: </w:t>
      </w:r>
    </w:p>
    <w:p w14:paraId="01268B69" w14:textId="77777777" w:rsidR="007A5B4D" w:rsidRDefault="007A5B4D" w:rsidP="00812A56">
      <w:pPr>
        <w:pStyle w:val="outlinetxt2"/>
        <w:rPr>
          <w:b w:val="0"/>
        </w:rPr>
      </w:pPr>
      <w:r>
        <w:tab/>
        <w:t>1.</w:t>
      </w:r>
      <w:r>
        <w:tab/>
      </w:r>
      <w:r>
        <w:rPr>
          <w:b w:val="0"/>
        </w:rPr>
        <w:t xml:space="preserve">Work Loss Benefits consisting of: </w:t>
      </w:r>
    </w:p>
    <w:p w14:paraId="3EBEF657" w14:textId="77777777" w:rsidR="007A5B4D" w:rsidRDefault="007A5B4D" w:rsidP="00812A56">
      <w:pPr>
        <w:pStyle w:val="outlinetxt3"/>
        <w:rPr>
          <w:b w:val="0"/>
        </w:rPr>
      </w:pPr>
      <w:r>
        <w:tab/>
        <w:t>a.</w:t>
      </w:r>
      <w:r>
        <w:tab/>
      </w:r>
      <w:r>
        <w:rPr>
          <w:b w:val="0"/>
        </w:rPr>
        <w:t>Loss of income.</w:t>
      </w:r>
      <w:r w:rsidR="00FF201B">
        <w:rPr>
          <w:b w:val="0"/>
        </w:rPr>
        <w:t xml:space="preserve"> </w:t>
      </w:r>
      <w:r>
        <w:rPr>
          <w:b w:val="0"/>
        </w:rPr>
        <w:t xml:space="preserve">Up to 80% of the gross income </w:t>
      </w:r>
      <w:proofErr w:type="gramStart"/>
      <w:r>
        <w:rPr>
          <w:b w:val="0"/>
        </w:rPr>
        <w:t>actually lost</w:t>
      </w:r>
      <w:proofErr w:type="gramEnd"/>
      <w:r>
        <w:rPr>
          <w:b w:val="0"/>
        </w:rPr>
        <w:t xml:space="preserve"> by an "insured". </w:t>
      </w:r>
    </w:p>
    <w:p w14:paraId="3EFD2E1D" w14:textId="77777777" w:rsidR="007A5B4D" w:rsidRDefault="007A5B4D" w:rsidP="00812A56">
      <w:pPr>
        <w:pStyle w:val="outlinetxt3"/>
        <w:rPr>
          <w:b w:val="0"/>
        </w:rPr>
      </w:pPr>
      <w:r>
        <w:tab/>
        <w:t>b.</w:t>
      </w:r>
      <w:r>
        <w:tab/>
      </w:r>
      <w:r>
        <w:rPr>
          <w:b w:val="0"/>
        </w:rPr>
        <w:t xml:space="preserve">Reasonable expenses actually incurred to reduce loss of income by hiring: </w:t>
      </w:r>
    </w:p>
    <w:p w14:paraId="11DEF0EB" w14:textId="77777777" w:rsidR="007A5B4D" w:rsidRDefault="007A5B4D" w:rsidP="00812A56">
      <w:pPr>
        <w:pStyle w:val="outlinetxt4"/>
        <w:rPr>
          <w:b w:val="0"/>
        </w:rPr>
      </w:pPr>
      <w:r>
        <w:tab/>
        <w:t>(1)</w:t>
      </w:r>
      <w:r>
        <w:tab/>
      </w:r>
      <w:r>
        <w:rPr>
          <w:b w:val="0"/>
        </w:rPr>
        <w:t xml:space="preserve">Special help, thereby enabling the "insured" to work; or </w:t>
      </w:r>
    </w:p>
    <w:p w14:paraId="30CD2DCE" w14:textId="77777777" w:rsidR="007A5B4D" w:rsidRDefault="007A5B4D" w:rsidP="00812A56">
      <w:pPr>
        <w:pStyle w:val="outlinetxt4"/>
        <w:rPr>
          <w:b w:val="0"/>
        </w:rPr>
      </w:pPr>
      <w:r>
        <w:tab/>
        <w:t>(2)</w:t>
      </w:r>
      <w:r>
        <w:tab/>
      </w:r>
      <w:r>
        <w:rPr>
          <w:b w:val="0"/>
        </w:rPr>
        <w:t xml:space="preserve">A substitute to perform the work a self-employed "insured" would have performed. </w:t>
      </w:r>
    </w:p>
    <w:p w14:paraId="4A6307C9" w14:textId="77777777" w:rsidR="007A5B4D" w:rsidRDefault="007A5B4D" w:rsidP="00812A56">
      <w:pPr>
        <w:pStyle w:val="blocktext3"/>
      </w:pPr>
      <w:r>
        <w:t xml:space="preserve">However, Work Loss Benefits do not include: </w:t>
      </w:r>
    </w:p>
    <w:p w14:paraId="542E7C97" w14:textId="77777777" w:rsidR="007A5B4D" w:rsidRDefault="007A5B4D" w:rsidP="00812A56">
      <w:pPr>
        <w:pStyle w:val="outlinetxt3"/>
        <w:rPr>
          <w:b w:val="0"/>
        </w:rPr>
      </w:pPr>
      <w:r>
        <w:tab/>
        <w:t>a.</w:t>
      </w:r>
      <w:r>
        <w:tab/>
      </w:r>
      <w:r>
        <w:rPr>
          <w:b w:val="0"/>
        </w:rPr>
        <w:t>Loss of expected income for any period following the death of an "insured</w:t>
      </w:r>
      <w:proofErr w:type="gramStart"/>
      <w:r>
        <w:rPr>
          <w:b w:val="0"/>
        </w:rPr>
        <w:t>";</w:t>
      </w:r>
      <w:proofErr w:type="gramEnd"/>
      <w:r>
        <w:rPr>
          <w:b w:val="0"/>
        </w:rPr>
        <w:t xml:space="preserve"> </w:t>
      </w:r>
    </w:p>
    <w:p w14:paraId="166E8D24" w14:textId="77777777" w:rsidR="007A5B4D" w:rsidRDefault="007A5B4D" w:rsidP="00812A56">
      <w:pPr>
        <w:pStyle w:val="outlinetxt3"/>
        <w:rPr>
          <w:b w:val="0"/>
        </w:rPr>
      </w:pPr>
      <w:r>
        <w:tab/>
        <w:t>b.</w:t>
      </w:r>
      <w:r>
        <w:tab/>
      </w:r>
      <w:r>
        <w:rPr>
          <w:b w:val="0"/>
        </w:rPr>
        <w:t xml:space="preserve">Expenses incurred for services performed following the death of an "insured"; or </w:t>
      </w:r>
    </w:p>
    <w:p w14:paraId="2A296137" w14:textId="77777777" w:rsidR="007A5B4D" w:rsidRDefault="007A5B4D" w:rsidP="00812A56">
      <w:pPr>
        <w:pStyle w:val="outlinetxt3"/>
        <w:rPr>
          <w:b w:val="0"/>
        </w:rPr>
      </w:pPr>
      <w:r>
        <w:tab/>
        <w:t>c.</w:t>
      </w:r>
      <w:r>
        <w:tab/>
      </w:r>
      <w:r>
        <w:rPr>
          <w:b w:val="0"/>
        </w:rPr>
        <w:t xml:space="preserve">Any loss of income, or expenses incurred for services performed, during the first </w:t>
      </w:r>
      <w:r w:rsidR="004F5C27">
        <w:rPr>
          <w:b w:val="0"/>
        </w:rPr>
        <w:t xml:space="preserve">five </w:t>
      </w:r>
      <w:r>
        <w:rPr>
          <w:b w:val="0"/>
        </w:rPr>
        <w:t xml:space="preserve">working days the "insured" did not work after the "accident" because of the "bodily injury". </w:t>
      </w:r>
    </w:p>
    <w:p w14:paraId="10834B3B" w14:textId="77777777" w:rsidR="007A5B4D" w:rsidRDefault="007A5B4D" w:rsidP="00812A56">
      <w:pPr>
        <w:pStyle w:val="outlinetxt2"/>
        <w:rPr>
          <w:b w:val="0"/>
        </w:rPr>
      </w:pPr>
      <w:r>
        <w:tab/>
        <w:t>2.</w:t>
      </w:r>
      <w:r>
        <w:tab/>
      </w:r>
      <w:r>
        <w:rPr>
          <w:b w:val="0"/>
        </w:rPr>
        <w:t>Funeral Expense Benefits.</w:t>
      </w:r>
      <w:r w:rsidR="00FF201B">
        <w:rPr>
          <w:b w:val="0"/>
        </w:rPr>
        <w:t xml:space="preserve"> </w:t>
      </w:r>
      <w:r>
        <w:rPr>
          <w:b w:val="0"/>
        </w:rPr>
        <w:t xml:space="preserve">Actual expenses incurred for an "insured's" funeral or burial if "bodily injury" resulting from the "accident" causes his or her death within 24 months from the date of the "accident". </w:t>
      </w:r>
    </w:p>
    <w:p w14:paraId="17E9DE84" w14:textId="77777777" w:rsidR="007A5B4D" w:rsidRDefault="007A5B4D" w:rsidP="00812A56">
      <w:pPr>
        <w:pStyle w:val="outlinetxt2"/>
        <w:rPr>
          <w:b w:val="0"/>
        </w:rPr>
      </w:pPr>
      <w:r>
        <w:tab/>
        <w:t>3.</w:t>
      </w:r>
      <w:r>
        <w:tab/>
      </w:r>
      <w:r>
        <w:rPr>
          <w:b w:val="0"/>
        </w:rPr>
        <w:t>Accidental Death Benefits.</w:t>
      </w:r>
      <w:r w:rsidR="00FF201B">
        <w:rPr>
          <w:b w:val="0"/>
        </w:rPr>
        <w:t xml:space="preserve"> </w:t>
      </w:r>
      <w:r>
        <w:rPr>
          <w:b w:val="0"/>
        </w:rPr>
        <w:t xml:space="preserve">A death benefit paid if "bodily injury" resulting from an "accident" causes the death of you or any "family member" within 24 months from the date of the "accident". </w:t>
      </w:r>
    </w:p>
    <w:p w14:paraId="020A3DC2" w14:textId="77777777" w:rsidR="007A5B4D" w:rsidRDefault="007A5B4D" w:rsidP="00812A56">
      <w:pPr>
        <w:pStyle w:val="outlinehd1"/>
      </w:pPr>
      <w:r>
        <w:br w:type="column"/>
      </w:r>
      <w:r>
        <w:tab/>
        <w:t>B.</w:t>
      </w:r>
      <w:r>
        <w:tab/>
      </w:r>
      <w:r w:rsidR="00DF5F2C">
        <w:t xml:space="preserve">Exclusions </w:t>
      </w:r>
    </w:p>
    <w:p w14:paraId="5DEFD9BF" w14:textId="77777777" w:rsidR="007A5B4D" w:rsidRDefault="007A5B4D" w:rsidP="00812A56">
      <w:pPr>
        <w:pStyle w:val="blocktext2"/>
      </w:pPr>
      <w:r>
        <w:t>In addition to the exclusions in the Basic First</w:t>
      </w:r>
      <w:r w:rsidR="00812A56">
        <w:t>-p</w:t>
      </w:r>
      <w:r>
        <w:t xml:space="preserve">arty Benefit endorsement, the following exclusion also applies. </w:t>
      </w:r>
    </w:p>
    <w:p w14:paraId="55815CEA" w14:textId="77777777" w:rsidR="007A5B4D" w:rsidRDefault="007A5B4D" w:rsidP="00812A56">
      <w:pPr>
        <w:pStyle w:val="blocktext2"/>
      </w:pPr>
      <w:r>
        <w:t xml:space="preserve">We will not pay: </w:t>
      </w:r>
    </w:p>
    <w:p w14:paraId="5ED65665" w14:textId="77777777" w:rsidR="007A5B4D" w:rsidRDefault="007A5B4D" w:rsidP="00812A56">
      <w:pPr>
        <w:pStyle w:val="blocktext2"/>
      </w:pPr>
      <w:r>
        <w:t xml:space="preserve">Accidental Death Benefits on behalf of any person who intentionally caused or attempted to cause "bodily injury" to himself, </w:t>
      </w:r>
      <w:proofErr w:type="gramStart"/>
      <w:r>
        <w:t>herself</w:t>
      </w:r>
      <w:proofErr w:type="gramEnd"/>
      <w:r>
        <w:t xml:space="preserve"> or any other person. </w:t>
      </w:r>
    </w:p>
    <w:p w14:paraId="5FBD5547" w14:textId="77777777" w:rsidR="007A5B4D" w:rsidRDefault="007A5B4D" w:rsidP="00812A56">
      <w:pPr>
        <w:pStyle w:val="outlinehd1"/>
      </w:pPr>
      <w:r>
        <w:tab/>
        <w:t>C.</w:t>
      </w:r>
      <w:r>
        <w:tab/>
      </w:r>
      <w:r w:rsidR="00DF5F2C">
        <w:t>Limit Of Insurance</w:t>
      </w:r>
    </w:p>
    <w:p w14:paraId="7D7D76E8" w14:textId="77777777" w:rsidR="007A5B4D" w:rsidRDefault="007A5B4D" w:rsidP="00812A56">
      <w:pPr>
        <w:pStyle w:val="outlinetxt2"/>
        <w:rPr>
          <w:b w:val="0"/>
        </w:rPr>
      </w:pPr>
      <w:r>
        <w:tab/>
        <w:t>1.</w:t>
      </w:r>
      <w:r>
        <w:tab/>
      </w:r>
      <w:r>
        <w:rPr>
          <w:b w:val="0"/>
        </w:rPr>
        <w:t>Regardless of the number of covered "autos", premiums paid, claims made, "autos" involved in the "accident" or insurers providing First</w:t>
      </w:r>
      <w:r w:rsidR="00812A56">
        <w:rPr>
          <w:b w:val="0"/>
        </w:rPr>
        <w:t>-p</w:t>
      </w:r>
      <w:r>
        <w:rPr>
          <w:b w:val="0"/>
        </w:rPr>
        <w:t xml:space="preserve">arty Benefits, the most we will pay to or for an "insured" as the result of </w:t>
      </w:r>
      <w:proofErr w:type="gramStart"/>
      <w:r>
        <w:rPr>
          <w:b w:val="0"/>
        </w:rPr>
        <w:t>any one</w:t>
      </w:r>
      <w:proofErr w:type="gramEnd"/>
      <w:r>
        <w:rPr>
          <w:b w:val="0"/>
        </w:rPr>
        <w:t xml:space="preserve"> "accident" is the limit shown in the Schedule or the Declarations. Combination First</w:t>
      </w:r>
      <w:r w:rsidR="00812A56">
        <w:rPr>
          <w:b w:val="0"/>
        </w:rPr>
        <w:t>-p</w:t>
      </w:r>
      <w:r>
        <w:rPr>
          <w:b w:val="0"/>
        </w:rPr>
        <w:t xml:space="preserve">arty Benefits are subject to a maximum total single limit of liability with individual limits for specific benefits as shown in the Schedule or Declarations. </w:t>
      </w:r>
    </w:p>
    <w:p w14:paraId="5147949F" w14:textId="77777777" w:rsidR="007A5B4D" w:rsidRDefault="007A5B4D" w:rsidP="00812A56">
      <w:pPr>
        <w:pStyle w:val="outlinetxt2"/>
        <w:rPr>
          <w:b w:val="0"/>
        </w:rPr>
      </w:pPr>
      <w:r>
        <w:tab/>
        <w:t>2.</w:t>
      </w:r>
      <w:r>
        <w:tab/>
      </w:r>
      <w:r>
        <w:rPr>
          <w:b w:val="0"/>
        </w:rPr>
        <w:t>If Combination First</w:t>
      </w:r>
      <w:r w:rsidR="00812A56">
        <w:rPr>
          <w:b w:val="0"/>
        </w:rPr>
        <w:t>-p</w:t>
      </w:r>
      <w:r>
        <w:rPr>
          <w:b w:val="0"/>
        </w:rPr>
        <w:t>arty Benefits are afforded, we will make available at least the minimum limit required by the "Act" for the Basic First</w:t>
      </w:r>
      <w:r w:rsidR="00812A56">
        <w:rPr>
          <w:b w:val="0"/>
        </w:rPr>
        <w:t>-p</w:t>
      </w:r>
      <w:r>
        <w:rPr>
          <w:b w:val="0"/>
        </w:rPr>
        <w:t>arty Benefit.</w:t>
      </w:r>
      <w:r w:rsidR="00FF201B">
        <w:rPr>
          <w:b w:val="0"/>
        </w:rPr>
        <w:t xml:space="preserve"> </w:t>
      </w:r>
      <w:r>
        <w:rPr>
          <w:b w:val="0"/>
        </w:rPr>
        <w:t xml:space="preserve">This provision will not change our total limit of liability. </w:t>
      </w:r>
    </w:p>
    <w:p w14:paraId="421D78CB" w14:textId="77777777" w:rsidR="007A5B4D" w:rsidRDefault="007A5B4D" w:rsidP="00812A56">
      <w:pPr>
        <w:pStyle w:val="outlinehd1"/>
      </w:pPr>
      <w:r>
        <w:tab/>
        <w:t>D.</w:t>
      </w:r>
      <w:r>
        <w:tab/>
      </w:r>
      <w:r w:rsidR="00DF5F2C">
        <w:t>Changes In Conditions</w:t>
      </w:r>
    </w:p>
    <w:p w14:paraId="7FAFE633" w14:textId="77777777" w:rsidR="007A5B4D" w:rsidRDefault="007A5B4D" w:rsidP="00812A56">
      <w:pPr>
        <w:pStyle w:val="blocktext2"/>
      </w:pPr>
      <w:r>
        <w:t xml:space="preserve">In addition to the </w:t>
      </w:r>
      <w:r w:rsidR="00DF5F2C">
        <w:t xml:space="preserve">conditions </w:t>
      </w:r>
      <w:r>
        <w:t>applicable to the Basic First</w:t>
      </w:r>
      <w:r w:rsidR="002A37CA">
        <w:t>-p</w:t>
      </w:r>
      <w:r>
        <w:t xml:space="preserve">arty Benefit endorsement, the following </w:t>
      </w:r>
      <w:r w:rsidR="00DF5F2C">
        <w:t xml:space="preserve">condition </w:t>
      </w:r>
      <w:r>
        <w:t xml:space="preserve">also applies: </w:t>
      </w:r>
    </w:p>
    <w:p w14:paraId="1A1F264B" w14:textId="77777777" w:rsidR="007A5B4D" w:rsidRDefault="00DF5F2C" w:rsidP="00812A56">
      <w:pPr>
        <w:pStyle w:val="blockhd2"/>
      </w:pPr>
      <w:r>
        <w:t>Payment Of Accidental Death Benefits</w:t>
      </w:r>
    </w:p>
    <w:p w14:paraId="380CD726" w14:textId="77777777" w:rsidR="007A5B4D" w:rsidRDefault="007A5B4D" w:rsidP="00812A56">
      <w:pPr>
        <w:pStyle w:val="blocktext2"/>
      </w:pPr>
      <w:r>
        <w:t xml:space="preserve">The Accidental Death Benefit under this policy will be paid to the executor or administrator of the deceased "insured's" estate. If there is no executor or administrator, benefits shall be paid to: </w:t>
      </w:r>
    </w:p>
    <w:p w14:paraId="5FA6A6B8" w14:textId="77777777" w:rsidR="007A5B4D" w:rsidRDefault="007A5B4D" w:rsidP="00812A56">
      <w:pPr>
        <w:pStyle w:val="outlinetxt2"/>
        <w:rPr>
          <w:b w:val="0"/>
        </w:rPr>
      </w:pPr>
      <w:r>
        <w:tab/>
        <w:t>1.</w:t>
      </w:r>
      <w:r>
        <w:tab/>
      </w:r>
      <w:r>
        <w:rPr>
          <w:b w:val="0"/>
        </w:rPr>
        <w:t xml:space="preserve">The deceased "insured's" surviving spouse; or </w:t>
      </w:r>
    </w:p>
    <w:p w14:paraId="1756B97D" w14:textId="77777777" w:rsidR="007A5B4D" w:rsidRDefault="007A5B4D" w:rsidP="00812A56">
      <w:pPr>
        <w:pStyle w:val="outlinetxt2"/>
        <w:rPr>
          <w:b w:val="0"/>
        </w:rPr>
      </w:pPr>
      <w:r>
        <w:tab/>
        <w:t>2.</w:t>
      </w:r>
      <w:r>
        <w:tab/>
      </w:r>
      <w:r>
        <w:rPr>
          <w:b w:val="0"/>
        </w:rPr>
        <w:t xml:space="preserve">If there is no surviving spouse, the deceased "insured's" surviving children; or </w:t>
      </w:r>
    </w:p>
    <w:p w14:paraId="75169F50" w14:textId="77777777" w:rsidR="007A5B4D" w:rsidRDefault="007A5B4D" w:rsidP="00812A56">
      <w:pPr>
        <w:pStyle w:val="outlinetxt2"/>
        <w:rPr>
          <w:b w:val="0"/>
        </w:rPr>
      </w:pPr>
      <w:r>
        <w:tab/>
        <w:t>3.</w:t>
      </w:r>
      <w:r>
        <w:tab/>
      </w:r>
      <w:r>
        <w:rPr>
          <w:b w:val="0"/>
        </w:rPr>
        <w:t xml:space="preserve">If there is no surviving spouse or surviving children, the deceased "insured's" estate. </w:t>
      </w:r>
    </w:p>
    <w:sectPr w:rsidR="007A5B4D" w:rsidSect="00FF201B">
      <w:headerReference w:type="even" r:id="rId14"/>
      <w:footerReference w:type="even" r:id="rId15"/>
      <w:type w:val="continuous"/>
      <w:pgSz w:w="12240" w:h="15840"/>
      <w:pgMar w:top="1080" w:right="1080" w:bottom="1382" w:left="1080" w:header="1080" w:footer="245"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C8293" w14:textId="77777777" w:rsidR="00494630" w:rsidRDefault="00494630">
      <w:r>
        <w:separator/>
      </w:r>
    </w:p>
  </w:endnote>
  <w:endnote w:type="continuationSeparator" w:id="0">
    <w:p w14:paraId="017886AC" w14:textId="77777777" w:rsidR="00494630" w:rsidRDefault="00494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E4B" w14:paraId="1A24BAC9" w14:textId="77777777">
      <w:tc>
        <w:tcPr>
          <w:tcW w:w="940" w:type="pct"/>
        </w:tcPr>
        <w:p w14:paraId="0640D699" w14:textId="77777777" w:rsidR="00187E4B" w:rsidRDefault="00187E4B" w:rsidP="007A576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2885" w:type="pct"/>
        </w:tcPr>
        <w:p w14:paraId="0075594B" w14:textId="77777777" w:rsidR="00187E4B" w:rsidRDefault="00187E4B" w:rsidP="007A576A">
          <w:pPr>
            <w:pStyle w:val="isof1"/>
            <w:jc w:val="center"/>
          </w:pPr>
          <w:r>
            <w:t>© Insurance Services Office, Inc., 2012 </w:t>
          </w:r>
        </w:p>
      </w:tc>
      <w:tc>
        <w:tcPr>
          <w:tcW w:w="890" w:type="pct"/>
        </w:tcPr>
        <w:p w14:paraId="30EF3E15" w14:textId="77777777" w:rsidR="00187E4B" w:rsidRDefault="00187E4B" w:rsidP="007A576A">
          <w:pPr>
            <w:pStyle w:val="isof2"/>
            <w:jc w:val="right"/>
          </w:pPr>
          <w:r>
            <w:t>CA 22 38 10 13</w:t>
          </w:r>
        </w:p>
      </w:tc>
      <w:tc>
        <w:tcPr>
          <w:tcW w:w="278" w:type="pct"/>
        </w:tcPr>
        <w:p w14:paraId="652D6912" w14:textId="77777777" w:rsidR="00187E4B" w:rsidRDefault="00187E4B">
          <w:pPr>
            <w:jc w:val="right"/>
          </w:pPr>
        </w:p>
      </w:tc>
    </w:tr>
  </w:tbl>
  <w:p w14:paraId="0E1E67B8" w14:textId="77777777" w:rsidR="00187E4B" w:rsidRPr="007A576A" w:rsidRDefault="00187E4B" w:rsidP="007A5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87E4B" w14:paraId="54E94F4A" w14:textId="77777777">
      <w:tc>
        <w:tcPr>
          <w:tcW w:w="2200" w:type="dxa"/>
        </w:tcPr>
        <w:p w14:paraId="577800E3" w14:textId="77777777" w:rsidR="00187E4B" w:rsidRDefault="00152A51" w:rsidP="00152A51">
          <w:pPr>
            <w:pStyle w:val="isof2"/>
            <w:jc w:val="left"/>
          </w:pPr>
          <w:r>
            <w:t>CA 22 38 10 13</w:t>
          </w:r>
        </w:p>
      </w:tc>
      <w:tc>
        <w:tcPr>
          <w:tcW w:w="5800" w:type="dxa"/>
        </w:tcPr>
        <w:p w14:paraId="31C6E2CD" w14:textId="77777777" w:rsidR="00187E4B" w:rsidRDefault="00152A51" w:rsidP="00152A51">
          <w:pPr>
            <w:pStyle w:val="isof1"/>
            <w:jc w:val="center"/>
          </w:pPr>
          <w:r>
            <w:t>© Insurance Services Office, Inc., 2012 </w:t>
          </w:r>
        </w:p>
      </w:tc>
      <w:tc>
        <w:tcPr>
          <w:tcW w:w="2200" w:type="dxa"/>
        </w:tcPr>
        <w:p w14:paraId="35F7A040" w14:textId="77777777" w:rsidR="00187E4B" w:rsidRDefault="00187E4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600" w:type="dxa"/>
        </w:tcPr>
        <w:p w14:paraId="77CB7F8D" w14:textId="77777777" w:rsidR="00187E4B" w:rsidRDefault="00187E4B">
          <w:pPr>
            <w:pStyle w:val="isof2"/>
            <w:jc w:val="right"/>
          </w:pPr>
          <w:r>
            <w:sym w:font="Wingdings" w:char="F06F"/>
          </w:r>
        </w:p>
      </w:tc>
    </w:tr>
  </w:tbl>
  <w:p w14:paraId="1593A885" w14:textId="77777777" w:rsidR="00187E4B" w:rsidRDefault="00187E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E4B" w14:paraId="24DFE926" w14:textId="77777777" w:rsidTr="007A576A">
      <w:tc>
        <w:tcPr>
          <w:tcW w:w="940" w:type="pct"/>
        </w:tcPr>
        <w:p w14:paraId="061103E3" w14:textId="77777777" w:rsidR="00187E4B" w:rsidRDefault="00187E4B" w:rsidP="007A576A">
          <w:pPr>
            <w:pStyle w:val="isof2"/>
            <w:jc w:val="left"/>
          </w:pPr>
          <w:r>
            <w:t>CA 22 38 10 13</w:t>
          </w:r>
        </w:p>
      </w:tc>
      <w:tc>
        <w:tcPr>
          <w:tcW w:w="2885" w:type="pct"/>
        </w:tcPr>
        <w:p w14:paraId="55CED8D5" w14:textId="77777777" w:rsidR="00187E4B" w:rsidRDefault="00187E4B" w:rsidP="007A576A">
          <w:pPr>
            <w:pStyle w:val="isof1"/>
            <w:jc w:val="center"/>
          </w:pPr>
          <w:r>
            <w:t>© Insurance Services Office, Inc., 2012 </w:t>
          </w:r>
        </w:p>
      </w:tc>
      <w:tc>
        <w:tcPr>
          <w:tcW w:w="890" w:type="pct"/>
        </w:tcPr>
        <w:p w14:paraId="7B613426" w14:textId="77777777" w:rsidR="00187E4B" w:rsidRDefault="00187E4B" w:rsidP="007A576A">
          <w:pPr>
            <w:pStyle w:val="isof2"/>
            <w:jc w:val="right"/>
          </w:pPr>
          <w:r>
            <w:t xml:space="preserve">Page </w:t>
          </w:r>
          <w:r>
            <w:fldChar w:fldCharType="begin"/>
          </w:r>
          <w:r>
            <w:instrText xml:space="preserve"> PAGE  \* MERGEFORMAT </w:instrText>
          </w:r>
          <w:r>
            <w:fldChar w:fldCharType="separate"/>
          </w:r>
          <w:r w:rsidR="00C032B2">
            <w:rPr>
              <w:noProof/>
            </w:rPr>
            <w:t>1</w:t>
          </w:r>
          <w:r>
            <w:fldChar w:fldCharType="end"/>
          </w:r>
          <w:r>
            <w:t xml:space="preserve"> of </w:t>
          </w:r>
          <w:fldSimple w:instr=" NUMPAGES   \* MERGEFORMAT ">
            <w:r w:rsidR="00C032B2">
              <w:rPr>
                <w:noProof/>
              </w:rPr>
              <w:t>2</w:t>
            </w:r>
          </w:fldSimple>
        </w:p>
      </w:tc>
      <w:tc>
        <w:tcPr>
          <w:tcW w:w="275" w:type="pct"/>
        </w:tcPr>
        <w:p w14:paraId="5B1A8EAA" w14:textId="77777777" w:rsidR="00187E4B" w:rsidRDefault="00187E4B">
          <w:pPr>
            <w:jc w:val="right"/>
          </w:pPr>
        </w:p>
      </w:tc>
    </w:tr>
  </w:tbl>
  <w:p w14:paraId="3D002508" w14:textId="77777777" w:rsidR="00187E4B" w:rsidRPr="007A576A" w:rsidRDefault="00187E4B" w:rsidP="007A57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E4B" w14:paraId="56C36DF7" w14:textId="77777777" w:rsidTr="007A576A">
      <w:tc>
        <w:tcPr>
          <w:tcW w:w="940" w:type="pct"/>
        </w:tcPr>
        <w:p w14:paraId="5CCC0236" w14:textId="77777777" w:rsidR="00187E4B" w:rsidRDefault="00187E4B" w:rsidP="007A576A">
          <w:pPr>
            <w:pStyle w:val="isof2"/>
            <w:jc w:val="left"/>
          </w:pPr>
          <w:r>
            <w:t xml:space="preserve">Page </w:t>
          </w:r>
          <w:r>
            <w:fldChar w:fldCharType="begin"/>
          </w:r>
          <w:r>
            <w:instrText xml:space="preserve"> PAGE  \* MERGEFORMAT </w:instrText>
          </w:r>
          <w:r>
            <w:fldChar w:fldCharType="separate"/>
          </w:r>
          <w:r w:rsidR="00C032B2">
            <w:rPr>
              <w:noProof/>
            </w:rPr>
            <w:t>2</w:t>
          </w:r>
          <w:r>
            <w:fldChar w:fldCharType="end"/>
          </w:r>
          <w:r>
            <w:t xml:space="preserve"> of </w:t>
          </w:r>
          <w:fldSimple w:instr=" NUMPAGES   \* MERGEFORMAT ">
            <w:r w:rsidR="00C032B2">
              <w:rPr>
                <w:noProof/>
              </w:rPr>
              <w:t>2</w:t>
            </w:r>
          </w:fldSimple>
        </w:p>
      </w:tc>
      <w:tc>
        <w:tcPr>
          <w:tcW w:w="2885" w:type="pct"/>
        </w:tcPr>
        <w:p w14:paraId="197DA744" w14:textId="77777777" w:rsidR="00187E4B" w:rsidRDefault="00187E4B" w:rsidP="007A576A">
          <w:pPr>
            <w:pStyle w:val="isof1"/>
            <w:jc w:val="center"/>
          </w:pPr>
          <w:r>
            <w:t>© Insurance Services Office, Inc., 2012 </w:t>
          </w:r>
        </w:p>
      </w:tc>
      <w:tc>
        <w:tcPr>
          <w:tcW w:w="890" w:type="pct"/>
        </w:tcPr>
        <w:p w14:paraId="0486976D" w14:textId="77777777" w:rsidR="00187E4B" w:rsidRDefault="00187E4B" w:rsidP="007A576A">
          <w:pPr>
            <w:pStyle w:val="isof2"/>
            <w:jc w:val="right"/>
          </w:pPr>
          <w:r>
            <w:t>CA 22 38 10 13</w:t>
          </w:r>
        </w:p>
      </w:tc>
      <w:tc>
        <w:tcPr>
          <w:tcW w:w="275" w:type="pct"/>
        </w:tcPr>
        <w:p w14:paraId="3A6BDB28" w14:textId="77777777" w:rsidR="00187E4B" w:rsidRDefault="00187E4B">
          <w:pPr>
            <w:jc w:val="right"/>
          </w:pPr>
        </w:p>
      </w:tc>
    </w:tr>
  </w:tbl>
  <w:p w14:paraId="225E6DCE" w14:textId="77777777" w:rsidR="00187E4B" w:rsidRPr="007A576A" w:rsidRDefault="00187E4B" w:rsidP="007A5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B3AC3" w14:textId="77777777" w:rsidR="00494630" w:rsidRDefault="00494630">
      <w:r>
        <w:separator/>
      </w:r>
    </w:p>
  </w:footnote>
  <w:footnote w:type="continuationSeparator" w:id="0">
    <w:p w14:paraId="2D25235C" w14:textId="77777777" w:rsidR="00494630" w:rsidRDefault="00494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905"/>
      <w:gridCol w:w="2391"/>
    </w:tblGrid>
    <w:tr w:rsidR="00187E4B" w14:paraId="78923F58" w14:textId="77777777" w:rsidTr="00142DB5">
      <w:tc>
        <w:tcPr>
          <w:tcW w:w="3839" w:type="pct"/>
        </w:tcPr>
        <w:p w14:paraId="1C412722" w14:textId="5452F008" w:rsidR="00187E4B" w:rsidRDefault="00187E4B" w:rsidP="007A576A">
          <w:pPr>
            <w:pStyle w:val="isof1"/>
            <w:jc w:val="left"/>
          </w:pPr>
          <w:r>
            <w:t>POLICY NUMBER:</w:t>
          </w:r>
          <w:r w:rsidR="00142DB5">
            <w:t xml:space="preserve"> </w:t>
          </w:r>
          <w:bookmarkStart w:id="0" w:name="PolicyNumber"/>
          <w:bookmarkEnd w:id="0"/>
        </w:p>
      </w:tc>
      <w:tc>
        <w:tcPr>
          <w:tcW w:w="1161" w:type="pct"/>
        </w:tcPr>
        <w:p w14:paraId="0A870332" w14:textId="77777777" w:rsidR="00187E4B" w:rsidRDefault="00187E4B" w:rsidP="007A576A">
          <w:pPr>
            <w:pStyle w:val="isof2"/>
            <w:jc w:val="right"/>
          </w:pPr>
          <w:r>
            <w:t>COMMERCIAL AUTO</w:t>
          </w:r>
        </w:p>
      </w:tc>
    </w:tr>
    <w:tr w:rsidR="00187E4B" w14:paraId="7003AD66" w14:textId="77777777" w:rsidTr="00142DB5">
      <w:tc>
        <w:tcPr>
          <w:tcW w:w="3839" w:type="pct"/>
        </w:tcPr>
        <w:p w14:paraId="1D951D4A" w14:textId="77777777" w:rsidR="00187E4B" w:rsidRDefault="00187E4B">
          <w:pPr>
            <w:pStyle w:val="Header"/>
          </w:pPr>
        </w:p>
      </w:tc>
      <w:tc>
        <w:tcPr>
          <w:tcW w:w="1161" w:type="pct"/>
        </w:tcPr>
        <w:p w14:paraId="7C915F58" w14:textId="77777777" w:rsidR="00187E4B" w:rsidRDefault="00187E4B" w:rsidP="007A576A">
          <w:pPr>
            <w:pStyle w:val="isof2"/>
            <w:jc w:val="right"/>
          </w:pPr>
          <w:r>
            <w:t>CA 22 38 10 13</w:t>
          </w:r>
        </w:p>
      </w:tc>
    </w:tr>
  </w:tbl>
  <w:p w14:paraId="58201AC3" w14:textId="77777777" w:rsidR="00187E4B" w:rsidRDefault="00187E4B" w:rsidP="007A576A">
    <w:pPr>
      <w:pStyle w:val="Header"/>
    </w:pPr>
  </w:p>
  <w:p w14:paraId="62AF9CA7" w14:textId="77777777" w:rsidR="00187E4B" w:rsidRDefault="00187E4B">
    <w:pPr>
      <w:pStyle w:val="isof3"/>
    </w:pPr>
    <w:r>
      <w:t>THIS ENDORSEMENT CHANGES THE POLICY.  PLEASE READ IT CAREFULLY.</w:t>
    </w:r>
  </w:p>
  <w:p w14:paraId="0619AF81" w14:textId="77777777" w:rsidR="00187E4B" w:rsidRPr="007A576A" w:rsidRDefault="00187E4B" w:rsidP="007A57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7260" w14:textId="77777777" w:rsidR="00187E4B" w:rsidRPr="007A576A" w:rsidRDefault="00187E4B" w:rsidP="007A57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38_10_13"/>
    <w:docVar w:name="isoform$" w:val="Y"/>
    <w:docVar w:name="Newdoc$" w:val="N"/>
    <w:docVar w:name="NoCopyright$" w:val=" "/>
    <w:docVar w:name="Setmark$" w:val="Y"/>
    <w:docVar w:name="styleflag$" w:val="N"/>
    <w:docVar w:name="Title$" w:val=" "/>
    <w:docVar w:name="Type$" w:val="Commercial Lines"/>
  </w:docVars>
  <w:rsids>
    <w:rsidRoot w:val="007A5B4D"/>
    <w:rsid w:val="000C5D16"/>
    <w:rsid w:val="000F34F0"/>
    <w:rsid w:val="00101C71"/>
    <w:rsid w:val="00142DB5"/>
    <w:rsid w:val="00143C56"/>
    <w:rsid w:val="00152A51"/>
    <w:rsid w:val="00182634"/>
    <w:rsid w:val="00187E4B"/>
    <w:rsid w:val="0019676C"/>
    <w:rsid w:val="001A2B79"/>
    <w:rsid w:val="001C5B5B"/>
    <w:rsid w:val="001F0BAA"/>
    <w:rsid w:val="00237E42"/>
    <w:rsid w:val="002A37CA"/>
    <w:rsid w:val="002E1FA1"/>
    <w:rsid w:val="00300267"/>
    <w:rsid w:val="00345E66"/>
    <w:rsid w:val="0038263A"/>
    <w:rsid w:val="00463A06"/>
    <w:rsid w:val="0047619F"/>
    <w:rsid w:val="00494630"/>
    <w:rsid w:val="004B0A04"/>
    <w:rsid w:val="004D1996"/>
    <w:rsid w:val="004F5C27"/>
    <w:rsid w:val="00513F69"/>
    <w:rsid w:val="00523A3E"/>
    <w:rsid w:val="00575FFA"/>
    <w:rsid w:val="005E0316"/>
    <w:rsid w:val="005F3EE1"/>
    <w:rsid w:val="0060527B"/>
    <w:rsid w:val="00623050"/>
    <w:rsid w:val="00651B11"/>
    <w:rsid w:val="0065203B"/>
    <w:rsid w:val="0069299C"/>
    <w:rsid w:val="006B1365"/>
    <w:rsid w:val="006E41EA"/>
    <w:rsid w:val="006F36DA"/>
    <w:rsid w:val="00744B21"/>
    <w:rsid w:val="007A576A"/>
    <w:rsid w:val="007A5B4D"/>
    <w:rsid w:val="007B035F"/>
    <w:rsid w:val="007C778F"/>
    <w:rsid w:val="007F6A58"/>
    <w:rsid w:val="008006C0"/>
    <w:rsid w:val="0080623F"/>
    <w:rsid w:val="00812A56"/>
    <w:rsid w:val="00877E14"/>
    <w:rsid w:val="008871F6"/>
    <w:rsid w:val="008A620F"/>
    <w:rsid w:val="008D2C78"/>
    <w:rsid w:val="008F1430"/>
    <w:rsid w:val="009544D0"/>
    <w:rsid w:val="00972384"/>
    <w:rsid w:val="00993BDD"/>
    <w:rsid w:val="009F0A07"/>
    <w:rsid w:val="009F4F94"/>
    <w:rsid w:val="00A269BA"/>
    <w:rsid w:val="00A6713F"/>
    <w:rsid w:val="00A76F67"/>
    <w:rsid w:val="00B803DE"/>
    <w:rsid w:val="00BC7689"/>
    <w:rsid w:val="00BD465F"/>
    <w:rsid w:val="00C032B2"/>
    <w:rsid w:val="00CA318A"/>
    <w:rsid w:val="00CD58FA"/>
    <w:rsid w:val="00D06DFC"/>
    <w:rsid w:val="00D37D67"/>
    <w:rsid w:val="00D661F9"/>
    <w:rsid w:val="00D73A16"/>
    <w:rsid w:val="00D85B90"/>
    <w:rsid w:val="00D968DD"/>
    <w:rsid w:val="00DC7F8B"/>
    <w:rsid w:val="00DF5F2C"/>
    <w:rsid w:val="00E572C3"/>
    <w:rsid w:val="00E729AF"/>
    <w:rsid w:val="00EC1BA1"/>
    <w:rsid w:val="00EF2CFC"/>
    <w:rsid w:val="00F15E3F"/>
    <w:rsid w:val="00FF19ED"/>
    <w:rsid w:val="00FF20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56B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7E4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87E4B"/>
    <w:pPr>
      <w:spacing w:before="240"/>
      <w:outlineLvl w:val="0"/>
    </w:pPr>
    <w:rPr>
      <w:rFonts w:ascii="Helv" w:hAnsi="Helv"/>
      <w:b/>
      <w:sz w:val="24"/>
      <w:u w:val="single"/>
    </w:rPr>
  </w:style>
  <w:style w:type="paragraph" w:styleId="Heading2">
    <w:name w:val="heading 2"/>
    <w:basedOn w:val="Normal"/>
    <w:next w:val="Normal"/>
    <w:qFormat/>
    <w:rsid w:val="00187E4B"/>
    <w:pPr>
      <w:spacing w:before="120"/>
      <w:outlineLvl w:val="1"/>
    </w:pPr>
    <w:rPr>
      <w:rFonts w:ascii="Helv" w:hAnsi="Helv"/>
      <w:b/>
      <w:sz w:val="24"/>
    </w:rPr>
  </w:style>
  <w:style w:type="paragraph" w:styleId="Heading3">
    <w:name w:val="heading 3"/>
    <w:basedOn w:val="Normal"/>
    <w:next w:val="Normal"/>
    <w:qFormat/>
    <w:rsid w:val="00187E4B"/>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187E4B"/>
    <w:rPr>
      <w:sz w:val="16"/>
    </w:rPr>
  </w:style>
  <w:style w:type="paragraph" w:styleId="CommentText">
    <w:name w:val="annotation text"/>
    <w:basedOn w:val="Normal"/>
    <w:semiHidden/>
    <w:rsid w:val="00187E4B"/>
    <w:pPr>
      <w:spacing w:line="220" w:lineRule="exact"/>
    </w:pPr>
    <w:rPr>
      <w:rFonts w:ascii="Helv" w:hAnsi="Helv"/>
    </w:rPr>
  </w:style>
  <w:style w:type="paragraph" w:customStyle="1" w:styleId="blockhd1">
    <w:name w:val="blockhd1"/>
    <w:basedOn w:val="isonormal"/>
    <w:next w:val="blocktext1"/>
    <w:rsid w:val="00187E4B"/>
    <w:pPr>
      <w:keepNext/>
      <w:keepLines/>
      <w:suppressAutoHyphens/>
    </w:pPr>
    <w:rPr>
      <w:b/>
    </w:rPr>
  </w:style>
  <w:style w:type="paragraph" w:customStyle="1" w:styleId="blockhd2">
    <w:name w:val="blockhd2"/>
    <w:basedOn w:val="isonormal"/>
    <w:next w:val="blocktext2"/>
    <w:rsid w:val="00187E4B"/>
    <w:pPr>
      <w:keepNext/>
      <w:keepLines/>
      <w:suppressAutoHyphens/>
      <w:ind w:left="302"/>
    </w:pPr>
    <w:rPr>
      <w:b/>
    </w:rPr>
  </w:style>
  <w:style w:type="paragraph" w:customStyle="1" w:styleId="blockhd3">
    <w:name w:val="blockhd3"/>
    <w:basedOn w:val="isonormal"/>
    <w:next w:val="blocktext3"/>
    <w:rsid w:val="00187E4B"/>
    <w:pPr>
      <w:keepNext/>
      <w:keepLines/>
      <w:suppressAutoHyphens/>
      <w:ind w:left="605"/>
    </w:pPr>
    <w:rPr>
      <w:b/>
    </w:rPr>
  </w:style>
  <w:style w:type="paragraph" w:customStyle="1" w:styleId="blockhd4">
    <w:name w:val="blockhd4"/>
    <w:basedOn w:val="isonormal"/>
    <w:next w:val="blocktext4"/>
    <w:rsid w:val="00187E4B"/>
    <w:pPr>
      <w:keepNext/>
      <w:keepLines/>
      <w:suppressAutoHyphens/>
      <w:ind w:left="907"/>
    </w:pPr>
    <w:rPr>
      <w:b/>
    </w:rPr>
  </w:style>
  <w:style w:type="paragraph" w:customStyle="1" w:styleId="blockhd5">
    <w:name w:val="blockhd5"/>
    <w:basedOn w:val="isonormal"/>
    <w:next w:val="blocktext5"/>
    <w:rsid w:val="00187E4B"/>
    <w:pPr>
      <w:keepNext/>
      <w:keepLines/>
      <w:suppressAutoHyphens/>
      <w:ind w:left="1195"/>
    </w:pPr>
    <w:rPr>
      <w:b/>
    </w:rPr>
  </w:style>
  <w:style w:type="paragraph" w:customStyle="1" w:styleId="blockhd6">
    <w:name w:val="blockhd6"/>
    <w:basedOn w:val="isonormal"/>
    <w:next w:val="blocktext6"/>
    <w:rsid w:val="00187E4B"/>
    <w:pPr>
      <w:keepNext/>
      <w:keepLines/>
      <w:suppressAutoHyphens/>
      <w:ind w:left="1498"/>
    </w:pPr>
    <w:rPr>
      <w:b/>
    </w:rPr>
  </w:style>
  <w:style w:type="paragraph" w:customStyle="1" w:styleId="blockhd7">
    <w:name w:val="blockhd7"/>
    <w:basedOn w:val="isonormal"/>
    <w:next w:val="blocktext7"/>
    <w:rsid w:val="00187E4B"/>
    <w:pPr>
      <w:keepNext/>
      <w:keepLines/>
      <w:suppressAutoHyphens/>
      <w:ind w:left="1800"/>
    </w:pPr>
    <w:rPr>
      <w:b/>
    </w:rPr>
  </w:style>
  <w:style w:type="paragraph" w:customStyle="1" w:styleId="blockhd8">
    <w:name w:val="blockhd8"/>
    <w:basedOn w:val="isonormal"/>
    <w:next w:val="blocktext8"/>
    <w:rsid w:val="00187E4B"/>
    <w:pPr>
      <w:keepNext/>
      <w:keepLines/>
      <w:suppressAutoHyphens/>
      <w:ind w:left="2102"/>
    </w:pPr>
    <w:rPr>
      <w:b/>
    </w:rPr>
  </w:style>
  <w:style w:type="paragraph" w:customStyle="1" w:styleId="blockhd9">
    <w:name w:val="blockhd9"/>
    <w:basedOn w:val="isonormal"/>
    <w:next w:val="blocktext9"/>
    <w:rsid w:val="00187E4B"/>
    <w:pPr>
      <w:keepNext/>
      <w:keepLines/>
      <w:suppressAutoHyphens/>
      <w:ind w:left="2405"/>
    </w:pPr>
    <w:rPr>
      <w:b/>
    </w:rPr>
  </w:style>
  <w:style w:type="paragraph" w:customStyle="1" w:styleId="blocktext1">
    <w:name w:val="blocktext1"/>
    <w:basedOn w:val="isonormal"/>
    <w:rsid w:val="00187E4B"/>
    <w:pPr>
      <w:keepLines/>
      <w:jc w:val="both"/>
    </w:pPr>
  </w:style>
  <w:style w:type="paragraph" w:customStyle="1" w:styleId="blocktext2">
    <w:name w:val="blocktext2"/>
    <w:basedOn w:val="isonormal"/>
    <w:rsid w:val="00187E4B"/>
    <w:pPr>
      <w:keepLines/>
      <w:ind w:left="302"/>
      <w:jc w:val="both"/>
    </w:pPr>
  </w:style>
  <w:style w:type="paragraph" w:customStyle="1" w:styleId="blocktext3">
    <w:name w:val="blocktext3"/>
    <w:basedOn w:val="isonormal"/>
    <w:rsid w:val="00187E4B"/>
    <w:pPr>
      <w:keepLines/>
      <w:ind w:left="600"/>
      <w:jc w:val="both"/>
    </w:pPr>
  </w:style>
  <w:style w:type="paragraph" w:customStyle="1" w:styleId="blocktext4">
    <w:name w:val="blocktext4"/>
    <w:basedOn w:val="isonormal"/>
    <w:rsid w:val="00187E4B"/>
    <w:pPr>
      <w:keepLines/>
      <w:ind w:left="907"/>
      <w:jc w:val="both"/>
    </w:pPr>
  </w:style>
  <w:style w:type="paragraph" w:customStyle="1" w:styleId="blocktext5">
    <w:name w:val="blocktext5"/>
    <w:basedOn w:val="isonormal"/>
    <w:rsid w:val="00187E4B"/>
    <w:pPr>
      <w:keepLines/>
      <w:ind w:left="1195"/>
      <w:jc w:val="both"/>
    </w:pPr>
  </w:style>
  <w:style w:type="paragraph" w:customStyle="1" w:styleId="blocktext6">
    <w:name w:val="blocktext6"/>
    <w:basedOn w:val="isonormal"/>
    <w:rsid w:val="00187E4B"/>
    <w:pPr>
      <w:keepLines/>
      <w:ind w:left="1498"/>
      <w:jc w:val="both"/>
    </w:pPr>
  </w:style>
  <w:style w:type="paragraph" w:customStyle="1" w:styleId="blocktext7">
    <w:name w:val="blocktext7"/>
    <w:basedOn w:val="isonormal"/>
    <w:rsid w:val="00187E4B"/>
    <w:pPr>
      <w:keepLines/>
      <w:ind w:left="1800"/>
      <w:jc w:val="both"/>
    </w:pPr>
  </w:style>
  <w:style w:type="paragraph" w:customStyle="1" w:styleId="blocktext8">
    <w:name w:val="blocktext8"/>
    <w:basedOn w:val="isonormal"/>
    <w:rsid w:val="00187E4B"/>
    <w:pPr>
      <w:keepLines/>
      <w:ind w:left="2102"/>
      <w:jc w:val="both"/>
    </w:pPr>
  </w:style>
  <w:style w:type="paragraph" w:customStyle="1" w:styleId="blocktext9">
    <w:name w:val="blocktext9"/>
    <w:basedOn w:val="isonormal"/>
    <w:rsid w:val="00187E4B"/>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187E4B"/>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187E4B"/>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187E4B"/>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187E4B"/>
    <w:pPr>
      <w:spacing w:before="0"/>
      <w:jc w:val="both"/>
    </w:pPr>
  </w:style>
  <w:style w:type="paragraph" w:customStyle="1" w:styleId="isof2">
    <w:name w:val="isof2"/>
    <w:basedOn w:val="isonormal"/>
    <w:rsid w:val="00187E4B"/>
    <w:pPr>
      <w:spacing w:before="0"/>
      <w:jc w:val="both"/>
    </w:pPr>
    <w:rPr>
      <w:b/>
    </w:rPr>
  </w:style>
  <w:style w:type="paragraph" w:customStyle="1" w:styleId="isof3">
    <w:name w:val="isof3"/>
    <w:basedOn w:val="isonormal"/>
    <w:rsid w:val="00187E4B"/>
    <w:pPr>
      <w:spacing w:before="0" w:line="240" w:lineRule="auto"/>
      <w:jc w:val="center"/>
    </w:pPr>
    <w:rPr>
      <w:b/>
      <w:caps/>
      <w:sz w:val="24"/>
    </w:rPr>
  </w:style>
  <w:style w:type="paragraph" w:customStyle="1" w:styleId="isof4">
    <w:name w:val="isof4"/>
    <w:basedOn w:val="isonormal"/>
    <w:rsid w:val="00187E4B"/>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187E4B"/>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187E4B"/>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187E4B"/>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187E4B"/>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187E4B"/>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187E4B"/>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187E4B"/>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187E4B"/>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187E4B"/>
    <w:pPr>
      <w:keepNext/>
      <w:keepLines/>
      <w:tabs>
        <w:tab w:val="right" w:pos="2580"/>
        <w:tab w:val="left" w:pos="2700"/>
      </w:tabs>
      <w:suppressAutoHyphens/>
      <w:ind w:left="2707" w:hanging="2707"/>
    </w:pPr>
    <w:rPr>
      <w:b/>
    </w:rPr>
  </w:style>
  <w:style w:type="paragraph" w:customStyle="1" w:styleId="outlinetxt1">
    <w:name w:val="outlinetxt1"/>
    <w:basedOn w:val="isonormal"/>
    <w:rsid w:val="00187E4B"/>
    <w:pPr>
      <w:keepLines/>
      <w:tabs>
        <w:tab w:val="right" w:pos="180"/>
        <w:tab w:val="left" w:pos="300"/>
      </w:tabs>
      <w:ind w:left="300" w:hanging="300"/>
      <w:jc w:val="both"/>
    </w:pPr>
    <w:rPr>
      <w:b/>
    </w:rPr>
  </w:style>
  <w:style w:type="paragraph" w:customStyle="1" w:styleId="outlinetxt2">
    <w:name w:val="outlinetxt2"/>
    <w:basedOn w:val="isonormal"/>
    <w:rsid w:val="00187E4B"/>
    <w:pPr>
      <w:keepLines/>
      <w:tabs>
        <w:tab w:val="right" w:pos="480"/>
        <w:tab w:val="left" w:pos="600"/>
      </w:tabs>
      <w:ind w:left="600" w:hanging="600"/>
      <w:jc w:val="both"/>
    </w:pPr>
    <w:rPr>
      <w:b/>
    </w:rPr>
  </w:style>
  <w:style w:type="paragraph" w:customStyle="1" w:styleId="outlinetxt3">
    <w:name w:val="outlinetxt3"/>
    <w:basedOn w:val="isonormal"/>
    <w:rsid w:val="00187E4B"/>
    <w:pPr>
      <w:keepLines/>
      <w:tabs>
        <w:tab w:val="right" w:pos="780"/>
        <w:tab w:val="left" w:pos="900"/>
      </w:tabs>
      <w:ind w:left="900" w:hanging="900"/>
      <w:jc w:val="both"/>
    </w:pPr>
    <w:rPr>
      <w:b/>
    </w:rPr>
  </w:style>
  <w:style w:type="paragraph" w:customStyle="1" w:styleId="outlinetxt4">
    <w:name w:val="outlinetxt4"/>
    <w:basedOn w:val="isonormal"/>
    <w:rsid w:val="00187E4B"/>
    <w:pPr>
      <w:keepLines/>
      <w:tabs>
        <w:tab w:val="right" w:pos="1080"/>
        <w:tab w:val="left" w:pos="1200"/>
      </w:tabs>
      <w:ind w:left="1200" w:hanging="1200"/>
      <w:jc w:val="both"/>
    </w:pPr>
    <w:rPr>
      <w:b/>
    </w:rPr>
  </w:style>
  <w:style w:type="paragraph" w:customStyle="1" w:styleId="outlinetxt5">
    <w:name w:val="outlinetxt5"/>
    <w:basedOn w:val="isonormal"/>
    <w:rsid w:val="00187E4B"/>
    <w:pPr>
      <w:keepLines/>
      <w:tabs>
        <w:tab w:val="right" w:pos="1380"/>
        <w:tab w:val="left" w:pos="1500"/>
      </w:tabs>
      <w:ind w:left="1500" w:hanging="1500"/>
      <w:jc w:val="both"/>
    </w:pPr>
    <w:rPr>
      <w:b/>
    </w:rPr>
  </w:style>
  <w:style w:type="paragraph" w:customStyle="1" w:styleId="outlinetxt6">
    <w:name w:val="outlinetxt6"/>
    <w:basedOn w:val="isonormal"/>
    <w:rsid w:val="00187E4B"/>
    <w:pPr>
      <w:keepLines/>
      <w:tabs>
        <w:tab w:val="right" w:pos="1680"/>
        <w:tab w:val="left" w:pos="1800"/>
      </w:tabs>
      <w:ind w:left="1800" w:hanging="1800"/>
      <w:jc w:val="both"/>
    </w:pPr>
    <w:rPr>
      <w:b/>
    </w:rPr>
  </w:style>
  <w:style w:type="paragraph" w:customStyle="1" w:styleId="outlinetxt7">
    <w:name w:val="outlinetxt7"/>
    <w:basedOn w:val="isonormal"/>
    <w:rsid w:val="00187E4B"/>
    <w:pPr>
      <w:keepLines/>
      <w:tabs>
        <w:tab w:val="right" w:pos="1980"/>
        <w:tab w:val="left" w:pos="2100"/>
      </w:tabs>
      <w:ind w:left="2100" w:hanging="2100"/>
      <w:jc w:val="both"/>
    </w:pPr>
    <w:rPr>
      <w:b/>
    </w:rPr>
  </w:style>
  <w:style w:type="paragraph" w:customStyle="1" w:styleId="outlinetxt8">
    <w:name w:val="outlinetxt8"/>
    <w:basedOn w:val="isonormal"/>
    <w:rsid w:val="00187E4B"/>
    <w:pPr>
      <w:keepLines/>
      <w:tabs>
        <w:tab w:val="right" w:pos="2280"/>
        <w:tab w:val="left" w:pos="2400"/>
      </w:tabs>
      <w:ind w:left="2400" w:hanging="2400"/>
      <w:jc w:val="both"/>
    </w:pPr>
    <w:rPr>
      <w:b/>
    </w:rPr>
  </w:style>
  <w:style w:type="paragraph" w:customStyle="1" w:styleId="outlinetxt9">
    <w:name w:val="outlinetxt9"/>
    <w:basedOn w:val="isonormal"/>
    <w:rsid w:val="00187E4B"/>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187E4B"/>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187E4B"/>
    <w:pPr>
      <w:keepLines/>
      <w:framePr w:w="1872" w:wrap="around" w:vAnchor="text" w:hAnchor="page" w:x="1080" w:y="1"/>
    </w:pPr>
    <w:rPr>
      <w:b/>
      <w:caps/>
    </w:rPr>
  </w:style>
  <w:style w:type="paragraph" w:customStyle="1" w:styleId="sectiontitlecenter">
    <w:name w:val="section title center"/>
    <w:basedOn w:val="isonormal"/>
    <w:rsid w:val="00187E4B"/>
    <w:pPr>
      <w:keepNext/>
      <w:keepLines/>
      <w:pBdr>
        <w:top w:val="single" w:sz="6" w:space="3" w:color="auto"/>
      </w:pBdr>
      <w:jc w:val="center"/>
    </w:pPr>
    <w:rPr>
      <w:b/>
      <w:caps/>
      <w:sz w:val="24"/>
    </w:rPr>
  </w:style>
  <w:style w:type="paragraph" w:customStyle="1" w:styleId="sectiontitleflushleft">
    <w:name w:val="section title flush left"/>
    <w:basedOn w:val="isonormal"/>
    <w:rsid w:val="00187E4B"/>
    <w:pPr>
      <w:keepNext/>
      <w:keepLines/>
      <w:pBdr>
        <w:top w:val="single" w:sz="6" w:space="3" w:color="auto"/>
      </w:pBdr>
    </w:pPr>
    <w:rPr>
      <w:b/>
      <w:caps/>
      <w:sz w:val="24"/>
    </w:rPr>
  </w:style>
  <w:style w:type="paragraph" w:customStyle="1" w:styleId="columnheading">
    <w:name w:val="column heading"/>
    <w:basedOn w:val="isonormal"/>
    <w:rsid w:val="00187E4B"/>
    <w:pPr>
      <w:keepNext/>
      <w:keepLines/>
      <w:spacing w:before="0"/>
      <w:jc w:val="center"/>
    </w:pPr>
    <w:rPr>
      <w:b/>
    </w:rPr>
  </w:style>
  <w:style w:type="paragraph" w:customStyle="1" w:styleId="title12">
    <w:name w:val="title12"/>
    <w:basedOn w:val="isonormal"/>
    <w:next w:val="isonormal"/>
    <w:rsid w:val="00187E4B"/>
    <w:pPr>
      <w:keepNext/>
      <w:keepLines/>
      <w:spacing w:before="0" w:line="240" w:lineRule="auto"/>
      <w:jc w:val="center"/>
    </w:pPr>
    <w:rPr>
      <w:b/>
      <w:caps/>
      <w:sz w:val="24"/>
    </w:rPr>
  </w:style>
  <w:style w:type="paragraph" w:customStyle="1" w:styleId="title18">
    <w:name w:val="title18"/>
    <w:basedOn w:val="isonormal"/>
    <w:next w:val="isonormal"/>
    <w:rsid w:val="00187E4B"/>
    <w:pPr>
      <w:spacing w:before="0" w:line="360" w:lineRule="exact"/>
      <w:jc w:val="center"/>
    </w:pPr>
    <w:rPr>
      <w:b/>
      <w:caps/>
      <w:sz w:val="36"/>
    </w:rPr>
  </w:style>
  <w:style w:type="paragraph" w:styleId="List3">
    <w:name w:val="List 3"/>
    <w:basedOn w:val="Normal"/>
    <w:rsid w:val="00187E4B"/>
    <w:pPr>
      <w:ind w:left="1080" w:hanging="360"/>
      <w:jc w:val="center"/>
    </w:pPr>
    <w:rPr>
      <w:b/>
      <w:caps/>
      <w:sz w:val="24"/>
    </w:rPr>
  </w:style>
  <w:style w:type="paragraph" w:styleId="ListNumber">
    <w:name w:val="List Number"/>
    <w:basedOn w:val="Normal"/>
    <w:rsid w:val="00187E4B"/>
    <w:pPr>
      <w:ind w:left="360" w:hanging="360"/>
    </w:pPr>
  </w:style>
  <w:style w:type="paragraph" w:customStyle="1" w:styleId="center">
    <w:name w:val="center"/>
    <w:basedOn w:val="isonormal"/>
    <w:rsid w:val="00187E4B"/>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187E4B"/>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187E4B"/>
    <w:pPr>
      <w:spacing w:before="60"/>
    </w:pPr>
  </w:style>
  <w:style w:type="paragraph" w:styleId="Index1">
    <w:name w:val="index 1"/>
    <w:basedOn w:val="Normal"/>
    <w:next w:val="Normal"/>
    <w:semiHidden/>
    <w:rsid w:val="00187E4B"/>
    <w:pPr>
      <w:tabs>
        <w:tab w:val="right" w:leader="dot" w:pos="10080"/>
      </w:tabs>
      <w:ind w:left="200" w:hanging="200"/>
    </w:pPr>
  </w:style>
  <w:style w:type="paragraph" w:styleId="TableofAuthorities">
    <w:name w:val="table of authorities"/>
    <w:basedOn w:val="Normal"/>
    <w:next w:val="Normal"/>
    <w:semiHidden/>
    <w:rsid w:val="00187E4B"/>
    <w:pPr>
      <w:tabs>
        <w:tab w:val="right" w:leader="dot" w:pos="10080"/>
      </w:tabs>
      <w:ind w:left="200" w:hanging="200"/>
    </w:pPr>
  </w:style>
  <w:style w:type="character" w:styleId="PageNumber">
    <w:name w:val="page number"/>
    <w:basedOn w:val="DefaultParagraphFont"/>
    <w:rsid w:val="00187E4B"/>
  </w:style>
  <w:style w:type="paragraph" w:customStyle="1" w:styleId="sidetext">
    <w:name w:val="sidetext"/>
    <w:basedOn w:val="isonormal"/>
    <w:rsid w:val="00187E4B"/>
    <w:pPr>
      <w:spacing w:before="0" w:line="240" w:lineRule="auto"/>
      <w:jc w:val="center"/>
    </w:pPr>
    <w:rPr>
      <w:sz w:val="52"/>
    </w:rPr>
  </w:style>
  <w:style w:type="paragraph" w:styleId="Date">
    <w:name w:val="Date"/>
    <w:basedOn w:val="Normal"/>
    <w:rsid w:val="00187E4B"/>
    <w:pPr>
      <w:jc w:val="right"/>
    </w:pPr>
    <w:rPr>
      <w:sz w:val="22"/>
    </w:rPr>
  </w:style>
  <w:style w:type="paragraph" w:customStyle="1" w:styleId="ISOCircular">
    <w:name w:val="ISOCircular"/>
    <w:basedOn w:val="Normal"/>
    <w:rsid w:val="00187E4B"/>
    <w:pPr>
      <w:jc w:val="left"/>
    </w:pPr>
    <w:rPr>
      <w:i/>
      <w:caps/>
      <w:sz w:val="116"/>
    </w:rPr>
  </w:style>
  <w:style w:type="paragraph" w:customStyle="1" w:styleId="LineOfBusiness">
    <w:name w:val="LineOfBusiness"/>
    <w:basedOn w:val="Normal"/>
    <w:rsid w:val="00187E4B"/>
    <w:pPr>
      <w:tabs>
        <w:tab w:val="left" w:pos="2160"/>
      </w:tabs>
      <w:jc w:val="left"/>
    </w:pPr>
    <w:rPr>
      <w:sz w:val="22"/>
    </w:rPr>
  </w:style>
  <w:style w:type="paragraph" w:customStyle="1" w:styleId="MailDate">
    <w:name w:val="MailDate"/>
    <w:basedOn w:val="Normal"/>
    <w:rsid w:val="00187E4B"/>
    <w:pPr>
      <w:jc w:val="right"/>
    </w:pPr>
    <w:rPr>
      <w:caps/>
      <w:sz w:val="22"/>
    </w:rPr>
  </w:style>
  <w:style w:type="paragraph" w:customStyle="1" w:styleId="tabletxtdecpage">
    <w:name w:val="tabletxt dec page"/>
    <w:basedOn w:val="isonormal"/>
    <w:rsid w:val="00187E4B"/>
    <w:pPr>
      <w:spacing w:before="60"/>
    </w:pPr>
    <w:rPr>
      <w:sz w:val="18"/>
    </w:rPr>
  </w:style>
  <w:style w:type="paragraph" w:customStyle="1" w:styleId="space8">
    <w:name w:val="space8"/>
    <w:basedOn w:val="isonormal"/>
    <w:next w:val="blocktext1"/>
    <w:rsid w:val="00187E4B"/>
    <w:pPr>
      <w:spacing w:before="0" w:line="160" w:lineRule="exact"/>
      <w:jc w:val="both"/>
    </w:pPr>
  </w:style>
  <w:style w:type="paragraph" w:customStyle="1" w:styleId="space4">
    <w:name w:val="space4"/>
    <w:basedOn w:val="isonormal"/>
    <w:next w:val="blocktext1"/>
    <w:rsid w:val="00187E4B"/>
    <w:pPr>
      <w:spacing w:before="0" w:line="80" w:lineRule="exact"/>
      <w:jc w:val="both"/>
    </w:pPr>
  </w:style>
  <w:style w:type="paragraph" w:customStyle="1" w:styleId="title14">
    <w:name w:val="title14"/>
    <w:basedOn w:val="isonormal"/>
    <w:next w:val="isonormal"/>
    <w:rsid w:val="00187E4B"/>
    <w:pPr>
      <w:keepNext/>
      <w:keepLines/>
      <w:spacing w:before="0" w:line="240" w:lineRule="auto"/>
      <w:jc w:val="center"/>
    </w:pPr>
    <w:rPr>
      <w:b/>
      <w:caps/>
      <w:sz w:val="28"/>
    </w:rPr>
  </w:style>
  <w:style w:type="paragraph" w:customStyle="1" w:styleId="title16">
    <w:name w:val="title16"/>
    <w:basedOn w:val="isonormal"/>
    <w:next w:val="isonormal"/>
    <w:rsid w:val="00187E4B"/>
    <w:pPr>
      <w:keepNext/>
      <w:keepLines/>
      <w:spacing w:before="0" w:line="240" w:lineRule="auto"/>
      <w:jc w:val="center"/>
    </w:pPr>
    <w:rPr>
      <w:b/>
      <w:caps/>
      <w:sz w:val="32"/>
    </w:rPr>
  </w:style>
  <w:style w:type="paragraph" w:customStyle="1" w:styleId="title24">
    <w:name w:val="title24"/>
    <w:basedOn w:val="isonormal"/>
    <w:next w:val="isonormal"/>
    <w:rsid w:val="00187E4B"/>
    <w:pPr>
      <w:keepNext/>
      <w:keepLines/>
      <w:spacing w:before="0" w:line="240" w:lineRule="auto"/>
      <w:jc w:val="center"/>
    </w:pPr>
    <w:rPr>
      <w:b/>
      <w:caps/>
      <w:sz w:val="48"/>
    </w:rPr>
  </w:style>
  <w:style w:type="paragraph" w:customStyle="1" w:styleId="title30">
    <w:name w:val="title30"/>
    <w:basedOn w:val="isonormal"/>
    <w:next w:val="isonormal"/>
    <w:rsid w:val="00187E4B"/>
    <w:pPr>
      <w:keepNext/>
      <w:keepLines/>
      <w:spacing w:before="0" w:line="240" w:lineRule="auto"/>
      <w:jc w:val="center"/>
    </w:pPr>
    <w:rPr>
      <w:b/>
      <w:caps/>
      <w:sz w:val="60"/>
    </w:rPr>
  </w:style>
  <w:style w:type="paragraph" w:customStyle="1" w:styleId="columnheading12">
    <w:name w:val="column heading12"/>
    <w:basedOn w:val="isonormal"/>
    <w:rsid w:val="00187E4B"/>
    <w:pPr>
      <w:keepNext/>
      <w:keepLines/>
      <w:spacing w:before="0" w:line="240" w:lineRule="auto"/>
      <w:jc w:val="center"/>
    </w:pPr>
    <w:rPr>
      <w:b/>
      <w:sz w:val="24"/>
    </w:rPr>
  </w:style>
  <w:style w:type="paragraph" w:customStyle="1" w:styleId="columnheading14">
    <w:name w:val="column heading14"/>
    <w:basedOn w:val="isonormal"/>
    <w:rsid w:val="00187E4B"/>
    <w:pPr>
      <w:keepNext/>
      <w:keepLines/>
      <w:spacing w:before="0" w:line="240" w:lineRule="auto"/>
      <w:jc w:val="center"/>
    </w:pPr>
    <w:rPr>
      <w:b/>
      <w:sz w:val="28"/>
    </w:rPr>
  </w:style>
  <w:style w:type="paragraph" w:customStyle="1" w:styleId="columnheading16">
    <w:name w:val="column heading16"/>
    <w:basedOn w:val="isonormal"/>
    <w:rsid w:val="00187E4B"/>
    <w:pPr>
      <w:keepNext/>
      <w:keepLines/>
      <w:spacing w:before="0" w:line="240" w:lineRule="auto"/>
      <w:jc w:val="center"/>
    </w:pPr>
    <w:rPr>
      <w:b/>
      <w:sz w:val="32"/>
    </w:rPr>
  </w:style>
  <w:style w:type="paragraph" w:customStyle="1" w:styleId="columnheading18">
    <w:name w:val="column heading18"/>
    <w:basedOn w:val="isonormal"/>
    <w:rsid w:val="00187E4B"/>
    <w:pPr>
      <w:keepNext/>
      <w:keepLines/>
      <w:spacing w:before="0" w:line="240" w:lineRule="auto"/>
      <w:jc w:val="center"/>
    </w:pPr>
    <w:rPr>
      <w:b/>
      <w:sz w:val="36"/>
    </w:rPr>
  </w:style>
  <w:style w:type="paragraph" w:customStyle="1" w:styleId="columnheading24">
    <w:name w:val="column heading24"/>
    <w:basedOn w:val="isonormal"/>
    <w:rsid w:val="00187E4B"/>
    <w:pPr>
      <w:keepNext/>
      <w:keepLines/>
      <w:spacing w:before="0" w:line="240" w:lineRule="auto"/>
      <w:jc w:val="center"/>
    </w:pPr>
    <w:rPr>
      <w:b/>
      <w:sz w:val="48"/>
    </w:rPr>
  </w:style>
  <w:style w:type="paragraph" w:customStyle="1" w:styleId="tabletext8">
    <w:name w:val="tabletext8"/>
    <w:basedOn w:val="isonormal"/>
    <w:rsid w:val="00187E4B"/>
    <w:pPr>
      <w:spacing w:before="60"/>
    </w:pPr>
    <w:rPr>
      <w:sz w:val="16"/>
    </w:rPr>
  </w:style>
  <w:style w:type="paragraph" w:customStyle="1" w:styleId="TEXT12">
    <w:name w:val="TEXT12"/>
    <w:basedOn w:val="isonormal"/>
    <w:rsid w:val="00187E4B"/>
    <w:pPr>
      <w:spacing w:line="240" w:lineRule="auto"/>
    </w:pPr>
    <w:rPr>
      <w:sz w:val="24"/>
    </w:rPr>
  </w:style>
  <w:style w:type="paragraph" w:customStyle="1" w:styleId="TEXT14">
    <w:name w:val="TEXT14"/>
    <w:basedOn w:val="isonormal"/>
    <w:rsid w:val="00187E4B"/>
    <w:pPr>
      <w:spacing w:line="240" w:lineRule="auto"/>
    </w:pPr>
    <w:rPr>
      <w:sz w:val="28"/>
    </w:rPr>
  </w:style>
  <w:style w:type="paragraph" w:customStyle="1" w:styleId="TEXT16">
    <w:name w:val="TEXT16"/>
    <w:basedOn w:val="isonormal"/>
    <w:rsid w:val="00187E4B"/>
    <w:pPr>
      <w:spacing w:line="240" w:lineRule="auto"/>
    </w:pPr>
    <w:rPr>
      <w:sz w:val="32"/>
    </w:rPr>
  </w:style>
  <w:style w:type="paragraph" w:customStyle="1" w:styleId="TEXT18">
    <w:name w:val="TEXT18"/>
    <w:basedOn w:val="isonormal"/>
    <w:rsid w:val="00187E4B"/>
    <w:pPr>
      <w:spacing w:line="240" w:lineRule="auto"/>
    </w:pPr>
    <w:rPr>
      <w:sz w:val="36"/>
    </w:rPr>
  </w:style>
  <w:style w:type="paragraph" w:customStyle="1" w:styleId="TEXT24">
    <w:name w:val="TEXT24"/>
    <w:basedOn w:val="isonormal"/>
    <w:rsid w:val="00187E4B"/>
    <w:pPr>
      <w:spacing w:line="240" w:lineRule="auto"/>
    </w:pPr>
    <w:rPr>
      <w:sz w:val="48"/>
    </w:rPr>
  </w:style>
  <w:style w:type="table" w:styleId="TableGrid">
    <w:name w:val="Table Grid"/>
    <w:basedOn w:val="TableNormal"/>
    <w:rsid w:val="00187E4B"/>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187E4B"/>
    <w:pPr>
      <w:spacing w:before="0" w:line="40" w:lineRule="exact"/>
      <w:jc w:val="both"/>
    </w:pPr>
  </w:style>
  <w:style w:type="paragraph" w:customStyle="1" w:styleId="tablerow4">
    <w:name w:val="tablerow4"/>
    <w:basedOn w:val="isonormal"/>
    <w:next w:val="tabletext"/>
    <w:rsid w:val="00187E4B"/>
    <w:pPr>
      <w:spacing w:before="0" w:line="80" w:lineRule="exact"/>
      <w:jc w:val="both"/>
    </w:pPr>
  </w:style>
  <w:style w:type="paragraph" w:customStyle="1" w:styleId="ISonor">
    <w:name w:val="ISonor"/>
    <w:basedOn w:val="title18"/>
    <w:rsid w:val="00463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3D2FFF-434A-422C-9F7F-2EF95B66486C}">
  <ds:schemaRefs>
    <ds:schemaRef ds:uri="http://schemas.microsoft.com/office/2006/metadata/longProperties"/>
  </ds:schemaRefs>
</ds:datastoreItem>
</file>

<file path=customXml/itemProps2.xml><?xml version="1.0" encoding="utf-8"?>
<ds:datastoreItem xmlns:ds="http://schemas.openxmlformats.org/officeDocument/2006/customXml" ds:itemID="{D0AE4A59-D51F-4CCD-AF15-C4A1FA25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EF5E4B-5ABA-42A2-A82E-855596A3768F}">
  <ds:schemaRefs>
    <ds:schemaRef ds:uri="http://schemas.microsoft.com/sharepoint/v3/contenttype/forms"/>
  </ds:schemaRefs>
</ds:datastoreItem>
</file>

<file path=customXml/itemProps4.xml><?xml version="1.0" encoding="utf-8"?>
<ds:datastoreItem xmlns:ds="http://schemas.openxmlformats.org/officeDocument/2006/customXml" ds:itemID="{1ADB833E-9509-411A-A827-599F48E19C39}">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PENNSYLVANIA ADDED AND COMBINATION FIRST-PARTY BENEFITS ENDORSEMENT</vt:lpstr>
    </vt:vector>
  </TitlesOfParts>
  <Manager/>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ADDED AND COMBINATION FIRST-PARTY BENEFITS ENDORSEMENT</dc:title>
  <dc:subject/>
  <dc:creator/>
  <cp:keywords/>
  <dc:description>2</dc:description>
  <cp:lastModifiedBy/>
  <cp:revision>1</cp:revision>
  <cp:lastPrinted>1995-12-11T08:13:00Z</cp:lastPrinted>
  <dcterms:created xsi:type="dcterms:W3CDTF">2023-03-30T02:24:00Z</dcterms:created>
  <dcterms:modified xsi:type="dcterms:W3CDTF">2023-04-12T07:25:00Z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Friend, Rosemarie</vt:lpwstr>
  </property>
  <property fmtid="{D5CDD505-2E9C-101B-9397-08002B2CF9AE}" pid="4" name="PsdStatus">
    <vt:lpwstr>R</vt:lpwstr>
  </property>
  <property fmtid="{D5CDD505-2E9C-101B-9397-08002B2CF9AE}" pid="5" name="ModifiedDateTime">
    <vt:lpwstr>2013-01-08T08:56:51Z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CA22381013_3.doc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PENNSYLVANIA ADDED AND COMBINATION FIRST-PARTY BENEFITS ENDORSEMENT</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2</vt:lpwstr>
  </property>
  <property fmtid="{D5CDD505-2E9C-101B-9397-08002B2CF9AE}" pid="16" name="UserName">
    <vt:lpwstr>Uibopu</vt:lpwstr>
  </property>
  <property fmtid="{D5CDD505-2E9C-101B-9397-08002B2CF9AE}" pid="17" name="LineID">
    <vt:lpwstr>I08302</vt:lpwstr>
  </property>
  <property fmtid="{D5CDD505-2E9C-101B-9397-08002B2CF9AE}" pid="18" name="PsdID">
    <vt:lpwstr>I70965</vt:lpwstr>
  </property>
  <property fmtid="{D5CDD505-2E9C-101B-9397-08002B2CF9AE}" pid="19" name="FORM_ID0">
    <vt:lpwstr>__bk830034001400230023003300830013000300130033000200020002000200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CA22381013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22</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CA22381013    </vt:lpwstr>
  </property>
  <property fmtid="{D5CDD505-2E9C-101B-9397-08002B2CF9AE}" pid="32" name="Form: DisplayFormNumber">
    <vt:lpwstr>CA 22 38 10 13      </vt:lpwstr>
  </property>
  <property fmtid="{D5CDD505-2E9C-101B-9397-08002B2CF9AE}" pid="33" name="Form: BaseFormNumber">
    <vt:lpwstr>CA2238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PA</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18625900.0000000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