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2D6D9" w14:textId="4B244FCA" w:rsidR="000E3BD3" w:rsidRPr="003807EF" w:rsidRDefault="000E3BD3" w:rsidP="000E3BD3">
      <w:pPr>
        <w:pStyle w:val="paragraph"/>
        <w:spacing w:before="0" w:beforeAutospacing="0" w:after="0" w:afterAutospacing="0"/>
        <w:textAlignment w:val="baseline"/>
        <w:rPr>
          <w:sz w:val="18"/>
          <w:szCs w:val="18"/>
        </w:rPr>
      </w:pPr>
      <w:r w:rsidRPr="003807EF">
        <w:rPr>
          <w:rStyle w:val="normaltextrun"/>
          <w:b/>
          <w:bCs/>
          <w:color w:val="363435"/>
          <w:sz w:val="20"/>
          <w:szCs w:val="20"/>
        </w:rPr>
        <w:t>Insured Name</w:t>
      </w:r>
      <w:r w:rsidRPr="003807EF">
        <w:rPr>
          <w:rStyle w:val="tabchar"/>
          <w:color w:val="363435"/>
          <w:sz w:val="20"/>
          <w:szCs w:val="20"/>
        </w:rPr>
        <w:tab/>
      </w:r>
      <w:r w:rsidRPr="003807EF">
        <w:rPr>
          <w:rStyle w:val="normaltextrun"/>
          <w:b/>
          <w:bCs/>
          <w:color w:val="363435"/>
          <w:sz w:val="20"/>
          <w:szCs w:val="20"/>
        </w:rPr>
        <w:t>:</w:t>
      </w:r>
      <w:r w:rsidR="00D2628E" w:rsidRPr="003807EF">
        <w:rPr>
          <w:rStyle w:val="normaltextrun"/>
          <w:b/>
          <w:bCs/>
          <w:color w:val="363435"/>
          <w:sz w:val="20"/>
          <w:szCs w:val="20"/>
        </w:rPr>
        <w:t xml:space="preserve"> </w:t>
      </w:r>
      <w:bookmarkStart w:id="0" w:name="InsuredName"/>
      <w:bookmarkEnd w:id="0"/>
    </w:p>
    <w:p w14:paraId="41492BCF" w14:textId="67D5B7A6" w:rsidR="000E3BD3" w:rsidRPr="003807EF" w:rsidRDefault="000E3BD3" w:rsidP="000E3BD3">
      <w:pPr>
        <w:pStyle w:val="paragraph"/>
        <w:spacing w:before="0" w:beforeAutospacing="0" w:after="0" w:afterAutospacing="0"/>
        <w:textAlignment w:val="baseline"/>
        <w:rPr>
          <w:sz w:val="18"/>
          <w:szCs w:val="18"/>
        </w:rPr>
      </w:pPr>
      <w:r w:rsidRPr="003807EF">
        <w:rPr>
          <w:rStyle w:val="normaltextrun"/>
          <w:b/>
          <w:bCs/>
          <w:color w:val="363435"/>
          <w:sz w:val="20"/>
          <w:szCs w:val="20"/>
        </w:rPr>
        <w:t>Effective Date</w:t>
      </w:r>
      <w:r w:rsidRPr="003807EF">
        <w:rPr>
          <w:rStyle w:val="tabchar"/>
          <w:color w:val="363435"/>
          <w:sz w:val="20"/>
          <w:szCs w:val="20"/>
        </w:rPr>
        <w:tab/>
      </w:r>
      <w:r w:rsidRPr="003807EF">
        <w:rPr>
          <w:rStyle w:val="normaltextrun"/>
          <w:b/>
          <w:bCs/>
          <w:color w:val="363435"/>
          <w:sz w:val="20"/>
          <w:szCs w:val="20"/>
        </w:rPr>
        <w:t>:</w:t>
      </w:r>
      <w:r w:rsidR="00D2628E" w:rsidRPr="003807EF">
        <w:rPr>
          <w:rStyle w:val="normaltextrun"/>
          <w:b/>
          <w:bCs/>
          <w:color w:val="363435"/>
          <w:sz w:val="20"/>
          <w:szCs w:val="20"/>
        </w:rPr>
        <w:t xml:space="preserve"> </w:t>
      </w:r>
      <w:bookmarkStart w:id="1" w:name="EffectiveDate"/>
      <w:bookmarkEnd w:id="1"/>
    </w:p>
    <w:p w14:paraId="2F226A09" w14:textId="0D2DF60F" w:rsidR="000E3BD3" w:rsidRPr="003807EF" w:rsidRDefault="000E3BD3" w:rsidP="000E3BD3">
      <w:pPr>
        <w:pStyle w:val="paragraph"/>
        <w:spacing w:before="0" w:beforeAutospacing="0" w:after="0" w:afterAutospacing="0"/>
        <w:textAlignment w:val="baseline"/>
        <w:rPr>
          <w:sz w:val="18"/>
          <w:szCs w:val="18"/>
        </w:rPr>
      </w:pPr>
      <w:r w:rsidRPr="003807EF">
        <w:rPr>
          <w:rStyle w:val="normaltextrun"/>
          <w:b/>
          <w:bCs/>
          <w:color w:val="363435"/>
          <w:sz w:val="20"/>
          <w:szCs w:val="20"/>
        </w:rPr>
        <w:t>Policy Period</w:t>
      </w:r>
      <w:r w:rsidRPr="003807EF">
        <w:rPr>
          <w:rStyle w:val="tabchar"/>
          <w:color w:val="363435"/>
          <w:sz w:val="20"/>
          <w:szCs w:val="20"/>
        </w:rPr>
        <w:tab/>
      </w:r>
      <w:r w:rsidRPr="003807EF">
        <w:rPr>
          <w:rStyle w:val="normaltextrun"/>
          <w:b/>
          <w:bCs/>
          <w:color w:val="363435"/>
          <w:sz w:val="20"/>
          <w:szCs w:val="20"/>
        </w:rPr>
        <w:t>:</w:t>
      </w:r>
      <w:r w:rsidR="00D2628E" w:rsidRPr="003807EF">
        <w:rPr>
          <w:rStyle w:val="normaltextrun"/>
          <w:b/>
          <w:bCs/>
          <w:color w:val="363435"/>
          <w:sz w:val="20"/>
          <w:szCs w:val="20"/>
        </w:rPr>
        <w:t xml:space="preserve"> </w:t>
      </w:r>
      <w:bookmarkStart w:id="2" w:name="PolicyPeriod"/>
      <w:bookmarkEnd w:id="2"/>
    </w:p>
    <w:p w14:paraId="0940003C" w14:textId="77727A75" w:rsidR="00347856" w:rsidRPr="003807EF" w:rsidRDefault="000E3BD3" w:rsidP="000E3BD3">
      <w:pPr>
        <w:pStyle w:val="paragraph"/>
        <w:spacing w:before="0" w:beforeAutospacing="0" w:after="0" w:afterAutospacing="0"/>
        <w:textAlignment w:val="baseline"/>
        <w:rPr>
          <w:sz w:val="18"/>
          <w:szCs w:val="18"/>
        </w:rPr>
      </w:pPr>
      <w:r w:rsidRPr="003807EF">
        <w:rPr>
          <w:rStyle w:val="normaltextrun"/>
          <w:b/>
          <w:bCs/>
          <w:color w:val="363435"/>
          <w:sz w:val="20"/>
          <w:szCs w:val="20"/>
        </w:rPr>
        <w:t>Policy Number</w:t>
      </w:r>
      <w:r w:rsidRPr="003807EF">
        <w:rPr>
          <w:rStyle w:val="tabchar"/>
          <w:color w:val="363435"/>
          <w:sz w:val="20"/>
          <w:szCs w:val="20"/>
        </w:rPr>
        <w:tab/>
      </w:r>
      <w:r w:rsidRPr="003807EF">
        <w:rPr>
          <w:rStyle w:val="normaltextrun"/>
          <w:b/>
          <w:bCs/>
          <w:color w:val="363435"/>
          <w:sz w:val="20"/>
          <w:szCs w:val="20"/>
        </w:rPr>
        <w:t>:</w:t>
      </w:r>
      <w:r w:rsidR="00D2628E" w:rsidRPr="003807EF">
        <w:rPr>
          <w:rStyle w:val="normaltextrun"/>
          <w:b/>
          <w:bCs/>
          <w:color w:val="363435"/>
          <w:sz w:val="20"/>
          <w:szCs w:val="20"/>
        </w:rPr>
        <w:t xml:space="preserve"> </w:t>
      </w:r>
      <w:bookmarkStart w:id="3" w:name="PolicyNumber"/>
      <w:bookmarkEnd w:id="3"/>
    </w:p>
    <w:p w14:paraId="7755B1CB" w14:textId="77777777" w:rsidR="00347856" w:rsidRPr="003807EF" w:rsidRDefault="00347856">
      <w:pPr>
        <w:pStyle w:val="BodyText"/>
        <w:spacing w:before="11"/>
        <w:rPr>
          <w:rFonts w:ascii="Times New Roman" w:hAnsi="Times New Roman" w:cs="Times New Roman"/>
          <w:b/>
        </w:rPr>
      </w:pPr>
    </w:p>
    <w:p w14:paraId="2D92BB33" w14:textId="5FB3AA24" w:rsidR="00347856" w:rsidRPr="003807EF" w:rsidRDefault="00246F60" w:rsidP="00F62385">
      <w:pPr>
        <w:ind w:right="4"/>
        <w:jc w:val="center"/>
        <w:rPr>
          <w:rFonts w:ascii="Times New Roman" w:hAnsi="Times New Roman" w:cs="Times New Roman"/>
          <w:b/>
        </w:rPr>
      </w:pPr>
      <w:r w:rsidRPr="003807EF">
        <w:rPr>
          <w:rFonts w:ascii="Times New Roman" w:hAnsi="Times New Roman" w:cs="Times New Roman"/>
          <w:b/>
        </w:rPr>
        <w:t xml:space="preserve">THIS ENDORSEMENT CHANGES THE POLICY. </w:t>
      </w:r>
      <w:r w:rsidR="003807EF">
        <w:rPr>
          <w:rFonts w:ascii="Times New Roman" w:hAnsi="Times New Roman" w:cs="Times New Roman"/>
          <w:b/>
        </w:rPr>
        <w:t xml:space="preserve"> </w:t>
      </w:r>
      <w:r w:rsidRPr="003807EF">
        <w:rPr>
          <w:rFonts w:ascii="Times New Roman" w:hAnsi="Times New Roman" w:cs="Times New Roman"/>
          <w:b/>
        </w:rPr>
        <w:t>PLEASE READ IT CAREFULLY.</w:t>
      </w:r>
    </w:p>
    <w:p w14:paraId="71245024" w14:textId="77777777" w:rsidR="00347856" w:rsidRPr="003807EF" w:rsidRDefault="00246F60" w:rsidP="00F62385">
      <w:pPr>
        <w:spacing w:before="224" w:line="208" w:lineRule="auto"/>
        <w:ind w:right="4"/>
        <w:jc w:val="center"/>
        <w:rPr>
          <w:rFonts w:ascii="Times New Roman" w:hAnsi="Times New Roman" w:cs="Times New Roman"/>
          <w:b/>
          <w:sz w:val="32"/>
          <w:szCs w:val="32"/>
        </w:rPr>
      </w:pPr>
      <w:r w:rsidRPr="003807EF">
        <w:rPr>
          <w:rFonts w:ascii="Times New Roman" w:hAnsi="Times New Roman" w:cs="Times New Roman"/>
          <w:b/>
          <w:sz w:val="32"/>
          <w:szCs w:val="32"/>
        </w:rPr>
        <w:t>SPLIT BODILY INJURY UNINSURED MOTORISTS COVERAGE LIMITS</w:t>
      </w:r>
    </w:p>
    <w:p w14:paraId="19237343" w14:textId="77777777" w:rsidR="00347856" w:rsidRPr="003807EF" w:rsidRDefault="00347856">
      <w:pPr>
        <w:pStyle w:val="BodyText"/>
        <w:spacing w:before="7"/>
        <w:rPr>
          <w:rFonts w:ascii="Times New Roman" w:hAnsi="Times New Roman" w:cs="Times New Roman"/>
          <w:b/>
          <w:sz w:val="32"/>
        </w:rPr>
      </w:pPr>
    </w:p>
    <w:p w14:paraId="6FCF9712" w14:textId="1FCC4F87" w:rsidR="00F62385" w:rsidRPr="003807EF" w:rsidRDefault="00246F60" w:rsidP="00F62385">
      <w:pPr>
        <w:pStyle w:val="BodyText"/>
        <w:ind w:left="422" w:right="4" w:hanging="422"/>
        <w:rPr>
          <w:rFonts w:ascii="Times New Roman" w:hAnsi="Times New Roman" w:cs="Times New Roman"/>
        </w:rPr>
      </w:pPr>
      <w:r w:rsidRPr="003807EF">
        <w:rPr>
          <w:rFonts w:ascii="Times New Roman" w:hAnsi="Times New Roman" w:cs="Times New Roman"/>
        </w:rPr>
        <w:t>This endorsement modifies insurance provided</w:t>
      </w:r>
      <w:r w:rsidR="00F62385" w:rsidRPr="003807EF">
        <w:rPr>
          <w:rFonts w:ascii="Times New Roman" w:hAnsi="Times New Roman" w:cs="Times New Roman"/>
        </w:rPr>
        <w:t xml:space="preserve"> u</w:t>
      </w:r>
      <w:r w:rsidRPr="003807EF">
        <w:rPr>
          <w:rFonts w:ascii="Times New Roman" w:hAnsi="Times New Roman" w:cs="Times New Roman"/>
        </w:rPr>
        <w:t xml:space="preserve">nder the following: </w:t>
      </w:r>
    </w:p>
    <w:p w14:paraId="7C13C316" w14:textId="77777777" w:rsidR="00F62385" w:rsidRPr="003807EF" w:rsidRDefault="00F62385" w:rsidP="00F62385">
      <w:pPr>
        <w:pStyle w:val="BodyText"/>
        <w:ind w:left="422" w:right="4" w:hanging="422"/>
        <w:rPr>
          <w:rFonts w:ascii="Times New Roman" w:hAnsi="Times New Roman" w:cs="Times New Roman"/>
        </w:rPr>
      </w:pPr>
    </w:p>
    <w:p w14:paraId="00098053" w14:textId="232F7CB3" w:rsidR="00347856" w:rsidRPr="003807EF" w:rsidRDefault="00246F60" w:rsidP="00F62385">
      <w:pPr>
        <w:pStyle w:val="BodyText"/>
        <w:ind w:left="567" w:right="4"/>
        <w:rPr>
          <w:rFonts w:ascii="Times New Roman" w:hAnsi="Times New Roman" w:cs="Times New Roman"/>
        </w:rPr>
      </w:pPr>
      <w:r w:rsidRPr="003807EF">
        <w:rPr>
          <w:rFonts w:ascii="Times New Roman" w:hAnsi="Times New Roman" w:cs="Times New Roman"/>
        </w:rPr>
        <w:t>UNINSURED MOTORISTS COVERAGE</w:t>
      </w:r>
    </w:p>
    <w:p w14:paraId="01E3EB73" w14:textId="77777777" w:rsidR="00F62385" w:rsidRPr="003807EF" w:rsidRDefault="00F62385" w:rsidP="00F62385">
      <w:pPr>
        <w:pStyle w:val="BodyText"/>
        <w:spacing w:before="90"/>
        <w:ind w:right="4"/>
        <w:jc w:val="both"/>
        <w:rPr>
          <w:rFonts w:ascii="Times New Roman" w:hAnsi="Times New Roman" w:cs="Times New Roman"/>
        </w:rPr>
      </w:pPr>
    </w:p>
    <w:p w14:paraId="078C9F5C" w14:textId="67B0BA32" w:rsidR="00347856" w:rsidRPr="003807EF" w:rsidRDefault="00246F60" w:rsidP="00F62385">
      <w:pPr>
        <w:pStyle w:val="BodyText"/>
        <w:spacing w:before="90"/>
        <w:ind w:right="4"/>
        <w:jc w:val="both"/>
        <w:rPr>
          <w:rFonts w:ascii="Times New Roman" w:hAnsi="Times New Roman" w:cs="Times New Roman"/>
        </w:rPr>
      </w:pPr>
      <w:r w:rsidRPr="003807EF">
        <w:rPr>
          <w:rFonts w:ascii="Times New Roman" w:hAnsi="Times New Roman" w:cs="Times New Roman"/>
        </w:rPr>
        <w:t>With respect to coverage provided by this endorsement, the provisions of the Coverage Form apply unless modified by the endorsement.</w:t>
      </w:r>
    </w:p>
    <w:p w14:paraId="7C9985E7" w14:textId="77777777" w:rsidR="00F62385" w:rsidRPr="003807EF" w:rsidRDefault="00F62385" w:rsidP="00F62385">
      <w:pPr>
        <w:pStyle w:val="BodyText"/>
        <w:spacing w:before="80" w:line="230" w:lineRule="auto"/>
        <w:ind w:right="4"/>
        <w:jc w:val="both"/>
        <w:rPr>
          <w:rFonts w:ascii="Times New Roman" w:hAnsi="Times New Roman" w:cs="Times New Roman"/>
        </w:rPr>
      </w:pPr>
    </w:p>
    <w:p w14:paraId="38CA5089" w14:textId="346AB474" w:rsidR="00347856" w:rsidRPr="003807EF" w:rsidRDefault="00246F60" w:rsidP="00F62385">
      <w:pPr>
        <w:pStyle w:val="BodyText"/>
        <w:spacing w:before="80" w:line="230" w:lineRule="auto"/>
        <w:ind w:right="4"/>
        <w:jc w:val="both"/>
        <w:rPr>
          <w:rFonts w:ascii="Times New Roman" w:hAnsi="Times New Roman" w:cs="Times New Roman"/>
        </w:rPr>
      </w:pPr>
      <w:r w:rsidRPr="003807EF">
        <w:rPr>
          <w:rFonts w:ascii="Times New Roman" w:hAnsi="Times New Roman" w:cs="Times New Roman"/>
        </w:rPr>
        <w:t>This endorsement changes the policy effective on the inception date of the policy unless another date is indicated below.</w:t>
      </w:r>
    </w:p>
    <w:p w14:paraId="44805D2C" w14:textId="77777777" w:rsidR="00347856" w:rsidRPr="003807EF" w:rsidRDefault="00347856">
      <w:pPr>
        <w:pStyle w:val="BodyText"/>
        <w:spacing w:before="3" w:after="1"/>
        <w:rPr>
          <w:rFonts w:ascii="Times New Roman" w:hAnsi="Times New Roman" w:cs="Times New Roman"/>
          <w:sz w:val="26"/>
        </w:rPr>
      </w:pP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6"/>
      </w:tblGrid>
      <w:tr w:rsidR="00347856" w:rsidRPr="00384AC6" w14:paraId="446BE2B6" w14:textId="77777777" w:rsidTr="00F62385">
        <w:trPr>
          <w:trHeight w:val="387"/>
        </w:trPr>
        <w:tc>
          <w:tcPr>
            <w:tcW w:w="9356" w:type="dxa"/>
            <w:tcBorders>
              <w:bottom w:val="nil"/>
            </w:tcBorders>
          </w:tcPr>
          <w:p w14:paraId="0B833A9A" w14:textId="182A573E" w:rsidR="00347856" w:rsidRPr="00E07DA6" w:rsidRDefault="00246F60">
            <w:pPr>
              <w:pStyle w:val="TableParagraph"/>
              <w:spacing w:before="49"/>
              <w:rPr>
                <w:rFonts w:ascii="Times New Roman" w:hAnsi="Times New Roman" w:cs="Times New Roman"/>
                <w:bCs/>
                <w:sz w:val="20"/>
              </w:rPr>
            </w:pPr>
            <w:r w:rsidRPr="00E07DA6">
              <w:rPr>
                <w:rFonts w:ascii="Times New Roman" w:hAnsi="Times New Roman" w:cs="Times New Roman"/>
                <w:b/>
                <w:sz w:val="20"/>
              </w:rPr>
              <w:t>Named Insured:</w:t>
            </w:r>
            <w:r w:rsidR="00E07DA6">
              <w:rPr>
                <w:rFonts w:ascii="Times New Roman" w:hAnsi="Times New Roman" w:cs="Times New Roman"/>
                <w:bCs/>
                <w:sz w:val="20"/>
              </w:rPr>
              <w:t xml:space="preserve"> </w:t>
            </w:r>
            <w:r w:rsidR="00DC3B5D" w:rsidRPr="00E07DA6">
              <w:rPr>
                <w:rFonts w:ascii="Times New Roman" w:hAnsi="Times New Roman" w:cs="Times New Roman"/>
                <w:bCs/>
                <w:sz w:val="20"/>
              </w:rPr>
              <w:t xml:space="preserve"> </w:t>
            </w:r>
            <w:bookmarkStart w:id="4" w:name="InsuredName2"/>
            <w:bookmarkEnd w:id="4"/>
            <w:r w:rsidR="00B305B5" w:rsidRPr="00E07DA6">
              <w:rPr>
                <w:rFonts w:ascii="Times New Roman" w:hAnsi="Times New Roman" w:cs="Times New Roman"/>
                <w:bCs/>
                <w:sz w:val="20"/>
              </w:rPr>
              <w:t xml:space="preserve">  </w:t>
            </w:r>
          </w:p>
        </w:tc>
      </w:tr>
      <w:tr w:rsidR="00347856" w:rsidRPr="00374FD9" w14:paraId="6BB6491C" w14:textId="77777777" w:rsidTr="00F62385">
        <w:trPr>
          <w:trHeight w:val="492"/>
        </w:trPr>
        <w:tc>
          <w:tcPr>
            <w:tcW w:w="9356" w:type="dxa"/>
            <w:tcBorders>
              <w:top w:val="nil"/>
            </w:tcBorders>
          </w:tcPr>
          <w:p w14:paraId="79E545DE" w14:textId="16A69FEC" w:rsidR="00347856" w:rsidRPr="00FF5CBF" w:rsidRDefault="00246F60">
            <w:pPr>
              <w:pStyle w:val="TableParagraph"/>
              <w:spacing w:before="101"/>
              <w:rPr>
                <w:rFonts w:ascii="Times New Roman" w:hAnsi="Times New Roman" w:cs="Times New Roman"/>
                <w:bCs/>
                <w:sz w:val="20"/>
              </w:rPr>
            </w:pPr>
            <w:r w:rsidRPr="00374FD9">
              <w:rPr>
                <w:rFonts w:ascii="Times New Roman" w:hAnsi="Times New Roman" w:cs="Times New Roman"/>
                <w:b/>
                <w:sz w:val="20"/>
              </w:rPr>
              <w:t>Endorsement Effective Date:</w:t>
            </w:r>
            <w:r w:rsidR="00FF5CBF">
              <w:rPr>
                <w:rFonts w:ascii="Times New Roman" w:hAnsi="Times New Roman" w:cs="Times New Roman"/>
                <w:bCs/>
                <w:sz w:val="20"/>
              </w:rPr>
              <w:t xml:space="preserve">  </w:t>
            </w:r>
            <w:bookmarkStart w:id="5" w:name="EndorsementEffectiveDate"/>
            <w:bookmarkEnd w:id="5"/>
          </w:p>
        </w:tc>
      </w:tr>
    </w:tbl>
    <w:p w14:paraId="4B1FB3ED" w14:textId="77777777" w:rsidR="00347856" w:rsidRPr="003807EF" w:rsidRDefault="00347856">
      <w:pPr>
        <w:pStyle w:val="BodyText"/>
        <w:spacing w:before="3"/>
        <w:rPr>
          <w:rFonts w:ascii="Times New Roman" w:hAnsi="Times New Roman" w:cs="Times New Roman"/>
          <w:sz w:val="18"/>
        </w:rPr>
      </w:pPr>
    </w:p>
    <w:p w14:paraId="1A467593" w14:textId="77777777" w:rsidR="00347856" w:rsidRPr="003807EF" w:rsidRDefault="00246F60" w:rsidP="00F62385">
      <w:pPr>
        <w:pStyle w:val="Heading1"/>
        <w:ind w:right="4"/>
        <w:rPr>
          <w:rFonts w:ascii="Times New Roman" w:hAnsi="Times New Roman" w:cs="Times New Roman"/>
        </w:rPr>
      </w:pPr>
      <w:r w:rsidRPr="003807EF">
        <w:rPr>
          <w:rFonts w:ascii="Times New Roman" w:hAnsi="Times New Roman" w:cs="Times New Roman"/>
        </w:rPr>
        <w:t>SCHEDULE</w:t>
      </w:r>
    </w:p>
    <w:p w14:paraId="1C194027" w14:textId="77777777" w:rsidR="00347856" w:rsidRPr="003807EF" w:rsidRDefault="00347856">
      <w:pPr>
        <w:pStyle w:val="BodyText"/>
        <w:spacing w:before="1"/>
        <w:rPr>
          <w:rFonts w:ascii="Times New Roman" w:hAnsi="Times New Roman" w:cs="Times New Roman"/>
          <w:b/>
          <w:sz w:val="19"/>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2"/>
        <w:gridCol w:w="2324"/>
        <w:gridCol w:w="5120"/>
      </w:tblGrid>
      <w:tr w:rsidR="00347856" w:rsidRPr="003807EF" w14:paraId="2666414E" w14:textId="77777777" w:rsidTr="00F62385">
        <w:trPr>
          <w:trHeight w:val="280"/>
        </w:trPr>
        <w:tc>
          <w:tcPr>
            <w:tcW w:w="9356" w:type="dxa"/>
            <w:gridSpan w:val="3"/>
            <w:tcBorders>
              <w:right w:val="single" w:sz="6" w:space="0" w:color="000000"/>
            </w:tcBorders>
          </w:tcPr>
          <w:p w14:paraId="0FBED10B" w14:textId="203D58C5" w:rsidR="00347856" w:rsidRPr="003807EF" w:rsidRDefault="00246F60" w:rsidP="00F62385">
            <w:pPr>
              <w:pStyle w:val="TableParagraph"/>
              <w:spacing w:line="211" w:lineRule="exact"/>
              <w:ind w:left="0" w:right="-10"/>
              <w:jc w:val="center"/>
              <w:rPr>
                <w:rFonts w:ascii="Times New Roman" w:hAnsi="Times New Roman" w:cs="Times New Roman"/>
                <w:b/>
                <w:sz w:val="20"/>
              </w:rPr>
            </w:pPr>
            <w:r w:rsidRPr="003807EF">
              <w:rPr>
                <w:rFonts w:ascii="Times New Roman" w:hAnsi="Times New Roman" w:cs="Times New Roman"/>
                <w:b/>
                <w:sz w:val="20"/>
              </w:rPr>
              <w:t xml:space="preserve">Limit </w:t>
            </w:r>
            <w:r w:rsidR="00B0616B" w:rsidRPr="003807EF">
              <w:rPr>
                <w:rFonts w:ascii="Times New Roman" w:hAnsi="Times New Roman" w:cs="Times New Roman"/>
                <w:b/>
                <w:sz w:val="20"/>
              </w:rPr>
              <w:t>o</w:t>
            </w:r>
            <w:r w:rsidRPr="003807EF">
              <w:rPr>
                <w:rFonts w:ascii="Times New Roman" w:hAnsi="Times New Roman" w:cs="Times New Roman"/>
                <w:b/>
                <w:sz w:val="20"/>
              </w:rPr>
              <w:t>f</w:t>
            </w:r>
            <w:r w:rsidR="00F62385" w:rsidRPr="003807EF">
              <w:rPr>
                <w:rFonts w:ascii="Times New Roman" w:hAnsi="Times New Roman" w:cs="Times New Roman"/>
                <w:b/>
                <w:sz w:val="20"/>
              </w:rPr>
              <w:t xml:space="preserve"> L</w:t>
            </w:r>
            <w:r w:rsidRPr="003807EF">
              <w:rPr>
                <w:rFonts w:ascii="Times New Roman" w:hAnsi="Times New Roman" w:cs="Times New Roman"/>
                <w:b/>
                <w:sz w:val="20"/>
              </w:rPr>
              <w:t>iability</w:t>
            </w:r>
          </w:p>
        </w:tc>
      </w:tr>
      <w:tr w:rsidR="00347856" w:rsidRPr="003807EF" w14:paraId="3A747A06" w14:textId="77777777" w:rsidTr="00F62385">
        <w:trPr>
          <w:trHeight w:val="558"/>
        </w:trPr>
        <w:tc>
          <w:tcPr>
            <w:tcW w:w="1912" w:type="dxa"/>
            <w:tcBorders>
              <w:right w:val="nil"/>
            </w:tcBorders>
          </w:tcPr>
          <w:p w14:paraId="3BE40A8E" w14:textId="77777777" w:rsidR="00347856" w:rsidRPr="003807EF" w:rsidRDefault="00246F60">
            <w:pPr>
              <w:pStyle w:val="TableParagraph"/>
              <w:rPr>
                <w:rFonts w:ascii="Times New Roman" w:hAnsi="Times New Roman" w:cs="Times New Roman"/>
                <w:b/>
                <w:sz w:val="20"/>
              </w:rPr>
            </w:pPr>
            <w:r w:rsidRPr="003807EF">
              <w:rPr>
                <w:rFonts w:ascii="Times New Roman" w:hAnsi="Times New Roman" w:cs="Times New Roman"/>
                <w:b/>
                <w:sz w:val="20"/>
              </w:rPr>
              <w:t>"Bodily Injury":</w:t>
            </w:r>
          </w:p>
        </w:tc>
        <w:tc>
          <w:tcPr>
            <w:tcW w:w="2324" w:type="dxa"/>
            <w:tcBorders>
              <w:left w:val="nil"/>
              <w:right w:val="nil"/>
            </w:tcBorders>
          </w:tcPr>
          <w:p w14:paraId="3675AC6C" w14:textId="0AB24276" w:rsidR="00347856" w:rsidRPr="003807EF" w:rsidRDefault="00347856">
            <w:pPr>
              <w:pStyle w:val="TableParagraph"/>
              <w:ind w:left="273"/>
              <w:rPr>
                <w:rFonts w:ascii="Times New Roman" w:hAnsi="Times New Roman" w:cs="Times New Roman"/>
                <w:b/>
                <w:sz w:val="20"/>
              </w:rPr>
            </w:pPr>
          </w:p>
        </w:tc>
        <w:tc>
          <w:tcPr>
            <w:tcW w:w="5120" w:type="dxa"/>
            <w:tcBorders>
              <w:left w:val="nil"/>
              <w:right w:val="single" w:sz="6" w:space="0" w:color="000000"/>
            </w:tcBorders>
          </w:tcPr>
          <w:p w14:paraId="5B6485F9" w14:textId="77777777" w:rsidR="00347856" w:rsidRPr="003807EF" w:rsidRDefault="00246F60" w:rsidP="00F53C68">
            <w:pPr>
              <w:pStyle w:val="TableParagraph"/>
              <w:ind w:left="1297"/>
              <w:rPr>
                <w:rFonts w:ascii="Times New Roman" w:hAnsi="Times New Roman" w:cs="Times New Roman"/>
                <w:b/>
                <w:sz w:val="20"/>
              </w:rPr>
            </w:pPr>
            <w:r w:rsidRPr="003807EF">
              <w:rPr>
                <w:rFonts w:ascii="Times New Roman" w:hAnsi="Times New Roman" w:cs="Times New Roman"/>
                <w:b/>
                <w:sz w:val="20"/>
              </w:rPr>
              <w:t>Each Person</w:t>
            </w:r>
          </w:p>
        </w:tc>
      </w:tr>
      <w:tr w:rsidR="00347856" w:rsidRPr="003807EF" w14:paraId="75DA3E78" w14:textId="77777777" w:rsidTr="00F62385">
        <w:trPr>
          <w:trHeight w:val="558"/>
        </w:trPr>
        <w:tc>
          <w:tcPr>
            <w:tcW w:w="1912" w:type="dxa"/>
            <w:tcBorders>
              <w:right w:val="nil"/>
            </w:tcBorders>
          </w:tcPr>
          <w:p w14:paraId="217A067B" w14:textId="77777777" w:rsidR="00347856" w:rsidRPr="003807EF" w:rsidRDefault="00347856">
            <w:pPr>
              <w:pStyle w:val="TableParagraph"/>
              <w:spacing w:before="0"/>
              <w:ind w:left="0"/>
              <w:rPr>
                <w:rFonts w:ascii="Times New Roman" w:hAnsi="Times New Roman" w:cs="Times New Roman"/>
                <w:sz w:val="20"/>
              </w:rPr>
            </w:pPr>
          </w:p>
        </w:tc>
        <w:tc>
          <w:tcPr>
            <w:tcW w:w="2324" w:type="dxa"/>
            <w:tcBorders>
              <w:left w:val="nil"/>
              <w:right w:val="nil"/>
            </w:tcBorders>
          </w:tcPr>
          <w:p w14:paraId="61576F67" w14:textId="2DBB6EBE" w:rsidR="00347856" w:rsidRPr="003807EF" w:rsidRDefault="00347856">
            <w:pPr>
              <w:pStyle w:val="TableParagraph"/>
              <w:ind w:left="273"/>
              <w:rPr>
                <w:rFonts w:ascii="Times New Roman" w:hAnsi="Times New Roman" w:cs="Times New Roman"/>
                <w:b/>
                <w:sz w:val="20"/>
              </w:rPr>
            </w:pPr>
          </w:p>
        </w:tc>
        <w:tc>
          <w:tcPr>
            <w:tcW w:w="5120" w:type="dxa"/>
            <w:tcBorders>
              <w:left w:val="nil"/>
              <w:bottom w:val="single" w:sz="6" w:space="0" w:color="000000"/>
              <w:right w:val="single" w:sz="6" w:space="0" w:color="000000"/>
            </w:tcBorders>
          </w:tcPr>
          <w:p w14:paraId="7259B0A2" w14:textId="77777777" w:rsidR="00347856" w:rsidRPr="003807EF" w:rsidRDefault="00246F60" w:rsidP="00F53C68">
            <w:pPr>
              <w:pStyle w:val="TableParagraph"/>
              <w:ind w:left="1297"/>
              <w:rPr>
                <w:rFonts w:ascii="Times New Roman" w:hAnsi="Times New Roman" w:cs="Times New Roman"/>
                <w:b/>
                <w:sz w:val="20"/>
              </w:rPr>
            </w:pPr>
            <w:r w:rsidRPr="003807EF">
              <w:rPr>
                <w:rFonts w:ascii="Times New Roman" w:hAnsi="Times New Roman" w:cs="Times New Roman"/>
                <w:b/>
                <w:sz w:val="20"/>
              </w:rPr>
              <w:t>Each "Accident"</w:t>
            </w:r>
          </w:p>
        </w:tc>
      </w:tr>
      <w:tr w:rsidR="00347856" w:rsidRPr="003807EF" w14:paraId="7781CFDB" w14:textId="77777777" w:rsidTr="00F62385">
        <w:trPr>
          <w:trHeight w:val="280"/>
        </w:trPr>
        <w:tc>
          <w:tcPr>
            <w:tcW w:w="9356" w:type="dxa"/>
            <w:gridSpan w:val="3"/>
            <w:tcBorders>
              <w:top w:val="single" w:sz="6" w:space="0" w:color="000000"/>
              <w:right w:val="single" w:sz="6" w:space="0" w:color="000000"/>
            </w:tcBorders>
          </w:tcPr>
          <w:p w14:paraId="509B791B" w14:textId="77777777" w:rsidR="00347856" w:rsidRPr="003807EF" w:rsidRDefault="00246F60">
            <w:pPr>
              <w:pStyle w:val="TableParagraph"/>
              <w:spacing w:before="49" w:line="211" w:lineRule="exact"/>
              <w:rPr>
                <w:rFonts w:ascii="Times New Roman" w:hAnsi="Times New Roman" w:cs="Times New Roman"/>
                <w:sz w:val="20"/>
              </w:rPr>
            </w:pPr>
            <w:r w:rsidRPr="003807EF">
              <w:rPr>
                <w:rFonts w:ascii="Times New Roman" w:hAnsi="Times New Roman" w:cs="Times New Roman"/>
                <w:sz w:val="20"/>
              </w:rPr>
              <w:t>Information required to complete this Schedule, if not shown above, will be shown in the Declarations.</w:t>
            </w:r>
          </w:p>
        </w:tc>
      </w:tr>
    </w:tbl>
    <w:p w14:paraId="4A0FF699" w14:textId="77777777" w:rsidR="00347856" w:rsidRPr="003807EF" w:rsidRDefault="00347856">
      <w:pPr>
        <w:pStyle w:val="BodyText"/>
        <w:spacing w:before="11"/>
        <w:rPr>
          <w:rFonts w:ascii="Times New Roman" w:hAnsi="Times New Roman" w:cs="Times New Roman"/>
          <w:b/>
          <w:sz w:val="23"/>
        </w:rPr>
      </w:pPr>
    </w:p>
    <w:p w14:paraId="6174371A" w14:textId="77777777" w:rsidR="00347856" w:rsidRPr="003807EF" w:rsidRDefault="00347856">
      <w:pPr>
        <w:rPr>
          <w:rFonts w:ascii="Times New Roman" w:hAnsi="Times New Roman" w:cs="Times New Roman"/>
          <w:sz w:val="23"/>
        </w:rPr>
        <w:sectPr w:rsidR="00347856" w:rsidRPr="003807EF" w:rsidSect="00F62385">
          <w:headerReference w:type="default" r:id="rId11"/>
          <w:footerReference w:type="default" r:id="rId12"/>
          <w:type w:val="continuous"/>
          <w:pgSz w:w="12240" w:h="15840"/>
          <w:pgMar w:top="1440" w:right="1440" w:bottom="1440" w:left="1440" w:header="720" w:footer="720" w:gutter="0"/>
          <w:cols w:space="720"/>
          <w:docGrid w:linePitch="299"/>
        </w:sectPr>
      </w:pPr>
    </w:p>
    <w:p w14:paraId="4272D363" w14:textId="039C1EEA" w:rsidR="00347856" w:rsidRPr="003807EF" w:rsidRDefault="00246F60" w:rsidP="003512A9">
      <w:pPr>
        <w:pStyle w:val="BodyText"/>
        <w:spacing w:before="101" w:line="230" w:lineRule="auto"/>
        <w:ind w:right="40"/>
        <w:jc w:val="both"/>
        <w:rPr>
          <w:rFonts w:ascii="Times New Roman" w:hAnsi="Times New Roman" w:cs="Times New Roman"/>
        </w:rPr>
      </w:pPr>
      <w:r w:rsidRPr="003807EF">
        <w:rPr>
          <w:rFonts w:ascii="Times New Roman" w:hAnsi="Times New Roman" w:cs="Times New Roman"/>
        </w:rPr>
        <w:t xml:space="preserve">Paragraph </w:t>
      </w:r>
      <w:r w:rsidRPr="003807EF">
        <w:rPr>
          <w:rFonts w:ascii="Times New Roman" w:hAnsi="Times New Roman" w:cs="Times New Roman"/>
          <w:b/>
        </w:rPr>
        <w:t xml:space="preserve">1. </w:t>
      </w:r>
      <w:r w:rsidRPr="003807EF">
        <w:rPr>
          <w:rFonts w:ascii="Times New Roman" w:hAnsi="Times New Roman" w:cs="Times New Roman"/>
        </w:rPr>
        <w:t xml:space="preserve">of the </w:t>
      </w:r>
      <w:r w:rsidRPr="003807EF">
        <w:rPr>
          <w:rFonts w:ascii="Times New Roman" w:hAnsi="Times New Roman" w:cs="Times New Roman"/>
          <w:b/>
        </w:rPr>
        <w:t xml:space="preserve">Limit </w:t>
      </w:r>
      <w:r w:rsidR="001E0C2E" w:rsidRPr="003807EF">
        <w:rPr>
          <w:rFonts w:ascii="Times New Roman" w:hAnsi="Times New Roman" w:cs="Times New Roman"/>
          <w:b/>
        </w:rPr>
        <w:t>o</w:t>
      </w:r>
      <w:r w:rsidRPr="003807EF">
        <w:rPr>
          <w:rFonts w:ascii="Times New Roman" w:hAnsi="Times New Roman" w:cs="Times New Roman"/>
          <w:b/>
        </w:rPr>
        <w:t xml:space="preserve">f Insurance </w:t>
      </w:r>
      <w:r w:rsidRPr="003807EF">
        <w:rPr>
          <w:rFonts w:ascii="Times New Roman" w:hAnsi="Times New Roman" w:cs="Times New Roman"/>
        </w:rPr>
        <w:t>provision in the Uninsured Motorists Coverage endorsement applicable to "bodily injury" is replaced by the following:</w:t>
      </w:r>
    </w:p>
    <w:p w14:paraId="4A2448DE" w14:textId="089A3730" w:rsidR="00347856" w:rsidRPr="003807EF" w:rsidRDefault="00246F60" w:rsidP="003512A9">
      <w:pPr>
        <w:pStyle w:val="ListParagraph"/>
        <w:numPr>
          <w:ilvl w:val="0"/>
          <w:numId w:val="1"/>
        </w:numPr>
        <w:spacing w:before="79" w:line="230" w:lineRule="auto"/>
        <w:ind w:left="567" w:hanging="283"/>
        <w:jc w:val="both"/>
        <w:rPr>
          <w:rFonts w:ascii="Times New Roman" w:hAnsi="Times New Roman" w:cs="Times New Roman"/>
          <w:sz w:val="20"/>
        </w:rPr>
      </w:pPr>
      <w:r w:rsidRPr="003807EF">
        <w:rPr>
          <w:rFonts w:ascii="Times New Roman" w:hAnsi="Times New Roman" w:cs="Times New Roman"/>
          <w:sz w:val="20"/>
        </w:rPr>
        <w:t xml:space="preserve">Regardless of the number of covered "autos", "insureds", premiums paid, claims </w:t>
      </w:r>
      <w:r w:rsidR="001E0C2E" w:rsidRPr="003807EF">
        <w:rPr>
          <w:rFonts w:ascii="Times New Roman" w:hAnsi="Times New Roman" w:cs="Times New Roman"/>
          <w:sz w:val="20"/>
        </w:rPr>
        <w:t>made,</w:t>
      </w:r>
      <w:r w:rsidRPr="003807EF">
        <w:rPr>
          <w:rFonts w:ascii="Times New Roman" w:hAnsi="Times New Roman" w:cs="Times New Roman"/>
          <w:sz w:val="20"/>
        </w:rPr>
        <w:t xml:space="preserve"> or vehicles involved in the "accident", the limit of insurance is as</w:t>
      </w:r>
      <w:r w:rsidRPr="003807EF">
        <w:rPr>
          <w:rFonts w:ascii="Times New Roman" w:hAnsi="Times New Roman" w:cs="Times New Roman"/>
          <w:spacing w:val="1"/>
          <w:sz w:val="20"/>
        </w:rPr>
        <w:t xml:space="preserve"> </w:t>
      </w:r>
      <w:r w:rsidRPr="003807EF">
        <w:rPr>
          <w:rFonts w:ascii="Times New Roman" w:hAnsi="Times New Roman" w:cs="Times New Roman"/>
          <w:sz w:val="20"/>
        </w:rPr>
        <w:t>follows:</w:t>
      </w:r>
    </w:p>
    <w:p w14:paraId="6D0C468F" w14:textId="3A9BF4AA" w:rsidR="00347856" w:rsidRPr="003807EF" w:rsidRDefault="00246F60" w:rsidP="003512A9">
      <w:pPr>
        <w:pStyle w:val="ListParagraph"/>
        <w:numPr>
          <w:ilvl w:val="1"/>
          <w:numId w:val="1"/>
        </w:numPr>
        <w:spacing w:line="230" w:lineRule="auto"/>
        <w:ind w:left="851" w:hanging="284"/>
        <w:jc w:val="both"/>
        <w:rPr>
          <w:rFonts w:ascii="Times New Roman" w:hAnsi="Times New Roman" w:cs="Times New Roman"/>
          <w:sz w:val="20"/>
        </w:rPr>
      </w:pPr>
      <w:r w:rsidRPr="003807EF">
        <w:rPr>
          <w:rFonts w:ascii="Times New Roman" w:hAnsi="Times New Roman" w:cs="Times New Roman"/>
          <w:sz w:val="20"/>
        </w:rPr>
        <w:t>The most we will pay for all damages resulting from "bodily injury" to any one person caused by any one "accident", including all damages claimed by any person or organization for care, loss of services or death resulting from the "bodily injury", is the limit of "Bodily Injury" shown in the Schedule for each</w:t>
      </w:r>
      <w:r w:rsidRPr="003807EF">
        <w:rPr>
          <w:rFonts w:ascii="Times New Roman" w:hAnsi="Times New Roman" w:cs="Times New Roman"/>
          <w:spacing w:val="-7"/>
          <w:sz w:val="20"/>
        </w:rPr>
        <w:t xml:space="preserve"> </w:t>
      </w:r>
      <w:r w:rsidRPr="003807EF">
        <w:rPr>
          <w:rFonts w:ascii="Times New Roman" w:hAnsi="Times New Roman" w:cs="Times New Roman"/>
          <w:sz w:val="20"/>
        </w:rPr>
        <w:t>person.</w:t>
      </w:r>
    </w:p>
    <w:p w14:paraId="0C06035D" w14:textId="094FB539" w:rsidR="003512A9" w:rsidRPr="003807EF" w:rsidRDefault="003512A9" w:rsidP="003512A9">
      <w:pPr>
        <w:pStyle w:val="ListParagraph"/>
        <w:numPr>
          <w:ilvl w:val="1"/>
          <w:numId w:val="1"/>
        </w:numPr>
        <w:spacing w:before="92" w:line="230" w:lineRule="auto"/>
        <w:ind w:left="851" w:right="4" w:hanging="284"/>
        <w:jc w:val="both"/>
        <w:rPr>
          <w:rFonts w:ascii="Times New Roman" w:hAnsi="Times New Roman" w:cs="Times New Roman"/>
          <w:sz w:val="20"/>
        </w:rPr>
      </w:pPr>
      <w:r w:rsidRPr="003807EF">
        <w:rPr>
          <w:rFonts w:ascii="Times New Roman" w:hAnsi="Times New Roman" w:cs="Times New Roman"/>
          <w:sz w:val="20"/>
        </w:rPr>
        <w:t>Subject to the limit for each person, the most we will pay for all damages resulting from “bodily injury” caused by any one “accident” is the limit of “Bodily Injury” shown in the Schedule for each “accident”.</w:t>
      </w:r>
    </w:p>
    <w:sectPr w:rsidR="003512A9" w:rsidRPr="003807EF" w:rsidSect="003512A9">
      <w:type w:val="continuous"/>
      <w:pgSz w:w="12240" w:h="15840"/>
      <w:pgMar w:top="1440" w:right="1440" w:bottom="1440" w:left="1440" w:header="72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922CA" w14:textId="77777777" w:rsidR="00917CFC" w:rsidRDefault="00917CFC" w:rsidP="00301A20">
      <w:r>
        <w:separator/>
      </w:r>
    </w:p>
  </w:endnote>
  <w:endnote w:type="continuationSeparator" w:id="0">
    <w:p w14:paraId="1CBBC99F" w14:textId="77777777" w:rsidR="00917CFC" w:rsidRDefault="00917CFC" w:rsidP="00301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15049" w14:textId="0317F13F" w:rsidR="00B3235D" w:rsidRPr="003807EF" w:rsidRDefault="00B3235D" w:rsidP="00EC50FE">
    <w:pPr>
      <w:pStyle w:val="Footer"/>
      <w:tabs>
        <w:tab w:val="clear" w:pos="9360"/>
        <w:tab w:val="right" w:pos="9356"/>
      </w:tabs>
      <w:rPr>
        <w:rFonts w:ascii="Times New Roman" w:hAnsi="Times New Roman" w:cs="Times New Roman"/>
      </w:rPr>
    </w:pPr>
    <w:r w:rsidRPr="003807EF">
      <w:rPr>
        <w:rFonts w:ascii="Times New Roman" w:hAnsi="Times New Roman" w:cs="Times New Roman"/>
        <w:b/>
        <w:sz w:val="20"/>
      </w:rPr>
      <w:t>CA 21 02</w:t>
    </w:r>
    <w:r w:rsidRPr="003807EF">
      <w:rPr>
        <w:rFonts w:ascii="Times New Roman" w:hAnsi="Times New Roman" w:cs="Times New Roman"/>
        <w:b/>
        <w:spacing w:val="-3"/>
        <w:sz w:val="20"/>
      </w:rPr>
      <w:t xml:space="preserve"> </w:t>
    </w:r>
    <w:r w:rsidRPr="003807EF">
      <w:rPr>
        <w:rFonts w:ascii="Times New Roman" w:hAnsi="Times New Roman" w:cs="Times New Roman"/>
        <w:b/>
        <w:sz w:val="20"/>
      </w:rPr>
      <w:t>11</w:t>
    </w:r>
    <w:r w:rsidRPr="003807EF">
      <w:rPr>
        <w:rFonts w:ascii="Times New Roman" w:hAnsi="Times New Roman" w:cs="Times New Roman"/>
        <w:b/>
        <w:spacing w:val="-2"/>
        <w:sz w:val="20"/>
      </w:rPr>
      <w:t xml:space="preserve"> </w:t>
    </w:r>
    <w:r w:rsidRPr="003807EF">
      <w:rPr>
        <w:rFonts w:ascii="Times New Roman" w:hAnsi="Times New Roman" w:cs="Times New Roman"/>
        <w:b/>
        <w:sz w:val="20"/>
      </w:rPr>
      <w:t xml:space="preserve">06                                                           </w:t>
    </w:r>
    <w:r w:rsidRPr="003807EF">
      <w:rPr>
        <w:rFonts w:ascii="Times New Roman" w:hAnsi="Times New Roman" w:cs="Times New Roman"/>
        <w:b/>
        <w:sz w:val="20"/>
      </w:rPr>
      <w:tab/>
    </w:r>
    <w:r w:rsidRPr="003807EF">
      <w:rPr>
        <w:rFonts w:ascii="Times New Roman" w:hAnsi="Times New Roman" w:cs="Times New Roman"/>
        <w:sz w:val="20"/>
      </w:rPr>
      <w:tab/>
      <w:t xml:space="preserve">             Page </w:t>
    </w:r>
    <w:r w:rsidRPr="003807EF">
      <w:rPr>
        <w:rFonts w:ascii="Times New Roman" w:hAnsi="Times New Roman" w:cs="Times New Roman"/>
        <w:b/>
        <w:bCs/>
        <w:sz w:val="20"/>
      </w:rPr>
      <w:fldChar w:fldCharType="begin"/>
    </w:r>
    <w:r w:rsidRPr="003807EF">
      <w:rPr>
        <w:rFonts w:ascii="Times New Roman" w:hAnsi="Times New Roman" w:cs="Times New Roman"/>
        <w:b/>
        <w:bCs/>
        <w:sz w:val="20"/>
      </w:rPr>
      <w:instrText xml:space="preserve"> PAGE  \* Arabic  \* MERGEFORMAT </w:instrText>
    </w:r>
    <w:r w:rsidRPr="003807EF">
      <w:rPr>
        <w:rFonts w:ascii="Times New Roman" w:hAnsi="Times New Roman" w:cs="Times New Roman"/>
        <w:b/>
        <w:bCs/>
        <w:sz w:val="20"/>
      </w:rPr>
      <w:fldChar w:fldCharType="separate"/>
    </w:r>
    <w:r w:rsidRPr="003807EF">
      <w:rPr>
        <w:rFonts w:ascii="Times New Roman" w:hAnsi="Times New Roman" w:cs="Times New Roman"/>
        <w:b/>
        <w:bCs/>
        <w:noProof/>
        <w:sz w:val="20"/>
      </w:rPr>
      <w:t>1</w:t>
    </w:r>
    <w:r w:rsidRPr="003807EF">
      <w:rPr>
        <w:rFonts w:ascii="Times New Roman" w:hAnsi="Times New Roman" w:cs="Times New Roman"/>
        <w:b/>
        <w:bCs/>
        <w:sz w:val="20"/>
      </w:rPr>
      <w:fldChar w:fldCharType="end"/>
    </w:r>
    <w:r w:rsidRPr="003807EF">
      <w:rPr>
        <w:rFonts w:ascii="Times New Roman" w:hAnsi="Times New Roman" w:cs="Times New Roman"/>
        <w:sz w:val="20"/>
      </w:rPr>
      <w:t xml:space="preserve"> of </w:t>
    </w:r>
    <w:r w:rsidRPr="003807EF">
      <w:rPr>
        <w:rFonts w:ascii="Times New Roman" w:hAnsi="Times New Roman" w:cs="Times New Roman"/>
        <w:b/>
        <w:bCs/>
        <w:sz w:val="20"/>
      </w:rPr>
      <w:fldChar w:fldCharType="begin"/>
    </w:r>
    <w:r w:rsidRPr="003807EF">
      <w:rPr>
        <w:rFonts w:ascii="Times New Roman" w:hAnsi="Times New Roman" w:cs="Times New Roman"/>
        <w:b/>
        <w:bCs/>
        <w:sz w:val="20"/>
      </w:rPr>
      <w:instrText xml:space="preserve"> NUMPAGES  \* Arabic  \* MERGEFORMAT </w:instrText>
    </w:r>
    <w:r w:rsidRPr="003807EF">
      <w:rPr>
        <w:rFonts w:ascii="Times New Roman" w:hAnsi="Times New Roman" w:cs="Times New Roman"/>
        <w:b/>
        <w:bCs/>
        <w:sz w:val="20"/>
      </w:rPr>
      <w:fldChar w:fldCharType="separate"/>
    </w:r>
    <w:r w:rsidRPr="003807EF">
      <w:rPr>
        <w:rFonts w:ascii="Times New Roman" w:hAnsi="Times New Roman" w:cs="Times New Roman"/>
        <w:b/>
        <w:bCs/>
        <w:noProof/>
        <w:sz w:val="20"/>
      </w:rPr>
      <w:t>2</w:t>
    </w:r>
    <w:r w:rsidRPr="003807EF">
      <w:rPr>
        <w:rFonts w:ascii="Times New Roman" w:hAnsi="Times New Roman" w:cs="Times New Roman"/>
        <w:b/>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8F5C1" w14:textId="77777777" w:rsidR="00917CFC" w:rsidRDefault="00917CFC" w:rsidP="00301A20">
      <w:r>
        <w:separator/>
      </w:r>
    </w:p>
  </w:footnote>
  <w:footnote w:type="continuationSeparator" w:id="0">
    <w:p w14:paraId="25DE61E7" w14:textId="77777777" w:rsidR="00917CFC" w:rsidRDefault="00917CFC" w:rsidP="00301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B9F0C" w14:textId="77777777" w:rsidR="00301A20" w:rsidRPr="003807EF" w:rsidRDefault="00301A20" w:rsidP="00F62385">
    <w:pPr>
      <w:pStyle w:val="Header"/>
      <w:ind w:right="4"/>
      <w:jc w:val="right"/>
      <w:rPr>
        <w:rStyle w:val="normaltextrun"/>
        <w:rFonts w:ascii="Times New Roman" w:hAnsi="Times New Roman" w:cs="Times New Roman"/>
        <w:b/>
        <w:bCs/>
        <w:color w:val="000000"/>
        <w:sz w:val="20"/>
        <w:szCs w:val="20"/>
        <w:bdr w:val="none" w:sz="0" w:space="0" w:color="auto" w:frame="1"/>
      </w:rPr>
    </w:pPr>
    <w:r w:rsidRPr="003807EF">
      <w:rPr>
        <w:rStyle w:val="normaltextrun"/>
        <w:rFonts w:ascii="Times New Roman" w:hAnsi="Times New Roman" w:cs="Times New Roman"/>
        <w:b/>
        <w:bCs/>
        <w:color w:val="000000"/>
        <w:sz w:val="20"/>
        <w:szCs w:val="20"/>
        <w:bdr w:val="none" w:sz="0" w:space="0" w:color="auto" w:frame="1"/>
      </w:rPr>
      <w:t>Texas Insurance Company Auto Policy</w:t>
    </w:r>
  </w:p>
  <w:p w14:paraId="4F406CC0" w14:textId="0AD0245B" w:rsidR="00301A20" w:rsidRPr="003807EF" w:rsidRDefault="00301A20" w:rsidP="00F62385">
    <w:pPr>
      <w:pStyle w:val="Header"/>
      <w:tabs>
        <w:tab w:val="clear" w:pos="4680"/>
        <w:tab w:val="clear" w:pos="9360"/>
      </w:tabs>
      <w:ind w:right="4"/>
      <w:jc w:val="right"/>
      <w:rPr>
        <w:rFonts w:ascii="Times New Roman" w:hAnsi="Times New Roman" w:cs="Times New Roman"/>
        <w:b/>
        <w:bCs/>
        <w:sz w:val="20"/>
        <w:szCs w:val="20"/>
      </w:rPr>
    </w:pPr>
    <w:r w:rsidRPr="003807EF">
      <w:rPr>
        <w:rFonts w:ascii="Times New Roman" w:hAnsi="Times New Roman" w:cs="Times New Roman"/>
        <w:b/>
        <w:bCs/>
        <w:sz w:val="20"/>
        <w:szCs w:val="20"/>
      </w:rPr>
      <w:t xml:space="preserve"> CA 21 02 11</w:t>
    </w:r>
    <w:r w:rsidRPr="003807EF">
      <w:rPr>
        <w:rFonts w:ascii="Times New Roman" w:hAnsi="Times New Roman" w:cs="Times New Roman"/>
        <w:b/>
        <w:bCs/>
        <w:spacing w:val="-7"/>
        <w:sz w:val="20"/>
        <w:szCs w:val="20"/>
      </w:rPr>
      <w:t xml:space="preserve"> </w:t>
    </w:r>
    <w:r w:rsidRPr="003807EF">
      <w:rPr>
        <w:rFonts w:ascii="Times New Roman" w:hAnsi="Times New Roman" w:cs="Times New Roman"/>
        <w:b/>
        <w:bCs/>
        <w:sz w:val="20"/>
        <w:szCs w:val="20"/>
      </w:rPr>
      <w:t>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2874BD"/>
    <w:multiLevelType w:val="hybridMultilevel"/>
    <w:tmpl w:val="F6F229CE"/>
    <w:lvl w:ilvl="0" w:tplc="DD046742">
      <w:start w:val="1"/>
      <w:numFmt w:val="decimal"/>
      <w:lvlText w:val="%1."/>
      <w:lvlJc w:val="left"/>
      <w:pPr>
        <w:ind w:left="419" w:hanging="288"/>
        <w:jc w:val="left"/>
      </w:pPr>
      <w:rPr>
        <w:rFonts w:ascii="Times New Roman" w:eastAsia="Arial" w:hAnsi="Times New Roman" w:cs="Times New Roman" w:hint="default"/>
        <w:b/>
        <w:bCs/>
        <w:spacing w:val="-1"/>
        <w:w w:val="99"/>
        <w:sz w:val="20"/>
        <w:szCs w:val="20"/>
        <w:lang w:val="en-US" w:eastAsia="en-US" w:bidi="en-US"/>
      </w:rPr>
    </w:lvl>
    <w:lvl w:ilvl="1" w:tplc="2ED039B2">
      <w:start w:val="1"/>
      <w:numFmt w:val="lowerLetter"/>
      <w:lvlText w:val="%2."/>
      <w:lvlJc w:val="left"/>
      <w:pPr>
        <w:ind w:left="719" w:hanging="288"/>
        <w:jc w:val="right"/>
      </w:pPr>
      <w:rPr>
        <w:rFonts w:ascii="Times New Roman" w:eastAsia="Arial" w:hAnsi="Times New Roman" w:cs="Times New Roman" w:hint="default"/>
        <w:b/>
        <w:bCs/>
        <w:spacing w:val="-1"/>
        <w:w w:val="99"/>
        <w:sz w:val="20"/>
        <w:szCs w:val="20"/>
        <w:lang w:val="en-US" w:eastAsia="en-US" w:bidi="en-US"/>
      </w:rPr>
    </w:lvl>
    <w:lvl w:ilvl="2" w:tplc="DF9C06E2">
      <w:numFmt w:val="bullet"/>
      <w:lvlText w:val="•"/>
      <w:lvlJc w:val="left"/>
      <w:pPr>
        <w:ind w:left="1191" w:hanging="288"/>
      </w:pPr>
      <w:rPr>
        <w:rFonts w:hint="default"/>
        <w:lang w:val="en-US" w:eastAsia="en-US" w:bidi="en-US"/>
      </w:rPr>
    </w:lvl>
    <w:lvl w:ilvl="3" w:tplc="836A077E">
      <w:numFmt w:val="bullet"/>
      <w:lvlText w:val="•"/>
      <w:lvlJc w:val="left"/>
      <w:pPr>
        <w:ind w:left="1662" w:hanging="288"/>
      </w:pPr>
      <w:rPr>
        <w:rFonts w:hint="default"/>
        <w:lang w:val="en-US" w:eastAsia="en-US" w:bidi="en-US"/>
      </w:rPr>
    </w:lvl>
    <w:lvl w:ilvl="4" w:tplc="C974088A">
      <w:numFmt w:val="bullet"/>
      <w:lvlText w:val="•"/>
      <w:lvlJc w:val="left"/>
      <w:pPr>
        <w:ind w:left="2133" w:hanging="288"/>
      </w:pPr>
      <w:rPr>
        <w:rFonts w:hint="default"/>
        <w:lang w:val="en-US" w:eastAsia="en-US" w:bidi="en-US"/>
      </w:rPr>
    </w:lvl>
    <w:lvl w:ilvl="5" w:tplc="0490705A">
      <w:numFmt w:val="bullet"/>
      <w:lvlText w:val="•"/>
      <w:lvlJc w:val="left"/>
      <w:pPr>
        <w:ind w:left="2604" w:hanging="288"/>
      </w:pPr>
      <w:rPr>
        <w:rFonts w:hint="default"/>
        <w:lang w:val="en-US" w:eastAsia="en-US" w:bidi="en-US"/>
      </w:rPr>
    </w:lvl>
    <w:lvl w:ilvl="6" w:tplc="C78861D4">
      <w:numFmt w:val="bullet"/>
      <w:lvlText w:val="•"/>
      <w:lvlJc w:val="left"/>
      <w:pPr>
        <w:ind w:left="3075" w:hanging="288"/>
      </w:pPr>
      <w:rPr>
        <w:rFonts w:hint="default"/>
        <w:lang w:val="en-US" w:eastAsia="en-US" w:bidi="en-US"/>
      </w:rPr>
    </w:lvl>
    <w:lvl w:ilvl="7" w:tplc="79B46510">
      <w:numFmt w:val="bullet"/>
      <w:lvlText w:val="•"/>
      <w:lvlJc w:val="left"/>
      <w:pPr>
        <w:ind w:left="3546" w:hanging="288"/>
      </w:pPr>
      <w:rPr>
        <w:rFonts w:hint="default"/>
        <w:lang w:val="en-US" w:eastAsia="en-US" w:bidi="en-US"/>
      </w:rPr>
    </w:lvl>
    <w:lvl w:ilvl="8" w:tplc="B0FE83DE">
      <w:numFmt w:val="bullet"/>
      <w:lvlText w:val="•"/>
      <w:lvlJc w:val="left"/>
      <w:pPr>
        <w:ind w:left="4017" w:hanging="288"/>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347856"/>
    <w:rsid w:val="000E3BD3"/>
    <w:rsid w:val="00135239"/>
    <w:rsid w:val="001A1197"/>
    <w:rsid w:val="001C5980"/>
    <w:rsid w:val="001E0C2E"/>
    <w:rsid w:val="00246F60"/>
    <w:rsid w:val="002B050E"/>
    <w:rsid w:val="00301A20"/>
    <w:rsid w:val="00347856"/>
    <w:rsid w:val="003512A9"/>
    <w:rsid w:val="00374FD9"/>
    <w:rsid w:val="003807EF"/>
    <w:rsid w:val="00384AC6"/>
    <w:rsid w:val="003C58EE"/>
    <w:rsid w:val="004B4DD0"/>
    <w:rsid w:val="005858EF"/>
    <w:rsid w:val="00606D0B"/>
    <w:rsid w:val="00687D29"/>
    <w:rsid w:val="006B0C8C"/>
    <w:rsid w:val="006D0A52"/>
    <w:rsid w:val="00917CFC"/>
    <w:rsid w:val="0094003E"/>
    <w:rsid w:val="009E46AA"/>
    <w:rsid w:val="00A0654B"/>
    <w:rsid w:val="00A20050"/>
    <w:rsid w:val="00AA7AF2"/>
    <w:rsid w:val="00AB415F"/>
    <w:rsid w:val="00B05360"/>
    <w:rsid w:val="00B0616B"/>
    <w:rsid w:val="00B305B5"/>
    <w:rsid w:val="00B3235D"/>
    <w:rsid w:val="00BA4C2A"/>
    <w:rsid w:val="00BE652F"/>
    <w:rsid w:val="00C17043"/>
    <w:rsid w:val="00D2628E"/>
    <w:rsid w:val="00DC3B5D"/>
    <w:rsid w:val="00DD3ADE"/>
    <w:rsid w:val="00E07DA6"/>
    <w:rsid w:val="00EC50FE"/>
    <w:rsid w:val="00EE25A3"/>
    <w:rsid w:val="00F048FF"/>
    <w:rsid w:val="00F53C68"/>
    <w:rsid w:val="00F62385"/>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10530"/>
  <w15:docId w15:val="{78E55B96-A955-4D98-8999-697CC4FA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right="808"/>
      <w:jc w:val="cente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77"/>
      <w:ind w:left="417" w:right="38" w:hanging="288"/>
      <w:jc w:val="both"/>
    </w:pPr>
  </w:style>
  <w:style w:type="paragraph" w:customStyle="1" w:styleId="TableParagraph">
    <w:name w:val="Table Paragraph"/>
    <w:basedOn w:val="Normal"/>
    <w:uiPriority w:val="1"/>
    <w:qFormat/>
    <w:pPr>
      <w:spacing w:before="50"/>
      <w:ind w:left="59"/>
    </w:pPr>
  </w:style>
  <w:style w:type="paragraph" w:customStyle="1" w:styleId="paragraph">
    <w:name w:val="paragraph"/>
    <w:basedOn w:val="Normal"/>
    <w:rsid w:val="000E3BD3"/>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normaltextrun">
    <w:name w:val="normaltextrun"/>
    <w:basedOn w:val="DefaultParagraphFont"/>
    <w:rsid w:val="000E3BD3"/>
  </w:style>
  <w:style w:type="character" w:customStyle="1" w:styleId="tabchar">
    <w:name w:val="tabchar"/>
    <w:basedOn w:val="DefaultParagraphFont"/>
    <w:rsid w:val="000E3BD3"/>
  </w:style>
  <w:style w:type="character" w:customStyle="1" w:styleId="eop">
    <w:name w:val="eop"/>
    <w:basedOn w:val="DefaultParagraphFont"/>
    <w:rsid w:val="000E3BD3"/>
  </w:style>
  <w:style w:type="paragraph" w:styleId="Header">
    <w:name w:val="header"/>
    <w:basedOn w:val="Normal"/>
    <w:link w:val="HeaderChar"/>
    <w:uiPriority w:val="99"/>
    <w:unhideWhenUsed/>
    <w:rsid w:val="00301A20"/>
    <w:pPr>
      <w:tabs>
        <w:tab w:val="center" w:pos="4680"/>
        <w:tab w:val="right" w:pos="9360"/>
      </w:tabs>
    </w:pPr>
  </w:style>
  <w:style w:type="character" w:customStyle="1" w:styleId="HeaderChar">
    <w:name w:val="Header Char"/>
    <w:basedOn w:val="DefaultParagraphFont"/>
    <w:link w:val="Header"/>
    <w:uiPriority w:val="99"/>
    <w:rsid w:val="00301A20"/>
    <w:rPr>
      <w:rFonts w:ascii="Arial" w:eastAsia="Arial" w:hAnsi="Arial" w:cs="Arial"/>
      <w:lang w:bidi="en-US"/>
    </w:rPr>
  </w:style>
  <w:style w:type="paragraph" w:styleId="Footer">
    <w:name w:val="footer"/>
    <w:basedOn w:val="Normal"/>
    <w:link w:val="FooterChar"/>
    <w:uiPriority w:val="99"/>
    <w:unhideWhenUsed/>
    <w:rsid w:val="00301A20"/>
    <w:pPr>
      <w:tabs>
        <w:tab w:val="center" w:pos="4680"/>
        <w:tab w:val="right" w:pos="9360"/>
      </w:tabs>
    </w:pPr>
  </w:style>
  <w:style w:type="character" w:customStyle="1" w:styleId="FooterChar">
    <w:name w:val="Footer Char"/>
    <w:basedOn w:val="DefaultParagraphFont"/>
    <w:link w:val="Footer"/>
    <w:uiPriority w:val="99"/>
    <w:rsid w:val="00301A20"/>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397945">
      <w:bodyDiv w:val="1"/>
      <w:marLeft w:val="0"/>
      <w:marRight w:val="0"/>
      <w:marTop w:val="0"/>
      <w:marBottom w:val="0"/>
      <w:divBdr>
        <w:top w:val="none" w:sz="0" w:space="0" w:color="auto"/>
        <w:left w:val="none" w:sz="0" w:space="0" w:color="auto"/>
        <w:bottom w:val="none" w:sz="0" w:space="0" w:color="auto"/>
        <w:right w:val="none" w:sz="0" w:space="0" w:color="auto"/>
      </w:divBdr>
      <w:divsChild>
        <w:div w:id="1616400536">
          <w:marLeft w:val="0"/>
          <w:marRight w:val="0"/>
          <w:marTop w:val="0"/>
          <w:marBottom w:val="0"/>
          <w:divBdr>
            <w:top w:val="none" w:sz="0" w:space="0" w:color="auto"/>
            <w:left w:val="none" w:sz="0" w:space="0" w:color="auto"/>
            <w:bottom w:val="none" w:sz="0" w:space="0" w:color="auto"/>
            <w:right w:val="none" w:sz="0" w:space="0" w:color="auto"/>
          </w:divBdr>
        </w:div>
        <w:div w:id="158619916">
          <w:marLeft w:val="0"/>
          <w:marRight w:val="0"/>
          <w:marTop w:val="0"/>
          <w:marBottom w:val="0"/>
          <w:divBdr>
            <w:top w:val="none" w:sz="0" w:space="0" w:color="auto"/>
            <w:left w:val="none" w:sz="0" w:space="0" w:color="auto"/>
            <w:bottom w:val="none" w:sz="0" w:space="0" w:color="auto"/>
            <w:right w:val="none" w:sz="0" w:space="0" w:color="auto"/>
          </w:divBdr>
        </w:div>
        <w:div w:id="1208033227">
          <w:marLeft w:val="0"/>
          <w:marRight w:val="0"/>
          <w:marTop w:val="0"/>
          <w:marBottom w:val="0"/>
          <w:divBdr>
            <w:top w:val="none" w:sz="0" w:space="0" w:color="auto"/>
            <w:left w:val="none" w:sz="0" w:space="0" w:color="auto"/>
            <w:bottom w:val="none" w:sz="0" w:space="0" w:color="auto"/>
            <w:right w:val="none" w:sz="0" w:space="0" w:color="auto"/>
          </w:divBdr>
        </w:div>
        <w:div w:id="10207359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B14317-39EF-4D24-92BB-A9B620559F2E}">
  <ds:schemaRefs>
    <ds:schemaRef ds:uri="http://schemas.openxmlformats.org/officeDocument/2006/bibliography"/>
  </ds:schemaRefs>
</ds:datastoreItem>
</file>

<file path=customXml/itemProps2.xml><?xml version="1.0" encoding="utf-8"?>
<ds:datastoreItem xmlns:ds="http://schemas.openxmlformats.org/officeDocument/2006/customXml" ds:itemID="{29C1237C-FB5D-4E8F-8252-9C9A2256D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BD3931-C235-4434-8F99-BA1F334DD1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0B7BA18-B3D0-411D-972C-665CAA4885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SPLIT BODILY INJURY UNINSURED MOTORISTS COVERAGE LIMITS</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 BODILY INJURY UNINSURED MOTORISTS COVERAGE LIMITS</dc:title>
  <cp:lastModifiedBy>Mark Borres</cp:lastModifiedBy>
  <cp:revision>30</cp:revision>
  <dcterms:created xsi:type="dcterms:W3CDTF">2022-02-14T20:32:00Z</dcterms:created>
  <dcterms:modified xsi:type="dcterms:W3CDTF">2022-03-05T08:25:00Z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2019-03-18T00:00:00Z</vt:filetime>
  </property>
  <property fmtid="{D5CDD505-2E9C-101B-9397-08002B2CF9AE}" pid="3" name="Creator">
    <vt:lpwstr>Acrobat PDFMaker 17 for Word</vt:lpwstr>
  </property>
  <property fmtid="{D5CDD505-2E9C-101B-9397-08002B2CF9AE}" pid="4" name="LastSaved">
    <vt:filetime>2022-02-14T00:00:00Z</vt:filetime>
  </property>
  <property fmtid="{D5CDD505-2E9C-101B-9397-08002B2CF9AE}" pid="5" name="ContentTypeId">
    <vt:lpwstr>0x010100CFB8E4E7B8EE964CA6E3F892321D241C</vt:lpwstr>
  </property>
</Properties>
</file>