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40D271BB" w14:textId="77777777" w:rsidR="005A2F60" w:rsidRPr="0041321A" w:rsidRDefault="005A2F60" w:rsidP="005A2F60">
      <w:pPr>
        <w:rPr>
          <w:rFonts w:ascii="Times New Roman" w:eastAsia="Arial" w:hAnsi="Times New Roman"/>
          <w:b/>
          <w:color w:val="363435"/>
          <w:spacing w:val="-7"/>
        </w:rPr>
      </w:pPr>
      <w:bookmarkStart w:id="0" w:name="_Hlk75872121"/>
      <w:r w:rsidRPr="0041321A">
        <w:rPr>
          <w:rFonts w:ascii="Times New Roman" w:eastAsia="Arial" w:hAnsi="Times New Roman"/>
          <w:b/>
          <w:color w:val="363435"/>
          <w:spacing w:val="-7"/>
        </w:rPr>
        <w:t>Insured Name</w:t>
      </w:r>
      <w:r w:rsidRPr="0041321A">
        <w:rPr>
          <w:rFonts w:ascii="Times New Roman" w:eastAsia="Arial" w:hAnsi="Times New Roman"/>
          <w:b/>
          <w:color w:val="363435"/>
          <w:spacing w:val="-7"/>
        </w:rPr>
        <w:tab/>
        <w:t xml:space="preserve">: </w:t>
      </w:r>
      <w:bookmarkStart w:id="1" w:name="InsuredName"/>
      <w:bookmarkEnd w:id="1"/>
      <w:r w:rsidRPr="0041321A">
        <w:rPr>
          <w:rFonts w:ascii="Times New Roman" w:eastAsia="Arial" w:hAnsi="Times New Roman"/>
          <w:b/>
          <w:color w:val="363435"/>
          <w:spacing w:val="-7"/>
        </w:rPr>
        <w:t xml:space="preserve"> </w:t>
      </w:r>
    </w:p>
    <w:p w14:paraId="6461ED5F" w14:textId="77777777" w:rsidR="005A2F60" w:rsidRPr="0041321A" w:rsidRDefault="005A2F60" w:rsidP="005A2F60">
      <w:pPr>
        <w:rPr>
          <w:rFonts w:ascii="Times New Roman" w:eastAsia="Arial" w:hAnsi="Times New Roman"/>
          <w:b/>
          <w:color w:val="363435"/>
          <w:spacing w:val="-7"/>
        </w:rPr>
      </w:pPr>
      <w:r w:rsidRPr="0041321A">
        <w:rPr>
          <w:rFonts w:ascii="Times New Roman" w:eastAsia="Arial" w:hAnsi="Times New Roman"/>
          <w:b/>
          <w:color w:val="363435"/>
          <w:spacing w:val="-7"/>
        </w:rPr>
        <w:t>Effective Date</w:t>
      </w:r>
      <w:r w:rsidRPr="0041321A">
        <w:rPr>
          <w:rFonts w:ascii="Times New Roman" w:eastAsia="Arial" w:hAnsi="Times New Roman"/>
          <w:b/>
          <w:color w:val="363435"/>
          <w:spacing w:val="-7"/>
        </w:rPr>
        <w:tab/>
        <w:t xml:space="preserve">: </w:t>
      </w:r>
      <w:bookmarkStart w:id="2" w:name="FormEffectiveDate"/>
      <w:bookmarkEnd w:id="2"/>
    </w:p>
    <w:p w14:paraId="1BDC3892" w14:textId="77777777" w:rsidR="005A2F60" w:rsidRPr="0041321A" w:rsidRDefault="005A2F60" w:rsidP="005A2F60">
      <w:pPr>
        <w:rPr>
          <w:rFonts w:ascii="Times New Roman" w:eastAsia="Arial" w:hAnsi="Times New Roman"/>
          <w:b/>
          <w:color w:val="363435"/>
          <w:spacing w:val="-7"/>
        </w:rPr>
      </w:pPr>
      <w:r w:rsidRPr="0041321A">
        <w:rPr>
          <w:rFonts w:ascii="Times New Roman" w:eastAsia="Arial" w:hAnsi="Times New Roman"/>
          <w:b/>
          <w:color w:val="363435"/>
          <w:spacing w:val="-7"/>
        </w:rPr>
        <w:t>Policy Period</w:t>
      </w:r>
      <w:r w:rsidRPr="0041321A">
        <w:rPr>
          <w:rFonts w:ascii="Times New Roman" w:eastAsia="Arial" w:hAnsi="Times New Roman"/>
          <w:b/>
          <w:color w:val="363435"/>
          <w:spacing w:val="-7"/>
        </w:rPr>
        <w:tab/>
        <w:t xml:space="preserve">: </w:t>
      </w:r>
      <w:bookmarkStart w:id="3" w:name="PolicyPeriod"/>
      <w:bookmarkEnd w:id="3"/>
    </w:p>
    <w:p w14:paraId="6A72F175" w14:textId="77777777" w:rsidR="005A2F60" w:rsidRPr="0041321A" w:rsidRDefault="005A2F60" w:rsidP="005A2F60">
      <w:pPr>
        <w:rPr>
          <w:rFonts w:ascii="Times New Roman" w:eastAsia="Arial" w:hAnsi="Times New Roman"/>
          <w:b/>
          <w:color w:val="363435"/>
          <w:spacing w:val="-7"/>
        </w:rPr>
      </w:pPr>
      <w:r w:rsidRPr="0041321A">
        <w:rPr>
          <w:rFonts w:ascii="Times New Roman" w:eastAsia="Arial" w:hAnsi="Times New Roman"/>
          <w:b/>
          <w:color w:val="363435"/>
          <w:spacing w:val="-7"/>
        </w:rPr>
        <w:t>Policy Number</w:t>
      </w:r>
      <w:r w:rsidRPr="0041321A">
        <w:rPr>
          <w:rFonts w:ascii="Times New Roman" w:eastAsia="Arial" w:hAnsi="Times New Roman"/>
          <w:b/>
          <w:color w:val="363435"/>
          <w:spacing w:val="-7"/>
        </w:rPr>
        <w:tab/>
        <w:t xml:space="preserve">: </w:t>
      </w:r>
      <w:bookmarkStart w:id="4" w:name="PolicyNumber"/>
      <w:bookmarkEnd w:id="4"/>
      <w:r w:rsidRPr="0041321A">
        <w:rPr>
          <w:rFonts w:ascii="Times New Roman" w:eastAsia="Arial" w:hAnsi="Times New Roman"/>
          <w:b/>
          <w:color w:val="363435"/>
          <w:spacing w:val="-7"/>
        </w:rPr>
        <w:t xml:space="preserve">  </w:t>
      </w:r>
      <w:bookmarkEnd w:id="0"/>
    </w:p>
    <w:p w14:paraId="56A60D17" w14:textId="77777777" w:rsidR="005A2F60" w:rsidRDefault="005A2F60" w:rsidP="005A2F60">
      <w:pPr>
        <w:pStyle w:val="isof3"/>
        <w:rPr>
          <w:rFonts w:ascii="Times New Roman" w:hAnsi="Times New Roman"/>
          <w:sz w:val="20"/>
        </w:rPr>
      </w:pPr>
    </w:p>
    <w:p w14:paraId="66E03E38" w14:textId="77777777" w:rsidR="002E73A3" w:rsidRPr="002E73A3" w:rsidRDefault="002E73A3" w:rsidP="005A2F60">
      <w:pPr>
        <w:pStyle w:val="isof3"/>
        <w:rPr>
          <w:rFonts w:ascii="Times New Roman" w:hAnsi="Times New Roman"/>
          <w:sz w:val="20"/>
        </w:rPr>
      </w:pPr>
    </w:p>
    <w:p w14:paraId="3B51014D" w14:textId="77777777" w:rsidR="005A2F60" w:rsidRDefault="005A2F60" w:rsidP="005A2F60">
      <w:pPr>
        <w:pStyle w:val="isof3"/>
        <w:rPr>
          <w:rFonts w:ascii="Times New Roman" w:hAnsi="Times New Roman"/>
          <w:sz w:val="22"/>
          <w:szCs w:val="22"/>
        </w:rPr>
      </w:pPr>
      <w:r w:rsidRPr="002E73A3">
        <w:rPr>
          <w:rFonts w:ascii="Times New Roman" w:hAnsi="Times New Roman"/>
          <w:sz w:val="22"/>
          <w:szCs w:val="22"/>
        </w:rPr>
        <w:t>THIS ENDORSEMENT CHANGES THE POLICY.  PLEASE READ IT CAREFULLY.</w:t>
      </w:r>
    </w:p>
    <w:p w14:paraId="2F26EC82" w14:textId="77777777" w:rsidR="002E73A3" w:rsidRPr="002E73A3" w:rsidRDefault="002E73A3" w:rsidP="005A2F60">
      <w:pPr>
        <w:pStyle w:val="isof3"/>
        <w:rPr>
          <w:rFonts w:ascii="Times New Roman" w:hAnsi="Times New Roman"/>
          <w:sz w:val="22"/>
          <w:szCs w:val="22"/>
        </w:rPr>
      </w:pPr>
    </w:p>
    <w:p w14:paraId="2DABA790" w14:textId="77777777" w:rsidR="001E418A" w:rsidRPr="002E73A3" w:rsidRDefault="001E418A" w:rsidP="005A2F60">
      <w:pPr>
        <w:pStyle w:val="title18"/>
        <w:rPr>
          <w:rFonts w:ascii="Times New Roman" w:hAnsi="Times New Roman"/>
          <w:sz w:val="32"/>
          <w:szCs w:val="32"/>
        </w:rPr>
      </w:pPr>
      <w:r w:rsidRPr="002E73A3">
        <w:rPr>
          <w:rFonts w:ascii="Times New Roman" w:hAnsi="Times New Roman"/>
          <w:sz w:val="32"/>
          <w:szCs w:val="32"/>
        </w:rPr>
        <w:t>TRAILER INTERCHANGE COVERAGE</w:t>
      </w:r>
    </w:p>
    <w:p w14:paraId="2D4808D2" w14:textId="77777777" w:rsidR="001E418A" w:rsidRPr="0041321A" w:rsidRDefault="001E418A" w:rsidP="001D718B">
      <w:pPr>
        <w:pStyle w:val="isonormal"/>
        <w:rPr>
          <w:rFonts w:ascii="Times New Roman" w:hAnsi="Times New Roman"/>
        </w:rPr>
        <w:sectPr w:rsidR="001E418A" w:rsidRPr="0041321A" w:rsidSect="007F290D">
          <w:footerReference w:type="even" r:id="rId11"/>
          <w:footerReference w:type="default" r:id="rId12"/>
          <w:headerReference w:type="first" r:id="rId13"/>
          <w:footerReference w:type="first" r:id="rId14"/>
          <w:type w:val="continuous"/>
          <w:pgSz w:w="612pt" w:h="792pt"/>
          <w:pgMar w:top="72pt" w:right="72pt" w:bottom="72pt" w:left="72pt" w:header="54pt" w:footer="12.25pt" w:gutter="0pt"/>
          <w:cols w:space="36pt"/>
          <w:noEndnote/>
          <w:titlePg/>
          <w:docGrid w:linePitch="272"/>
        </w:sectPr>
      </w:pPr>
      <w:bookmarkStart w:id="6" w:name="Save"/>
      <w:bookmarkEnd w:id="6"/>
    </w:p>
    <w:p w14:paraId="3F871B08" w14:textId="77777777" w:rsidR="001E418A" w:rsidRPr="0041321A" w:rsidRDefault="001E418A" w:rsidP="001A64BF">
      <w:pPr>
        <w:pStyle w:val="blocktext1"/>
        <w:spacing w:before="0pt"/>
        <w:rPr>
          <w:rFonts w:ascii="Times New Roman" w:hAnsi="Times New Roman"/>
        </w:rPr>
      </w:pPr>
    </w:p>
    <w:p w14:paraId="3D24EB55" w14:textId="77777777" w:rsidR="001E418A" w:rsidRPr="0041321A" w:rsidRDefault="001E418A" w:rsidP="001A64BF">
      <w:pPr>
        <w:pStyle w:val="blocktext1"/>
        <w:rPr>
          <w:rFonts w:ascii="Times New Roman" w:hAnsi="Times New Roman"/>
        </w:rPr>
      </w:pPr>
      <w:r w:rsidRPr="0041321A">
        <w:rPr>
          <w:rFonts w:ascii="Times New Roman" w:hAnsi="Times New Roman"/>
        </w:rPr>
        <w:t xml:space="preserve">This endorsement modifies insurance provided under the following: </w:t>
      </w:r>
    </w:p>
    <w:p w14:paraId="4C64E529" w14:textId="77777777" w:rsidR="001E418A" w:rsidRPr="0041321A" w:rsidRDefault="008E0031" w:rsidP="003341EC">
      <w:pPr>
        <w:pStyle w:val="blockhd2"/>
        <w:ind w:start="28.35pt"/>
        <w:rPr>
          <w:rFonts w:ascii="Times New Roman" w:hAnsi="Times New Roman"/>
          <w:b w:val="0"/>
        </w:rPr>
      </w:pPr>
      <w:r w:rsidRPr="0041321A">
        <w:rPr>
          <w:rFonts w:ascii="Times New Roman" w:hAnsi="Times New Roman"/>
          <w:b w:val="0"/>
        </w:rPr>
        <w:br/>
      </w:r>
      <w:r w:rsidR="007D03D4" w:rsidRPr="0041321A">
        <w:rPr>
          <w:rFonts w:ascii="Times New Roman" w:hAnsi="Times New Roman"/>
          <w:b w:val="0"/>
        </w:rPr>
        <w:t>BUSINESS AUTO COVERAGE FORM</w:t>
      </w:r>
    </w:p>
    <w:p w14:paraId="55B82218" w14:textId="77777777" w:rsidR="007D03D4" w:rsidRPr="0041321A" w:rsidRDefault="007D03D4" w:rsidP="001A64BF">
      <w:pPr>
        <w:pStyle w:val="blocktext1"/>
        <w:rPr>
          <w:rFonts w:ascii="Times New Roman" w:hAnsi="Times New Roman"/>
        </w:rPr>
      </w:pPr>
    </w:p>
    <w:p w14:paraId="1400E882" w14:textId="77777777" w:rsidR="001E418A" w:rsidRPr="0041321A" w:rsidRDefault="001E418A" w:rsidP="001A64BF">
      <w:pPr>
        <w:pStyle w:val="blocktext1"/>
        <w:rPr>
          <w:rFonts w:ascii="Times New Roman" w:hAnsi="Times New Roman"/>
        </w:rPr>
      </w:pPr>
      <w:r w:rsidRPr="0041321A">
        <w:rPr>
          <w:rFonts w:ascii="Times New Roman" w:hAnsi="Times New Roman"/>
        </w:rPr>
        <w:t xml:space="preserve">With respect to coverage provided by this endorsement, the provisions of the Coverage Form apply unless modified by the endorsement. </w:t>
      </w:r>
    </w:p>
    <w:p w14:paraId="01E48B63" w14:textId="77777777" w:rsidR="001E418A" w:rsidRPr="0041321A" w:rsidRDefault="001E418A" w:rsidP="001A64BF">
      <w:pPr>
        <w:pStyle w:val="blocktext1"/>
        <w:rPr>
          <w:rFonts w:ascii="Times New Roman" w:hAnsi="Times New Roman"/>
        </w:rPr>
      </w:pPr>
      <w:r w:rsidRPr="0041321A">
        <w:rPr>
          <w:rFonts w:ascii="Times New Roman" w:hAnsi="Times New Roman"/>
        </w:rPr>
        <w:t xml:space="preserve">This endorsement changes the policy effective on the inception date of the policy unless another date is indicated below. </w:t>
      </w:r>
    </w:p>
    <w:p w14:paraId="37C4055F" w14:textId="77777777" w:rsidR="007D03D4" w:rsidRPr="0041321A" w:rsidRDefault="007D03D4" w:rsidP="001A64BF">
      <w:pPr>
        <w:pStyle w:val="blocktext1"/>
        <w:rPr>
          <w:rFonts w:ascii="Times New Roman" w:hAnsi="Times New Roman"/>
        </w:rPr>
      </w:pPr>
    </w:p>
    <w:tbl>
      <w:tblPr>
        <w:tblW w:w="467.90pt" w:type="dxa"/>
        <w:tblInd w:w="2.90pt" w:type="dxa"/>
        <w:tblLayout w:type="fixed"/>
        <w:tblCellMar>
          <w:start w:w="3pt" w:type="dxa"/>
          <w:end w:w="3pt" w:type="dxa"/>
        </w:tblCellMar>
        <w:tblLook w:firstRow="0" w:lastRow="0" w:firstColumn="0" w:lastColumn="0" w:noHBand="0" w:noVBand="0"/>
      </w:tblPr>
      <w:tblGrid>
        <w:gridCol w:w="1802"/>
        <w:gridCol w:w="1200"/>
        <w:gridCol w:w="6356"/>
      </w:tblGrid>
      <w:tr w:rsidR="007D03D4" w:rsidRPr="0041321A" w14:paraId="50F64DDD" w14:textId="77777777" w:rsidTr="002E73A3">
        <w:trPr>
          <w:cantSplit/>
          <w:trHeight w:val="440"/>
        </w:trPr>
        <w:tc>
          <w:tcPr>
            <w:tcW w:w="90.10pt" w:type="dxa"/>
            <w:tcBorders>
              <w:top w:val="single" w:sz="6" w:space="0" w:color="auto"/>
              <w:start w:val="single" w:sz="6" w:space="0" w:color="auto"/>
            </w:tcBorders>
          </w:tcPr>
          <w:p w14:paraId="760ECE06" w14:textId="77777777" w:rsidR="007D03D4" w:rsidRPr="0041321A" w:rsidRDefault="007D03D4" w:rsidP="001A64BF">
            <w:pPr>
              <w:pStyle w:val="tabletext"/>
              <w:rPr>
                <w:rFonts w:ascii="Times New Roman" w:hAnsi="Times New Roman"/>
                <w:b/>
              </w:rPr>
            </w:pPr>
            <w:r w:rsidRPr="0041321A">
              <w:rPr>
                <w:rFonts w:ascii="Times New Roman" w:hAnsi="Times New Roman"/>
                <w:b/>
              </w:rPr>
              <w:t>Named Insured:</w:t>
            </w:r>
          </w:p>
        </w:tc>
        <w:tc>
          <w:tcPr>
            <w:tcW w:w="377.80pt" w:type="dxa"/>
            <w:gridSpan w:val="2"/>
            <w:tcBorders>
              <w:top w:val="single" w:sz="6" w:space="0" w:color="auto"/>
              <w:start w:val="nil"/>
              <w:end w:val="single" w:sz="6" w:space="0" w:color="auto"/>
            </w:tcBorders>
          </w:tcPr>
          <w:p w14:paraId="3102BC15" w14:textId="77777777" w:rsidR="007D03D4" w:rsidRPr="0041321A" w:rsidRDefault="007D03D4" w:rsidP="001A64BF">
            <w:pPr>
              <w:pStyle w:val="tabletext"/>
              <w:rPr>
                <w:rFonts w:ascii="Times New Roman" w:hAnsi="Times New Roman"/>
              </w:rPr>
            </w:pPr>
            <w:bookmarkStart w:id="7" w:name="InsuredName2"/>
            <w:bookmarkEnd w:id="7"/>
          </w:p>
        </w:tc>
      </w:tr>
      <w:tr w:rsidR="007D03D4" w:rsidRPr="0041321A" w14:paraId="13647B6F" w14:textId="77777777" w:rsidTr="002E73A3">
        <w:trPr>
          <w:cantSplit/>
          <w:trHeight w:val="440"/>
        </w:trPr>
        <w:tc>
          <w:tcPr>
            <w:tcW w:w="150.10pt" w:type="dxa"/>
            <w:gridSpan w:val="2"/>
            <w:tcBorders>
              <w:start w:val="single" w:sz="6" w:space="0" w:color="auto"/>
              <w:bottom w:val="single" w:sz="6" w:space="0" w:color="auto"/>
            </w:tcBorders>
          </w:tcPr>
          <w:p w14:paraId="14160821" w14:textId="77777777" w:rsidR="007D03D4" w:rsidRPr="0041321A" w:rsidRDefault="007D03D4" w:rsidP="001A64BF">
            <w:pPr>
              <w:pStyle w:val="tabletext"/>
              <w:rPr>
                <w:rFonts w:ascii="Times New Roman" w:hAnsi="Times New Roman"/>
                <w:b/>
              </w:rPr>
            </w:pPr>
            <w:r w:rsidRPr="0041321A">
              <w:rPr>
                <w:rFonts w:ascii="Times New Roman" w:hAnsi="Times New Roman"/>
                <w:b/>
              </w:rPr>
              <w:t>Endorsement Effective Date:</w:t>
            </w:r>
          </w:p>
        </w:tc>
        <w:tc>
          <w:tcPr>
            <w:tcW w:w="317.80pt" w:type="dxa"/>
            <w:tcBorders>
              <w:start w:val="nil"/>
              <w:bottom w:val="single" w:sz="6" w:space="0" w:color="auto"/>
              <w:end w:val="single" w:sz="6" w:space="0" w:color="auto"/>
            </w:tcBorders>
          </w:tcPr>
          <w:p w14:paraId="2C42A298" w14:textId="77777777" w:rsidR="007D03D4" w:rsidRPr="0041321A" w:rsidRDefault="007D03D4" w:rsidP="001A64BF">
            <w:pPr>
              <w:pStyle w:val="tabletext"/>
              <w:rPr>
                <w:rFonts w:ascii="Times New Roman" w:hAnsi="Times New Roman"/>
              </w:rPr>
            </w:pPr>
            <w:bookmarkStart w:id="8" w:name="EndorsementEffectiveDate"/>
            <w:bookmarkEnd w:id="8"/>
          </w:p>
        </w:tc>
      </w:tr>
    </w:tbl>
    <w:p w14:paraId="10E01F7A" w14:textId="77777777" w:rsidR="001E418A" w:rsidRPr="0041321A" w:rsidRDefault="001E418A" w:rsidP="001A64BF">
      <w:pPr>
        <w:pStyle w:val="columnheading"/>
        <w:rPr>
          <w:rFonts w:ascii="Times New Roman" w:hAnsi="Times New Roman"/>
        </w:rPr>
      </w:pPr>
    </w:p>
    <w:p w14:paraId="0124501C" w14:textId="77777777" w:rsidR="001E418A" w:rsidRPr="0041321A" w:rsidRDefault="001E418A" w:rsidP="001A64BF">
      <w:pPr>
        <w:pStyle w:val="columnheading"/>
        <w:rPr>
          <w:rFonts w:ascii="Times New Roman" w:hAnsi="Times New Roman"/>
        </w:rPr>
      </w:pPr>
      <w:r w:rsidRPr="0041321A">
        <w:rPr>
          <w:rFonts w:ascii="Times New Roman" w:hAnsi="Times New Roman"/>
        </w:rPr>
        <w:t>SCHEDULE</w:t>
      </w:r>
    </w:p>
    <w:p w14:paraId="6921EBE8" w14:textId="77777777" w:rsidR="007D03D4" w:rsidRPr="0041321A" w:rsidRDefault="007D03D4" w:rsidP="001A64BF">
      <w:pPr>
        <w:pStyle w:val="columnheading"/>
        <w:rPr>
          <w:rFonts w:ascii="Times New Roman" w:hAnsi="Times New Roman"/>
        </w:rPr>
      </w:pPr>
    </w:p>
    <w:tbl>
      <w:tblPr>
        <w:tblW w:w="467.80pt" w:type="dxa"/>
        <w:tblInd w:w="2pt" w:type="dxa"/>
        <w:tblBorders>
          <w:top w:val="single" w:sz="6" w:space="0" w:color="auto"/>
          <w:start w:val="single" w:sz="6" w:space="0" w:color="auto"/>
          <w:bottom w:val="single" w:sz="6" w:space="0" w:color="auto"/>
          <w:end w:val="single" w:sz="6" w:space="0" w:color="auto"/>
          <w:insideV w:val="single" w:sz="6" w:space="0" w:color="auto"/>
        </w:tblBorders>
        <w:tblLayout w:type="fixed"/>
        <w:tblCellMar>
          <w:start w:w="2pt" w:type="dxa"/>
          <w:end w:w="2pt" w:type="dxa"/>
        </w:tblCellMar>
        <w:tblLook w:firstRow="0" w:lastRow="0" w:firstColumn="0" w:lastColumn="0" w:noHBand="0" w:noVBand="0"/>
      </w:tblPr>
      <w:tblGrid>
        <w:gridCol w:w="1700"/>
        <w:gridCol w:w="143"/>
        <w:gridCol w:w="2357"/>
        <w:gridCol w:w="3313"/>
        <w:gridCol w:w="142"/>
        <w:gridCol w:w="1701"/>
      </w:tblGrid>
      <w:tr w:rsidR="007C0FD9" w:rsidRPr="0041321A" w14:paraId="410B9099" w14:textId="77777777" w:rsidTr="000F7EB1">
        <w:trPr>
          <w:trHeight w:val="240"/>
        </w:trPr>
        <w:tc>
          <w:tcPr>
            <w:tcW w:w="85pt" w:type="dxa"/>
            <w:tcBorders>
              <w:top w:val="single" w:sz="6" w:space="0" w:color="auto"/>
              <w:bottom w:val="single" w:sz="6" w:space="0" w:color="auto"/>
            </w:tcBorders>
            <w:vAlign w:val="bottom"/>
          </w:tcPr>
          <w:p w14:paraId="556403CA" w14:textId="77777777" w:rsidR="007C0FD9" w:rsidRPr="0041321A" w:rsidRDefault="007C0FD9" w:rsidP="001A64BF">
            <w:pPr>
              <w:pStyle w:val="tabletext"/>
              <w:jc w:val="center"/>
              <w:rPr>
                <w:rFonts w:ascii="Times New Roman" w:hAnsi="Times New Roman"/>
                <w:b/>
              </w:rPr>
            </w:pPr>
            <w:r w:rsidRPr="0041321A">
              <w:rPr>
                <w:rFonts w:ascii="Times New Roman" w:hAnsi="Times New Roman"/>
                <w:b/>
              </w:rPr>
              <w:t>C</w:t>
            </w:r>
            <w:r w:rsidR="007D03D4" w:rsidRPr="0041321A">
              <w:rPr>
                <w:rFonts w:ascii="Times New Roman" w:hAnsi="Times New Roman"/>
                <w:b/>
              </w:rPr>
              <w:t>overages</w:t>
            </w:r>
          </w:p>
        </w:tc>
        <w:tc>
          <w:tcPr>
            <w:tcW w:w="290.65pt" w:type="dxa"/>
            <w:gridSpan w:val="3"/>
            <w:tcBorders>
              <w:top w:val="single" w:sz="6" w:space="0" w:color="auto"/>
              <w:bottom w:val="single" w:sz="6" w:space="0" w:color="auto"/>
            </w:tcBorders>
            <w:vAlign w:val="bottom"/>
          </w:tcPr>
          <w:p w14:paraId="78F23FE2" w14:textId="77777777" w:rsidR="007C0FD9" w:rsidRPr="0041321A" w:rsidRDefault="007D03D4" w:rsidP="001A64BF">
            <w:pPr>
              <w:pStyle w:val="tabletext"/>
              <w:jc w:val="center"/>
              <w:rPr>
                <w:rFonts w:ascii="Times New Roman" w:hAnsi="Times New Roman"/>
                <w:b/>
              </w:rPr>
            </w:pPr>
            <w:r w:rsidRPr="0041321A">
              <w:rPr>
                <w:rFonts w:ascii="Times New Roman" w:hAnsi="Times New Roman"/>
                <w:b/>
              </w:rPr>
              <w:t>Limit Of Insurance</w:t>
            </w:r>
            <w:r w:rsidR="00B563A8" w:rsidRPr="0041321A">
              <w:rPr>
                <w:rFonts w:ascii="Times New Roman" w:hAnsi="Times New Roman"/>
                <w:b/>
              </w:rPr>
              <w:t xml:space="preserve"> And Deductible</w:t>
            </w:r>
          </w:p>
        </w:tc>
        <w:tc>
          <w:tcPr>
            <w:tcW w:w="92.15pt" w:type="dxa"/>
            <w:gridSpan w:val="2"/>
            <w:tcBorders>
              <w:top w:val="single" w:sz="6" w:space="0" w:color="auto"/>
              <w:bottom w:val="single" w:sz="6" w:space="0" w:color="auto"/>
            </w:tcBorders>
            <w:vAlign w:val="bottom"/>
          </w:tcPr>
          <w:p w14:paraId="0089C9B3" w14:textId="77777777" w:rsidR="007C0FD9" w:rsidRPr="0041321A" w:rsidRDefault="007D03D4" w:rsidP="001A64BF">
            <w:pPr>
              <w:pStyle w:val="tabletext"/>
              <w:jc w:val="center"/>
              <w:rPr>
                <w:rFonts w:ascii="Times New Roman" w:hAnsi="Times New Roman"/>
                <w:b/>
              </w:rPr>
            </w:pPr>
            <w:r w:rsidRPr="0041321A">
              <w:rPr>
                <w:rFonts w:ascii="Times New Roman" w:hAnsi="Times New Roman"/>
                <w:b/>
              </w:rPr>
              <w:t xml:space="preserve">Estimated </w:t>
            </w:r>
            <w:r w:rsidRPr="0041321A">
              <w:rPr>
                <w:rFonts w:ascii="Times New Roman" w:hAnsi="Times New Roman"/>
                <w:b/>
              </w:rPr>
              <w:br/>
              <w:t>Premium</w:t>
            </w:r>
          </w:p>
        </w:tc>
      </w:tr>
      <w:tr w:rsidR="007D03D4" w:rsidRPr="0041321A" w14:paraId="327F5FE0" w14:textId="77777777" w:rsidTr="006A72C5">
        <w:trPr>
          <w:trHeight w:val="221"/>
        </w:trPr>
        <w:tc>
          <w:tcPr>
            <w:tcW w:w="85pt" w:type="dxa"/>
            <w:vMerge w:val="restart"/>
            <w:tcBorders>
              <w:top w:val="single" w:sz="6" w:space="0" w:color="auto"/>
            </w:tcBorders>
          </w:tcPr>
          <w:p w14:paraId="73B71CBD" w14:textId="77777777" w:rsidR="007D03D4" w:rsidRPr="0041321A" w:rsidRDefault="007D03D4" w:rsidP="001A64BF">
            <w:pPr>
              <w:pStyle w:val="tabletext"/>
              <w:rPr>
                <w:rFonts w:ascii="Times New Roman" w:hAnsi="Times New Roman"/>
                <w:b/>
              </w:rPr>
            </w:pPr>
            <w:r w:rsidRPr="0041321A">
              <w:rPr>
                <w:rFonts w:ascii="Times New Roman" w:hAnsi="Times New Roman"/>
                <w:b/>
              </w:rPr>
              <w:t>Comprehensive</w:t>
            </w:r>
          </w:p>
        </w:tc>
        <w:tc>
          <w:tcPr>
            <w:tcW w:w="290.65pt" w:type="dxa"/>
            <w:gridSpan w:val="3"/>
            <w:tcBorders>
              <w:top w:val="nil"/>
              <w:end w:val="single" w:sz="6" w:space="0" w:color="auto"/>
            </w:tcBorders>
            <w:shd w:val="clear" w:color="auto" w:fill="auto"/>
          </w:tcPr>
          <w:p w14:paraId="52D67E30"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start w:val="single" w:sz="6" w:space="0" w:color="auto"/>
              <w:bottom w:val="nil"/>
              <w:end w:val="nil"/>
            </w:tcBorders>
          </w:tcPr>
          <w:p w14:paraId="09B3D746"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85.05pt" w:type="dxa"/>
            <w:vMerge w:val="restart"/>
            <w:tcBorders>
              <w:top w:val="single" w:sz="6" w:space="0" w:color="auto"/>
              <w:start w:val="nil"/>
              <w:bottom w:val="single" w:sz="6" w:space="0" w:color="auto"/>
            </w:tcBorders>
          </w:tcPr>
          <w:p w14:paraId="5356581E" w14:textId="77777777" w:rsidR="007D03D4" w:rsidRPr="0041321A" w:rsidRDefault="007D03D4" w:rsidP="00FB7AE4">
            <w:pPr>
              <w:pStyle w:val="tabletext"/>
              <w:rPr>
                <w:rFonts w:ascii="Times New Roman" w:hAnsi="Times New Roman"/>
                <w:b/>
              </w:rPr>
            </w:pPr>
            <w:bookmarkStart w:id="9" w:name="ComprePremium"/>
            <w:bookmarkEnd w:id="9"/>
          </w:p>
        </w:tc>
      </w:tr>
      <w:tr w:rsidR="007D03D4" w:rsidRPr="0041321A" w14:paraId="2CC8F286" w14:textId="77777777" w:rsidTr="0009440E">
        <w:trPr>
          <w:trHeight w:val="269"/>
        </w:trPr>
        <w:tc>
          <w:tcPr>
            <w:tcW w:w="85pt" w:type="dxa"/>
            <w:vMerge/>
          </w:tcPr>
          <w:p w14:paraId="5B8DDA35" w14:textId="77777777" w:rsidR="007D03D4" w:rsidRPr="0041321A" w:rsidRDefault="007D03D4" w:rsidP="001A64BF">
            <w:pPr>
              <w:pStyle w:val="tabletext"/>
              <w:rPr>
                <w:rFonts w:ascii="Times New Roman" w:hAnsi="Times New Roman"/>
                <w:b/>
              </w:rPr>
            </w:pPr>
          </w:p>
        </w:tc>
        <w:tc>
          <w:tcPr>
            <w:tcW w:w="7.15pt" w:type="dxa"/>
            <w:tcBorders>
              <w:top w:val="nil"/>
              <w:bottom w:val="single" w:sz="6" w:space="0" w:color="auto"/>
              <w:end w:val="nil"/>
            </w:tcBorders>
            <w:shd w:val="clear" w:color="auto" w:fill="auto"/>
          </w:tcPr>
          <w:p w14:paraId="6BF9082E"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4BBBC040" w14:textId="77777777" w:rsidR="007D03D4" w:rsidRPr="0041321A" w:rsidRDefault="007D03D4" w:rsidP="001A64BF">
            <w:pPr>
              <w:pStyle w:val="tabletext"/>
              <w:rPr>
                <w:rFonts w:ascii="Times New Roman" w:hAnsi="Times New Roman"/>
                <w:b/>
              </w:rPr>
            </w:pPr>
            <w:bookmarkStart w:id="10" w:name="CompreLimitOfInsurance"/>
            <w:bookmarkEnd w:id="10"/>
          </w:p>
        </w:tc>
        <w:tc>
          <w:tcPr>
            <w:tcW w:w="165.65pt" w:type="dxa"/>
            <w:tcBorders>
              <w:top w:val="nil"/>
              <w:start w:val="nil"/>
              <w:bottom w:val="single" w:sz="6" w:space="0" w:color="auto"/>
            </w:tcBorders>
            <w:shd w:val="clear" w:color="auto" w:fill="auto"/>
          </w:tcPr>
          <w:p w14:paraId="7CCB34AF"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top w:val="nil"/>
              <w:bottom w:val="nil"/>
              <w:end w:val="nil"/>
            </w:tcBorders>
          </w:tcPr>
          <w:p w14:paraId="1AB10AD3" w14:textId="77777777" w:rsidR="007D03D4" w:rsidRPr="0041321A" w:rsidRDefault="007D03D4" w:rsidP="001A64BF">
            <w:pPr>
              <w:pStyle w:val="tabletext"/>
              <w:rPr>
                <w:rFonts w:ascii="Times New Roman" w:hAnsi="Times New Roman"/>
                <w:b/>
              </w:rPr>
            </w:pPr>
          </w:p>
        </w:tc>
        <w:tc>
          <w:tcPr>
            <w:tcW w:w="85.05pt" w:type="dxa"/>
            <w:vMerge/>
            <w:tcBorders>
              <w:top w:val="nil"/>
              <w:start w:val="nil"/>
              <w:bottom w:val="single" w:sz="6" w:space="0" w:color="auto"/>
            </w:tcBorders>
          </w:tcPr>
          <w:p w14:paraId="14F8EDD6" w14:textId="77777777" w:rsidR="007D03D4" w:rsidRPr="0041321A" w:rsidRDefault="007D03D4" w:rsidP="001A64BF">
            <w:pPr>
              <w:pStyle w:val="tabletext"/>
              <w:rPr>
                <w:rFonts w:ascii="Times New Roman" w:hAnsi="Times New Roman"/>
              </w:rPr>
            </w:pPr>
          </w:p>
        </w:tc>
      </w:tr>
      <w:tr w:rsidR="007D03D4" w:rsidRPr="0041321A" w14:paraId="0FE20E5E" w14:textId="77777777" w:rsidTr="0009440E">
        <w:trPr>
          <w:trHeight w:val="200"/>
        </w:trPr>
        <w:tc>
          <w:tcPr>
            <w:tcW w:w="85pt" w:type="dxa"/>
            <w:vMerge/>
            <w:tcBorders>
              <w:bottom w:val="single" w:sz="6" w:space="0" w:color="auto"/>
            </w:tcBorders>
          </w:tcPr>
          <w:p w14:paraId="340CD8F8" w14:textId="77777777" w:rsidR="007D03D4" w:rsidRPr="0041321A" w:rsidRDefault="007D03D4" w:rsidP="001A64BF">
            <w:pPr>
              <w:pStyle w:val="tabletext"/>
              <w:rPr>
                <w:rFonts w:ascii="Times New Roman" w:hAnsi="Times New Roman"/>
                <w:b/>
              </w:rPr>
            </w:pPr>
          </w:p>
        </w:tc>
        <w:tc>
          <w:tcPr>
            <w:tcW w:w="7.15pt" w:type="dxa"/>
            <w:tcBorders>
              <w:top w:val="single" w:sz="6" w:space="0" w:color="auto"/>
              <w:bottom w:val="single" w:sz="6" w:space="0" w:color="auto"/>
              <w:end w:val="nil"/>
            </w:tcBorders>
            <w:shd w:val="clear" w:color="auto" w:fill="auto"/>
          </w:tcPr>
          <w:p w14:paraId="6BEC7736"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single" w:sz="6" w:space="0" w:color="auto"/>
              <w:start w:val="nil"/>
              <w:bottom w:val="single" w:sz="6" w:space="0" w:color="auto"/>
              <w:end w:val="nil"/>
            </w:tcBorders>
            <w:shd w:val="clear" w:color="auto" w:fill="auto"/>
          </w:tcPr>
          <w:p w14:paraId="69A639A4" w14:textId="77777777" w:rsidR="007D03D4" w:rsidRPr="0041321A" w:rsidRDefault="007D03D4" w:rsidP="001A64BF">
            <w:pPr>
              <w:pStyle w:val="tabletext"/>
              <w:rPr>
                <w:rFonts w:ascii="Times New Roman" w:hAnsi="Times New Roman"/>
                <w:b/>
              </w:rPr>
            </w:pPr>
            <w:bookmarkStart w:id="11" w:name="CompreDeductible"/>
            <w:bookmarkEnd w:id="11"/>
          </w:p>
        </w:tc>
        <w:tc>
          <w:tcPr>
            <w:tcW w:w="165.65pt" w:type="dxa"/>
            <w:tcBorders>
              <w:top w:val="single" w:sz="6" w:space="0" w:color="auto"/>
              <w:start w:val="nil"/>
              <w:bottom w:val="single" w:sz="6" w:space="0" w:color="auto"/>
            </w:tcBorders>
            <w:shd w:val="clear" w:color="auto" w:fill="auto"/>
          </w:tcPr>
          <w:p w14:paraId="28FE3F7E"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top w:val="nil"/>
              <w:bottom w:val="nil"/>
              <w:end w:val="nil"/>
            </w:tcBorders>
          </w:tcPr>
          <w:p w14:paraId="3CD6825D" w14:textId="77777777" w:rsidR="007D03D4" w:rsidRPr="0041321A" w:rsidRDefault="007D03D4" w:rsidP="001A64BF">
            <w:pPr>
              <w:pStyle w:val="tabletext"/>
              <w:rPr>
                <w:rFonts w:ascii="Times New Roman" w:hAnsi="Times New Roman"/>
                <w:b/>
              </w:rPr>
            </w:pPr>
          </w:p>
        </w:tc>
        <w:tc>
          <w:tcPr>
            <w:tcW w:w="85.05pt" w:type="dxa"/>
            <w:vMerge/>
            <w:tcBorders>
              <w:top w:val="nil"/>
              <w:start w:val="nil"/>
              <w:bottom w:val="single" w:sz="6" w:space="0" w:color="auto"/>
            </w:tcBorders>
          </w:tcPr>
          <w:p w14:paraId="0C540F77" w14:textId="77777777" w:rsidR="007D03D4" w:rsidRPr="0041321A" w:rsidRDefault="007D03D4" w:rsidP="001A64BF">
            <w:pPr>
              <w:pStyle w:val="tabletext"/>
              <w:rPr>
                <w:rFonts w:ascii="Times New Roman" w:hAnsi="Times New Roman"/>
              </w:rPr>
            </w:pPr>
          </w:p>
        </w:tc>
      </w:tr>
      <w:tr w:rsidR="007D03D4" w:rsidRPr="0041321A" w14:paraId="5874CF0E" w14:textId="77777777" w:rsidTr="006A72C5">
        <w:trPr>
          <w:trHeight w:val="218"/>
        </w:trPr>
        <w:tc>
          <w:tcPr>
            <w:tcW w:w="85pt" w:type="dxa"/>
            <w:vMerge w:val="restart"/>
            <w:tcBorders>
              <w:top w:val="single" w:sz="6" w:space="0" w:color="auto"/>
            </w:tcBorders>
          </w:tcPr>
          <w:p w14:paraId="6E4DE039" w14:textId="77777777" w:rsidR="007D03D4" w:rsidRPr="0041321A" w:rsidRDefault="007D03D4" w:rsidP="001A64BF">
            <w:pPr>
              <w:pStyle w:val="tabletext"/>
              <w:rPr>
                <w:rFonts w:ascii="Times New Roman" w:hAnsi="Times New Roman"/>
                <w:b/>
              </w:rPr>
            </w:pPr>
            <w:r w:rsidRPr="0041321A">
              <w:rPr>
                <w:rFonts w:ascii="Times New Roman" w:hAnsi="Times New Roman"/>
                <w:b/>
              </w:rPr>
              <w:t xml:space="preserve">Specified </w:t>
            </w:r>
            <w:r w:rsidRPr="0041321A">
              <w:rPr>
                <w:rFonts w:ascii="Times New Roman" w:hAnsi="Times New Roman"/>
                <w:b/>
              </w:rPr>
              <w:br/>
            </w:r>
            <w:r w:rsidR="0072778B" w:rsidRPr="0041321A">
              <w:rPr>
                <w:rFonts w:ascii="Times New Roman" w:hAnsi="Times New Roman"/>
                <w:b/>
              </w:rPr>
              <w:t>Causes O</w:t>
            </w:r>
            <w:r w:rsidRPr="0041321A">
              <w:rPr>
                <w:rFonts w:ascii="Times New Roman" w:hAnsi="Times New Roman"/>
                <w:b/>
              </w:rPr>
              <w:t xml:space="preserve">f </w:t>
            </w:r>
            <w:r w:rsidRPr="0041321A">
              <w:rPr>
                <w:rFonts w:ascii="Times New Roman" w:hAnsi="Times New Roman"/>
                <w:b/>
              </w:rPr>
              <w:br/>
              <w:t>Loss</w:t>
            </w:r>
          </w:p>
        </w:tc>
        <w:tc>
          <w:tcPr>
            <w:tcW w:w="290.65pt" w:type="dxa"/>
            <w:gridSpan w:val="3"/>
            <w:tcBorders>
              <w:top w:val="single" w:sz="6" w:space="0" w:color="auto"/>
              <w:bottom w:val="nil"/>
            </w:tcBorders>
            <w:shd w:val="clear" w:color="auto" w:fill="auto"/>
          </w:tcPr>
          <w:p w14:paraId="3C9FCDC3"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bottom w:val="nil"/>
              <w:end w:val="nil"/>
            </w:tcBorders>
          </w:tcPr>
          <w:p w14:paraId="59A590C6"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85.05pt" w:type="dxa"/>
            <w:vMerge w:val="restart"/>
            <w:tcBorders>
              <w:top w:val="single" w:sz="6" w:space="0" w:color="auto"/>
              <w:start w:val="nil"/>
            </w:tcBorders>
          </w:tcPr>
          <w:p w14:paraId="3FAFDB17" w14:textId="77777777" w:rsidR="007D03D4" w:rsidRPr="0041321A" w:rsidRDefault="007D03D4" w:rsidP="001A64BF">
            <w:pPr>
              <w:pStyle w:val="tabletext"/>
              <w:rPr>
                <w:rFonts w:ascii="Times New Roman" w:hAnsi="Times New Roman"/>
                <w:b/>
              </w:rPr>
            </w:pPr>
            <w:bookmarkStart w:id="12" w:name="LossPremium"/>
            <w:bookmarkEnd w:id="12"/>
          </w:p>
        </w:tc>
      </w:tr>
      <w:tr w:rsidR="007D03D4" w:rsidRPr="0041321A" w14:paraId="463F290A" w14:textId="77777777" w:rsidTr="0009440E">
        <w:trPr>
          <w:trHeight w:val="226"/>
        </w:trPr>
        <w:tc>
          <w:tcPr>
            <w:tcW w:w="85pt" w:type="dxa"/>
            <w:vMerge/>
          </w:tcPr>
          <w:p w14:paraId="143833CA" w14:textId="77777777" w:rsidR="007D03D4" w:rsidRPr="0041321A" w:rsidRDefault="007D03D4" w:rsidP="001A64BF">
            <w:pPr>
              <w:pStyle w:val="tabletext"/>
              <w:rPr>
                <w:rFonts w:ascii="Times New Roman" w:hAnsi="Times New Roman"/>
                <w:b/>
              </w:rPr>
            </w:pPr>
          </w:p>
        </w:tc>
        <w:tc>
          <w:tcPr>
            <w:tcW w:w="7.15pt" w:type="dxa"/>
            <w:tcBorders>
              <w:top w:val="nil"/>
              <w:bottom w:val="single" w:sz="6" w:space="0" w:color="auto"/>
              <w:end w:val="nil"/>
            </w:tcBorders>
            <w:shd w:val="clear" w:color="auto" w:fill="auto"/>
          </w:tcPr>
          <w:p w14:paraId="4B278ED8"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479FD2BA" w14:textId="77777777" w:rsidR="007D03D4" w:rsidRPr="0041321A" w:rsidRDefault="007D03D4" w:rsidP="001A64BF">
            <w:pPr>
              <w:pStyle w:val="tabletext"/>
              <w:rPr>
                <w:rFonts w:ascii="Times New Roman" w:hAnsi="Times New Roman"/>
                <w:b/>
              </w:rPr>
            </w:pPr>
            <w:bookmarkStart w:id="13" w:name="LossLimitOfInsurance"/>
            <w:bookmarkEnd w:id="13"/>
          </w:p>
        </w:tc>
        <w:tc>
          <w:tcPr>
            <w:tcW w:w="165.65pt" w:type="dxa"/>
            <w:tcBorders>
              <w:top w:val="nil"/>
              <w:start w:val="nil"/>
              <w:bottom w:val="single" w:sz="6" w:space="0" w:color="auto"/>
            </w:tcBorders>
            <w:shd w:val="clear" w:color="auto" w:fill="auto"/>
          </w:tcPr>
          <w:p w14:paraId="596416BD"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bottom w:val="nil"/>
              <w:end w:val="nil"/>
            </w:tcBorders>
          </w:tcPr>
          <w:p w14:paraId="6FC94373"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172D771C" w14:textId="77777777" w:rsidR="007D03D4" w:rsidRPr="0041321A" w:rsidRDefault="007D03D4" w:rsidP="001A64BF">
            <w:pPr>
              <w:pStyle w:val="tabletext"/>
              <w:rPr>
                <w:rFonts w:ascii="Times New Roman" w:hAnsi="Times New Roman"/>
              </w:rPr>
            </w:pPr>
          </w:p>
        </w:tc>
      </w:tr>
      <w:tr w:rsidR="007D03D4" w:rsidRPr="0041321A" w14:paraId="36E661B8" w14:textId="77777777" w:rsidTr="0009440E">
        <w:trPr>
          <w:trHeight w:val="320"/>
        </w:trPr>
        <w:tc>
          <w:tcPr>
            <w:tcW w:w="85pt" w:type="dxa"/>
            <w:vMerge/>
            <w:tcBorders>
              <w:bottom w:val="single" w:sz="6" w:space="0" w:color="auto"/>
            </w:tcBorders>
          </w:tcPr>
          <w:p w14:paraId="0016437F" w14:textId="77777777" w:rsidR="007D03D4" w:rsidRPr="0041321A" w:rsidRDefault="007D03D4" w:rsidP="001A64BF">
            <w:pPr>
              <w:pStyle w:val="tabletext"/>
              <w:rPr>
                <w:rFonts w:ascii="Times New Roman" w:hAnsi="Times New Roman"/>
                <w:b/>
              </w:rPr>
            </w:pPr>
          </w:p>
        </w:tc>
        <w:tc>
          <w:tcPr>
            <w:tcW w:w="7.15pt" w:type="dxa"/>
            <w:tcBorders>
              <w:top w:val="single" w:sz="6" w:space="0" w:color="auto"/>
              <w:end w:val="nil"/>
            </w:tcBorders>
            <w:shd w:val="clear" w:color="auto" w:fill="auto"/>
          </w:tcPr>
          <w:p w14:paraId="712810F6"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single" w:sz="6" w:space="0" w:color="auto"/>
              <w:start w:val="nil"/>
              <w:end w:val="nil"/>
            </w:tcBorders>
            <w:shd w:val="clear" w:color="auto" w:fill="auto"/>
          </w:tcPr>
          <w:p w14:paraId="291FA58E" w14:textId="77777777" w:rsidR="007D03D4" w:rsidRPr="0041321A" w:rsidRDefault="007D03D4" w:rsidP="001A64BF">
            <w:pPr>
              <w:pStyle w:val="tabletext"/>
              <w:rPr>
                <w:rFonts w:ascii="Times New Roman" w:hAnsi="Times New Roman"/>
                <w:b/>
              </w:rPr>
            </w:pPr>
            <w:bookmarkStart w:id="14" w:name="LossDeductible"/>
            <w:bookmarkEnd w:id="14"/>
          </w:p>
        </w:tc>
        <w:tc>
          <w:tcPr>
            <w:tcW w:w="165.65pt" w:type="dxa"/>
            <w:tcBorders>
              <w:top w:val="single" w:sz="6" w:space="0" w:color="auto"/>
              <w:start w:val="nil"/>
            </w:tcBorders>
            <w:shd w:val="clear" w:color="auto" w:fill="auto"/>
          </w:tcPr>
          <w:p w14:paraId="3E1F0756"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bottom w:val="nil"/>
              <w:end w:val="nil"/>
            </w:tcBorders>
          </w:tcPr>
          <w:p w14:paraId="47694469"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2C7245A4" w14:textId="77777777" w:rsidR="007D03D4" w:rsidRPr="0041321A" w:rsidRDefault="007D03D4" w:rsidP="001A64BF">
            <w:pPr>
              <w:pStyle w:val="tabletext"/>
              <w:rPr>
                <w:rFonts w:ascii="Times New Roman" w:hAnsi="Times New Roman"/>
              </w:rPr>
            </w:pPr>
          </w:p>
        </w:tc>
      </w:tr>
      <w:tr w:rsidR="007D03D4" w:rsidRPr="0041321A" w14:paraId="3C5178E6" w14:textId="77777777" w:rsidTr="006A72C5">
        <w:trPr>
          <w:trHeight w:val="161"/>
        </w:trPr>
        <w:tc>
          <w:tcPr>
            <w:tcW w:w="85pt" w:type="dxa"/>
            <w:vMerge w:val="restart"/>
            <w:tcBorders>
              <w:top w:val="single" w:sz="6" w:space="0" w:color="auto"/>
            </w:tcBorders>
          </w:tcPr>
          <w:p w14:paraId="3F3FB213" w14:textId="77777777" w:rsidR="007D03D4" w:rsidRPr="0041321A" w:rsidRDefault="007D03D4" w:rsidP="001A64BF">
            <w:pPr>
              <w:pStyle w:val="tabletext"/>
              <w:rPr>
                <w:rFonts w:ascii="Times New Roman" w:hAnsi="Times New Roman"/>
                <w:b/>
              </w:rPr>
            </w:pPr>
            <w:r w:rsidRPr="0041321A">
              <w:rPr>
                <w:rFonts w:ascii="Times New Roman" w:hAnsi="Times New Roman"/>
                <w:b/>
              </w:rPr>
              <w:t>Collision</w:t>
            </w:r>
          </w:p>
        </w:tc>
        <w:tc>
          <w:tcPr>
            <w:tcW w:w="290.65pt" w:type="dxa"/>
            <w:gridSpan w:val="3"/>
            <w:tcBorders>
              <w:top w:val="single" w:sz="6" w:space="0" w:color="auto"/>
              <w:bottom w:val="nil"/>
            </w:tcBorders>
            <w:shd w:val="clear" w:color="auto" w:fill="auto"/>
          </w:tcPr>
          <w:p w14:paraId="099F61C4"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bottom w:val="nil"/>
              <w:end w:val="nil"/>
            </w:tcBorders>
          </w:tcPr>
          <w:p w14:paraId="42764E08"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85.05pt" w:type="dxa"/>
            <w:vMerge w:val="restart"/>
            <w:tcBorders>
              <w:top w:val="single" w:sz="6" w:space="0" w:color="auto"/>
              <w:start w:val="nil"/>
            </w:tcBorders>
          </w:tcPr>
          <w:p w14:paraId="4F9C5ABA" w14:textId="77777777" w:rsidR="007D03D4" w:rsidRPr="0041321A" w:rsidRDefault="007D03D4" w:rsidP="001A64BF">
            <w:pPr>
              <w:pStyle w:val="tabletext"/>
              <w:rPr>
                <w:rFonts w:ascii="Times New Roman" w:hAnsi="Times New Roman"/>
                <w:b/>
              </w:rPr>
            </w:pPr>
            <w:bookmarkStart w:id="15" w:name="CollisionPremium"/>
            <w:bookmarkEnd w:id="15"/>
          </w:p>
        </w:tc>
      </w:tr>
      <w:tr w:rsidR="007D03D4" w:rsidRPr="0041321A" w14:paraId="3948FA2E" w14:textId="77777777" w:rsidTr="0009440E">
        <w:trPr>
          <w:trHeight w:val="224"/>
        </w:trPr>
        <w:tc>
          <w:tcPr>
            <w:tcW w:w="85pt" w:type="dxa"/>
            <w:vMerge/>
          </w:tcPr>
          <w:p w14:paraId="1C97D58A" w14:textId="77777777" w:rsidR="007D03D4" w:rsidRPr="0041321A" w:rsidRDefault="007D03D4" w:rsidP="001A64BF">
            <w:pPr>
              <w:pStyle w:val="tabletext"/>
              <w:rPr>
                <w:rFonts w:ascii="Times New Roman" w:hAnsi="Times New Roman"/>
                <w:b/>
              </w:rPr>
            </w:pPr>
          </w:p>
        </w:tc>
        <w:tc>
          <w:tcPr>
            <w:tcW w:w="7.15pt" w:type="dxa"/>
            <w:tcBorders>
              <w:top w:val="nil"/>
              <w:bottom w:val="single" w:sz="6" w:space="0" w:color="auto"/>
              <w:end w:val="nil"/>
            </w:tcBorders>
            <w:shd w:val="clear" w:color="auto" w:fill="auto"/>
          </w:tcPr>
          <w:p w14:paraId="07E7DBA3"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64E1C126" w14:textId="77777777" w:rsidR="007D03D4" w:rsidRPr="0041321A" w:rsidRDefault="007D03D4" w:rsidP="001A64BF">
            <w:pPr>
              <w:pStyle w:val="tabletext"/>
              <w:rPr>
                <w:rFonts w:ascii="Times New Roman" w:hAnsi="Times New Roman"/>
                <w:b/>
              </w:rPr>
            </w:pPr>
            <w:bookmarkStart w:id="16" w:name="CollisionLimitOfInsurance"/>
            <w:bookmarkEnd w:id="16"/>
          </w:p>
        </w:tc>
        <w:tc>
          <w:tcPr>
            <w:tcW w:w="165.65pt" w:type="dxa"/>
            <w:tcBorders>
              <w:top w:val="nil"/>
              <w:start w:val="nil"/>
              <w:bottom w:val="single" w:sz="6" w:space="0" w:color="auto"/>
            </w:tcBorders>
            <w:shd w:val="clear" w:color="auto" w:fill="auto"/>
          </w:tcPr>
          <w:p w14:paraId="43BBACD7"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bottom w:val="nil"/>
              <w:end w:val="nil"/>
            </w:tcBorders>
          </w:tcPr>
          <w:p w14:paraId="11E28C60"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3B2FF14D" w14:textId="77777777" w:rsidR="007D03D4" w:rsidRPr="0041321A" w:rsidRDefault="007D03D4" w:rsidP="001A64BF">
            <w:pPr>
              <w:pStyle w:val="tabletext"/>
              <w:rPr>
                <w:rFonts w:ascii="Times New Roman" w:hAnsi="Times New Roman"/>
              </w:rPr>
            </w:pPr>
          </w:p>
        </w:tc>
      </w:tr>
      <w:tr w:rsidR="007D03D4" w:rsidRPr="0041321A" w14:paraId="6DE66DB9" w14:textId="77777777" w:rsidTr="0009440E">
        <w:trPr>
          <w:trHeight w:val="310"/>
        </w:trPr>
        <w:tc>
          <w:tcPr>
            <w:tcW w:w="85pt" w:type="dxa"/>
            <w:vMerge/>
            <w:tcBorders>
              <w:bottom w:val="single" w:sz="6" w:space="0" w:color="auto"/>
            </w:tcBorders>
          </w:tcPr>
          <w:p w14:paraId="3FB27D12" w14:textId="77777777" w:rsidR="007D03D4" w:rsidRPr="0041321A" w:rsidRDefault="007D03D4" w:rsidP="001A64BF">
            <w:pPr>
              <w:pStyle w:val="tabletext"/>
              <w:rPr>
                <w:rFonts w:ascii="Times New Roman" w:hAnsi="Times New Roman"/>
                <w:b/>
              </w:rPr>
            </w:pPr>
          </w:p>
        </w:tc>
        <w:tc>
          <w:tcPr>
            <w:tcW w:w="7.15pt" w:type="dxa"/>
            <w:tcBorders>
              <w:top w:val="single" w:sz="6" w:space="0" w:color="auto"/>
              <w:end w:val="nil"/>
            </w:tcBorders>
            <w:shd w:val="clear" w:color="auto" w:fill="auto"/>
          </w:tcPr>
          <w:p w14:paraId="3D74E485"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single" w:sz="6" w:space="0" w:color="auto"/>
              <w:start w:val="nil"/>
              <w:end w:val="nil"/>
            </w:tcBorders>
            <w:shd w:val="clear" w:color="auto" w:fill="auto"/>
          </w:tcPr>
          <w:p w14:paraId="486F9902" w14:textId="77777777" w:rsidR="007D03D4" w:rsidRPr="0041321A" w:rsidRDefault="007D03D4" w:rsidP="001A64BF">
            <w:pPr>
              <w:pStyle w:val="tabletext"/>
              <w:rPr>
                <w:rFonts w:ascii="Times New Roman" w:hAnsi="Times New Roman"/>
                <w:b/>
              </w:rPr>
            </w:pPr>
            <w:bookmarkStart w:id="17" w:name="CollisionDeductible"/>
            <w:bookmarkEnd w:id="17"/>
          </w:p>
        </w:tc>
        <w:tc>
          <w:tcPr>
            <w:tcW w:w="165.65pt" w:type="dxa"/>
            <w:tcBorders>
              <w:top w:val="single" w:sz="6" w:space="0" w:color="auto"/>
              <w:start w:val="nil"/>
            </w:tcBorders>
            <w:shd w:val="clear" w:color="auto" w:fill="auto"/>
          </w:tcPr>
          <w:p w14:paraId="7C4DC1A2"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bottom w:val="nil"/>
              <w:end w:val="nil"/>
            </w:tcBorders>
          </w:tcPr>
          <w:p w14:paraId="4E0A50DF"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7CCD5FF0" w14:textId="77777777" w:rsidR="007D03D4" w:rsidRPr="0041321A" w:rsidRDefault="007D03D4" w:rsidP="001A64BF">
            <w:pPr>
              <w:pStyle w:val="tabletext"/>
              <w:rPr>
                <w:rFonts w:ascii="Times New Roman" w:hAnsi="Times New Roman"/>
              </w:rPr>
            </w:pPr>
          </w:p>
        </w:tc>
      </w:tr>
      <w:tr w:rsidR="007D03D4" w:rsidRPr="0041321A" w14:paraId="36A08756" w14:textId="77777777" w:rsidTr="006A72C5">
        <w:trPr>
          <w:trHeight w:val="190"/>
        </w:trPr>
        <w:tc>
          <w:tcPr>
            <w:tcW w:w="85pt" w:type="dxa"/>
            <w:vMerge w:val="restart"/>
            <w:tcBorders>
              <w:top w:val="single" w:sz="6" w:space="0" w:color="auto"/>
            </w:tcBorders>
          </w:tcPr>
          <w:p w14:paraId="3C0C5602" w14:textId="77777777" w:rsidR="007D03D4" w:rsidRPr="0041321A" w:rsidRDefault="007D03D4" w:rsidP="001A64BF">
            <w:pPr>
              <w:pStyle w:val="tabletext"/>
              <w:rPr>
                <w:rFonts w:ascii="Times New Roman" w:hAnsi="Times New Roman"/>
                <w:b/>
              </w:rPr>
            </w:pPr>
            <w:r w:rsidRPr="0041321A">
              <w:rPr>
                <w:rFonts w:ascii="Times New Roman" w:hAnsi="Times New Roman"/>
                <w:b/>
              </w:rPr>
              <w:t>Fire</w:t>
            </w:r>
          </w:p>
        </w:tc>
        <w:tc>
          <w:tcPr>
            <w:tcW w:w="290.65pt" w:type="dxa"/>
            <w:gridSpan w:val="3"/>
            <w:tcBorders>
              <w:top w:val="single" w:sz="6" w:space="0" w:color="auto"/>
              <w:bottom w:val="nil"/>
            </w:tcBorders>
            <w:shd w:val="clear" w:color="auto" w:fill="auto"/>
          </w:tcPr>
          <w:p w14:paraId="404C51AF"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bottom w:val="nil"/>
              <w:end w:val="nil"/>
            </w:tcBorders>
          </w:tcPr>
          <w:p w14:paraId="4AE680F0"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85.05pt" w:type="dxa"/>
            <w:vMerge w:val="restart"/>
            <w:tcBorders>
              <w:top w:val="single" w:sz="6" w:space="0" w:color="auto"/>
              <w:start w:val="nil"/>
            </w:tcBorders>
          </w:tcPr>
          <w:p w14:paraId="07ED5347" w14:textId="77777777" w:rsidR="007D03D4" w:rsidRPr="0041321A" w:rsidRDefault="007D03D4" w:rsidP="001A64BF">
            <w:pPr>
              <w:pStyle w:val="tabletext"/>
              <w:rPr>
                <w:rFonts w:ascii="Times New Roman" w:hAnsi="Times New Roman"/>
                <w:b/>
              </w:rPr>
            </w:pPr>
            <w:bookmarkStart w:id="18" w:name="FirePremium"/>
            <w:bookmarkEnd w:id="18"/>
          </w:p>
        </w:tc>
      </w:tr>
      <w:tr w:rsidR="007D03D4" w:rsidRPr="0041321A" w14:paraId="05FA8FC4" w14:textId="77777777" w:rsidTr="0009440E">
        <w:trPr>
          <w:trHeight w:val="188"/>
        </w:trPr>
        <w:tc>
          <w:tcPr>
            <w:tcW w:w="85pt" w:type="dxa"/>
            <w:vMerge/>
          </w:tcPr>
          <w:p w14:paraId="4774BF17" w14:textId="77777777" w:rsidR="007D03D4" w:rsidRPr="0041321A" w:rsidRDefault="007D03D4" w:rsidP="001A64BF">
            <w:pPr>
              <w:pStyle w:val="tabletext"/>
              <w:rPr>
                <w:rFonts w:ascii="Times New Roman" w:hAnsi="Times New Roman"/>
                <w:b/>
              </w:rPr>
            </w:pPr>
          </w:p>
        </w:tc>
        <w:tc>
          <w:tcPr>
            <w:tcW w:w="7.15pt" w:type="dxa"/>
            <w:tcBorders>
              <w:top w:val="nil"/>
              <w:bottom w:val="single" w:sz="6" w:space="0" w:color="auto"/>
              <w:end w:val="nil"/>
            </w:tcBorders>
            <w:shd w:val="clear" w:color="auto" w:fill="auto"/>
          </w:tcPr>
          <w:p w14:paraId="64D3AED1"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27E6837C" w14:textId="77777777" w:rsidR="007D03D4" w:rsidRPr="0041321A" w:rsidRDefault="007D03D4" w:rsidP="001A64BF">
            <w:pPr>
              <w:pStyle w:val="tabletext"/>
              <w:rPr>
                <w:rFonts w:ascii="Times New Roman" w:hAnsi="Times New Roman"/>
                <w:b/>
              </w:rPr>
            </w:pPr>
            <w:bookmarkStart w:id="19" w:name="FireLimitOfInsurance"/>
            <w:bookmarkEnd w:id="19"/>
          </w:p>
        </w:tc>
        <w:tc>
          <w:tcPr>
            <w:tcW w:w="165.65pt" w:type="dxa"/>
            <w:tcBorders>
              <w:top w:val="nil"/>
              <w:start w:val="nil"/>
              <w:bottom w:val="single" w:sz="6" w:space="0" w:color="auto"/>
            </w:tcBorders>
            <w:shd w:val="clear" w:color="auto" w:fill="auto"/>
          </w:tcPr>
          <w:p w14:paraId="514EF3AD"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bottom w:val="nil"/>
              <w:end w:val="nil"/>
            </w:tcBorders>
          </w:tcPr>
          <w:p w14:paraId="5CE72690" w14:textId="77777777" w:rsidR="007D03D4" w:rsidRPr="0041321A" w:rsidRDefault="007D03D4" w:rsidP="001A64BF">
            <w:pPr>
              <w:pStyle w:val="tabletext"/>
              <w:rPr>
                <w:rFonts w:ascii="Times New Roman" w:hAnsi="Times New Roman"/>
                <w:b/>
              </w:rPr>
            </w:pPr>
          </w:p>
        </w:tc>
        <w:tc>
          <w:tcPr>
            <w:tcW w:w="85.05pt" w:type="dxa"/>
            <w:vMerge/>
            <w:tcBorders>
              <w:start w:val="nil"/>
            </w:tcBorders>
          </w:tcPr>
          <w:p w14:paraId="2ABF3FAD" w14:textId="77777777" w:rsidR="007D03D4" w:rsidRPr="0041321A" w:rsidRDefault="007D03D4" w:rsidP="001A64BF">
            <w:pPr>
              <w:pStyle w:val="tabletext"/>
              <w:rPr>
                <w:rFonts w:ascii="Times New Roman" w:hAnsi="Times New Roman"/>
              </w:rPr>
            </w:pPr>
          </w:p>
        </w:tc>
      </w:tr>
      <w:tr w:rsidR="007D03D4" w:rsidRPr="0041321A" w14:paraId="29DE3C79" w14:textId="77777777" w:rsidTr="0009440E">
        <w:trPr>
          <w:trHeight w:val="188"/>
        </w:trPr>
        <w:tc>
          <w:tcPr>
            <w:tcW w:w="85pt" w:type="dxa"/>
            <w:vMerge/>
            <w:tcBorders>
              <w:bottom w:val="single" w:sz="6" w:space="0" w:color="auto"/>
            </w:tcBorders>
          </w:tcPr>
          <w:p w14:paraId="786A035A" w14:textId="77777777" w:rsidR="007D03D4" w:rsidRPr="0041321A" w:rsidRDefault="007D03D4" w:rsidP="001A64BF">
            <w:pPr>
              <w:pStyle w:val="tabletext"/>
              <w:rPr>
                <w:rFonts w:ascii="Times New Roman" w:hAnsi="Times New Roman"/>
                <w:b/>
              </w:rPr>
            </w:pPr>
          </w:p>
        </w:tc>
        <w:tc>
          <w:tcPr>
            <w:tcW w:w="7.15pt" w:type="dxa"/>
            <w:tcBorders>
              <w:top w:val="single" w:sz="6" w:space="0" w:color="auto"/>
              <w:end w:val="nil"/>
            </w:tcBorders>
            <w:shd w:val="clear" w:color="auto" w:fill="auto"/>
          </w:tcPr>
          <w:p w14:paraId="160F99E5"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single" w:sz="6" w:space="0" w:color="auto"/>
              <w:start w:val="nil"/>
              <w:end w:val="nil"/>
            </w:tcBorders>
            <w:shd w:val="clear" w:color="auto" w:fill="auto"/>
          </w:tcPr>
          <w:p w14:paraId="6F8FA5F4" w14:textId="77777777" w:rsidR="007D03D4" w:rsidRPr="0041321A" w:rsidRDefault="007D03D4" w:rsidP="001A64BF">
            <w:pPr>
              <w:pStyle w:val="tabletext"/>
              <w:rPr>
                <w:rFonts w:ascii="Times New Roman" w:hAnsi="Times New Roman"/>
                <w:b/>
              </w:rPr>
            </w:pPr>
            <w:bookmarkStart w:id="20" w:name="FireDeductible"/>
            <w:bookmarkEnd w:id="20"/>
          </w:p>
        </w:tc>
        <w:tc>
          <w:tcPr>
            <w:tcW w:w="165.65pt" w:type="dxa"/>
            <w:tcBorders>
              <w:top w:val="single" w:sz="6" w:space="0" w:color="auto"/>
              <w:start w:val="nil"/>
            </w:tcBorders>
            <w:shd w:val="clear" w:color="auto" w:fill="auto"/>
          </w:tcPr>
          <w:p w14:paraId="74DE7195"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bottom w:val="single" w:sz="6" w:space="0" w:color="auto"/>
              <w:end w:val="nil"/>
            </w:tcBorders>
          </w:tcPr>
          <w:p w14:paraId="14B8495B" w14:textId="77777777" w:rsidR="007D03D4" w:rsidRPr="0041321A" w:rsidRDefault="007D03D4" w:rsidP="001A64BF">
            <w:pPr>
              <w:pStyle w:val="tabletext"/>
              <w:rPr>
                <w:rFonts w:ascii="Times New Roman" w:hAnsi="Times New Roman"/>
                <w:b/>
              </w:rPr>
            </w:pPr>
          </w:p>
        </w:tc>
        <w:tc>
          <w:tcPr>
            <w:tcW w:w="85.05pt" w:type="dxa"/>
            <w:vMerge/>
            <w:tcBorders>
              <w:start w:val="nil"/>
              <w:bottom w:val="single" w:sz="6" w:space="0" w:color="auto"/>
            </w:tcBorders>
          </w:tcPr>
          <w:p w14:paraId="7CE2F502" w14:textId="77777777" w:rsidR="007D03D4" w:rsidRPr="0041321A" w:rsidRDefault="007D03D4" w:rsidP="001A64BF">
            <w:pPr>
              <w:pStyle w:val="tabletext"/>
              <w:rPr>
                <w:rFonts w:ascii="Times New Roman" w:hAnsi="Times New Roman"/>
              </w:rPr>
            </w:pPr>
          </w:p>
        </w:tc>
      </w:tr>
      <w:tr w:rsidR="007D03D4" w:rsidRPr="0041321A" w14:paraId="6F57ABE0" w14:textId="77777777" w:rsidTr="006A72C5">
        <w:trPr>
          <w:trHeight w:val="174"/>
        </w:trPr>
        <w:tc>
          <w:tcPr>
            <w:tcW w:w="85pt" w:type="dxa"/>
            <w:vMerge w:val="restart"/>
            <w:tcBorders>
              <w:top w:val="single" w:sz="6" w:space="0" w:color="auto"/>
            </w:tcBorders>
          </w:tcPr>
          <w:p w14:paraId="4DC2B36A" w14:textId="77777777" w:rsidR="007D03D4" w:rsidRPr="0041321A" w:rsidRDefault="007D03D4" w:rsidP="001A64BF">
            <w:pPr>
              <w:pStyle w:val="tabletext"/>
              <w:rPr>
                <w:rFonts w:ascii="Times New Roman" w:hAnsi="Times New Roman"/>
                <w:b/>
              </w:rPr>
            </w:pPr>
            <w:r w:rsidRPr="0041321A">
              <w:rPr>
                <w:rFonts w:ascii="Times New Roman" w:hAnsi="Times New Roman"/>
                <w:b/>
              </w:rPr>
              <w:t xml:space="preserve">Fire </w:t>
            </w:r>
            <w:r w:rsidR="0072778B" w:rsidRPr="0041321A">
              <w:rPr>
                <w:rFonts w:ascii="Times New Roman" w:hAnsi="Times New Roman"/>
                <w:b/>
              </w:rPr>
              <w:t>A</w:t>
            </w:r>
            <w:r w:rsidRPr="0041321A">
              <w:rPr>
                <w:rFonts w:ascii="Times New Roman" w:hAnsi="Times New Roman"/>
                <w:b/>
              </w:rPr>
              <w:t>nd Theft</w:t>
            </w:r>
          </w:p>
        </w:tc>
        <w:tc>
          <w:tcPr>
            <w:tcW w:w="290.65pt" w:type="dxa"/>
            <w:gridSpan w:val="3"/>
            <w:tcBorders>
              <w:top w:val="single" w:sz="6" w:space="0" w:color="auto"/>
              <w:bottom w:val="nil"/>
            </w:tcBorders>
            <w:shd w:val="clear" w:color="auto" w:fill="auto"/>
          </w:tcPr>
          <w:p w14:paraId="4169D1F5" w14:textId="77777777" w:rsidR="007D03D4" w:rsidRPr="0041321A" w:rsidRDefault="007D03D4" w:rsidP="001A64BF">
            <w:pPr>
              <w:pStyle w:val="tabletext"/>
              <w:rPr>
                <w:rFonts w:ascii="Times New Roman" w:hAnsi="Times New Roman"/>
                <w:b/>
              </w:rPr>
            </w:pPr>
            <w:r w:rsidRPr="0041321A">
              <w:rPr>
                <w:rFonts w:ascii="Times New Roman" w:hAnsi="Times New Roman"/>
                <w:b/>
              </w:rPr>
              <w:t>Least Of Actual Cash Value, Cost Of Repair, Or</w:t>
            </w:r>
          </w:p>
        </w:tc>
        <w:tc>
          <w:tcPr>
            <w:tcW w:w="7.10pt" w:type="dxa"/>
            <w:vMerge w:val="restart"/>
            <w:tcBorders>
              <w:top w:val="single" w:sz="6" w:space="0" w:color="auto"/>
              <w:bottom w:val="single" w:sz="6" w:space="0" w:color="auto"/>
              <w:end w:val="nil"/>
            </w:tcBorders>
          </w:tcPr>
          <w:p w14:paraId="13A885CA"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85.05pt" w:type="dxa"/>
            <w:vMerge w:val="restart"/>
            <w:tcBorders>
              <w:top w:val="single" w:sz="6" w:space="0" w:color="auto"/>
              <w:start w:val="nil"/>
              <w:bottom w:val="single" w:sz="6" w:space="0" w:color="auto"/>
            </w:tcBorders>
          </w:tcPr>
          <w:p w14:paraId="43214B6F" w14:textId="77777777" w:rsidR="007D03D4" w:rsidRPr="0041321A" w:rsidRDefault="007D03D4" w:rsidP="001A64BF">
            <w:pPr>
              <w:pStyle w:val="tabletext"/>
              <w:rPr>
                <w:rFonts w:ascii="Times New Roman" w:hAnsi="Times New Roman"/>
                <w:b/>
              </w:rPr>
            </w:pPr>
            <w:bookmarkStart w:id="21" w:name="FireTheftPremium"/>
            <w:bookmarkEnd w:id="21"/>
          </w:p>
        </w:tc>
      </w:tr>
      <w:tr w:rsidR="007D03D4" w:rsidRPr="0041321A" w14:paraId="1E33375A" w14:textId="77777777" w:rsidTr="0009440E">
        <w:trPr>
          <w:trHeight w:val="237"/>
        </w:trPr>
        <w:tc>
          <w:tcPr>
            <w:tcW w:w="85pt" w:type="dxa"/>
            <w:vMerge/>
          </w:tcPr>
          <w:p w14:paraId="1169A651" w14:textId="77777777" w:rsidR="007D03D4" w:rsidRPr="0041321A" w:rsidRDefault="007D03D4" w:rsidP="001A64BF">
            <w:pPr>
              <w:pStyle w:val="tabletext"/>
              <w:rPr>
                <w:rFonts w:ascii="Times New Roman" w:hAnsi="Times New Roman"/>
              </w:rPr>
            </w:pPr>
          </w:p>
        </w:tc>
        <w:tc>
          <w:tcPr>
            <w:tcW w:w="7.15pt" w:type="dxa"/>
            <w:tcBorders>
              <w:top w:val="nil"/>
              <w:bottom w:val="single" w:sz="6" w:space="0" w:color="auto"/>
              <w:end w:val="nil"/>
            </w:tcBorders>
            <w:shd w:val="clear" w:color="auto" w:fill="auto"/>
          </w:tcPr>
          <w:p w14:paraId="1D1E214F"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nil"/>
              <w:start w:val="nil"/>
              <w:bottom w:val="single" w:sz="6" w:space="0" w:color="auto"/>
              <w:end w:val="nil"/>
            </w:tcBorders>
            <w:shd w:val="clear" w:color="auto" w:fill="auto"/>
          </w:tcPr>
          <w:p w14:paraId="27F089CD" w14:textId="77777777" w:rsidR="007D03D4" w:rsidRPr="0041321A" w:rsidRDefault="007D03D4" w:rsidP="001A64BF">
            <w:pPr>
              <w:pStyle w:val="tabletext"/>
              <w:rPr>
                <w:rFonts w:ascii="Times New Roman" w:hAnsi="Times New Roman"/>
                <w:b/>
              </w:rPr>
            </w:pPr>
            <w:bookmarkStart w:id="22" w:name="FireTheftLimitOfInsurance"/>
            <w:bookmarkEnd w:id="22"/>
          </w:p>
        </w:tc>
        <w:tc>
          <w:tcPr>
            <w:tcW w:w="165.65pt" w:type="dxa"/>
            <w:tcBorders>
              <w:top w:val="nil"/>
              <w:start w:val="nil"/>
              <w:bottom w:val="single" w:sz="6" w:space="0" w:color="auto"/>
            </w:tcBorders>
            <w:shd w:val="clear" w:color="auto" w:fill="auto"/>
          </w:tcPr>
          <w:p w14:paraId="51E3367E" w14:textId="77777777" w:rsidR="007D03D4" w:rsidRPr="0041321A" w:rsidRDefault="007D03D4" w:rsidP="001A64BF">
            <w:pPr>
              <w:pStyle w:val="tabletext"/>
              <w:rPr>
                <w:rFonts w:ascii="Times New Roman" w:hAnsi="Times New Roman"/>
                <w:b/>
              </w:rPr>
            </w:pPr>
            <w:r w:rsidRPr="0041321A">
              <w:rPr>
                <w:rFonts w:ascii="Times New Roman" w:hAnsi="Times New Roman"/>
                <w:b/>
              </w:rPr>
              <w:t>Limit Of Insurance</w:t>
            </w:r>
          </w:p>
        </w:tc>
        <w:tc>
          <w:tcPr>
            <w:tcW w:w="7.10pt" w:type="dxa"/>
            <w:vMerge/>
            <w:tcBorders>
              <w:top w:val="nil"/>
              <w:bottom w:val="single" w:sz="6" w:space="0" w:color="auto"/>
              <w:end w:val="nil"/>
            </w:tcBorders>
          </w:tcPr>
          <w:p w14:paraId="14AE6262" w14:textId="77777777" w:rsidR="007D03D4" w:rsidRPr="0041321A" w:rsidRDefault="007D03D4" w:rsidP="001A64BF">
            <w:pPr>
              <w:pStyle w:val="tabletext"/>
              <w:rPr>
                <w:rFonts w:ascii="Times New Roman" w:hAnsi="Times New Roman"/>
              </w:rPr>
            </w:pPr>
          </w:p>
        </w:tc>
        <w:tc>
          <w:tcPr>
            <w:tcW w:w="85.05pt" w:type="dxa"/>
            <w:vMerge/>
            <w:tcBorders>
              <w:top w:val="nil"/>
              <w:start w:val="nil"/>
              <w:bottom w:val="single" w:sz="6" w:space="0" w:color="auto"/>
            </w:tcBorders>
          </w:tcPr>
          <w:p w14:paraId="0100FE94" w14:textId="77777777" w:rsidR="007D03D4" w:rsidRPr="0041321A" w:rsidRDefault="007D03D4" w:rsidP="001A64BF">
            <w:pPr>
              <w:pStyle w:val="tabletext"/>
              <w:rPr>
                <w:rFonts w:ascii="Times New Roman" w:hAnsi="Times New Roman"/>
              </w:rPr>
            </w:pPr>
          </w:p>
        </w:tc>
      </w:tr>
      <w:tr w:rsidR="007D03D4" w:rsidRPr="0041321A" w14:paraId="5F600833" w14:textId="77777777" w:rsidTr="0009440E">
        <w:trPr>
          <w:trHeight w:val="259"/>
        </w:trPr>
        <w:tc>
          <w:tcPr>
            <w:tcW w:w="85pt" w:type="dxa"/>
            <w:vMerge/>
            <w:tcBorders>
              <w:bottom w:val="single" w:sz="6" w:space="0" w:color="auto"/>
            </w:tcBorders>
          </w:tcPr>
          <w:p w14:paraId="2DDF4B65" w14:textId="77777777" w:rsidR="007D03D4" w:rsidRPr="0041321A" w:rsidRDefault="007D03D4" w:rsidP="001A64BF">
            <w:pPr>
              <w:pStyle w:val="tabletext"/>
              <w:rPr>
                <w:rFonts w:ascii="Times New Roman" w:hAnsi="Times New Roman"/>
              </w:rPr>
            </w:pPr>
          </w:p>
        </w:tc>
        <w:tc>
          <w:tcPr>
            <w:tcW w:w="7.15pt" w:type="dxa"/>
            <w:tcBorders>
              <w:top w:val="single" w:sz="6" w:space="0" w:color="auto"/>
              <w:bottom w:val="single" w:sz="6" w:space="0" w:color="auto"/>
              <w:end w:val="nil"/>
            </w:tcBorders>
            <w:shd w:val="clear" w:color="auto" w:fill="auto"/>
          </w:tcPr>
          <w:p w14:paraId="6A5C1C8C" w14:textId="77777777" w:rsidR="007D03D4" w:rsidRPr="0041321A" w:rsidRDefault="007D03D4" w:rsidP="001A64BF">
            <w:pPr>
              <w:pStyle w:val="tabletext"/>
              <w:rPr>
                <w:rFonts w:ascii="Times New Roman" w:hAnsi="Times New Roman"/>
                <w:b/>
              </w:rPr>
            </w:pPr>
            <w:r w:rsidRPr="0041321A">
              <w:rPr>
                <w:rFonts w:ascii="Times New Roman" w:hAnsi="Times New Roman"/>
                <w:b/>
              </w:rPr>
              <w:t>$</w:t>
            </w:r>
          </w:p>
        </w:tc>
        <w:tc>
          <w:tcPr>
            <w:tcW w:w="117.85pt" w:type="dxa"/>
            <w:tcBorders>
              <w:top w:val="single" w:sz="6" w:space="0" w:color="auto"/>
              <w:start w:val="nil"/>
              <w:bottom w:val="single" w:sz="6" w:space="0" w:color="auto"/>
              <w:end w:val="nil"/>
            </w:tcBorders>
            <w:shd w:val="clear" w:color="auto" w:fill="auto"/>
          </w:tcPr>
          <w:p w14:paraId="6AC0078D" w14:textId="77777777" w:rsidR="007D03D4" w:rsidRPr="0041321A" w:rsidRDefault="007D03D4" w:rsidP="001A64BF">
            <w:pPr>
              <w:pStyle w:val="tabletext"/>
              <w:rPr>
                <w:rFonts w:ascii="Times New Roman" w:hAnsi="Times New Roman"/>
                <w:b/>
              </w:rPr>
            </w:pPr>
            <w:bookmarkStart w:id="23" w:name="FireTheftDeductible"/>
            <w:bookmarkEnd w:id="23"/>
          </w:p>
        </w:tc>
        <w:tc>
          <w:tcPr>
            <w:tcW w:w="165.65pt" w:type="dxa"/>
            <w:tcBorders>
              <w:top w:val="single" w:sz="6" w:space="0" w:color="auto"/>
              <w:start w:val="nil"/>
              <w:bottom w:val="single" w:sz="6" w:space="0" w:color="auto"/>
            </w:tcBorders>
            <w:shd w:val="clear" w:color="auto" w:fill="auto"/>
          </w:tcPr>
          <w:p w14:paraId="63EEA8E7" w14:textId="77777777" w:rsidR="007D03D4" w:rsidRPr="0041321A" w:rsidRDefault="007D03D4" w:rsidP="001A64BF">
            <w:pPr>
              <w:pStyle w:val="tabletext"/>
              <w:rPr>
                <w:rFonts w:ascii="Times New Roman" w:hAnsi="Times New Roman"/>
                <w:b/>
              </w:rPr>
            </w:pPr>
            <w:r w:rsidRPr="0041321A">
              <w:rPr>
                <w:rFonts w:ascii="Times New Roman" w:hAnsi="Times New Roman"/>
                <w:b/>
              </w:rPr>
              <w:t>Deductible For Each Covered Trailer</w:t>
            </w:r>
          </w:p>
        </w:tc>
        <w:tc>
          <w:tcPr>
            <w:tcW w:w="7.10pt" w:type="dxa"/>
            <w:vMerge/>
            <w:tcBorders>
              <w:top w:val="nil"/>
              <w:bottom w:val="single" w:sz="6" w:space="0" w:color="auto"/>
              <w:end w:val="nil"/>
            </w:tcBorders>
          </w:tcPr>
          <w:p w14:paraId="55D28959" w14:textId="77777777" w:rsidR="007D03D4" w:rsidRPr="0041321A" w:rsidRDefault="007D03D4" w:rsidP="001A64BF">
            <w:pPr>
              <w:pStyle w:val="tabletext"/>
              <w:rPr>
                <w:rFonts w:ascii="Times New Roman" w:hAnsi="Times New Roman"/>
              </w:rPr>
            </w:pPr>
          </w:p>
        </w:tc>
        <w:tc>
          <w:tcPr>
            <w:tcW w:w="85.05pt" w:type="dxa"/>
            <w:vMerge/>
            <w:tcBorders>
              <w:top w:val="nil"/>
              <w:start w:val="nil"/>
              <w:bottom w:val="single" w:sz="6" w:space="0" w:color="auto"/>
            </w:tcBorders>
          </w:tcPr>
          <w:p w14:paraId="08EBF699" w14:textId="77777777" w:rsidR="007D03D4" w:rsidRPr="0041321A" w:rsidRDefault="007D03D4" w:rsidP="001A64BF">
            <w:pPr>
              <w:pStyle w:val="tabletext"/>
              <w:rPr>
                <w:rFonts w:ascii="Times New Roman" w:hAnsi="Times New Roman"/>
              </w:rPr>
            </w:pPr>
          </w:p>
        </w:tc>
      </w:tr>
      <w:tr w:rsidR="007D03D4" w:rsidRPr="0041321A" w:rsidDel="0070208F" w14:paraId="3C415950" w14:textId="77777777" w:rsidTr="000F7EB1">
        <w:tblPrEx>
          <w:tblBorders>
            <w:top w:val="none" w:sz="0" w:space="0" w:color="auto"/>
            <w:start w:val="none" w:sz="0" w:space="0" w:color="auto"/>
            <w:bottom w:val="none" w:sz="0" w:space="0" w:color="auto"/>
            <w:end w:val="none" w:sz="0" w:space="0" w:color="auto"/>
            <w:insideV w:val="none" w:sz="0" w:space="0" w:color="auto"/>
          </w:tblBorders>
          <w:tblCellMar>
            <w:start w:w="3pt" w:type="dxa"/>
            <w:end w:w="3pt" w:type="dxa"/>
          </w:tblCellMar>
        </w:tblPrEx>
        <w:tc>
          <w:tcPr>
            <w:tcW w:w="467.80pt" w:type="dxa"/>
            <w:gridSpan w:val="6"/>
            <w:tcBorders>
              <w:top w:val="single" w:sz="6" w:space="0" w:color="auto"/>
              <w:start w:val="single" w:sz="6" w:space="0" w:color="auto"/>
              <w:bottom w:val="single" w:sz="6" w:space="0" w:color="auto"/>
              <w:end w:val="single" w:sz="6" w:space="0" w:color="auto"/>
            </w:tcBorders>
          </w:tcPr>
          <w:p w14:paraId="02276459" w14:textId="77777777" w:rsidR="007D03D4" w:rsidRPr="0041321A" w:rsidDel="0070208F" w:rsidRDefault="007D03D4" w:rsidP="001A64BF">
            <w:pPr>
              <w:pStyle w:val="tabletext"/>
              <w:rPr>
                <w:rFonts w:ascii="Times New Roman" w:hAnsi="Times New Roman"/>
              </w:rPr>
            </w:pPr>
            <w:r w:rsidRPr="0041321A">
              <w:rPr>
                <w:rFonts w:ascii="Times New Roman" w:hAnsi="Times New Roman"/>
                <w:color w:val="000000"/>
              </w:rPr>
              <w:t>Information required to complete this Schedule, if not shown above, will be shown in the Declarations.</w:t>
            </w:r>
          </w:p>
        </w:tc>
      </w:tr>
    </w:tbl>
    <w:p w14:paraId="320C27A2" w14:textId="77777777" w:rsidR="001E418A" w:rsidRPr="0041321A" w:rsidRDefault="00055A64" w:rsidP="001A64BF">
      <w:pPr>
        <w:pStyle w:val="blocktext1"/>
        <w:rPr>
          <w:rFonts w:ascii="Times New Roman" w:hAnsi="Times New Roman"/>
        </w:rPr>
      </w:pPr>
      <w:r w:rsidRPr="0041321A">
        <w:rPr>
          <w:rFonts w:ascii="Times New Roman" w:hAnsi="Times New Roman"/>
        </w:rPr>
        <w:br w:type="page"/>
      </w:r>
    </w:p>
    <w:p w14:paraId="17594CF8" w14:textId="77777777" w:rsidR="001E418A" w:rsidRPr="0041321A" w:rsidRDefault="001E418A" w:rsidP="001A64BF">
      <w:pPr>
        <w:pStyle w:val="blocktext1"/>
        <w:rPr>
          <w:rFonts w:ascii="Times New Roman" w:hAnsi="Times New Roman"/>
        </w:rPr>
        <w:sectPr w:rsidR="001E418A" w:rsidRPr="0041321A" w:rsidSect="007F290D">
          <w:headerReference w:type="even" r:id="rId15"/>
          <w:footerReference w:type="even" r:id="rId16"/>
          <w:type w:val="continuous"/>
          <w:pgSz w:w="612pt" w:h="792pt"/>
          <w:pgMar w:top="72pt" w:right="72pt" w:bottom="72pt" w:left="72pt" w:header="54pt" w:footer="12.25pt" w:gutter="0pt"/>
          <w:cols w:space="24pt"/>
          <w:vAlign w:val="center"/>
          <w:noEndnote/>
          <w:titlePg/>
          <w:docGrid w:linePitch="272"/>
        </w:sectPr>
      </w:pPr>
    </w:p>
    <w:p w14:paraId="57EA74C6" w14:textId="77777777" w:rsidR="00055A64" w:rsidRPr="0041321A" w:rsidRDefault="00055A64" w:rsidP="001A64BF">
      <w:pPr>
        <w:pStyle w:val="blocktext1"/>
        <w:rPr>
          <w:rFonts w:ascii="Times New Roman" w:hAnsi="Times New Roman"/>
          <w:b/>
        </w:rPr>
      </w:pPr>
      <w:r w:rsidRPr="0041321A">
        <w:rPr>
          <w:rFonts w:ascii="Times New Roman" w:hAnsi="Times New Roman"/>
        </w:rPr>
        <w:lastRenderedPageBreak/>
        <w:t>This endorsement provides only the coverage for which a premium is shown in the Schedule.</w:t>
      </w:r>
    </w:p>
    <w:p w14:paraId="588EAFFD" w14:textId="77777777" w:rsidR="001E418A" w:rsidRPr="0041321A" w:rsidRDefault="00055A64" w:rsidP="001A64BF">
      <w:pPr>
        <w:pStyle w:val="outlinehd1"/>
        <w:rPr>
          <w:rFonts w:ascii="Times New Roman" w:hAnsi="Times New Roman"/>
        </w:rPr>
      </w:pPr>
      <w:r w:rsidRPr="0041321A">
        <w:rPr>
          <w:rFonts w:ascii="Times New Roman" w:hAnsi="Times New Roman"/>
        </w:rPr>
        <w:tab/>
      </w:r>
      <w:r w:rsidR="001E418A" w:rsidRPr="0041321A">
        <w:rPr>
          <w:rFonts w:ascii="Times New Roman" w:hAnsi="Times New Roman"/>
        </w:rPr>
        <w:t>A.</w:t>
      </w:r>
      <w:r w:rsidR="001E418A" w:rsidRPr="0041321A">
        <w:rPr>
          <w:rFonts w:ascii="Times New Roman" w:hAnsi="Times New Roman"/>
        </w:rPr>
        <w:tab/>
        <w:t xml:space="preserve">Coverage </w:t>
      </w:r>
    </w:p>
    <w:p w14:paraId="75025180"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We will pay all sums you legally must pay as damages because of "loss" to a "trailer" you don't own or its equipment under: </w:t>
      </w:r>
    </w:p>
    <w:p w14:paraId="74FD9E79" w14:textId="77777777" w:rsidR="001E418A" w:rsidRPr="0041321A" w:rsidRDefault="001E418A" w:rsidP="001A64BF">
      <w:pPr>
        <w:pStyle w:val="outlinehd3"/>
        <w:rPr>
          <w:rFonts w:ascii="Times New Roman" w:hAnsi="Times New Roman"/>
          <w:b w:val="0"/>
        </w:rPr>
      </w:pPr>
      <w:r w:rsidRPr="0041321A">
        <w:rPr>
          <w:rFonts w:ascii="Times New Roman" w:hAnsi="Times New Roman"/>
        </w:rPr>
        <w:tab/>
        <w:t>a.</w:t>
      </w:r>
      <w:r w:rsidRPr="0041321A">
        <w:rPr>
          <w:rFonts w:ascii="Times New Roman" w:hAnsi="Times New Roman"/>
        </w:rPr>
        <w:tab/>
        <w:t>Comprehensive Coverage</w:t>
      </w:r>
      <w:r w:rsidRPr="0041321A">
        <w:rPr>
          <w:rFonts w:ascii="Times New Roman" w:hAnsi="Times New Roman"/>
          <w:b w:val="0"/>
        </w:rPr>
        <w:t xml:space="preserve"> </w:t>
      </w:r>
    </w:p>
    <w:p w14:paraId="40B57547" w14:textId="77777777" w:rsidR="001E418A" w:rsidRPr="0041321A" w:rsidRDefault="001E418A" w:rsidP="001A64BF">
      <w:pPr>
        <w:pStyle w:val="blocktext4"/>
        <w:rPr>
          <w:rFonts w:ascii="Times New Roman" w:hAnsi="Times New Roman"/>
        </w:rPr>
      </w:pPr>
      <w:r w:rsidRPr="0041321A">
        <w:rPr>
          <w:rFonts w:ascii="Times New Roman" w:hAnsi="Times New Roman"/>
        </w:rPr>
        <w:t xml:space="preserve">From any cause except: </w:t>
      </w:r>
    </w:p>
    <w:p w14:paraId="0C60FF3C"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"trailer's" collision with another object; or </w:t>
      </w:r>
    </w:p>
    <w:p w14:paraId="002C5D7E"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The "trailer's" overturn. </w:t>
      </w:r>
    </w:p>
    <w:p w14:paraId="410B6332" w14:textId="77777777" w:rsidR="001E418A" w:rsidRPr="0041321A" w:rsidRDefault="001E418A" w:rsidP="001A64BF">
      <w:pPr>
        <w:pStyle w:val="outlinehd3"/>
        <w:rPr>
          <w:rFonts w:ascii="Times New Roman" w:hAnsi="Times New Roman"/>
        </w:rPr>
      </w:pPr>
      <w:r w:rsidRPr="0041321A">
        <w:rPr>
          <w:rFonts w:ascii="Times New Roman" w:hAnsi="Times New Roman"/>
        </w:rPr>
        <w:tab/>
        <w:t>b.</w:t>
      </w:r>
      <w:r w:rsidRPr="0041321A">
        <w:rPr>
          <w:rFonts w:ascii="Times New Roman" w:hAnsi="Times New Roman"/>
        </w:rPr>
        <w:tab/>
        <w:t>Specified Causes Of Loss Coverage</w:t>
      </w:r>
    </w:p>
    <w:p w14:paraId="6CE94663" w14:textId="77777777" w:rsidR="001E418A" w:rsidRPr="0041321A" w:rsidRDefault="001E418A" w:rsidP="001A64BF">
      <w:pPr>
        <w:pStyle w:val="blocktext4"/>
        <w:rPr>
          <w:rFonts w:ascii="Times New Roman" w:hAnsi="Times New Roman"/>
        </w:rPr>
      </w:pPr>
      <w:r w:rsidRPr="0041321A">
        <w:rPr>
          <w:rFonts w:ascii="Times New Roman" w:hAnsi="Times New Roman"/>
        </w:rPr>
        <w:t xml:space="preserve">Caused by: </w:t>
      </w:r>
    </w:p>
    <w:p w14:paraId="4C3E284B"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Fire, </w:t>
      </w:r>
      <w:proofErr w:type="gramStart"/>
      <w:r w:rsidRPr="0041321A">
        <w:rPr>
          <w:rFonts w:ascii="Times New Roman" w:hAnsi="Times New Roman"/>
          <w:b w:val="0"/>
        </w:rPr>
        <w:t>lightning</w:t>
      </w:r>
      <w:proofErr w:type="gramEnd"/>
      <w:r w:rsidRPr="0041321A">
        <w:rPr>
          <w:rFonts w:ascii="Times New Roman" w:hAnsi="Times New Roman"/>
          <w:b w:val="0"/>
        </w:rPr>
        <w:t xml:space="preserve"> or explosion; </w:t>
      </w:r>
    </w:p>
    <w:p w14:paraId="079CA77B"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Theft; </w:t>
      </w:r>
    </w:p>
    <w:p w14:paraId="1FD1D22F"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(3)</w:t>
      </w:r>
      <w:r w:rsidRPr="0041321A">
        <w:rPr>
          <w:rFonts w:ascii="Times New Roman" w:hAnsi="Times New Roman"/>
        </w:rPr>
        <w:tab/>
      </w:r>
      <w:r w:rsidRPr="0041321A">
        <w:rPr>
          <w:rFonts w:ascii="Times New Roman" w:hAnsi="Times New Roman"/>
          <w:b w:val="0"/>
        </w:rPr>
        <w:t xml:space="preserve">Windstorm, </w:t>
      </w:r>
      <w:proofErr w:type="gramStart"/>
      <w:r w:rsidRPr="0041321A">
        <w:rPr>
          <w:rFonts w:ascii="Times New Roman" w:hAnsi="Times New Roman"/>
          <w:b w:val="0"/>
        </w:rPr>
        <w:t>hail</w:t>
      </w:r>
      <w:proofErr w:type="gramEnd"/>
      <w:r w:rsidRPr="0041321A">
        <w:rPr>
          <w:rFonts w:ascii="Times New Roman" w:hAnsi="Times New Roman"/>
          <w:b w:val="0"/>
        </w:rPr>
        <w:t xml:space="preserve"> or earthquake; </w:t>
      </w:r>
    </w:p>
    <w:p w14:paraId="4F7906E7"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(4)</w:t>
      </w:r>
      <w:r w:rsidRPr="0041321A">
        <w:rPr>
          <w:rFonts w:ascii="Times New Roman" w:hAnsi="Times New Roman"/>
        </w:rPr>
        <w:tab/>
      </w:r>
      <w:r w:rsidRPr="0041321A">
        <w:rPr>
          <w:rFonts w:ascii="Times New Roman" w:hAnsi="Times New Roman"/>
          <w:b w:val="0"/>
        </w:rPr>
        <w:t xml:space="preserve">Flood; </w:t>
      </w:r>
    </w:p>
    <w:p w14:paraId="710A9DBD"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(5)</w:t>
      </w:r>
      <w:r w:rsidRPr="0041321A">
        <w:rPr>
          <w:rFonts w:ascii="Times New Roman" w:hAnsi="Times New Roman"/>
        </w:rPr>
        <w:tab/>
      </w:r>
      <w:r w:rsidRPr="0041321A">
        <w:rPr>
          <w:rFonts w:ascii="Times New Roman" w:hAnsi="Times New Roman"/>
          <w:b w:val="0"/>
        </w:rPr>
        <w:t xml:space="preserve">Mischief or vandalism; or </w:t>
      </w:r>
    </w:p>
    <w:p w14:paraId="3F5242FD"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(6)</w:t>
      </w:r>
      <w:r w:rsidRPr="0041321A">
        <w:rPr>
          <w:rFonts w:ascii="Times New Roman" w:hAnsi="Times New Roman"/>
        </w:rPr>
        <w:tab/>
      </w:r>
      <w:r w:rsidRPr="0041321A">
        <w:rPr>
          <w:rFonts w:ascii="Times New Roman" w:hAnsi="Times New Roman"/>
          <w:b w:val="0"/>
        </w:rPr>
        <w:t xml:space="preserve">The sinking, burning, collision or derailment of any conveyance transporting the "trailer". </w:t>
      </w:r>
    </w:p>
    <w:p w14:paraId="51E0A9F8" w14:textId="77777777" w:rsidR="001E418A" w:rsidRPr="0041321A" w:rsidRDefault="001E418A" w:rsidP="001A64BF">
      <w:pPr>
        <w:pStyle w:val="outlinehd3"/>
        <w:rPr>
          <w:rFonts w:ascii="Times New Roman" w:hAnsi="Times New Roman"/>
          <w:b w:val="0"/>
        </w:rPr>
      </w:pPr>
      <w:r w:rsidRPr="0041321A">
        <w:rPr>
          <w:rFonts w:ascii="Times New Roman" w:hAnsi="Times New Roman"/>
        </w:rPr>
        <w:tab/>
        <w:t>c.</w:t>
      </w:r>
      <w:r w:rsidRPr="0041321A">
        <w:rPr>
          <w:rFonts w:ascii="Times New Roman" w:hAnsi="Times New Roman"/>
        </w:rPr>
        <w:tab/>
        <w:t>Collision Coverage</w:t>
      </w:r>
    </w:p>
    <w:p w14:paraId="32E56291" w14:textId="77777777" w:rsidR="001E418A" w:rsidRPr="0041321A" w:rsidRDefault="001E418A" w:rsidP="001A64BF">
      <w:pPr>
        <w:pStyle w:val="blocktext4"/>
        <w:rPr>
          <w:rFonts w:ascii="Times New Roman" w:hAnsi="Times New Roman"/>
        </w:rPr>
      </w:pPr>
      <w:r w:rsidRPr="0041321A">
        <w:rPr>
          <w:rFonts w:ascii="Times New Roman" w:hAnsi="Times New Roman"/>
        </w:rPr>
        <w:t xml:space="preserve">Caused by: </w:t>
      </w:r>
    </w:p>
    <w:p w14:paraId="2503157E"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"trailer's" collision with another object; or </w:t>
      </w:r>
    </w:p>
    <w:p w14:paraId="025C3AD3"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The "trailer's" overturn. </w:t>
      </w:r>
    </w:p>
    <w:p w14:paraId="27495F09" w14:textId="77777777" w:rsidR="001E418A" w:rsidRPr="0041321A" w:rsidRDefault="001E418A" w:rsidP="001A64BF">
      <w:pPr>
        <w:pStyle w:val="outlinehd3"/>
        <w:rPr>
          <w:rFonts w:ascii="Times New Roman" w:hAnsi="Times New Roman"/>
        </w:rPr>
      </w:pPr>
      <w:r w:rsidRPr="0041321A">
        <w:rPr>
          <w:rFonts w:ascii="Times New Roman" w:hAnsi="Times New Roman"/>
        </w:rPr>
        <w:tab/>
        <w:t>d.</w:t>
      </w:r>
      <w:r w:rsidR="00D10200" w:rsidRPr="0041321A">
        <w:rPr>
          <w:rFonts w:ascii="Times New Roman" w:hAnsi="Times New Roman"/>
        </w:rPr>
        <w:tab/>
      </w:r>
      <w:r w:rsidRPr="0041321A">
        <w:rPr>
          <w:rFonts w:ascii="Times New Roman" w:hAnsi="Times New Roman"/>
        </w:rPr>
        <w:t>Fire Coverage</w:t>
      </w:r>
    </w:p>
    <w:p w14:paraId="44CFA075" w14:textId="77777777" w:rsidR="001E418A" w:rsidRPr="0041321A" w:rsidRDefault="001E418A" w:rsidP="001A64BF">
      <w:pPr>
        <w:pStyle w:val="blocktext4"/>
        <w:rPr>
          <w:rFonts w:ascii="Times New Roman" w:hAnsi="Times New Roman"/>
        </w:rPr>
      </w:pPr>
      <w:r w:rsidRPr="0041321A">
        <w:rPr>
          <w:rFonts w:ascii="Times New Roman" w:hAnsi="Times New Roman"/>
        </w:rPr>
        <w:t>Caused by:</w:t>
      </w:r>
    </w:p>
    <w:p w14:paraId="6C4B7E38" w14:textId="77777777" w:rsidR="001E418A" w:rsidRPr="0041321A" w:rsidRDefault="001E418A" w:rsidP="001A64BF">
      <w:pPr>
        <w:pStyle w:val="outlinetxt4"/>
        <w:rPr>
          <w:rFonts w:ascii="Times New Roman" w:hAnsi="Times New Roman"/>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Fire, </w:t>
      </w:r>
      <w:proofErr w:type="gramStart"/>
      <w:r w:rsidRPr="0041321A">
        <w:rPr>
          <w:rFonts w:ascii="Times New Roman" w:hAnsi="Times New Roman"/>
          <w:b w:val="0"/>
        </w:rPr>
        <w:t>lightning</w:t>
      </w:r>
      <w:proofErr w:type="gramEnd"/>
      <w:r w:rsidRPr="0041321A">
        <w:rPr>
          <w:rFonts w:ascii="Times New Roman" w:hAnsi="Times New Roman"/>
          <w:b w:val="0"/>
        </w:rPr>
        <w:t xml:space="preserve"> or explosion; or</w:t>
      </w:r>
      <w:r w:rsidRPr="0041321A">
        <w:rPr>
          <w:rFonts w:ascii="Times New Roman" w:hAnsi="Times New Roman"/>
        </w:rPr>
        <w:t xml:space="preserve"> </w:t>
      </w:r>
    </w:p>
    <w:p w14:paraId="273622C1"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The sinking, burning, collision or derailment of any conveyance transporting the "trailer</w:t>
      </w:r>
      <w:r w:rsidR="0072778B" w:rsidRPr="0041321A">
        <w:rPr>
          <w:rFonts w:ascii="Times New Roman" w:hAnsi="Times New Roman"/>
          <w:b w:val="0"/>
        </w:rPr>
        <w:t>"</w:t>
      </w:r>
      <w:r w:rsidRPr="0041321A">
        <w:rPr>
          <w:rFonts w:ascii="Times New Roman" w:hAnsi="Times New Roman"/>
          <w:b w:val="0"/>
        </w:rPr>
        <w:t>.</w:t>
      </w:r>
    </w:p>
    <w:p w14:paraId="62E01C0E" w14:textId="77777777" w:rsidR="001E418A" w:rsidRPr="0041321A" w:rsidRDefault="00D10200" w:rsidP="001A64BF">
      <w:pPr>
        <w:pStyle w:val="outlinehd3"/>
        <w:rPr>
          <w:rFonts w:ascii="Times New Roman" w:hAnsi="Times New Roman"/>
        </w:rPr>
      </w:pPr>
      <w:r w:rsidRPr="0041321A">
        <w:rPr>
          <w:rFonts w:ascii="Times New Roman" w:hAnsi="Times New Roman"/>
        </w:rPr>
        <w:tab/>
      </w:r>
      <w:r w:rsidR="001E418A" w:rsidRPr="0041321A">
        <w:rPr>
          <w:rFonts w:ascii="Times New Roman" w:hAnsi="Times New Roman"/>
        </w:rPr>
        <w:t>e.</w:t>
      </w:r>
      <w:r w:rsidRPr="0041321A">
        <w:rPr>
          <w:rFonts w:ascii="Times New Roman" w:hAnsi="Times New Roman"/>
        </w:rPr>
        <w:tab/>
      </w:r>
      <w:r w:rsidR="001E418A" w:rsidRPr="0041321A">
        <w:rPr>
          <w:rFonts w:ascii="Times New Roman" w:hAnsi="Times New Roman"/>
        </w:rPr>
        <w:t xml:space="preserve">Fire </w:t>
      </w:r>
      <w:r w:rsidR="0072778B" w:rsidRPr="0041321A">
        <w:rPr>
          <w:rFonts w:ascii="Times New Roman" w:hAnsi="Times New Roman"/>
        </w:rPr>
        <w:t>A</w:t>
      </w:r>
      <w:r w:rsidR="001E418A" w:rsidRPr="0041321A">
        <w:rPr>
          <w:rFonts w:ascii="Times New Roman" w:hAnsi="Times New Roman"/>
        </w:rPr>
        <w:t>nd Theft Coverage</w:t>
      </w:r>
    </w:p>
    <w:p w14:paraId="4AA12C09" w14:textId="77777777" w:rsidR="001E418A" w:rsidRPr="0041321A" w:rsidRDefault="001E418A" w:rsidP="001A64BF">
      <w:pPr>
        <w:pStyle w:val="blocktext4"/>
        <w:rPr>
          <w:rFonts w:ascii="Times New Roman" w:hAnsi="Times New Roman"/>
        </w:rPr>
      </w:pPr>
      <w:r w:rsidRPr="0041321A">
        <w:rPr>
          <w:rFonts w:ascii="Times New Roman" w:hAnsi="Times New Roman"/>
        </w:rPr>
        <w:t>Caused by:</w:t>
      </w:r>
    </w:p>
    <w:p w14:paraId="24234524" w14:textId="77777777" w:rsidR="001E418A" w:rsidRPr="0041321A" w:rsidRDefault="001E418A" w:rsidP="001A64BF">
      <w:pPr>
        <w:pStyle w:val="outlinetxt4"/>
        <w:rPr>
          <w:rFonts w:ascii="Times New Roman" w:hAnsi="Times New Roman"/>
          <w:b w:val="0"/>
        </w:rPr>
      </w:pPr>
      <w:r w:rsidRPr="0041321A">
        <w:rPr>
          <w:rFonts w:ascii="Times New Roman" w:hAnsi="Times New Roman"/>
          <w:b w:val="0"/>
        </w:rPr>
        <w:tab/>
      </w:r>
      <w:r w:rsidRPr="0041321A">
        <w:rPr>
          <w:rFonts w:ascii="Times New Roman" w:hAnsi="Times New Roman"/>
        </w:rPr>
        <w:t>(1)</w:t>
      </w:r>
      <w:r w:rsidRPr="0041321A">
        <w:rPr>
          <w:rFonts w:ascii="Times New Roman" w:hAnsi="Times New Roman"/>
        </w:rPr>
        <w:tab/>
      </w:r>
      <w:r w:rsidRPr="0041321A">
        <w:rPr>
          <w:rFonts w:ascii="Times New Roman" w:hAnsi="Times New Roman"/>
          <w:b w:val="0"/>
        </w:rPr>
        <w:t xml:space="preserve">Fire, </w:t>
      </w:r>
      <w:proofErr w:type="gramStart"/>
      <w:r w:rsidRPr="0041321A">
        <w:rPr>
          <w:rFonts w:ascii="Times New Roman" w:hAnsi="Times New Roman"/>
          <w:b w:val="0"/>
        </w:rPr>
        <w:t>lightning</w:t>
      </w:r>
      <w:proofErr w:type="gramEnd"/>
      <w:r w:rsidRPr="0041321A">
        <w:rPr>
          <w:rFonts w:ascii="Times New Roman" w:hAnsi="Times New Roman"/>
          <w:b w:val="0"/>
        </w:rPr>
        <w:t xml:space="preserve"> or explosion; </w:t>
      </w:r>
    </w:p>
    <w:p w14:paraId="782030D2" w14:textId="77777777" w:rsidR="001E418A" w:rsidRPr="0041321A" w:rsidRDefault="001E418A" w:rsidP="001A64BF">
      <w:pPr>
        <w:pStyle w:val="outlinetxt4"/>
        <w:rPr>
          <w:rFonts w:ascii="Times New Roman" w:hAnsi="Times New Roman"/>
          <w:b w:val="0"/>
        </w:rPr>
      </w:pPr>
      <w:r w:rsidRPr="0041321A">
        <w:rPr>
          <w:rFonts w:ascii="Times New Roman" w:hAnsi="Times New Roman"/>
          <w:b w:val="0"/>
        </w:rPr>
        <w:tab/>
      </w:r>
      <w:r w:rsidRPr="0041321A">
        <w:rPr>
          <w:rFonts w:ascii="Times New Roman" w:hAnsi="Times New Roman"/>
        </w:rPr>
        <w:t>(2)</w:t>
      </w:r>
      <w:r w:rsidRPr="0041321A">
        <w:rPr>
          <w:rFonts w:ascii="Times New Roman" w:hAnsi="Times New Roman"/>
        </w:rPr>
        <w:tab/>
      </w:r>
      <w:r w:rsidRPr="0041321A">
        <w:rPr>
          <w:rFonts w:ascii="Times New Roman" w:hAnsi="Times New Roman"/>
          <w:b w:val="0"/>
        </w:rPr>
        <w:t xml:space="preserve">Theft; or </w:t>
      </w:r>
    </w:p>
    <w:p w14:paraId="05FDD1B8" w14:textId="77777777" w:rsidR="001E418A" w:rsidRPr="0041321A" w:rsidRDefault="001E418A" w:rsidP="001A64BF">
      <w:pPr>
        <w:pStyle w:val="outlinetxt4"/>
        <w:rPr>
          <w:rFonts w:ascii="Times New Roman" w:hAnsi="Times New Roman"/>
        </w:rPr>
      </w:pPr>
      <w:r w:rsidRPr="0041321A">
        <w:rPr>
          <w:rFonts w:ascii="Times New Roman" w:hAnsi="Times New Roman"/>
          <w:b w:val="0"/>
        </w:rPr>
        <w:tab/>
      </w:r>
      <w:r w:rsidRPr="0041321A">
        <w:rPr>
          <w:rFonts w:ascii="Times New Roman" w:hAnsi="Times New Roman"/>
        </w:rPr>
        <w:t>(3)</w:t>
      </w:r>
      <w:r w:rsidRPr="0041321A">
        <w:rPr>
          <w:rFonts w:ascii="Times New Roman" w:hAnsi="Times New Roman"/>
          <w:b w:val="0"/>
        </w:rPr>
        <w:tab/>
        <w:t>The sinking, burning, collision or derailment of any conveyance transporting the "trailer".</w:t>
      </w:r>
    </w:p>
    <w:p w14:paraId="756322D5" w14:textId="77777777" w:rsidR="001E418A" w:rsidRPr="0041321A" w:rsidRDefault="00055A64" w:rsidP="001A64BF">
      <w:pPr>
        <w:pStyle w:val="outlinetxt2"/>
        <w:rPr>
          <w:rFonts w:ascii="Times New Roman" w:hAnsi="Times New Roman"/>
          <w:b w:val="0"/>
        </w:rPr>
      </w:pPr>
      <w:r w:rsidRPr="0041321A">
        <w:rPr>
          <w:rFonts w:ascii="Times New Roman" w:hAnsi="Times New Roman"/>
        </w:rPr>
        <w:br w:type="column"/>
      </w:r>
      <w:r w:rsidR="001E418A" w:rsidRPr="0041321A">
        <w:rPr>
          <w:rFonts w:ascii="Times New Roman" w:hAnsi="Times New Roman"/>
        </w:rPr>
        <w:tab/>
        <w:t>2.</w:t>
      </w:r>
      <w:r w:rsidR="001E418A" w:rsidRPr="0041321A">
        <w:rPr>
          <w:rFonts w:ascii="Times New Roman" w:hAnsi="Times New Roman"/>
        </w:rPr>
        <w:tab/>
      </w:r>
      <w:r w:rsidR="001E418A" w:rsidRPr="0041321A">
        <w:rPr>
          <w:rFonts w:ascii="Times New Roman" w:hAnsi="Times New Roman"/>
          <w:b w:val="0"/>
        </w:rPr>
        <w:t xml:space="preserve">We have the right and duty to defend any "insured" against a "suit" asking for these damages. However, we have no duty to defend any "insured" against a "suit" seeking damages for any "loss" to which this insurance does not apply. We may investigate and settle any claim or "suit" as we consider appropriate. Our duty to defend or settle ends for a coverage when the Limit of Insurance for that coverage has been exhausted by payment of judgments or settlements. </w:t>
      </w:r>
    </w:p>
    <w:p w14:paraId="773C3EE9" w14:textId="77777777" w:rsidR="001E418A" w:rsidRPr="0041321A" w:rsidRDefault="001E418A" w:rsidP="001A64BF">
      <w:pPr>
        <w:pStyle w:val="outlinehd2"/>
        <w:rPr>
          <w:rFonts w:ascii="Times New Roman" w:hAnsi="Times New Roman"/>
        </w:rPr>
      </w:pPr>
      <w:r w:rsidRPr="0041321A">
        <w:rPr>
          <w:rFonts w:ascii="Times New Roman" w:hAnsi="Times New Roman"/>
        </w:rPr>
        <w:tab/>
        <w:t>3.</w:t>
      </w:r>
      <w:r w:rsidRPr="0041321A">
        <w:rPr>
          <w:rFonts w:ascii="Times New Roman" w:hAnsi="Times New Roman"/>
        </w:rPr>
        <w:tab/>
        <w:t xml:space="preserve">Coverage Extensions </w:t>
      </w:r>
    </w:p>
    <w:p w14:paraId="5D466276" w14:textId="77777777" w:rsidR="001E418A" w:rsidRPr="0041321A" w:rsidRDefault="001E418A" w:rsidP="001A64BF">
      <w:pPr>
        <w:pStyle w:val="blocktext3"/>
        <w:rPr>
          <w:rFonts w:ascii="Times New Roman" w:hAnsi="Times New Roman"/>
        </w:rPr>
      </w:pPr>
      <w:r w:rsidRPr="0041321A">
        <w:rPr>
          <w:rFonts w:ascii="Times New Roman" w:hAnsi="Times New Roman"/>
        </w:rPr>
        <w:t>The following applies as Supplementary Payments. We will pay for you:</w:t>
      </w:r>
    </w:p>
    <w:p w14:paraId="703C1F68"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a.</w:t>
      </w:r>
      <w:r w:rsidRPr="0041321A">
        <w:rPr>
          <w:rFonts w:ascii="Times New Roman" w:hAnsi="Times New Roman"/>
        </w:rPr>
        <w:tab/>
      </w:r>
      <w:r w:rsidRPr="0041321A">
        <w:rPr>
          <w:rFonts w:ascii="Times New Roman" w:hAnsi="Times New Roman"/>
          <w:b w:val="0"/>
        </w:rPr>
        <w:t xml:space="preserve">All expenses we incur. </w:t>
      </w:r>
    </w:p>
    <w:p w14:paraId="4D8DD11E"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b.</w:t>
      </w:r>
      <w:r w:rsidRPr="0041321A">
        <w:rPr>
          <w:rFonts w:ascii="Times New Roman" w:hAnsi="Times New Roman"/>
        </w:rPr>
        <w:tab/>
      </w:r>
      <w:r w:rsidRPr="0041321A">
        <w:rPr>
          <w:rFonts w:ascii="Times New Roman" w:hAnsi="Times New Roman"/>
          <w:b w:val="0"/>
        </w:rPr>
        <w:t xml:space="preserve">The cost of bonds to release attachments, but only for bond amounts within our Limit of Insurance. </w:t>
      </w:r>
    </w:p>
    <w:p w14:paraId="549C3AF2"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c.</w:t>
      </w:r>
      <w:r w:rsidRPr="0041321A">
        <w:rPr>
          <w:rFonts w:ascii="Times New Roman" w:hAnsi="Times New Roman"/>
        </w:rPr>
        <w:tab/>
      </w:r>
      <w:r w:rsidRPr="0041321A">
        <w:rPr>
          <w:rFonts w:ascii="Times New Roman" w:hAnsi="Times New Roman"/>
          <w:b w:val="0"/>
        </w:rPr>
        <w:t xml:space="preserve">All reasonable expenses incurred at our request, including actual loss of earnings up to $250 a day because of time off from work. </w:t>
      </w:r>
    </w:p>
    <w:p w14:paraId="088E47F5"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d.</w:t>
      </w:r>
      <w:r w:rsidRPr="0041321A">
        <w:rPr>
          <w:rFonts w:ascii="Times New Roman" w:hAnsi="Times New Roman"/>
        </w:rPr>
        <w:tab/>
      </w:r>
      <w:r w:rsidRPr="0041321A">
        <w:rPr>
          <w:rFonts w:ascii="Times New Roman" w:hAnsi="Times New Roman"/>
          <w:b w:val="0"/>
        </w:rPr>
        <w:t xml:space="preserve">All </w:t>
      </w:r>
      <w:r w:rsidR="006E0667" w:rsidRPr="0041321A">
        <w:rPr>
          <w:rFonts w:ascii="Times New Roman" w:hAnsi="Times New Roman"/>
          <w:b w:val="0"/>
        </w:rPr>
        <w:t xml:space="preserve">court </w:t>
      </w:r>
      <w:r w:rsidRPr="0041321A">
        <w:rPr>
          <w:rFonts w:ascii="Times New Roman" w:hAnsi="Times New Roman"/>
          <w:b w:val="0"/>
        </w:rPr>
        <w:t>costs taxed against the "insured" in any "suit" against the "insured" we defend.</w:t>
      </w:r>
      <w:r w:rsidR="006E0667" w:rsidRPr="0041321A">
        <w:rPr>
          <w:rFonts w:ascii="Times New Roman" w:hAnsi="Times New Roman"/>
          <w:b w:val="0"/>
        </w:rPr>
        <w:t xml:space="preserve"> However, these payments do not include attorneys' fees or attorneys' expenses taxed against the "insured".</w:t>
      </w:r>
      <w:r w:rsidRPr="0041321A">
        <w:rPr>
          <w:rFonts w:ascii="Times New Roman" w:hAnsi="Times New Roman"/>
          <w:b w:val="0"/>
        </w:rPr>
        <w:t xml:space="preserve"> </w:t>
      </w:r>
    </w:p>
    <w:p w14:paraId="556B4703" w14:textId="77777777" w:rsidR="001E418A" w:rsidRPr="0041321A" w:rsidRDefault="001E418A" w:rsidP="001A64BF">
      <w:pPr>
        <w:pStyle w:val="outlinetxt3"/>
        <w:rPr>
          <w:rFonts w:ascii="Times New Roman" w:hAnsi="Times New Roman"/>
          <w:b w:val="0"/>
        </w:rPr>
      </w:pPr>
      <w:r w:rsidRPr="0041321A">
        <w:rPr>
          <w:rFonts w:ascii="Times New Roman" w:hAnsi="Times New Roman"/>
        </w:rPr>
        <w:tab/>
        <w:t>e.</w:t>
      </w:r>
      <w:r w:rsidRPr="0041321A">
        <w:rPr>
          <w:rFonts w:ascii="Times New Roman" w:hAnsi="Times New Roman"/>
        </w:rPr>
        <w:tab/>
      </w:r>
      <w:r w:rsidRPr="0041321A">
        <w:rPr>
          <w:rFonts w:ascii="Times New Roman" w:hAnsi="Times New Roman"/>
          <w:b w:val="0"/>
        </w:rPr>
        <w:t>All interest on the full amount of any judgment that accrues after entry of the judgment; but our duty to pay interest ends when we have paid, offered to pay, or deposited in court the part of the judgment that is within our Limit of Insurance.</w:t>
      </w:r>
    </w:p>
    <w:p w14:paraId="0F902319" w14:textId="77777777" w:rsidR="001E418A" w:rsidRPr="0041321A" w:rsidRDefault="001E418A" w:rsidP="001A64BF">
      <w:pPr>
        <w:pStyle w:val="blocktext3"/>
        <w:rPr>
          <w:rFonts w:ascii="Times New Roman" w:hAnsi="Times New Roman"/>
        </w:rPr>
      </w:pPr>
      <w:r w:rsidRPr="0041321A">
        <w:rPr>
          <w:rFonts w:ascii="Times New Roman" w:hAnsi="Times New Roman"/>
        </w:rPr>
        <w:t>These payments will not reduce the Limit of Insurance.</w:t>
      </w:r>
    </w:p>
    <w:p w14:paraId="279F23DD" w14:textId="77777777" w:rsidR="001E418A" w:rsidRPr="0041321A" w:rsidRDefault="001E418A" w:rsidP="001A64BF">
      <w:pPr>
        <w:pStyle w:val="outlinehd1"/>
        <w:rPr>
          <w:rFonts w:ascii="Times New Roman" w:hAnsi="Times New Roman"/>
        </w:rPr>
      </w:pPr>
      <w:r w:rsidRPr="0041321A">
        <w:rPr>
          <w:rFonts w:ascii="Times New Roman" w:hAnsi="Times New Roman"/>
        </w:rPr>
        <w:tab/>
        <w:t>B.</w:t>
      </w:r>
      <w:r w:rsidRPr="0041321A">
        <w:rPr>
          <w:rFonts w:ascii="Times New Roman" w:hAnsi="Times New Roman"/>
        </w:rPr>
        <w:tab/>
        <w:t xml:space="preserve">Exclusions </w:t>
      </w:r>
    </w:p>
    <w:p w14:paraId="1F2FAE74"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We will not pay for "loss" caused by or resulting from any of the following. Such "loss" is excluded regardless of any other cause or event that contributes concurrently or in any sequence to the "loss". </w:t>
      </w:r>
    </w:p>
    <w:p w14:paraId="03445177" w14:textId="77777777" w:rsidR="001E418A" w:rsidRPr="0041321A" w:rsidRDefault="001E418A" w:rsidP="001A64BF">
      <w:pPr>
        <w:pStyle w:val="outlinehd3"/>
        <w:rPr>
          <w:rFonts w:ascii="Times New Roman" w:hAnsi="Times New Roman"/>
        </w:rPr>
      </w:pPr>
      <w:r w:rsidRPr="0041321A">
        <w:rPr>
          <w:rFonts w:ascii="Times New Roman" w:hAnsi="Times New Roman"/>
        </w:rPr>
        <w:tab/>
        <w:t>a.</w:t>
      </w:r>
      <w:r w:rsidRPr="0041321A">
        <w:rPr>
          <w:rFonts w:ascii="Times New Roman" w:hAnsi="Times New Roman"/>
        </w:rPr>
        <w:tab/>
        <w:t xml:space="preserve">Nuclear Hazard </w:t>
      </w:r>
    </w:p>
    <w:p w14:paraId="6EF5F3FB"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explosion of any weapon employing atomic fission or fusion; or </w:t>
      </w:r>
    </w:p>
    <w:p w14:paraId="6C9DD566" w14:textId="77777777" w:rsidR="001E418A" w:rsidRPr="0041321A" w:rsidRDefault="001E418A" w:rsidP="001A64BF">
      <w:pPr>
        <w:pStyle w:val="outlinetxt4"/>
        <w:spacing w:before="0pt"/>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Nuclear reaction or radiation, or radioactive contamination, however caused.</w:t>
      </w:r>
    </w:p>
    <w:p w14:paraId="7E10AC80" w14:textId="77777777" w:rsidR="001E418A" w:rsidRPr="0041321A" w:rsidRDefault="00055A64" w:rsidP="001A64BF">
      <w:pPr>
        <w:pStyle w:val="outlinehd3"/>
        <w:rPr>
          <w:rFonts w:ascii="Times New Roman" w:hAnsi="Times New Roman"/>
        </w:rPr>
      </w:pPr>
      <w:r w:rsidRPr="0041321A">
        <w:rPr>
          <w:rFonts w:ascii="Times New Roman" w:hAnsi="Times New Roman"/>
        </w:rPr>
        <w:br w:type="page"/>
      </w:r>
      <w:r w:rsidR="001E418A" w:rsidRPr="0041321A">
        <w:rPr>
          <w:rFonts w:ascii="Times New Roman" w:hAnsi="Times New Roman"/>
        </w:rPr>
        <w:lastRenderedPageBreak/>
        <w:tab/>
        <w:t>b.</w:t>
      </w:r>
      <w:r w:rsidR="001E418A" w:rsidRPr="0041321A">
        <w:rPr>
          <w:rFonts w:ascii="Times New Roman" w:hAnsi="Times New Roman"/>
        </w:rPr>
        <w:tab/>
        <w:t xml:space="preserve">War Or Military Action </w:t>
      </w:r>
    </w:p>
    <w:p w14:paraId="60B6B3D8"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War, including undeclared or civil war; </w:t>
      </w:r>
    </w:p>
    <w:p w14:paraId="5C1E3D5C"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Warlike action by a military force, including action in hindering or defending against an actual or expected attack, by any government, sovereign or other authority using military personnel or other agents; or </w:t>
      </w:r>
    </w:p>
    <w:p w14:paraId="0F24CEBD" w14:textId="77777777" w:rsidR="001E418A" w:rsidRPr="0041321A" w:rsidRDefault="001E418A" w:rsidP="001A64BF">
      <w:pPr>
        <w:pStyle w:val="outlinetxt4"/>
        <w:rPr>
          <w:rFonts w:ascii="Times New Roman" w:hAnsi="Times New Roman"/>
          <w:b w:val="0"/>
        </w:rPr>
      </w:pPr>
      <w:r w:rsidRPr="0041321A">
        <w:rPr>
          <w:rFonts w:ascii="Times New Roman" w:hAnsi="Times New Roman"/>
        </w:rPr>
        <w:tab/>
        <w:t>(3)</w:t>
      </w:r>
      <w:r w:rsidRPr="0041321A">
        <w:rPr>
          <w:rFonts w:ascii="Times New Roman" w:hAnsi="Times New Roman"/>
        </w:rPr>
        <w:tab/>
      </w:r>
      <w:r w:rsidRPr="0041321A">
        <w:rPr>
          <w:rFonts w:ascii="Times New Roman" w:hAnsi="Times New Roman"/>
          <w:b w:val="0"/>
        </w:rPr>
        <w:t xml:space="preserve">Insurrection, rebellion, revolution, usurped </w:t>
      </w:r>
      <w:proofErr w:type="gramStart"/>
      <w:r w:rsidRPr="0041321A">
        <w:rPr>
          <w:rFonts w:ascii="Times New Roman" w:hAnsi="Times New Roman"/>
          <w:b w:val="0"/>
        </w:rPr>
        <w:t>power</w:t>
      </w:r>
      <w:proofErr w:type="gramEnd"/>
      <w:r w:rsidRPr="0041321A">
        <w:rPr>
          <w:rFonts w:ascii="Times New Roman" w:hAnsi="Times New Roman"/>
          <w:b w:val="0"/>
        </w:rPr>
        <w:t xml:space="preserve"> or action taken by governmental authority in hindering or defending against any of these. </w:t>
      </w:r>
    </w:p>
    <w:p w14:paraId="121BD3BF"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We will not pay for loss of use. </w:t>
      </w:r>
    </w:p>
    <w:p w14:paraId="50970ADF" w14:textId="77777777" w:rsidR="001A06D9" w:rsidRPr="0041321A" w:rsidRDefault="001E418A" w:rsidP="001A64BF">
      <w:pPr>
        <w:pStyle w:val="outlinehd2"/>
        <w:rPr>
          <w:rFonts w:ascii="Times New Roman" w:hAnsi="Times New Roman"/>
        </w:rPr>
      </w:pPr>
      <w:r w:rsidRPr="0041321A">
        <w:rPr>
          <w:rFonts w:ascii="Times New Roman" w:hAnsi="Times New Roman"/>
        </w:rPr>
        <w:tab/>
      </w:r>
      <w:r w:rsidR="001A06D9" w:rsidRPr="0041321A">
        <w:rPr>
          <w:rStyle w:val="outlinetxt2Char"/>
          <w:rFonts w:ascii="Times New Roman" w:hAnsi="Times New Roman"/>
          <w:b/>
          <w:bCs/>
        </w:rPr>
        <w:t>3.</w:t>
      </w:r>
      <w:r w:rsidR="001A06D9" w:rsidRPr="0041321A">
        <w:rPr>
          <w:rFonts w:ascii="Times New Roman" w:hAnsi="Times New Roman"/>
        </w:rPr>
        <w:tab/>
        <w:t xml:space="preserve">Other Exclusions </w:t>
      </w:r>
    </w:p>
    <w:p w14:paraId="4D88E799" w14:textId="77777777" w:rsidR="001A06D9" w:rsidRPr="0041321A" w:rsidRDefault="001A06D9" w:rsidP="001A64BF">
      <w:pPr>
        <w:pStyle w:val="blocktext3"/>
        <w:rPr>
          <w:rFonts w:ascii="Times New Roman" w:hAnsi="Times New Roman"/>
        </w:rPr>
      </w:pPr>
      <w:r w:rsidRPr="0041321A">
        <w:rPr>
          <w:rFonts w:ascii="Times New Roman" w:hAnsi="Times New Roman"/>
        </w:rPr>
        <w:t xml:space="preserve">We will not pay for "loss" due and confined to: </w:t>
      </w:r>
    </w:p>
    <w:p w14:paraId="1829C994" w14:textId="77777777" w:rsidR="001A06D9" w:rsidRPr="0041321A" w:rsidRDefault="001A06D9" w:rsidP="001A64BF">
      <w:pPr>
        <w:pStyle w:val="outlinetxt3"/>
        <w:rPr>
          <w:rFonts w:ascii="Times New Roman" w:hAnsi="Times New Roman"/>
          <w:b w:val="0"/>
        </w:rPr>
      </w:pPr>
      <w:r w:rsidRPr="0041321A">
        <w:rPr>
          <w:rFonts w:ascii="Times New Roman" w:hAnsi="Times New Roman"/>
        </w:rPr>
        <w:tab/>
        <w:t>a.</w:t>
      </w:r>
      <w:r w:rsidRPr="0041321A">
        <w:rPr>
          <w:rFonts w:ascii="Times New Roman" w:hAnsi="Times New Roman"/>
        </w:rPr>
        <w:tab/>
      </w:r>
      <w:r w:rsidRPr="0041321A">
        <w:rPr>
          <w:rFonts w:ascii="Times New Roman" w:hAnsi="Times New Roman"/>
          <w:b w:val="0"/>
        </w:rPr>
        <w:t xml:space="preserve">Wear and tear, freezing, mechanical or electrical breakdown. </w:t>
      </w:r>
    </w:p>
    <w:p w14:paraId="1626E2F3" w14:textId="23C1C098" w:rsidR="001A06D9" w:rsidRPr="0041321A" w:rsidRDefault="001A06D9" w:rsidP="001A64BF">
      <w:pPr>
        <w:pStyle w:val="outlinetxt3"/>
        <w:rPr>
          <w:rFonts w:ascii="Times New Roman" w:hAnsi="Times New Roman"/>
          <w:b w:val="0"/>
        </w:rPr>
      </w:pPr>
      <w:r w:rsidRPr="0041321A">
        <w:rPr>
          <w:rFonts w:ascii="Times New Roman" w:hAnsi="Times New Roman"/>
          <w:b w:val="0"/>
        </w:rPr>
        <w:tab/>
      </w:r>
      <w:r w:rsidRPr="0041321A">
        <w:rPr>
          <w:rFonts w:ascii="Times New Roman" w:hAnsi="Times New Roman"/>
        </w:rPr>
        <w:t>b.</w:t>
      </w:r>
      <w:r w:rsidRPr="0041321A">
        <w:rPr>
          <w:rFonts w:ascii="Times New Roman" w:hAnsi="Times New Roman"/>
          <w:b w:val="0"/>
        </w:rPr>
        <w:tab/>
        <w:t xml:space="preserve">Blowouts, </w:t>
      </w:r>
      <w:r w:rsidR="007C1A75" w:rsidRPr="0041321A">
        <w:rPr>
          <w:rFonts w:ascii="Times New Roman" w:hAnsi="Times New Roman"/>
          <w:b w:val="0"/>
        </w:rPr>
        <w:t>punctures,</w:t>
      </w:r>
      <w:r w:rsidRPr="0041321A">
        <w:rPr>
          <w:rFonts w:ascii="Times New Roman" w:hAnsi="Times New Roman"/>
          <w:b w:val="0"/>
        </w:rPr>
        <w:t xml:space="preserve"> or other road damage to tires. </w:t>
      </w:r>
    </w:p>
    <w:p w14:paraId="6CDD2FE2" w14:textId="77777777" w:rsidR="001A06D9" w:rsidRPr="0041321A" w:rsidRDefault="001A06D9" w:rsidP="001A64BF">
      <w:pPr>
        <w:pStyle w:val="blocktext3"/>
        <w:rPr>
          <w:rFonts w:ascii="Times New Roman" w:hAnsi="Times New Roman"/>
        </w:rPr>
      </w:pPr>
      <w:r w:rsidRPr="0041321A">
        <w:rPr>
          <w:rFonts w:ascii="Times New Roman" w:hAnsi="Times New Roman"/>
        </w:rPr>
        <w:t>This exclusion does not apply to "loss" resulting from the total theft of a covered "auto".</w:t>
      </w:r>
    </w:p>
    <w:p w14:paraId="7C82E65C" w14:textId="77777777" w:rsidR="001E418A" w:rsidRPr="0041321A" w:rsidRDefault="00616204" w:rsidP="001A64BF">
      <w:pPr>
        <w:pStyle w:val="outlinehd1"/>
        <w:rPr>
          <w:rFonts w:ascii="Times New Roman" w:hAnsi="Times New Roman"/>
        </w:rPr>
      </w:pPr>
      <w:r w:rsidRPr="0041321A">
        <w:rPr>
          <w:rFonts w:ascii="Times New Roman" w:hAnsi="Times New Roman"/>
        </w:rPr>
        <w:tab/>
        <w:t>C.</w:t>
      </w:r>
      <w:r w:rsidRPr="0041321A">
        <w:rPr>
          <w:rFonts w:ascii="Times New Roman" w:hAnsi="Times New Roman"/>
        </w:rPr>
        <w:tab/>
        <w:t>Limit Of Insurance</w:t>
      </w:r>
    </w:p>
    <w:p w14:paraId="44CC61F7" w14:textId="77777777" w:rsidR="001E418A" w:rsidRPr="0041321A" w:rsidRDefault="001E418A" w:rsidP="001A64BF">
      <w:pPr>
        <w:pStyle w:val="blocktext2"/>
        <w:rPr>
          <w:rFonts w:ascii="Times New Roman" w:hAnsi="Times New Roman"/>
        </w:rPr>
      </w:pPr>
      <w:r w:rsidRPr="0041321A">
        <w:rPr>
          <w:rFonts w:ascii="Times New Roman" w:hAnsi="Times New Roman"/>
        </w:rPr>
        <w:t>The most we will pay for "loss" to any one "trailer" is the least of the following amounts</w:t>
      </w:r>
      <w:r w:rsidR="00616204" w:rsidRPr="0041321A">
        <w:rPr>
          <w:rFonts w:ascii="Times New Roman" w:hAnsi="Times New Roman"/>
        </w:rPr>
        <w:t>:</w:t>
      </w:r>
      <w:r w:rsidRPr="0041321A">
        <w:rPr>
          <w:rFonts w:ascii="Times New Roman" w:hAnsi="Times New Roman"/>
        </w:rPr>
        <w:t xml:space="preserve"> </w:t>
      </w:r>
    </w:p>
    <w:p w14:paraId="6FD71506"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actual cash value of the damaged or stolen property at the time of the "loss". </w:t>
      </w:r>
    </w:p>
    <w:p w14:paraId="294E6E48" w14:textId="77777777" w:rsidR="00391D46" w:rsidRPr="0041321A" w:rsidRDefault="00391D46" w:rsidP="00391D46">
      <w:pPr>
        <w:spacing w:before="2.15pt" w:line="11.45pt" w:lineRule="auto"/>
        <w:ind w:start="6pt" w:end="268.25pt"/>
        <w:rPr>
          <w:rFonts w:ascii="Times New Roman" w:eastAsia="Arial" w:hAnsi="Times New Roman"/>
        </w:rPr>
      </w:pPr>
      <w:bookmarkStart w:id="24" w:name="_Hlk75872018"/>
    </w:p>
    <w:p w14:paraId="40E99799" w14:textId="77777777" w:rsidR="00391D46" w:rsidRPr="0041321A" w:rsidRDefault="00391D46" w:rsidP="00391D46">
      <w:pPr>
        <w:spacing w:line="10pt" w:lineRule="exact"/>
        <w:rPr>
          <w:rFonts w:ascii="Times New Roman" w:hAnsi="Times New Roman"/>
        </w:rPr>
      </w:pPr>
    </w:p>
    <w:p w14:paraId="5C69A172" w14:textId="77777777" w:rsidR="00391D46" w:rsidRPr="0041321A" w:rsidRDefault="00391D46" w:rsidP="00391D46">
      <w:pPr>
        <w:spacing w:line="10pt" w:lineRule="exact"/>
        <w:rPr>
          <w:rFonts w:ascii="Times New Roman" w:hAnsi="Times New Roman"/>
        </w:rPr>
      </w:pPr>
    </w:p>
    <w:p w14:paraId="5B637C96" w14:textId="77777777" w:rsidR="00391D46" w:rsidRPr="0041321A" w:rsidRDefault="00391D46" w:rsidP="00391D46">
      <w:pPr>
        <w:rPr>
          <w:rFonts w:ascii="Times New Roman" w:hAnsi="Times New Roman"/>
        </w:rPr>
      </w:pPr>
    </w:p>
    <w:p w14:paraId="12AF6F18" w14:textId="77777777" w:rsidR="00391D46" w:rsidRPr="0041321A" w:rsidRDefault="00391D46" w:rsidP="00391D46">
      <w:pPr>
        <w:rPr>
          <w:rFonts w:ascii="Times New Roman" w:hAnsi="Times New Roman"/>
        </w:rPr>
      </w:pPr>
    </w:p>
    <w:p w14:paraId="6F45B512" w14:textId="77777777" w:rsidR="00391D46" w:rsidRPr="0041321A" w:rsidRDefault="00391D46" w:rsidP="00391D46">
      <w:pPr>
        <w:pStyle w:val="BTNoDS"/>
        <w:tabs>
          <w:tab w:val="end" w:pos="144pt"/>
        </w:tabs>
      </w:pPr>
      <w:r w:rsidRPr="0041321A">
        <w:t xml:space="preserve"> </w:t>
      </w:r>
      <w:bookmarkEnd w:id="24"/>
    </w:p>
    <w:p w14:paraId="60406D12" w14:textId="77777777" w:rsidR="00391D46" w:rsidRPr="0041321A" w:rsidRDefault="003341EC" w:rsidP="00391D46">
      <w:pPr>
        <w:pStyle w:val="BTNoDS"/>
        <w:tabs>
          <w:tab w:val="end" w:pos="144pt"/>
        </w:tabs>
      </w:pPr>
      <w:r>
        <w:rPr>
          <w:noProof/>
        </w:rPr>
        <mc:AlternateContent>
          <mc:Choice Requires="v">
            <w:pict w14:anchorId="11613E74">
              <v:line id="_x0000_s2055" style="position:absolute;flip:y;z-index:251658243;visibility:visible;mso-width-relative:margin;mso-height-relative:margin" from="426pt,679.1pt" to="559pt,6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" strokeweight="1.5pt">
                <v:stroke joinstyle="miter"/>
              </v:line>
            </w:pict>
          </mc:Choice>
          <mc:Fallback>
            <w:drawing>
              <wp:anchor distT="0" distB="0" distL="114300" distR="114300" simplePos="0" relativeHeight="251659264" behindDoc="0" locked="0" layoutInCell="1" allowOverlap="1" wp14:anchorId="6916E0D8" wp14:editId="703127BA">
                <wp:simplePos x="0" y="0"/>
                <wp:positionH relativeFrom="column">
                  <wp:posOffset>5410200</wp:posOffset>
                </wp:positionH>
                <wp:positionV relativeFrom="paragraph">
                  <wp:posOffset>8624570</wp:posOffset>
                </wp:positionV>
                <wp:extent cx="1689100" cy="19050"/>
                <wp:effectExtent l="0" t="0" r="25400" b="1905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mc:Fallback>
        </mc:AlternateContent>
      </w:r>
    </w:p>
    <w:p w14:paraId="22A53D5B" w14:textId="77777777" w:rsidR="00391D46" w:rsidRPr="0041321A" w:rsidRDefault="00391D46" w:rsidP="00391D46">
      <w:pPr>
        <w:pStyle w:val="BTNoDS"/>
        <w:tabs>
          <w:tab w:val="end" w:pos="144pt"/>
        </w:tabs>
        <w:spacing w:after="5pt" w:afterAutospacing="1"/>
        <w:ind w:start="129.60pt"/>
        <w:jc w:val="end"/>
      </w:pPr>
      <w:r w:rsidRPr="0041321A">
        <w:t xml:space="preserve">  </w:t>
      </w:r>
    </w:p>
    <w:p w14:paraId="382FA287" w14:textId="77777777" w:rsidR="001E418A" w:rsidRPr="0041321A" w:rsidRDefault="00055A64" w:rsidP="001A64BF">
      <w:pPr>
        <w:pStyle w:val="outlinetxt2"/>
        <w:rPr>
          <w:rFonts w:ascii="Times New Roman" w:hAnsi="Times New Roman"/>
          <w:b w:val="0"/>
        </w:rPr>
      </w:pPr>
      <w:r w:rsidRPr="0041321A">
        <w:rPr>
          <w:rFonts w:ascii="Times New Roman" w:hAnsi="Times New Roman"/>
        </w:rPr>
        <w:br w:type="column"/>
      </w:r>
      <w:r w:rsidR="001E418A" w:rsidRPr="0041321A">
        <w:rPr>
          <w:rFonts w:ascii="Times New Roman" w:hAnsi="Times New Roman"/>
        </w:rPr>
        <w:tab/>
        <w:t>2.</w:t>
      </w:r>
      <w:r w:rsidR="001E418A" w:rsidRPr="0041321A">
        <w:rPr>
          <w:rFonts w:ascii="Times New Roman" w:hAnsi="Times New Roman"/>
        </w:rPr>
        <w:tab/>
      </w:r>
      <w:r w:rsidR="001E418A" w:rsidRPr="0041321A">
        <w:rPr>
          <w:rFonts w:ascii="Times New Roman" w:hAnsi="Times New Roman"/>
          <w:b w:val="0"/>
        </w:rPr>
        <w:t xml:space="preserve">The cost of repairing or replacing the damaged or stolen property with other property of like kind and quality. </w:t>
      </w:r>
    </w:p>
    <w:p w14:paraId="167AE00D" w14:textId="77777777" w:rsidR="001E418A" w:rsidRPr="0041321A" w:rsidRDefault="001E418A" w:rsidP="001A64BF">
      <w:pPr>
        <w:pStyle w:val="outlinetxt2"/>
        <w:rPr>
          <w:rFonts w:ascii="Times New Roman" w:hAnsi="Times New Roman"/>
          <w:b w:val="0"/>
        </w:rPr>
      </w:pPr>
      <w:r w:rsidRPr="0041321A">
        <w:rPr>
          <w:rFonts w:ascii="Times New Roman" w:hAnsi="Times New Roman"/>
        </w:rPr>
        <w:tab/>
        <w:t>3.</w:t>
      </w:r>
      <w:r w:rsidRPr="0041321A">
        <w:rPr>
          <w:rFonts w:ascii="Times New Roman" w:hAnsi="Times New Roman"/>
        </w:rPr>
        <w:tab/>
      </w:r>
      <w:r w:rsidRPr="0041321A">
        <w:rPr>
          <w:rFonts w:ascii="Times New Roman" w:hAnsi="Times New Roman"/>
          <w:b w:val="0"/>
        </w:rPr>
        <w:t xml:space="preserve">The Limit </w:t>
      </w:r>
      <w:r w:rsidR="00844ED4" w:rsidRPr="0041321A">
        <w:rPr>
          <w:rFonts w:ascii="Times New Roman" w:hAnsi="Times New Roman"/>
          <w:b w:val="0"/>
        </w:rPr>
        <w:t>O</w:t>
      </w:r>
      <w:r w:rsidRPr="0041321A">
        <w:rPr>
          <w:rFonts w:ascii="Times New Roman" w:hAnsi="Times New Roman"/>
          <w:b w:val="0"/>
        </w:rPr>
        <w:t>f Insurance shown in the Declarations.</w:t>
      </w:r>
    </w:p>
    <w:p w14:paraId="02F1FF62" w14:textId="77777777" w:rsidR="00151175" w:rsidRPr="0041321A" w:rsidRDefault="00055A64" w:rsidP="001A64BF">
      <w:pPr>
        <w:pStyle w:val="outlinehd1"/>
        <w:rPr>
          <w:rFonts w:ascii="Times New Roman" w:hAnsi="Times New Roman"/>
        </w:rPr>
      </w:pPr>
      <w:r w:rsidRPr="0041321A">
        <w:rPr>
          <w:rFonts w:ascii="Times New Roman" w:hAnsi="Times New Roman"/>
        </w:rPr>
        <w:tab/>
      </w:r>
      <w:r w:rsidR="00151175" w:rsidRPr="0041321A">
        <w:rPr>
          <w:rFonts w:ascii="Times New Roman" w:hAnsi="Times New Roman"/>
        </w:rPr>
        <w:t>D.</w:t>
      </w:r>
      <w:r w:rsidR="00151175" w:rsidRPr="0041321A">
        <w:rPr>
          <w:rFonts w:ascii="Times New Roman" w:hAnsi="Times New Roman"/>
        </w:rPr>
        <w:tab/>
        <w:t>Deductible</w:t>
      </w:r>
    </w:p>
    <w:p w14:paraId="18DF0FF8" w14:textId="77777777" w:rsidR="00151175" w:rsidRPr="0041321A" w:rsidRDefault="00151175" w:rsidP="001A64BF">
      <w:pPr>
        <w:pStyle w:val="blocktext2"/>
        <w:rPr>
          <w:rFonts w:ascii="Times New Roman" w:hAnsi="Times New Roman"/>
        </w:rPr>
      </w:pPr>
      <w:r w:rsidRPr="0041321A">
        <w:rPr>
          <w:rFonts w:ascii="Times New Roman" w:hAnsi="Times New Roman"/>
        </w:rPr>
        <w:t xml:space="preserve">For each covered "trailer", our obligation to pay: </w:t>
      </w:r>
    </w:p>
    <w:p w14:paraId="40746DDE" w14:textId="77777777" w:rsidR="00151175" w:rsidRPr="0041321A" w:rsidRDefault="00151175" w:rsidP="001A64BF">
      <w:pPr>
        <w:pStyle w:val="outlinetxt2"/>
        <w:rPr>
          <w:rFonts w:ascii="Times New Roman" w:hAnsi="Times New Roman"/>
          <w:b w:val="0"/>
        </w:rPr>
      </w:pPr>
      <w:r w:rsidRPr="0041321A">
        <w:rPr>
          <w:rFonts w:ascii="Times New Roman" w:hAnsi="Times New Roman"/>
        </w:rPr>
        <w:tab/>
        <w:t>1.</w:t>
      </w:r>
      <w:r w:rsidRPr="0041321A">
        <w:rPr>
          <w:rFonts w:ascii="Times New Roman" w:hAnsi="Times New Roman"/>
        </w:rPr>
        <w:tab/>
      </w:r>
      <w:r w:rsidRPr="0041321A">
        <w:rPr>
          <w:rFonts w:ascii="Times New Roman" w:hAnsi="Times New Roman"/>
          <w:b w:val="0"/>
        </w:rPr>
        <w:t xml:space="preserve">The actual cash value of the damaged or stolen property as of the time of the "loss" </w:t>
      </w:r>
      <w:r w:rsidR="00023C54" w:rsidRPr="0041321A">
        <w:rPr>
          <w:rFonts w:ascii="Times New Roman" w:hAnsi="Times New Roman"/>
          <w:b w:val="0"/>
        </w:rPr>
        <w:t>will be</w:t>
      </w:r>
      <w:r w:rsidRPr="0041321A">
        <w:rPr>
          <w:rFonts w:ascii="Times New Roman" w:hAnsi="Times New Roman"/>
          <w:b w:val="0"/>
        </w:rPr>
        <w:t xml:space="preserve"> reduced by the applicable deductible shown in the Declarations; </w:t>
      </w:r>
    </w:p>
    <w:p w14:paraId="4DA7C726" w14:textId="77777777" w:rsidR="00151175" w:rsidRPr="0041321A" w:rsidRDefault="00151175" w:rsidP="001A64BF">
      <w:pPr>
        <w:pStyle w:val="outlinetxt2"/>
        <w:rPr>
          <w:rFonts w:ascii="Times New Roman" w:hAnsi="Times New Roman"/>
          <w:b w:val="0"/>
        </w:rPr>
      </w:pPr>
      <w:r w:rsidRPr="0041321A">
        <w:rPr>
          <w:rFonts w:ascii="Times New Roman" w:hAnsi="Times New Roman"/>
        </w:rPr>
        <w:tab/>
        <w:t>2.</w:t>
      </w:r>
      <w:r w:rsidRPr="0041321A">
        <w:rPr>
          <w:rFonts w:ascii="Times New Roman" w:hAnsi="Times New Roman"/>
        </w:rPr>
        <w:tab/>
      </w:r>
      <w:r w:rsidRPr="0041321A">
        <w:rPr>
          <w:rFonts w:ascii="Times New Roman" w:hAnsi="Times New Roman"/>
          <w:b w:val="0"/>
        </w:rPr>
        <w:t xml:space="preserve">The cost of repairing or replacing the damaged or stolen property with property of like kind and quality </w:t>
      </w:r>
      <w:r w:rsidR="00023C54" w:rsidRPr="0041321A">
        <w:rPr>
          <w:rFonts w:ascii="Times New Roman" w:hAnsi="Times New Roman"/>
          <w:b w:val="0"/>
        </w:rPr>
        <w:t>will be</w:t>
      </w:r>
      <w:r w:rsidRPr="0041321A">
        <w:rPr>
          <w:rFonts w:ascii="Times New Roman" w:hAnsi="Times New Roman"/>
          <w:b w:val="0"/>
        </w:rPr>
        <w:t xml:space="preserve"> reduced by the applicable deductible shown in the Declarations; or</w:t>
      </w:r>
    </w:p>
    <w:p w14:paraId="388FCD0E" w14:textId="77777777" w:rsidR="00151175" w:rsidRPr="0041321A" w:rsidRDefault="00151175" w:rsidP="001A64BF">
      <w:pPr>
        <w:pStyle w:val="outlinetxt2"/>
        <w:rPr>
          <w:rFonts w:ascii="Times New Roman" w:hAnsi="Times New Roman"/>
          <w:b w:val="0"/>
        </w:rPr>
      </w:pPr>
      <w:r w:rsidRPr="0041321A">
        <w:rPr>
          <w:rFonts w:ascii="Times New Roman" w:hAnsi="Times New Roman"/>
        </w:rPr>
        <w:tab/>
        <w:t>3.</w:t>
      </w:r>
      <w:r w:rsidRPr="0041321A">
        <w:rPr>
          <w:rFonts w:ascii="Times New Roman" w:hAnsi="Times New Roman"/>
        </w:rPr>
        <w:tab/>
      </w:r>
      <w:r w:rsidRPr="0041321A">
        <w:rPr>
          <w:rFonts w:ascii="Times New Roman" w:hAnsi="Times New Roman"/>
          <w:b w:val="0"/>
        </w:rPr>
        <w:t xml:space="preserve">The damages for "loss" that would otherwise be payable </w:t>
      </w:r>
      <w:r w:rsidR="00023C54" w:rsidRPr="0041321A">
        <w:rPr>
          <w:rFonts w:ascii="Times New Roman" w:hAnsi="Times New Roman"/>
          <w:b w:val="0"/>
        </w:rPr>
        <w:t xml:space="preserve">will be </w:t>
      </w:r>
      <w:r w:rsidRPr="0041321A">
        <w:rPr>
          <w:rFonts w:ascii="Times New Roman" w:hAnsi="Times New Roman"/>
          <w:b w:val="0"/>
        </w:rPr>
        <w:t xml:space="preserve">reduced by the applicable deductible shown in the Schedule prior to the application of the Limit </w:t>
      </w:r>
      <w:r w:rsidR="00844ED4" w:rsidRPr="0041321A">
        <w:rPr>
          <w:rFonts w:ascii="Times New Roman" w:hAnsi="Times New Roman"/>
          <w:b w:val="0"/>
        </w:rPr>
        <w:t>O</w:t>
      </w:r>
      <w:r w:rsidRPr="0041321A">
        <w:rPr>
          <w:rFonts w:ascii="Times New Roman" w:hAnsi="Times New Roman"/>
          <w:b w:val="0"/>
        </w:rPr>
        <w:t>f Insurance shown in the Declarations.</w:t>
      </w:r>
    </w:p>
    <w:p w14:paraId="7FBA5A2A" w14:textId="77777777" w:rsidR="00375BCB" w:rsidRPr="0041321A" w:rsidRDefault="00A94C7F" w:rsidP="001A64BF">
      <w:pPr>
        <w:pStyle w:val="outlinehd1"/>
        <w:rPr>
          <w:rFonts w:ascii="Times New Roman" w:hAnsi="Times New Roman"/>
        </w:rPr>
      </w:pPr>
      <w:r w:rsidRPr="0041321A">
        <w:rPr>
          <w:rFonts w:ascii="Times New Roman" w:hAnsi="Times New Roman"/>
        </w:rPr>
        <w:tab/>
      </w:r>
      <w:r w:rsidR="00375BCB" w:rsidRPr="0041321A">
        <w:rPr>
          <w:rFonts w:ascii="Times New Roman" w:hAnsi="Times New Roman"/>
        </w:rPr>
        <w:t>E.</w:t>
      </w:r>
      <w:r w:rsidR="00375BCB" w:rsidRPr="0041321A">
        <w:rPr>
          <w:rFonts w:ascii="Times New Roman" w:hAnsi="Times New Roman"/>
        </w:rPr>
        <w:tab/>
        <w:t>Additional Definitions</w:t>
      </w:r>
    </w:p>
    <w:p w14:paraId="2B21F36C" w14:textId="77777777" w:rsidR="00375BCB" w:rsidRPr="0041321A" w:rsidRDefault="00375BCB" w:rsidP="001A64BF">
      <w:pPr>
        <w:pStyle w:val="blocktext2"/>
        <w:rPr>
          <w:rFonts w:ascii="Times New Roman" w:hAnsi="Times New Roman"/>
        </w:rPr>
      </w:pPr>
      <w:r w:rsidRPr="0041321A">
        <w:rPr>
          <w:rFonts w:ascii="Times New Roman" w:hAnsi="Times New Roman"/>
        </w:rPr>
        <w:t xml:space="preserve">As used in this endorsement: </w:t>
      </w:r>
    </w:p>
    <w:p w14:paraId="50843AF1" w14:textId="3BD7379E" w:rsidR="00375BCB" w:rsidRPr="0041321A" w:rsidRDefault="00375BCB" w:rsidP="001A64BF">
      <w:pPr>
        <w:pStyle w:val="blocktext2"/>
        <w:rPr>
          <w:rFonts w:ascii="Times New Roman" w:hAnsi="Times New Roman"/>
        </w:rPr>
      </w:pPr>
      <w:r w:rsidRPr="0041321A">
        <w:rPr>
          <w:rFonts w:ascii="Times New Roman" w:hAnsi="Times New Roman"/>
        </w:rPr>
        <w:t xml:space="preserve">"Trailer" includes a </w:t>
      </w:r>
      <w:r w:rsidR="000F7EB1" w:rsidRPr="0041321A">
        <w:rPr>
          <w:rFonts w:ascii="Times New Roman" w:hAnsi="Times New Roman"/>
        </w:rPr>
        <w:t>semitrailer,</w:t>
      </w:r>
      <w:r w:rsidRPr="0041321A">
        <w:rPr>
          <w:rFonts w:ascii="Times New Roman" w:hAnsi="Times New Roman"/>
        </w:rPr>
        <w:t xml:space="preserve"> or a dolly used to convert a semitrailer into a trailer. But for Trailer Interchange Coverage only, "trailer" also includes a container.</w:t>
      </w:r>
    </w:p>
    <w:p w14:paraId="7BD61F0A" w14:textId="77777777" w:rsidR="00391D46" w:rsidRPr="0041321A" w:rsidRDefault="00391D46" w:rsidP="001A64BF">
      <w:pPr>
        <w:pStyle w:val="blocktext2"/>
        <w:rPr>
          <w:rFonts w:ascii="Times New Roman" w:hAnsi="Times New Roman"/>
        </w:rPr>
      </w:pPr>
    </w:p>
    <w:p w14:paraId="6071CDA0" w14:textId="77777777" w:rsidR="00391D46" w:rsidRPr="0041321A" w:rsidRDefault="00391D46" w:rsidP="001A64BF">
      <w:pPr>
        <w:pStyle w:val="blocktext2"/>
        <w:rPr>
          <w:rFonts w:ascii="Times New Roman" w:hAnsi="Times New Roman"/>
        </w:rPr>
      </w:pPr>
    </w:p>
    <w:p w14:paraId="08EA4ADF" w14:textId="77777777" w:rsidR="00391D46" w:rsidRPr="0041321A" w:rsidRDefault="00391D46" w:rsidP="001A64BF">
      <w:pPr>
        <w:pStyle w:val="blocktext2"/>
        <w:rPr>
          <w:rFonts w:ascii="Times New Roman" w:hAnsi="Times New Roman"/>
        </w:rPr>
      </w:pPr>
    </w:p>
    <w:p w14:paraId="1F46F507" w14:textId="77777777" w:rsidR="00391D46" w:rsidRPr="0041321A" w:rsidRDefault="00391D46" w:rsidP="001A64BF">
      <w:pPr>
        <w:pStyle w:val="blocktext2"/>
        <w:rPr>
          <w:rFonts w:ascii="Times New Roman" w:hAnsi="Times New Roman"/>
        </w:rPr>
      </w:pPr>
    </w:p>
    <w:p w14:paraId="0032C0E0" w14:textId="77777777" w:rsidR="00391D46" w:rsidRPr="0041321A" w:rsidRDefault="00391D46" w:rsidP="001A64BF">
      <w:pPr>
        <w:pStyle w:val="blocktext2"/>
        <w:rPr>
          <w:rFonts w:ascii="Times New Roman" w:hAnsi="Times New Roman"/>
        </w:rPr>
      </w:pPr>
    </w:p>
    <w:p w14:paraId="361DEEBF" w14:textId="77777777" w:rsidR="00391D46" w:rsidRPr="0041321A" w:rsidRDefault="00391D46" w:rsidP="001A64BF">
      <w:pPr>
        <w:pStyle w:val="blocktext2"/>
        <w:rPr>
          <w:rFonts w:ascii="Times New Roman" w:hAnsi="Times New Roman"/>
        </w:rPr>
      </w:pPr>
    </w:p>
    <w:p w14:paraId="355CF705" w14:textId="77777777" w:rsidR="00391D46" w:rsidRPr="0041321A" w:rsidRDefault="00391D46" w:rsidP="001A64BF">
      <w:pPr>
        <w:pStyle w:val="blocktext2"/>
        <w:rPr>
          <w:rFonts w:ascii="Times New Roman" w:hAnsi="Times New Roman"/>
        </w:rPr>
      </w:pPr>
    </w:p>
    <w:p w14:paraId="4A7D56AE" w14:textId="77777777" w:rsidR="00391D46" w:rsidRPr="0041321A" w:rsidRDefault="00391D46" w:rsidP="001A64BF">
      <w:pPr>
        <w:pStyle w:val="blocktext2"/>
        <w:rPr>
          <w:rFonts w:ascii="Times New Roman" w:hAnsi="Times New Roman"/>
        </w:rPr>
      </w:pPr>
    </w:p>
    <w:p w14:paraId="45731F36" w14:textId="77777777" w:rsidR="00391D46" w:rsidRPr="0041321A" w:rsidRDefault="00391D46" w:rsidP="00391D46">
      <w:pPr>
        <w:spacing w:before="2.15pt" w:line="11.45pt" w:lineRule="auto"/>
        <w:ind w:start="6pt" w:end="268.25pt"/>
        <w:rPr>
          <w:rFonts w:ascii="Times New Roman" w:eastAsia="Arial" w:hAnsi="Times New Roman"/>
        </w:rPr>
      </w:pPr>
    </w:p>
    <w:p w14:paraId="6C8137D3" w14:textId="77777777" w:rsidR="00391D46" w:rsidRPr="0041321A" w:rsidRDefault="003341EC" w:rsidP="00391D46">
      <w:pPr>
        <w:spacing w:line="10pt" w:lineRule="exact"/>
        <w:rPr>
          <w:rFonts w:ascii="Times New Roman" w:hAnsi="Times New Roman"/>
        </w:rPr>
      </w:pPr>
      <w:r>
        <w:rPr>
          <w:rFonts w:ascii="Times New Roman" w:hAnsi="Times New Roman"/>
          <w:noProof/>
        </w:rPr>
        <mc:AlternateContent>
          <mc:Choice Requires="v">
            <w:pict w14:anchorId="5AA59F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3" type="#_x0000_t75" alt="Text, whiteboard&#10;&#10;Description automatically generated" style="position:absolute;left:0;text-align:left;margin-left:334.85pt;margin-top:6.5pt;width:130.7pt;height:51.5pt;z-index:251658240;visibility:visible;mso-position-horizontal-relative:margin;mso-width-relative:margin;mso-height-relative:margin">
                <v:imagedata r:id="rId17" o:title="Text, whiteboard&#10;&#10;Description automatically generated"/>
                <w10:wrap type="square" anchorx="margin"/>
              </v:shape>
            </w:pict>
          </mc:Choice>
          <mc:Fallback>
            <w:drawing>
              <wp:anchor distT="0" distB="0" distL="114300" distR="114300" simplePos="0" relativeHeight="251659264" behindDoc="0" locked="0" layoutInCell="1" allowOverlap="1" wp14:anchorId="6042EE32" wp14:editId="1CE65D9B">
                <wp:simplePos x="0" y="0"/>
                <wp:positionH relativeFrom="margin">
                  <wp:posOffset>4252595</wp:posOffset>
                </wp:positionH>
                <wp:positionV relativeFrom="paragraph">
                  <wp:posOffset>82550</wp:posOffset>
                </wp:positionV>
                <wp:extent cx="1659890" cy="654050"/>
                <wp:effectExtent l="0" t="0" r="0" b="0"/>
                <wp:wrapSquare wrapText="bothSides"/>
                <wp:docPr id="1029" name="Picture 3" descr="Text, whiteboard&#10;&#10;Description automatically generated"/>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Text, whiteboard&#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59890" cy="654050"/>
                        </a:xfrm>
                        <a:prstGeom prst="rect">
                          <a:avLst/>
                        </a:prstGeom>
                        <a:noFill/>
                      </pic:spPr>
                    </pic:pic>
                  </a:graphicData>
                </a:graphic>
                <wp14:sizeRelH relativeFrom="margin">
                  <wp14:pctWidth>0%</wp14:pctWidth>
                </wp14:sizeRelH>
                <wp14:sizeRelV relativeFrom="margin">
                  <wp14:pctHeight>0%</wp14:pctHeight>
                </wp14:sizeRelV>
              </wp:anchor>
            </w:drawing>
          </mc:Fallback>
        </mc:AlternateContent>
      </w:r>
    </w:p>
    <w:p w14:paraId="3447985B" w14:textId="77777777" w:rsidR="00391D46" w:rsidRPr="0041321A" w:rsidRDefault="00391D46" w:rsidP="00391D46">
      <w:pPr>
        <w:spacing w:line="10pt" w:lineRule="exact"/>
        <w:rPr>
          <w:rFonts w:ascii="Times New Roman" w:hAnsi="Times New Roman"/>
        </w:rPr>
      </w:pPr>
    </w:p>
    <w:p w14:paraId="39ACBAE5" w14:textId="77777777" w:rsidR="00391D46" w:rsidRPr="0041321A" w:rsidRDefault="00391D46" w:rsidP="00391D46">
      <w:pPr>
        <w:rPr>
          <w:rFonts w:ascii="Times New Roman" w:hAnsi="Times New Roman"/>
        </w:rPr>
      </w:pPr>
    </w:p>
    <w:p w14:paraId="328AA2E2" w14:textId="5F9E75D7" w:rsidR="00391D46" w:rsidRPr="0041321A" w:rsidRDefault="00391D46" w:rsidP="00391D46">
      <w:pPr>
        <w:rPr>
          <w:rFonts w:ascii="Times New Roman" w:hAnsi="Times New Roman"/>
        </w:rPr>
      </w:pPr>
    </w:p>
    <w:p w14:paraId="0B977AB7" w14:textId="6F0F1246" w:rsidR="00391D46" w:rsidRPr="0041321A" w:rsidRDefault="003341EC" w:rsidP="00391D46">
      <w:pPr>
        <w:pStyle w:val="BTNoDS"/>
        <w:tabs>
          <w:tab w:val="end" w:pos="144pt"/>
        </w:tabs>
      </w:pPr>
      <w:r>
        <w:rPr>
          <w:noProof/>
        </w:rPr>
        <mc:AlternateContent>
          <mc:Choice Requires="v">
            <w:pict w14:anchorId="0C4E3532">
              <v:line id="_x0000_s2057" style="position:absolute;flip:y;z-index:251658244;visibility:visible;mso-wrap-style:square;mso-wrap-distance-left:9pt;mso-wrap-distance-top:0;mso-wrap-distance-right:9pt;mso-wrap-distance-bottom:0;mso-position-horizontal-relative:text;mso-position-vertical-relative:text" from="87.75pt,19.5pt" to="220.7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" strokeweight="1.5pt">
                <v:stroke joinstyle="miter"/>
              </v:line>
            </w:pict>
          </mc:Choice>
          <mc:Fallback>
            <w:drawing>
              <wp:anchor distT="0" distB="0" distL="114300" distR="114300" simplePos="0" relativeHeight="251661312" behindDoc="0" locked="0" layoutInCell="1" allowOverlap="1" wp14:anchorId="3805F770" wp14:editId="001A6DE9">
                <wp:simplePos x="0" y="0"/>
                <wp:positionH relativeFrom="column">
                  <wp:posOffset>1114425</wp:posOffset>
                </wp:positionH>
                <wp:positionV relativeFrom="paragraph">
                  <wp:posOffset>247650</wp:posOffset>
                </wp:positionV>
                <wp:extent cx="1689100" cy="19050"/>
                <wp:effectExtent l="0" t="0" r="25400" b="1905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page">
                  <wp14:pctWidth>0%</wp14:pctWidth>
                </wp14:sizeRelH>
                <wp14:sizeRelV relativeFrom="page">
                  <wp14:pctHeight>0%</wp14:pctHeight>
                </wp14:sizeRelV>
              </wp:anchor>
            </w:drawing>
          </mc:Fallback>
        </mc:AlternateContent>
      </w:r>
      <w:r>
        <w:rPr>
          <w:noProof/>
        </w:rPr>
        <mc:AlternateContent>
          <mc:Choice Requires="v">
            <w:pict w14:anchorId="474868E6">
              <v:line id="_x0000_s2054" style="position:absolute;flip:y;z-index:251658242;visibility:visible;mso-width-relative:margin;mso-height-relative:margin" from="426pt,679.1pt" to="559pt,68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" strokeweight="1.5pt">
                <v:stroke joinstyle="miter"/>
              </v:line>
            </w:pict>
          </mc:Choice>
          <mc:Fallback>
            <w:drawing>
              <wp:anchor distT="0" distB="0" distL="114300" distR="114300" simplePos="0" relativeHeight="251660288" behindDoc="0" locked="0" layoutInCell="1" allowOverlap="1" wp14:anchorId="3529E9DF" wp14:editId="0A64EBD1">
                <wp:simplePos x="0" y="0"/>
                <wp:positionH relativeFrom="column">
                  <wp:posOffset>5410200</wp:posOffset>
                </wp:positionH>
                <wp:positionV relativeFrom="paragraph">
                  <wp:posOffset>8624570</wp:posOffset>
                </wp:positionV>
                <wp:extent cx="1689100" cy="19050"/>
                <wp:effectExtent l="0" t="0" r="25400" b="1905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mc:Fallback>
        </mc:AlternateContent>
      </w:r>
      <w:r>
        <w:rPr>
          <w:noProof/>
        </w:rPr>
        <mc:AlternateContent>
          <mc:Choice Requires="v">
            <w:pict w14:anchorId="3FED1F03">
              <v:line id="Straight Connector 1" o:spid="_x0000_s2052" style="position:absolute;flip:y;z-index:251658241;visibility:visible;mso-width-relative:margin;mso-height-relative:margin" from="378pt,19.5pt" to="511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" strokeweight="1.5pt">
                <v:stroke joinstyle="miter"/>
              </v:line>
            </w:pict>
          </mc:Choice>
          <mc:Fallback>
            <w:drawing>
              <wp:anchor distT="0" distB="0" distL="114300" distR="114300" simplePos="0" relativeHeight="251660288" behindDoc="0" locked="0" layoutInCell="1" allowOverlap="1" wp14:anchorId="3909FC79" wp14:editId="3AD9EAA2">
                <wp:simplePos x="0" y="0"/>
                <wp:positionH relativeFrom="column">
                  <wp:posOffset>4800600</wp:posOffset>
                </wp:positionH>
                <wp:positionV relativeFrom="paragraph">
                  <wp:posOffset>247650</wp:posOffset>
                </wp:positionV>
                <wp:extent cx="1689100" cy="19050"/>
                <wp:effectExtent l="0" t="0" r="25400" b="19050"/>
                <wp:wrapNone/>
                <wp:docPr id="1" name="Straight Connector 1"/>
                <wp:cNvGraphicFramePr>
                  <a:graphicFrameLocks xmlns:a="http://purl.oclc.org/ooxml/drawingml/main"/>
                </wp:cNvGraphicFramePr>
                <a:graphic xmlns:a="http://purl.oclc.org/ooxml/drawingml/main">
                  <a:graphicData uri="http://schemas.microsoft.com/office/word/2010/wordprocessingShape">
                    <wp:wsp>
                      <wp:cNvCnPr>
                        <a:cxnSpLocks/>
                      </wp:cNvCnPr>
                      <wp:spPr>
                        <a:xfrm flipV="1">
                          <a:off x="0" y="0"/>
                          <a:ext cx="1689100" cy="19050"/>
                        </a:xfrm>
                        <a:prstGeom prst="line">
                          <a:avLst/>
                        </a:prstGeom>
                        <a:noFill/>
                        <a:ln w="19050" cap="flat" cmpd="sng" algn="ctr">
                          <a:solidFill>
                            <a:sysClr val="windowText" lastClr="000000"/>
                          </a:solidFill>
                          <a:prstDash val="solid"/>
                          <a:miter lim="800%"/>
                        </a:ln>
                        <a:effectLst/>
                      </wp:spPr>
                      <wp:bodyPr/>
                    </wp:wsp>
                  </a:graphicData>
                </a:graphic>
                <wp14:sizeRelH relativeFrom="margin">
                  <wp14:pctWidth>0%</wp14:pctWidth>
                </wp14:sizeRelH>
                <wp14:sizeRelV relativeFrom="margin">
                  <wp14:pctHeight>0%</wp14:pctHeight>
                </wp14:sizeRelV>
              </wp:anchor>
            </w:drawing>
          </mc:Fallback>
        </mc:AlternateContent>
      </w:r>
    </w:p>
    <w:p w14:paraId="4D4B8450" w14:textId="6C5E0C69" w:rsidR="00391D46" w:rsidRPr="0041321A" w:rsidRDefault="00391D46" w:rsidP="00391D46">
      <w:pPr>
        <w:pStyle w:val="BTNoDS"/>
        <w:tabs>
          <w:tab w:val="end" w:pos="144pt"/>
        </w:tabs>
        <w:jc w:val="end"/>
      </w:pPr>
      <w:r w:rsidRPr="0041321A">
        <w:t>Jeffrey A. Silver</w:t>
      </w:r>
      <w:r w:rsidRPr="0041321A">
        <w:br/>
        <w:t>(Authorized Representative)</w:t>
      </w:r>
      <w:r w:rsidRPr="0041321A">
        <w:br/>
        <w:t>Date:</w:t>
      </w:r>
      <w:bookmarkStart w:id="25" w:name="IssuanceDate"/>
      <w:bookmarkEnd w:id="25"/>
      <w:r w:rsidRPr="0041321A">
        <w:t xml:space="preserve"> </w:t>
      </w:r>
    </w:p>
    <w:p w14:paraId="651FD5FD" w14:textId="77777777" w:rsidR="00391D46" w:rsidRPr="0041321A" w:rsidRDefault="00391D46" w:rsidP="001A64BF">
      <w:pPr>
        <w:pStyle w:val="blocktext2"/>
        <w:rPr>
          <w:rFonts w:ascii="Times New Roman" w:hAnsi="Times New Roman"/>
        </w:rPr>
      </w:pPr>
    </w:p>
    <w:sectPr w:rsidR="00391D46" w:rsidRPr="0041321A" w:rsidSect="007F290D">
      <w:headerReference w:type="even" r:id="rId19"/>
      <w:headerReference w:type="default" r:id="rId20"/>
      <w:footerReference w:type="default" r:id="rId21"/>
      <w:headerReference w:type="first" r:id="rId22"/>
      <w:footerReference w:type="first" r:id="rId23"/>
      <w:type w:val="continuous"/>
      <w:pgSz w:w="612pt" w:h="792pt"/>
      <w:pgMar w:top="72pt" w:right="72pt" w:bottom="72pt" w:left="72pt" w:header="54pt" w:footer="12.25pt" w:gutter="0pt"/>
      <w:cols w:num="2" w:space="24pt"/>
      <w:noEndnote/>
      <w:titlePg/>
      <w:docGrid w:linePitch="2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0F0A1901" w14:textId="77777777" w:rsidR="00C043B0" w:rsidRDefault="00C043B0">
      <w:r>
        <w:separator/>
      </w:r>
    </w:p>
  </w:endnote>
  <w:endnote w:type="continuationSeparator" w:id="0">
    <w:p w14:paraId="43508A2E" w14:textId="77777777" w:rsidR="00C043B0" w:rsidRDefault="00C043B0">
      <w:r>
        <w:continuationSeparator/>
      </w:r>
    </w:p>
  </w:endnote>
  <w:endnote w:type="continuationNotice" w:id="1">
    <w:p w14:paraId="5EED1C66" w14:textId="77777777" w:rsidR="00BB7162" w:rsidRDefault="00BB7162"/>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Helv">
    <w:altName w:val="Arial"/>
    <w:panose1 w:val="020B0604020202030204"/>
    <w:charset w:characterSet="iso-8859-1"/>
    <w:family w:val="swiss"/>
    <w:pitch w:val="variable"/>
    <w:sig w:usb0="00000003" w:usb1="00000000" w:usb2="00000000" w:usb3="00000000" w:csb0="00000001" w:csb1="00000000"/>
  </w:font>
  <w:font w:name="Tms Rmn">
    <w:altName w:val="Times New Roman"/>
    <w:panose1 w:val="02020603040505020304"/>
    <w:charset w:characterSet="iso-8859-1"/>
    <w:family w:val="roman"/>
    <w:pitch w:val="variable"/>
    <w:sig w:usb0="00000003" w:usb1="00000000" w:usb2="00000000" w:usb3="00000000" w:csb0="00000001" w:csb1="00000000"/>
  </w:font>
  <w:font w:name="PMingLiU">
    <w:altName w:val="新細明體"/>
    <w:panose1 w:val="02010601000101010101"/>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844ED4" w14:paraId="3E03341E" w14:textId="77777777">
      <w:tc>
        <w:tcPr>
          <w:tcW w:w="18.0%" w:type="pct"/>
        </w:tcPr>
        <w:p w14:paraId="5E0199AA" w14:textId="77777777" w:rsidR="00844ED4" w:rsidRDefault="00844ED4" w:rsidP="00844ED4">
          <w:pPr>
            <w:pStyle w:val="isof2"/>
            <w:jc w:val="star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1D718B">
              <w:rPr>
                <w:noProof/>
              </w:rPr>
              <w:t>3</w:t>
            </w:r>
          </w:fldSimple>
        </w:p>
      </w:tc>
      <w:tc>
        <w:tcPr>
          <w:tcW w:w="57.0%" w:type="pct"/>
        </w:tcPr>
        <w:p w14:paraId="7E70E4C6" w14:textId="77777777" w:rsidR="00844ED4" w:rsidRDefault="00844ED4" w:rsidP="00844ED4">
          <w:pPr>
            <w:pStyle w:val="isof1"/>
            <w:jc w:val="center"/>
          </w:pPr>
          <w:r>
            <w:t>© Insurance Services Office, Inc., 2011 </w:t>
          </w:r>
        </w:p>
      </w:tc>
      <w:tc>
        <w:tcPr>
          <w:tcW w:w="17.0%" w:type="pct"/>
        </w:tcPr>
        <w:p w14:paraId="4C056DD9" w14:textId="77777777" w:rsidR="00844ED4" w:rsidRDefault="00844ED4" w:rsidP="00844ED4">
          <w:pPr>
            <w:pStyle w:val="isof2"/>
            <w:jc w:val="end"/>
          </w:pPr>
          <w:r>
            <w:t>CA 23 98 10 13</w:t>
          </w:r>
        </w:p>
      </w:tc>
      <w:tc>
        <w:tcPr>
          <w:tcW w:w="5.0%" w:type="pct"/>
        </w:tcPr>
        <w:p w14:paraId="075409A8" w14:textId="77777777" w:rsidR="00844ED4" w:rsidRDefault="00844ED4">
          <w:pPr>
            <w:jc w:val="end"/>
          </w:pPr>
        </w:p>
      </w:tc>
    </w:tr>
  </w:tbl>
  <w:p w14:paraId="1BF344AF" w14:textId="77777777" w:rsidR="00844ED4" w:rsidRPr="00844ED4" w:rsidRDefault="00844ED4" w:rsidP="00844ED4">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844ED4" w14:paraId="28B61714" w14:textId="77777777">
      <w:tc>
        <w:tcPr>
          <w:tcW w:w="18.0%" w:type="pct"/>
        </w:tcPr>
        <w:p w14:paraId="06D19EAF" w14:textId="77777777" w:rsidR="00844ED4" w:rsidRDefault="00844ED4" w:rsidP="00844ED4">
          <w:pPr>
            <w:pStyle w:val="isof2"/>
            <w:jc w:val="start"/>
          </w:pPr>
          <w:r>
            <w:t>CA 23 98 10 13</w:t>
          </w:r>
        </w:p>
      </w:tc>
      <w:tc>
        <w:tcPr>
          <w:tcW w:w="57.0%" w:type="pct"/>
        </w:tcPr>
        <w:p w14:paraId="32C148C9" w14:textId="77777777" w:rsidR="00844ED4" w:rsidRDefault="00844ED4" w:rsidP="00844ED4">
          <w:pPr>
            <w:pStyle w:val="isof1"/>
            <w:jc w:val="center"/>
          </w:pPr>
          <w:r>
            <w:t>© Insurance Services Office, Inc., 2011 </w:t>
          </w:r>
        </w:p>
      </w:tc>
      <w:tc>
        <w:tcPr>
          <w:tcW w:w="17.0%" w:type="pct"/>
        </w:tcPr>
        <w:p w14:paraId="3C121D1D" w14:textId="77777777" w:rsidR="00844ED4" w:rsidRDefault="00844ED4" w:rsidP="00844ED4">
          <w:pPr>
            <w:pStyle w:val="isof2"/>
            <w:jc w:val="end"/>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sidR="001D718B">
              <w:rPr>
                <w:noProof/>
              </w:rPr>
              <w:t>3</w:t>
            </w:r>
          </w:fldSimple>
        </w:p>
      </w:tc>
      <w:tc>
        <w:tcPr>
          <w:tcW w:w="5.0%" w:type="pct"/>
        </w:tcPr>
        <w:p w14:paraId="1DF3B010" w14:textId="77777777" w:rsidR="00844ED4" w:rsidRDefault="00844ED4">
          <w:pPr>
            <w:jc w:val="end"/>
          </w:pPr>
        </w:p>
      </w:tc>
    </w:tr>
  </w:tbl>
  <w:p w14:paraId="6CA015C2" w14:textId="77777777" w:rsidR="00844ED4" w:rsidRPr="00844ED4" w:rsidRDefault="00844ED4" w:rsidP="00844ED4">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D83AD94" w14:textId="3B7EA2F2" w:rsidR="00E456DA" w:rsidRDefault="00E456DA">
    <w:pPr>
      <w:pStyle w:val="Footer"/>
    </w:pPr>
  </w:p>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E456DA" w14:paraId="318214BB" w14:textId="77777777" w:rsidTr="00E3755F">
      <w:tc>
        <w:tcPr>
          <w:tcW w:w="18.0%" w:type="pct"/>
        </w:tcPr>
        <w:p w14:paraId="0FA6C004" w14:textId="77777777" w:rsidR="00E456DA" w:rsidRDefault="00E456DA" w:rsidP="00E456DA">
          <w:pPr>
            <w:pStyle w:val="isof2"/>
            <w:jc w:val="start"/>
          </w:pPr>
          <w:r w:rsidRPr="00E456DA">
            <w:t>CA 23 98 10 13</w:t>
          </w:r>
        </w:p>
      </w:tc>
      <w:tc>
        <w:tcPr>
          <w:tcW w:w="57.0%" w:type="pct"/>
        </w:tcPr>
        <w:p w14:paraId="0B21043E" w14:textId="77777777" w:rsidR="00E456DA" w:rsidRDefault="00E456DA" w:rsidP="00E456DA">
          <w:pPr>
            <w:pStyle w:val="isof1"/>
            <w:jc w:val="center"/>
          </w:pPr>
          <w:r>
            <w:t>© Insurance Services Office, Inc., 2011 </w:t>
          </w:r>
        </w:p>
      </w:tc>
      <w:tc>
        <w:tcPr>
          <w:tcW w:w="17.0%" w:type="pct"/>
        </w:tcPr>
        <w:p w14:paraId="0CAC6723" w14:textId="77777777" w:rsidR="00E456DA" w:rsidRDefault="00E456DA" w:rsidP="00E456DA">
          <w:pPr>
            <w:pStyle w:val="isof2"/>
            <w:jc w:val="end"/>
          </w:pPr>
          <w:r>
            <w:t xml:space="preserve">Page </w:t>
          </w:r>
          <w:r>
            <w:fldChar w:fldCharType="begin"/>
          </w:r>
          <w:r>
            <w:instrText xml:space="preserve"> PAGE  \* MERGEFORMAT </w:instrText>
          </w:r>
          <w:r>
            <w:fldChar w:fldCharType="separate"/>
          </w:r>
          <w:r>
            <w:t>2</w:t>
          </w:r>
          <w:r>
            <w:fldChar w:fldCharType="end"/>
          </w:r>
          <w:r>
            <w:t xml:space="preserve"> of </w:t>
          </w:r>
          <w:r w:rsidR="003341EC">
            <w:fldChar w:fldCharType="begin"/>
          </w:r>
          <w:r w:rsidR="003341EC">
            <w:instrText xml:space="preserve"> NUMPAGES   \* MERGEFORMAT </w:instrText>
          </w:r>
          <w:r w:rsidR="003341EC">
            <w:fldChar w:fldCharType="separate"/>
          </w:r>
          <w:r>
            <w:t>3</w:t>
          </w:r>
          <w:r w:rsidR="003341EC">
            <w:fldChar w:fldCharType="end"/>
          </w:r>
        </w:p>
      </w:tc>
      <w:tc>
        <w:tcPr>
          <w:tcW w:w="5.0%" w:type="pct"/>
        </w:tcPr>
        <w:p w14:paraId="4CFD6E6C" w14:textId="77777777" w:rsidR="00E456DA" w:rsidRDefault="00E456DA" w:rsidP="00E456DA">
          <w:pPr>
            <w:jc w:val="end"/>
          </w:pPr>
        </w:p>
      </w:tc>
    </w:tr>
  </w:tbl>
  <w:p w14:paraId="3C05FE3E" w14:textId="77777777" w:rsidR="00844ED4" w:rsidRPr="00844ED4" w:rsidRDefault="00844ED4" w:rsidP="00844ED4">
    <w:pPr>
      <w:pStyle w:val="Footer"/>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844ED4" w14:paraId="5216316A" w14:textId="77777777" w:rsidTr="00844ED4">
      <w:tc>
        <w:tcPr>
          <w:tcW w:w="18.0%" w:type="pct"/>
        </w:tcPr>
        <w:p w14:paraId="1663BEAF" w14:textId="77777777" w:rsidR="00844ED4" w:rsidRDefault="00844ED4" w:rsidP="00844ED4">
          <w:pPr>
            <w:pStyle w:val="isof2"/>
            <w:jc w:val="start"/>
          </w:pPr>
        </w:p>
      </w:tc>
      <w:tc>
        <w:tcPr>
          <w:tcW w:w="57.0%" w:type="pct"/>
        </w:tcPr>
        <w:p w14:paraId="0B96EC9C" w14:textId="77777777" w:rsidR="00844ED4" w:rsidRDefault="00844ED4" w:rsidP="00844ED4">
          <w:pPr>
            <w:pStyle w:val="isof1"/>
            <w:jc w:val="center"/>
          </w:pPr>
        </w:p>
      </w:tc>
      <w:tc>
        <w:tcPr>
          <w:tcW w:w="17.0%" w:type="pct"/>
        </w:tcPr>
        <w:p w14:paraId="37FFD684" w14:textId="77777777" w:rsidR="00844ED4" w:rsidRDefault="00844ED4" w:rsidP="00844ED4">
          <w:pPr>
            <w:pStyle w:val="isof2"/>
            <w:jc w:val="end"/>
          </w:pPr>
        </w:p>
      </w:tc>
      <w:tc>
        <w:tcPr>
          <w:tcW w:w="5.0%" w:type="pct"/>
        </w:tcPr>
        <w:p w14:paraId="6CD5687B" w14:textId="77777777" w:rsidR="00844ED4" w:rsidRDefault="00844ED4">
          <w:pPr>
            <w:jc w:val="end"/>
          </w:pPr>
        </w:p>
      </w:tc>
    </w:tr>
  </w:tbl>
  <w:p w14:paraId="38729DBA" w14:textId="77777777" w:rsidR="00844ED4" w:rsidRPr="00844ED4" w:rsidRDefault="00844ED4" w:rsidP="00844ED4">
    <w:pPr>
      <w:pStyle w:val="Footer"/>
    </w:pPr>
  </w:p>
</w:ftr>
</file>

<file path=word/footer5.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E0ABDEE" w14:textId="5B253966" w:rsidR="000838A2" w:rsidRDefault="000838A2">
    <w:pPr>
      <w:pStyle w:val="Footer"/>
    </w:pPr>
  </w:p>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0838A2" w14:paraId="70FB4F4E" w14:textId="77777777" w:rsidTr="00E3755F">
      <w:tc>
        <w:tcPr>
          <w:tcW w:w="18.0%" w:type="pct"/>
        </w:tcPr>
        <w:p w14:paraId="4D24FE8B" w14:textId="77777777" w:rsidR="000838A2" w:rsidRDefault="000838A2" w:rsidP="000838A2">
          <w:pPr>
            <w:pStyle w:val="isof2"/>
            <w:jc w:val="start"/>
          </w:pPr>
          <w:r w:rsidRPr="00E456DA">
            <w:t>CA 23 98 10 13</w:t>
          </w:r>
        </w:p>
      </w:tc>
      <w:tc>
        <w:tcPr>
          <w:tcW w:w="57.0%" w:type="pct"/>
        </w:tcPr>
        <w:p w14:paraId="1F460559" w14:textId="77777777" w:rsidR="000838A2" w:rsidRDefault="000838A2" w:rsidP="000838A2">
          <w:pPr>
            <w:pStyle w:val="isof1"/>
            <w:jc w:val="center"/>
          </w:pPr>
          <w:r>
            <w:t>© Insurance Services Office, Inc., 2011 </w:t>
          </w:r>
        </w:p>
      </w:tc>
      <w:tc>
        <w:tcPr>
          <w:tcW w:w="17.0%" w:type="pct"/>
        </w:tcPr>
        <w:p w14:paraId="5C47DB8E" w14:textId="77777777" w:rsidR="000838A2" w:rsidRDefault="000838A2" w:rsidP="000838A2">
          <w:pPr>
            <w:pStyle w:val="isof2"/>
            <w:jc w:val="end"/>
          </w:pPr>
          <w:r>
            <w:t xml:space="preserve">Page </w:t>
          </w:r>
          <w:r>
            <w:fldChar w:fldCharType="begin"/>
          </w:r>
          <w:r>
            <w:instrText xml:space="preserve"> PAGE  \* MERGEFORMAT </w:instrText>
          </w:r>
          <w:r>
            <w:fldChar w:fldCharType="separate"/>
          </w:r>
          <w:r>
            <w:t>2</w:t>
          </w:r>
          <w:r>
            <w:fldChar w:fldCharType="end"/>
          </w:r>
          <w:r>
            <w:t xml:space="preserve"> of </w:t>
          </w:r>
          <w:r w:rsidR="003341EC">
            <w:fldChar w:fldCharType="begin"/>
          </w:r>
          <w:r w:rsidR="003341EC">
            <w:instrText xml:space="preserve"> NUMPAGES   \* MERGEFORMAT </w:instrText>
          </w:r>
          <w:r w:rsidR="003341EC">
            <w:fldChar w:fldCharType="separate"/>
          </w:r>
          <w:r>
            <w:t>3</w:t>
          </w:r>
          <w:r w:rsidR="003341EC">
            <w:fldChar w:fldCharType="end"/>
          </w:r>
        </w:p>
      </w:tc>
      <w:tc>
        <w:tcPr>
          <w:tcW w:w="5.0%" w:type="pct"/>
        </w:tcPr>
        <w:p w14:paraId="4BBEC794" w14:textId="77777777" w:rsidR="000838A2" w:rsidRDefault="000838A2" w:rsidP="000838A2">
          <w:pPr>
            <w:jc w:val="end"/>
          </w:pPr>
        </w:p>
      </w:tc>
    </w:tr>
  </w:tbl>
  <w:p w14:paraId="246676AE" w14:textId="77777777" w:rsidR="00844ED4" w:rsidRPr="00844ED4" w:rsidRDefault="00844ED4" w:rsidP="00844ED4">
    <w:pPr>
      <w:pStyle w:val="Footer"/>
    </w:pPr>
  </w:p>
</w:ftr>
</file>

<file path=word/footer6.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tbl>
    <w:tblPr>
      <w:tblW w:w="105.0%" w:type="pct"/>
      <w:tblCellMar>
        <w:start w:w="3.50pt" w:type="dxa"/>
        <w:end w:w="3.50pt" w:type="dxa"/>
      </w:tblCellMar>
      <w:tblLook w:firstRow="0" w:lastRow="0" w:firstColumn="0" w:lastColumn="0" w:noHBand="0" w:noVBand="0"/>
    </w:tblPr>
    <w:tblGrid>
      <w:gridCol w:w="1851"/>
      <w:gridCol w:w="5861"/>
      <w:gridCol w:w="1748"/>
      <w:gridCol w:w="515"/>
    </w:tblGrid>
    <w:tr w:rsidR="00844ED4" w14:paraId="53DFD2C5" w14:textId="77777777" w:rsidTr="002A7B57">
      <w:tc>
        <w:tcPr>
          <w:tcW w:w="18.0%" w:type="pct"/>
        </w:tcPr>
        <w:p w14:paraId="1B0C3DA9" w14:textId="28F135E1" w:rsidR="00844ED4" w:rsidRDefault="00E456DA" w:rsidP="002A7B57">
          <w:pPr>
            <w:pStyle w:val="isof2"/>
            <w:jc w:val="start"/>
          </w:pPr>
          <w:r w:rsidRPr="00E456DA">
            <w:t>CA 23 98 10 13</w:t>
          </w:r>
        </w:p>
      </w:tc>
      <w:tc>
        <w:tcPr>
          <w:tcW w:w="57.0%" w:type="pct"/>
        </w:tcPr>
        <w:p w14:paraId="3FA635B7" w14:textId="77777777" w:rsidR="00844ED4" w:rsidRDefault="00AB4111" w:rsidP="00AB4111">
          <w:pPr>
            <w:pStyle w:val="isof1"/>
            <w:jc w:val="center"/>
          </w:pPr>
          <w:r>
            <w:t>© Insurance Services Office, Inc., 2011 </w:t>
          </w:r>
        </w:p>
      </w:tc>
      <w:tc>
        <w:tcPr>
          <w:tcW w:w="17.0%" w:type="pct"/>
        </w:tcPr>
        <w:p w14:paraId="66678598" w14:textId="01A48199" w:rsidR="00844ED4" w:rsidRDefault="00396DF1" w:rsidP="00AB4111">
          <w:pPr>
            <w:pStyle w:val="isof2"/>
            <w:jc w:val="end"/>
          </w:pPr>
          <w:r>
            <w:t xml:space="preserve">Page </w:t>
          </w:r>
          <w:r>
            <w:fldChar w:fldCharType="begin"/>
          </w:r>
          <w:r>
            <w:instrText xml:space="preserve"> PAGE  \* MERGEFORMAT </w:instrText>
          </w:r>
          <w:r>
            <w:fldChar w:fldCharType="separate"/>
          </w:r>
          <w:r>
            <w:t>2</w:t>
          </w:r>
          <w:r>
            <w:fldChar w:fldCharType="end"/>
          </w:r>
          <w:r>
            <w:t xml:space="preserve"> of </w:t>
          </w:r>
          <w:r w:rsidR="003341EC">
            <w:fldChar w:fldCharType="begin"/>
          </w:r>
          <w:r w:rsidR="003341EC">
            <w:instrText xml:space="preserve"> NUMPAGES   \* MERGEFORMAT </w:instrText>
          </w:r>
          <w:r w:rsidR="003341EC">
            <w:fldChar w:fldCharType="separate"/>
          </w:r>
          <w:r>
            <w:t>3</w:t>
          </w:r>
          <w:r w:rsidR="003341EC">
            <w:fldChar w:fldCharType="end"/>
          </w:r>
        </w:p>
      </w:tc>
      <w:tc>
        <w:tcPr>
          <w:tcW w:w="5.0%" w:type="pct"/>
        </w:tcPr>
        <w:p w14:paraId="2C7D0970" w14:textId="77777777" w:rsidR="00844ED4" w:rsidRDefault="00844ED4">
          <w:pPr>
            <w:jc w:val="end"/>
          </w:pPr>
        </w:p>
      </w:tc>
    </w:tr>
  </w:tbl>
  <w:p w14:paraId="4CA5BB8A" w14:textId="77777777" w:rsidR="00844ED4" w:rsidRPr="002A7B57" w:rsidRDefault="00844ED4" w:rsidP="002A7B57">
    <w:pPr>
      <w:pStyle w:val="Foote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F3D6C9F" w14:textId="77777777" w:rsidR="00C043B0" w:rsidRDefault="00C043B0">
      <w:r>
        <w:separator/>
      </w:r>
    </w:p>
  </w:footnote>
  <w:footnote w:type="continuationSeparator" w:id="0">
    <w:p w14:paraId="2FF4A9D8" w14:textId="77777777" w:rsidR="00C043B0" w:rsidRDefault="00C043B0">
      <w:r>
        <w:continuationSeparator/>
      </w:r>
    </w:p>
  </w:footnote>
  <w:footnote w:type="continuationNotice" w:id="1">
    <w:p w14:paraId="6421FF88" w14:textId="77777777" w:rsidR="00BB7162" w:rsidRDefault="00BB7162"/>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7D4DF6E" w14:textId="241D476A" w:rsidR="005A2F60" w:rsidRPr="002E73A3" w:rsidRDefault="005A2F60" w:rsidP="005A2F60">
    <w:pPr>
      <w:pStyle w:val="Header"/>
      <w:jc w:val="end"/>
      <w:rPr>
        <w:rFonts w:ascii="Times New Roman" w:hAnsi="Times New Roman"/>
      </w:rPr>
    </w:pPr>
    <w:bookmarkStart w:id="5" w:name="_Hlk75871998"/>
    <w:r w:rsidRPr="002E73A3">
      <w:rPr>
        <w:rFonts w:ascii="Times New Roman" w:hAnsi="Times New Roman"/>
        <w:b/>
        <w:bCs/>
      </w:rPr>
      <w:t xml:space="preserve"> Texas Insurance Company Auto Policy</w:t>
    </w:r>
    <w:bookmarkEnd w:id="5"/>
    <w:r w:rsidRPr="002E73A3">
      <w:rPr>
        <w:rFonts w:ascii="Times New Roman" w:hAnsi="Times New Roman"/>
        <w:b/>
      </w:rPr>
      <w:br/>
      <w:t>FORM RPCA02</w:t>
    </w:r>
    <w:r w:rsidR="00475358" w:rsidRPr="002E73A3">
      <w:rPr>
        <w:rFonts w:ascii="Times New Roman" w:hAnsi="Times New Roman"/>
        <w:b/>
      </w:rPr>
      <w:t>9</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959933C" w14:textId="77777777" w:rsidR="00844ED4" w:rsidRPr="00844ED4" w:rsidRDefault="00844ED4" w:rsidP="00844ED4">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8609B04" w14:textId="77777777" w:rsidR="00844ED4" w:rsidRPr="009C46CB" w:rsidRDefault="00844ED4" w:rsidP="009C46CB">
    <w:pPr>
      <w:pStyle w:val="Header"/>
    </w:pP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59E13BB" w14:textId="77777777" w:rsidR="00844ED4" w:rsidRPr="00844ED4" w:rsidRDefault="00844ED4" w:rsidP="00844ED4">
    <w:pPr>
      <w:pStyle w:val="Header"/>
    </w:pP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1539606" w14:textId="77777777" w:rsidR="00844ED4" w:rsidRPr="002A7B57" w:rsidRDefault="00844ED4" w:rsidP="002A7B57">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proofState w:spelling="clean" w:grammar="clean"/>
  <w:attachedTemplate r:id="rId1"/>
  <w:linkStyles/>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pt"/>
  <w:consecutiveHyphenLimit w:val="3"/>
  <w:hyphenationZone w:val="24pt"/>
  <w:evenAndOddHeaders/>
  <w:drawingGridHorizontalSpacing w:val="5pt"/>
  <w:drawingGridVerticalSpacing w:val="6.80pt"/>
  <w:displayHorizontalDrawingGridEvery w:val="2"/>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attachment$" w:val="1"/>
    <w:docVar w:name="dte$" w:val="11/11/1111"/>
    <w:docVar w:name="Form$" w:val="iso"/>
    <w:docVar w:name="IMDBM$" w:val="CA_23_98_10_13"/>
    <w:docVar w:name="isoform$" w:val="Y"/>
    <w:docVar w:name="item$" w:val="1"/>
    <w:docVar w:name="nc$" w:val=" 0"/>
    <w:docVar w:name="nct$" w:val=" 0"/>
    <w:docVar w:name="nd$" w:val=" 0"/>
    <w:docVar w:name="newdoc$" w:val="N"/>
    <w:docVar w:name="nl$" w:val=" 0"/>
    <w:docVar w:name="nm$" w:val=" 0"/>
    <w:docVar w:name="NoCopyright$" w:val="No"/>
    <w:docVar w:name="nr$" w:val=" 0"/>
    <w:docVar w:name="pgno$" w:val="1"/>
    <w:docVar w:name="Setmark$" w:val="Y"/>
    <w:docVar w:name="status$" w:val="Agenda"/>
    <w:docVar w:name="strattachment" w:val="12"/>
    <w:docVar w:name="strBookmarkName" w:val=" "/>
    <w:docVar w:name="strBooks" w:val=" "/>
    <w:docVar w:name="strDte" w:val="12/12/2001"/>
    <w:docVar w:name="strForm" w:val="iso"/>
    <w:docVar w:name="strIMDBM" w:val=" "/>
    <w:docVar w:name="strIsoform" w:val="Y"/>
    <w:docVar w:name="strISOLongName" w:val=" "/>
    <w:docVar w:name="strItem" w:val="BN HJ UJ"/>
    <w:docVar w:name="strnc" w:val=" 0"/>
    <w:docVar w:name="strnct" w:val=" 0"/>
    <w:docVar w:name="strnd" w:val=" 0"/>
    <w:docVar w:name="strNewDoc" w:val="N"/>
    <w:docVar w:name="strnl" w:val=" 0"/>
    <w:docVar w:name="strnm" w:val=" 0"/>
    <w:docVar w:name="strNoCopyright" w:val="No"/>
    <w:docVar w:name="strNoCopyright$" w:val=" "/>
    <w:docVar w:name="strnr" w:val=" 0"/>
    <w:docVar w:name="strPgno" w:val="8"/>
    <w:docVar w:name="strSetmark" w:val="Y"/>
    <w:docVar w:name="strSetmark$" w:val="Y"/>
    <w:docVar w:name="strStatus" w:val="Agenda"/>
    <w:docVar w:name="strTitle" w:val="Commercial"/>
    <w:docVar w:name="strType" w:val="Commercial Lines"/>
    <w:docVar w:name="styleflag$" w:val="N"/>
    <w:docVar w:name="title$" w:val="Commercial"/>
    <w:docVar w:name="type$" w:val="Commercial Lines"/>
  </w:docVars>
  <w:rsids>
    <w:rsidRoot w:val="001E418A"/>
    <w:rsid w:val="00000E58"/>
    <w:rsid w:val="000046E9"/>
    <w:rsid w:val="000059C9"/>
    <w:rsid w:val="0000661E"/>
    <w:rsid w:val="0001392D"/>
    <w:rsid w:val="000167FD"/>
    <w:rsid w:val="00016D97"/>
    <w:rsid w:val="00016EBA"/>
    <w:rsid w:val="00020C43"/>
    <w:rsid w:val="00023C54"/>
    <w:rsid w:val="00023F6A"/>
    <w:rsid w:val="00031859"/>
    <w:rsid w:val="00034001"/>
    <w:rsid w:val="00036FFA"/>
    <w:rsid w:val="00037BD7"/>
    <w:rsid w:val="00041E8F"/>
    <w:rsid w:val="0004361E"/>
    <w:rsid w:val="00052B34"/>
    <w:rsid w:val="00054C68"/>
    <w:rsid w:val="00055A64"/>
    <w:rsid w:val="00056450"/>
    <w:rsid w:val="000573BC"/>
    <w:rsid w:val="00060E63"/>
    <w:rsid w:val="00066F63"/>
    <w:rsid w:val="000733C4"/>
    <w:rsid w:val="000755F9"/>
    <w:rsid w:val="000809AD"/>
    <w:rsid w:val="00080FA5"/>
    <w:rsid w:val="000838A2"/>
    <w:rsid w:val="00093326"/>
    <w:rsid w:val="00093A69"/>
    <w:rsid w:val="0009440E"/>
    <w:rsid w:val="00095786"/>
    <w:rsid w:val="000970FA"/>
    <w:rsid w:val="000A172B"/>
    <w:rsid w:val="000A28C7"/>
    <w:rsid w:val="000A46EF"/>
    <w:rsid w:val="000A7145"/>
    <w:rsid w:val="000A7332"/>
    <w:rsid w:val="000B7AED"/>
    <w:rsid w:val="000C2D99"/>
    <w:rsid w:val="000C3669"/>
    <w:rsid w:val="000C46C2"/>
    <w:rsid w:val="000D056A"/>
    <w:rsid w:val="000D3A61"/>
    <w:rsid w:val="000D6E17"/>
    <w:rsid w:val="000D7E30"/>
    <w:rsid w:val="000E21E5"/>
    <w:rsid w:val="000E3557"/>
    <w:rsid w:val="000E54E2"/>
    <w:rsid w:val="000F1E6D"/>
    <w:rsid w:val="000F25D4"/>
    <w:rsid w:val="000F36EF"/>
    <w:rsid w:val="000F7EB1"/>
    <w:rsid w:val="0010033B"/>
    <w:rsid w:val="0010571B"/>
    <w:rsid w:val="00111C39"/>
    <w:rsid w:val="00114208"/>
    <w:rsid w:val="00120552"/>
    <w:rsid w:val="00121020"/>
    <w:rsid w:val="00126480"/>
    <w:rsid w:val="001321D0"/>
    <w:rsid w:val="00135358"/>
    <w:rsid w:val="00141AC9"/>
    <w:rsid w:val="00143403"/>
    <w:rsid w:val="001467D9"/>
    <w:rsid w:val="00150786"/>
    <w:rsid w:val="00151175"/>
    <w:rsid w:val="00151B70"/>
    <w:rsid w:val="00157A2E"/>
    <w:rsid w:val="001632E5"/>
    <w:rsid w:val="00164E46"/>
    <w:rsid w:val="00166B98"/>
    <w:rsid w:val="00166C6B"/>
    <w:rsid w:val="00173067"/>
    <w:rsid w:val="00173D89"/>
    <w:rsid w:val="00177CBB"/>
    <w:rsid w:val="00180E56"/>
    <w:rsid w:val="00185A9F"/>
    <w:rsid w:val="001902C6"/>
    <w:rsid w:val="0019363B"/>
    <w:rsid w:val="0019494C"/>
    <w:rsid w:val="001A06D9"/>
    <w:rsid w:val="001A329B"/>
    <w:rsid w:val="001A42BE"/>
    <w:rsid w:val="001A603A"/>
    <w:rsid w:val="001A64BF"/>
    <w:rsid w:val="001B1943"/>
    <w:rsid w:val="001B1E89"/>
    <w:rsid w:val="001C0B77"/>
    <w:rsid w:val="001C1DBE"/>
    <w:rsid w:val="001C2465"/>
    <w:rsid w:val="001C4950"/>
    <w:rsid w:val="001C758A"/>
    <w:rsid w:val="001D402A"/>
    <w:rsid w:val="001D4049"/>
    <w:rsid w:val="001D512B"/>
    <w:rsid w:val="001D718B"/>
    <w:rsid w:val="001E0EAD"/>
    <w:rsid w:val="001E1A1F"/>
    <w:rsid w:val="001E418A"/>
    <w:rsid w:val="001E4C8F"/>
    <w:rsid w:val="001E5F2C"/>
    <w:rsid w:val="001F50F4"/>
    <w:rsid w:val="00200DBD"/>
    <w:rsid w:val="002020A2"/>
    <w:rsid w:val="00203C0B"/>
    <w:rsid w:val="002064C5"/>
    <w:rsid w:val="00207003"/>
    <w:rsid w:val="0021455E"/>
    <w:rsid w:val="00214685"/>
    <w:rsid w:val="00217211"/>
    <w:rsid w:val="00223A41"/>
    <w:rsid w:val="002254B9"/>
    <w:rsid w:val="002300D9"/>
    <w:rsid w:val="00230F3E"/>
    <w:rsid w:val="00232F17"/>
    <w:rsid w:val="002362E8"/>
    <w:rsid w:val="00236D96"/>
    <w:rsid w:val="002460B3"/>
    <w:rsid w:val="002528B3"/>
    <w:rsid w:val="00256920"/>
    <w:rsid w:val="002577AD"/>
    <w:rsid w:val="00263DA6"/>
    <w:rsid w:val="00265722"/>
    <w:rsid w:val="002657B5"/>
    <w:rsid w:val="00267817"/>
    <w:rsid w:val="00270B1F"/>
    <w:rsid w:val="00271C9F"/>
    <w:rsid w:val="00271ECA"/>
    <w:rsid w:val="002723D5"/>
    <w:rsid w:val="00280FFC"/>
    <w:rsid w:val="002852BA"/>
    <w:rsid w:val="00297E9B"/>
    <w:rsid w:val="002A2287"/>
    <w:rsid w:val="002A4AD2"/>
    <w:rsid w:val="002A7B57"/>
    <w:rsid w:val="002A7EF7"/>
    <w:rsid w:val="002B2574"/>
    <w:rsid w:val="002B4B91"/>
    <w:rsid w:val="002B5669"/>
    <w:rsid w:val="002B7A26"/>
    <w:rsid w:val="002C1585"/>
    <w:rsid w:val="002C1BF6"/>
    <w:rsid w:val="002C2AF7"/>
    <w:rsid w:val="002D1E36"/>
    <w:rsid w:val="002D2295"/>
    <w:rsid w:val="002D3D44"/>
    <w:rsid w:val="002D46B5"/>
    <w:rsid w:val="002D7119"/>
    <w:rsid w:val="002D7197"/>
    <w:rsid w:val="002E05B2"/>
    <w:rsid w:val="002E3726"/>
    <w:rsid w:val="002E4453"/>
    <w:rsid w:val="002E4E2D"/>
    <w:rsid w:val="002E73A3"/>
    <w:rsid w:val="002F159C"/>
    <w:rsid w:val="002F61D9"/>
    <w:rsid w:val="00300678"/>
    <w:rsid w:val="00300AC7"/>
    <w:rsid w:val="003026F3"/>
    <w:rsid w:val="00312176"/>
    <w:rsid w:val="00312B4B"/>
    <w:rsid w:val="00313D18"/>
    <w:rsid w:val="00314A39"/>
    <w:rsid w:val="00314FCF"/>
    <w:rsid w:val="00320C61"/>
    <w:rsid w:val="0032196A"/>
    <w:rsid w:val="00323DCF"/>
    <w:rsid w:val="003341EC"/>
    <w:rsid w:val="0033556C"/>
    <w:rsid w:val="00336023"/>
    <w:rsid w:val="00345C0C"/>
    <w:rsid w:val="0035697C"/>
    <w:rsid w:val="003609A8"/>
    <w:rsid w:val="003679CE"/>
    <w:rsid w:val="00370FFC"/>
    <w:rsid w:val="00373A0A"/>
    <w:rsid w:val="00374574"/>
    <w:rsid w:val="00375BCB"/>
    <w:rsid w:val="00381055"/>
    <w:rsid w:val="00381662"/>
    <w:rsid w:val="00387F5F"/>
    <w:rsid w:val="00391D46"/>
    <w:rsid w:val="00396DF1"/>
    <w:rsid w:val="003A26C6"/>
    <w:rsid w:val="003A654A"/>
    <w:rsid w:val="003A6619"/>
    <w:rsid w:val="003B0E09"/>
    <w:rsid w:val="003B1B58"/>
    <w:rsid w:val="003B1B83"/>
    <w:rsid w:val="003B64A7"/>
    <w:rsid w:val="003D22C5"/>
    <w:rsid w:val="003D4220"/>
    <w:rsid w:val="003D50E9"/>
    <w:rsid w:val="003D5E52"/>
    <w:rsid w:val="003D6CC2"/>
    <w:rsid w:val="003E62BF"/>
    <w:rsid w:val="003E717D"/>
    <w:rsid w:val="003F7E6C"/>
    <w:rsid w:val="00400203"/>
    <w:rsid w:val="0040040D"/>
    <w:rsid w:val="00400EA0"/>
    <w:rsid w:val="00402425"/>
    <w:rsid w:val="00404FC0"/>
    <w:rsid w:val="0040518E"/>
    <w:rsid w:val="0041321A"/>
    <w:rsid w:val="00414297"/>
    <w:rsid w:val="004144C4"/>
    <w:rsid w:val="00423EC5"/>
    <w:rsid w:val="004267F7"/>
    <w:rsid w:val="00430293"/>
    <w:rsid w:val="0043368E"/>
    <w:rsid w:val="00433AD0"/>
    <w:rsid w:val="00434551"/>
    <w:rsid w:val="0044229B"/>
    <w:rsid w:val="00452FBA"/>
    <w:rsid w:val="0045511F"/>
    <w:rsid w:val="004558D5"/>
    <w:rsid w:val="00456250"/>
    <w:rsid w:val="004569D1"/>
    <w:rsid w:val="00471B23"/>
    <w:rsid w:val="00474920"/>
    <w:rsid w:val="00475358"/>
    <w:rsid w:val="00482EF5"/>
    <w:rsid w:val="00483773"/>
    <w:rsid w:val="00487550"/>
    <w:rsid w:val="00487C60"/>
    <w:rsid w:val="00491725"/>
    <w:rsid w:val="0049296A"/>
    <w:rsid w:val="00497C00"/>
    <w:rsid w:val="00497E3A"/>
    <w:rsid w:val="004A0598"/>
    <w:rsid w:val="004A2908"/>
    <w:rsid w:val="004A41A4"/>
    <w:rsid w:val="004A48BA"/>
    <w:rsid w:val="004B095F"/>
    <w:rsid w:val="004B2B5A"/>
    <w:rsid w:val="004B5539"/>
    <w:rsid w:val="004B7B99"/>
    <w:rsid w:val="004D4614"/>
    <w:rsid w:val="004D5790"/>
    <w:rsid w:val="004D6568"/>
    <w:rsid w:val="004F0D90"/>
    <w:rsid w:val="004F1935"/>
    <w:rsid w:val="00500399"/>
    <w:rsid w:val="00504A6D"/>
    <w:rsid w:val="00506DA7"/>
    <w:rsid w:val="00510567"/>
    <w:rsid w:val="00511159"/>
    <w:rsid w:val="005143C9"/>
    <w:rsid w:val="00525043"/>
    <w:rsid w:val="00526149"/>
    <w:rsid w:val="00527500"/>
    <w:rsid w:val="00532F11"/>
    <w:rsid w:val="00535068"/>
    <w:rsid w:val="005409D8"/>
    <w:rsid w:val="0055528B"/>
    <w:rsid w:val="005563FB"/>
    <w:rsid w:val="00557678"/>
    <w:rsid w:val="00561A1C"/>
    <w:rsid w:val="00562A5F"/>
    <w:rsid w:val="005634A7"/>
    <w:rsid w:val="00575B2B"/>
    <w:rsid w:val="00581BC8"/>
    <w:rsid w:val="00582D24"/>
    <w:rsid w:val="00582E4B"/>
    <w:rsid w:val="00584535"/>
    <w:rsid w:val="0058562B"/>
    <w:rsid w:val="005A2F60"/>
    <w:rsid w:val="005A4D6D"/>
    <w:rsid w:val="005B1564"/>
    <w:rsid w:val="005B32E7"/>
    <w:rsid w:val="005B3B3F"/>
    <w:rsid w:val="005B4744"/>
    <w:rsid w:val="005B5CB1"/>
    <w:rsid w:val="005D2684"/>
    <w:rsid w:val="005E2D03"/>
    <w:rsid w:val="005E4F32"/>
    <w:rsid w:val="005F02BE"/>
    <w:rsid w:val="005F35E6"/>
    <w:rsid w:val="005F7B79"/>
    <w:rsid w:val="005F7D93"/>
    <w:rsid w:val="00601174"/>
    <w:rsid w:val="006044B0"/>
    <w:rsid w:val="0061049F"/>
    <w:rsid w:val="00613590"/>
    <w:rsid w:val="00616204"/>
    <w:rsid w:val="00617006"/>
    <w:rsid w:val="00621340"/>
    <w:rsid w:val="00624FF1"/>
    <w:rsid w:val="00627C91"/>
    <w:rsid w:val="006326BD"/>
    <w:rsid w:val="0063690D"/>
    <w:rsid w:val="0064351B"/>
    <w:rsid w:val="00643E8D"/>
    <w:rsid w:val="00652514"/>
    <w:rsid w:val="00673243"/>
    <w:rsid w:val="0067428E"/>
    <w:rsid w:val="00677124"/>
    <w:rsid w:val="00680A00"/>
    <w:rsid w:val="006824B0"/>
    <w:rsid w:val="00683A7C"/>
    <w:rsid w:val="00683D31"/>
    <w:rsid w:val="00696B6D"/>
    <w:rsid w:val="006A72C5"/>
    <w:rsid w:val="006A7E6A"/>
    <w:rsid w:val="006B02B6"/>
    <w:rsid w:val="006B1E76"/>
    <w:rsid w:val="006B3D5A"/>
    <w:rsid w:val="006C0161"/>
    <w:rsid w:val="006C19B8"/>
    <w:rsid w:val="006E0667"/>
    <w:rsid w:val="006E2D43"/>
    <w:rsid w:val="006E7BEE"/>
    <w:rsid w:val="006F1F95"/>
    <w:rsid w:val="006F3AFA"/>
    <w:rsid w:val="00713302"/>
    <w:rsid w:val="00713C5E"/>
    <w:rsid w:val="00720B1A"/>
    <w:rsid w:val="007217E0"/>
    <w:rsid w:val="00722692"/>
    <w:rsid w:val="007261EE"/>
    <w:rsid w:val="0072778B"/>
    <w:rsid w:val="007300F6"/>
    <w:rsid w:val="00732509"/>
    <w:rsid w:val="007337C5"/>
    <w:rsid w:val="00734780"/>
    <w:rsid w:val="00735BC6"/>
    <w:rsid w:val="0074241C"/>
    <w:rsid w:val="0074476A"/>
    <w:rsid w:val="00746FF3"/>
    <w:rsid w:val="00750020"/>
    <w:rsid w:val="00753E21"/>
    <w:rsid w:val="0076552F"/>
    <w:rsid w:val="00767CF7"/>
    <w:rsid w:val="0077457F"/>
    <w:rsid w:val="0077512C"/>
    <w:rsid w:val="007758EE"/>
    <w:rsid w:val="00780F35"/>
    <w:rsid w:val="00782C81"/>
    <w:rsid w:val="00787681"/>
    <w:rsid w:val="007913A4"/>
    <w:rsid w:val="007913D9"/>
    <w:rsid w:val="00795E7C"/>
    <w:rsid w:val="00796C44"/>
    <w:rsid w:val="007A66F1"/>
    <w:rsid w:val="007B7751"/>
    <w:rsid w:val="007C0FD9"/>
    <w:rsid w:val="007C1A75"/>
    <w:rsid w:val="007C40F8"/>
    <w:rsid w:val="007C620C"/>
    <w:rsid w:val="007C6554"/>
    <w:rsid w:val="007C7302"/>
    <w:rsid w:val="007D03D4"/>
    <w:rsid w:val="007D07E5"/>
    <w:rsid w:val="007D10DE"/>
    <w:rsid w:val="007D3CE8"/>
    <w:rsid w:val="007D7643"/>
    <w:rsid w:val="007E3E18"/>
    <w:rsid w:val="007F290D"/>
    <w:rsid w:val="007F72B4"/>
    <w:rsid w:val="00800AE4"/>
    <w:rsid w:val="00803ED5"/>
    <w:rsid w:val="0081360E"/>
    <w:rsid w:val="00823641"/>
    <w:rsid w:val="00826A38"/>
    <w:rsid w:val="00830B94"/>
    <w:rsid w:val="00833E85"/>
    <w:rsid w:val="0084393B"/>
    <w:rsid w:val="0084457A"/>
    <w:rsid w:val="0084461A"/>
    <w:rsid w:val="00844ED4"/>
    <w:rsid w:val="0084571E"/>
    <w:rsid w:val="00850984"/>
    <w:rsid w:val="00856EE8"/>
    <w:rsid w:val="008575DF"/>
    <w:rsid w:val="008633F6"/>
    <w:rsid w:val="00864082"/>
    <w:rsid w:val="0086560C"/>
    <w:rsid w:val="00865F90"/>
    <w:rsid w:val="0087093E"/>
    <w:rsid w:val="00871E1C"/>
    <w:rsid w:val="0087349F"/>
    <w:rsid w:val="00880354"/>
    <w:rsid w:val="008907F3"/>
    <w:rsid w:val="00896704"/>
    <w:rsid w:val="008972C2"/>
    <w:rsid w:val="008A2FF1"/>
    <w:rsid w:val="008A3BF9"/>
    <w:rsid w:val="008A5603"/>
    <w:rsid w:val="008A59EA"/>
    <w:rsid w:val="008B0A5C"/>
    <w:rsid w:val="008C1367"/>
    <w:rsid w:val="008C3EE2"/>
    <w:rsid w:val="008C4BF0"/>
    <w:rsid w:val="008C6AB2"/>
    <w:rsid w:val="008D32B4"/>
    <w:rsid w:val="008D3561"/>
    <w:rsid w:val="008D71B1"/>
    <w:rsid w:val="008D71BC"/>
    <w:rsid w:val="008D790A"/>
    <w:rsid w:val="008E0031"/>
    <w:rsid w:val="008E47C6"/>
    <w:rsid w:val="008F2D36"/>
    <w:rsid w:val="008F3763"/>
    <w:rsid w:val="008F68FE"/>
    <w:rsid w:val="009016F4"/>
    <w:rsid w:val="00901B5F"/>
    <w:rsid w:val="00903C21"/>
    <w:rsid w:val="00913F92"/>
    <w:rsid w:val="00917383"/>
    <w:rsid w:val="00920278"/>
    <w:rsid w:val="00920E2B"/>
    <w:rsid w:val="00920F8A"/>
    <w:rsid w:val="0092130F"/>
    <w:rsid w:val="00926496"/>
    <w:rsid w:val="00926DA1"/>
    <w:rsid w:val="009304F7"/>
    <w:rsid w:val="00934B38"/>
    <w:rsid w:val="00935FD6"/>
    <w:rsid w:val="0093616F"/>
    <w:rsid w:val="00936914"/>
    <w:rsid w:val="00942448"/>
    <w:rsid w:val="00942DA8"/>
    <w:rsid w:val="00942DCF"/>
    <w:rsid w:val="009438CA"/>
    <w:rsid w:val="0094439F"/>
    <w:rsid w:val="0094698C"/>
    <w:rsid w:val="00947DCB"/>
    <w:rsid w:val="009538F4"/>
    <w:rsid w:val="00956868"/>
    <w:rsid w:val="009571CA"/>
    <w:rsid w:val="00961EBE"/>
    <w:rsid w:val="00963E69"/>
    <w:rsid w:val="00971529"/>
    <w:rsid w:val="0097441E"/>
    <w:rsid w:val="0098102C"/>
    <w:rsid w:val="009820D1"/>
    <w:rsid w:val="00991B91"/>
    <w:rsid w:val="009968EF"/>
    <w:rsid w:val="00996B89"/>
    <w:rsid w:val="00996C4F"/>
    <w:rsid w:val="009A1A73"/>
    <w:rsid w:val="009A2C51"/>
    <w:rsid w:val="009A34DF"/>
    <w:rsid w:val="009A6E02"/>
    <w:rsid w:val="009B063C"/>
    <w:rsid w:val="009B1E30"/>
    <w:rsid w:val="009B456A"/>
    <w:rsid w:val="009B45C7"/>
    <w:rsid w:val="009B7E5D"/>
    <w:rsid w:val="009C46CB"/>
    <w:rsid w:val="009C5657"/>
    <w:rsid w:val="009D50FB"/>
    <w:rsid w:val="00A0342B"/>
    <w:rsid w:val="00A11CDF"/>
    <w:rsid w:val="00A1239F"/>
    <w:rsid w:val="00A147DE"/>
    <w:rsid w:val="00A1534B"/>
    <w:rsid w:val="00A20334"/>
    <w:rsid w:val="00A2504D"/>
    <w:rsid w:val="00A2787F"/>
    <w:rsid w:val="00A32223"/>
    <w:rsid w:val="00A34772"/>
    <w:rsid w:val="00A34A6D"/>
    <w:rsid w:val="00A367A0"/>
    <w:rsid w:val="00A36CA2"/>
    <w:rsid w:val="00A41B22"/>
    <w:rsid w:val="00A41E52"/>
    <w:rsid w:val="00A43F32"/>
    <w:rsid w:val="00A50628"/>
    <w:rsid w:val="00A5157E"/>
    <w:rsid w:val="00A530AB"/>
    <w:rsid w:val="00A53431"/>
    <w:rsid w:val="00A54823"/>
    <w:rsid w:val="00A63BFC"/>
    <w:rsid w:val="00A7312E"/>
    <w:rsid w:val="00A746DE"/>
    <w:rsid w:val="00A82CB0"/>
    <w:rsid w:val="00A872FE"/>
    <w:rsid w:val="00A87790"/>
    <w:rsid w:val="00A94C7F"/>
    <w:rsid w:val="00A96B6E"/>
    <w:rsid w:val="00A97B8A"/>
    <w:rsid w:val="00AA4E0A"/>
    <w:rsid w:val="00AB4111"/>
    <w:rsid w:val="00AB6C52"/>
    <w:rsid w:val="00AC487E"/>
    <w:rsid w:val="00AC67CF"/>
    <w:rsid w:val="00AD68B1"/>
    <w:rsid w:val="00AD7281"/>
    <w:rsid w:val="00AD7938"/>
    <w:rsid w:val="00AD7F6A"/>
    <w:rsid w:val="00AE030A"/>
    <w:rsid w:val="00AE30CC"/>
    <w:rsid w:val="00AE319C"/>
    <w:rsid w:val="00AE4C58"/>
    <w:rsid w:val="00AE7877"/>
    <w:rsid w:val="00AF2351"/>
    <w:rsid w:val="00AF4667"/>
    <w:rsid w:val="00AF75FA"/>
    <w:rsid w:val="00B013D7"/>
    <w:rsid w:val="00B01884"/>
    <w:rsid w:val="00B04EEA"/>
    <w:rsid w:val="00B05470"/>
    <w:rsid w:val="00B0550A"/>
    <w:rsid w:val="00B107BA"/>
    <w:rsid w:val="00B15FBF"/>
    <w:rsid w:val="00B21A9B"/>
    <w:rsid w:val="00B21DC2"/>
    <w:rsid w:val="00B22002"/>
    <w:rsid w:val="00B3153F"/>
    <w:rsid w:val="00B368D0"/>
    <w:rsid w:val="00B37A52"/>
    <w:rsid w:val="00B448D1"/>
    <w:rsid w:val="00B45FF5"/>
    <w:rsid w:val="00B54C15"/>
    <w:rsid w:val="00B55147"/>
    <w:rsid w:val="00B563A8"/>
    <w:rsid w:val="00B6418E"/>
    <w:rsid w:val="00B7154C"/>
    <w:rsid w:val="00B7481C"/>
    <w:rsid w:val="00B778A1"/>
    <w:rsid w:val="00B846E3"/>
    <w:rsid w:val="00B91729"/>
    <w:rsid w:val="00B93E79"/>
    <w:rsid w:val="00BA4048"/>
    <w:rsid w:val="00BB4540"/>
    <w:rsid w:val="00BB4FDD"/>
    <w:rsid w:val="00BB6294"/>
    <w:rsid w:val="00BB6942"/>
    <w:rsid w:val="00BB7162"/>
    <w:rsid w:val="00BD4156"/>
    <w:rsid w:val="00BD58E6"/>
    <w:rsid w:val="00BD6504"/>
    <w:rsid w:val="00BE42F5"/>
    <w:rsid w:val="00BE7A37"/>
    <w:rsid w:val="00BE7F87"/>
    <w:rsid w:val="00C01C98"/>
    <w:rsid w:val="00C043B0"/>
    <w:rsid w:val="00C06967"/>
    <w:rsid w:val="00C136E1"/>
    <w:rsid w:val="00C14A64"/>
    <w:rsid w:val="00C165BC"/>
    <w:rsid w:val="00C21181"/>
    <w:rsid w:val="00C22964"/>
    <w:rsid w:val="00C26496"/>
    <w:rsid w:val="00C3032C"/>
    <w:rsid w:val="00C30F58"/>
    <w:rsid w:val="00C34146"/>
    <w:rsid w:val="00C3731E"/>
    <w:rsid w:val="00C45FA0"/>
    <w:rsid w:val="00C4698C"/>
    <w:rsid w:val="00C50D0F"/>
    <w:rsid w:val="00C568AE"/>
    <w:rsid w:val="00C56D5E"/>
    <w:rsid w:val="00C71B74"/>
    <w:rsid w:val="00C8119A"/>
    <w:rsid w:val="00C84693"/>
    <w:rsid w:val="00C911E1"/>
    <w:rsid w:val="00C91C15"/>
    <w:rsid w:val="00C9560B"/>
    <w:rsid w:val="00C97E4B"/>
    <w:rsid w:val="00CA2B56"/>
    <w:rsid w:val="00CB0C4D"/>
    <w:rsid w:val="00CB0E2F"/>
    <w:rsid w:val="00CB2D3B"/>
    <w:rsid w:val="00CB406A"/>
    <w:rsid w:val="00CB6378"/>
    <w:rsid w:val="00CB7577"/>
    <w:rsid w:val="00CB7601"/>
    <w:rsid w:val="00CC282B"/>
    <w:rsid w:val="00CD20A2"/>
    <w:rsid w:val="00CD286B"/>
    <w:rsid w:val="00CD4739"/>
    <w:rsid w:val="00CE0936"/>
    <w:rsid w:val="00CE1149"/>
    <w:rsid w:val="00CE202F"/>
    <w:rsid w:val="00CE4BC8"/>
    <w:rsid w:val="00CF0C2A"/>
    <w:rsid w:val="00CF17E4"/>
    <w:rsid w:val="00CF1A08"/>
    <w:rsid w:val="00CF3379"/>
    <w:rsid w:val="00CF4D8A"/>
    <w:rsid w:val="00D0522B"/>
    <w:rsid w:val="00D10200"/>
    <w:rsid w:val="00D10D97"/>
    <w:rsid w:val="00D13260"/>
    <w:rsid w:val="00D14025"/>
    <w:rsid w:val="00D16326"/>
    <w:rsid w:val="00D2179C"/>
    <w:rsid w:val="00D23249"/>
    <w:rsid w:val="00D246BB"/>
    <w:rsid w:val="00D24D17"/>
    <w:rsid w:val="00D27194"/>
    <w:rsid w:val="00D326C4"/>
    <w:rsid w:val="00D32FB3"/>
    <w:rsid w:val="00D405A5"/>
    <w:rsid w:val="00D4125E"/>
    <w:rsid w:val="00D45A18"/>
    <w:rsid w:val="00D4648D"/>
    <w:rsid w:val="00D465F8"/>
    <w:rsid w:val="00D5040C"/>
    <w:rsid w:val="00D555DB"/>
    <w:rsid w:val="00D561AC"/>
    <w:rsid w:val="00D61163"/>
    <w:rsid w:val="00D6126C"/>
    <w:rsid w:val="00D61468"/>
    <w:rsid w:val="00D61FF4"/>
    <w:rsid w:val="00D6306B"/>
    <w:rsid w:val="00D63274"/>
    <w:rsid w:val="00D6420E"/>
    <w:rsid w:val="00D64CA9"/>
    <w:rsid w:val="00D70396"/>
    <w:rsid w:val="00D7168D"/>
    <w:rsid w:val="00D73B84"/>
    <w:rsid w:val="00D8184E"/>
    <w:rsid w:val="00D84FBC"/>
    <w:rsid w:val="00D87CFD"/>
    <w:rsid w:val="00D900DB"/>
    <w:rsid w:val="00D90501"/>
    <w:rsid w:val="00D93C32"/>
    <w:rsid w:val="00DA164D"/>
    <w:rsid w:val="00DA2C46"/>
    <w:rsid w:val="00DA3C92"/>
    <w:rsid w:val="00DA6394"/>
    <w:rsid w:val="00DB2FEB"/>
    <w:rsid w:val="00DB517F"/>
    <w:rsid w:val="00DC1C08"/>
    <w:rsid w:val="00DC51F2"/>
    <w:rsid w:val="00DC58F4"/>
    <w:rsid w:val="00DC64D8"/>
    <w:rsid w:val="00DD23FB"/>
    <w:rsid w:val="00DD34FA"/>
    <w:rsid w:val="00DE289F"/>
    <w:rsid w:val="00DE4DFD"/>
    <w:rsid w:val="00DE567C"/>
    <w:rsid w:val="00DE78D9"/>
    <w:rsid w:val="00DF1BF5"/>
    <w:rsid w:val="00DF3303"/>
    <w:rsid w:val="00DF3E18"/>
    <w:rsid w:val="00E021A9"/>
    <w:rsid w:val="00E15893"/>
    <w:rsid w:val="00E169BE"/>
    <w:rsid w:val="00E21A5C"/>
    <w:rsid w:val="00E236E7"/>
    <w:rsid w:val="00E26B5C"/>
    <w:rsid w:val="00E27BCC"/>
    <w:rsid w:val="00E30DCA"/>
    <w:rsid w:val="00E31245"/>
    <w:rsid w:val="00E36ACD"/>
    <w:rsid w:val="00E434C2"/>
    <w:rsid w:val="00E4375B"/>
    <w:rsid w:val="00E456DA"/>
    <w:rsid w:val="00E468B5"/>
    <w:rsid w:val="00E531E3"/>
    <w:rsid w:val="00E56CF0"/>
    <w:rsid w:val="00E65B67"/>
    <w:rsid w:val="00E70CA5"/>
    <w:rsid w:val="00E73650"/>
    <w:rsid w:val="00E762D1"/>
    <w:rsid w:val="00E80137"/>
    <w:rsid w:val="00E82B08"/>
    <w:rsid w:val="00E82C01"/>
    <w:rsid w:val="00E82F7E"/>
    <w:rsid w:val="00E96B57"/>
    <w:rsid w:val="00EA0CC6"/>
    <w:rsid w:val="00EA3B31"/>
    <w:rsid w:val="00EA41A3"/>
    <w:rsid w:val="00EA4F3C"/>
    <w:rsid w:val="00EA6BBB"/>
    <w:rsid w:val="00EA6D57"/>
    <w:rsid w:val="00EB0242"/>
    <w:rsid w:val="00EB0E97"/>
    <w:rsid w:val="00EB1312"/>
    <w:rsid w:val="00EB7AEB"/>
    <w:rsid w:val="00EC06B0"/>
    <w:rsid w:val="00EC4514"/>
    <w:rsid w:val="00EC45A6"/>
    <w:rsid w:val="00ED0463"/>
    <w:rsid w:val="00ED0B59"/>
    <w:rsid w:val="00ED60B7"/>
    <w:rsid w:val="00ED61D2"/>
    <w:rsid w:val="00ED72FA"/>
    <w:rsid w:val="00EE310E"/>
    <w:rsid w:val="00EE7E1F"/>
    <w:rsid w:val="00EF241F"/>
    <w:rsid w:val="00EF3CA4"/>
    <w:rsid w:val="00F02202"/>
    <w:rsid w:val="00F047A7"/>
    <w:rsid w:val="00F05707"/>
    <w:rsid w:val="00F10A4C"/>
    <w:rsid w:val="00F14CD2"/>
    <w:rsid w:val="00F24E20"/>
    <w:rsid w:val="00F26B79"/>
    <w:rsid w:val="00F276BB"/>
    <w:rsid w:val="00F278F3"/>
    <w:rsid w:val="00F31B49"/>
    <w:rsid w:val="00F36F1B"/>
    <w:rsid w:val="00F544AF"/>
    <w:rsid w:val="00F5710B"/>
    <w:rsid w:val="00F62CD2"/>
    <w:rsid w:val="00F63B1C"/>
    <w:rsid w:val="00F63FAA"/>
    <w:rsid w:val="00F64885"/>
    <w:rsid w:val="00F652C1"/>
    <w:rsid w:val="00F66BF8"/>
    <w:rsid w:val="00F7052D"/>
    <w:rsid w:val="00F74C65"/>
    <w:rsid w:val="00F75A6B"/>
    <w:rsid w:val="00F774D3"/>
    <w:rsid w:val="00F8154B"/>
    <w:rsid w:val="00F83D73"/>
    <w:rsid w:val="00F83EE2"/>
    <w:rsid w:val="00F83FC8"/>
    <w:rsid w:val="00F86C80"/>
    <w:rsid w:val="00FA0C43"/>
    <w:rsid w:val="00FA4528"/>
    <w:rsid w:val="00FA53F0"/>
    <w:rsid w:val="00FA64CF"/>
    <w:rsid w:val="00FA6C52"/>
    <w:rsid w:val="00FA7E92"/>
    <w:rsid w:val="00FB314C"/>
    <w:rsid w:val="00FB4227"/>
    <w:rsid w:val="00FB44F5"/>
    <w:rsid w:val="00FB7AE4"/>
    <w:rsid w:val="00FC5EA8"/>
    <w:rsid w:val="00FD1551"/>
    <w:rsid w:val="00FD5CCB"/>
    <w:rsid w:val="00FD6D9A"/>
    <w:rsid w:val="00FE0B16"/>
    <w:rsid w:val="00FF20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FC80C0D"/>
  <w15:chartTrackingRefBased/>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18B"/>
    <w:pPr>
      <w:overflowPunct w:val="0"/>
      <w:autoSpaceDE w:val="0"/>
      <w:autoSpaceDN w:val="0"/>
      <w:adjustRightInd w:val="0"/>
      <w:jc w:val="both"/>
      <w:textAlignment w:val="baseline"/>
    </w:pPr>
    <w:rPr>
      <w:rFonts w:ascii="Arial" w:hAnsi="Arial"/>
      <w:lang w:val="en-US" w:eastAsia="en-US"/>
    </w:rPr>
  </w:style>
  <w:style w:type="paragraph" w:styleId="Heading1">
    <w:name w:val="heading 1"/>
    <w:basedOn w:val="Normal"/>
    <w:next w:val="Normal"/>
    <w:qFormat/>
    <w:rsid w:val="001D718B"/>
    <w:pPr>
      <w:spacing w:before="12pt"/>
      <w:outlineLvl w:val="0"/>
    </w:pPr>
    <w:rPr>
      <w:rFonts w:ascii="Helv" w:hAnsi="Helv"/>
      <w:b/>
      <w:sz w:val="24"/>
      <w:u w:val="single"/>
    </w:rPr>
  </w:style>
  <w:style w:type="paragraph" w:styleId="Heading2">
    <w:name w:val="heading 2"/>
    <w:basedOn w:val="Normal"/>
    <w:next w:val="Normal"/>
    <w:qFormat/>
    <w:rsid w:val="001D718B"/>
    <w:pPr>
      <w:spacing w:before="6pt"/>
      <w:outlineLvl w:val="1"/>
    </w:pPr>
    <w:rPr>
      <w:rFonts w:ascii="Helv" w:hAnsi="Helv"/>
      <w:b/>
      <w:sz w:val="24"/>
    </w:rPr>
  </w:style>
  <w:style w:type="paragraph" w:styleId="Heading3">
    <w:name w:val="heading 3"/>
    <w:basedOn w:val="Normal"/>
    <w:next w:val="Normal"/>
    <w:qFormat/>
    <w:rsid w:val="001D718B"/>
    <w:pPr>
      <w:ind w:start="18pt"/>
      <w:outlineLvl w:val="2"/>
    </w:pPr>
    <w:rPr>
      <w:rFonts w:ascii="Tms Rmn" w:hAnsi="Tms Rmn"/>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titleflushleft">
    <w:name w:val="title flush left"/>
    <w:basedOn w:val="isonormal"/>
    <w:next w:val="blocktext1"/>
    <w:rsid w:val="001D718B"/>
    <w:pPr>
      <w:keepLines/>
      <w:framePr w:w="93.60pt" w:wrap="around" w:vAnchor="text" w:hAnchor="page" w:x="54pt" w:y="0.05pt"/>
    </w:pPr>
    <w:rPr>
      <w:b/>
      <w:caps/>
    </w:rPr>
  </w:style>
  <w:style w:type="paragraph" w:customStyle="1" w:styleId="isonormal">
    <w:name w:val="isonormal"/>
    <w:link w:val="isonormalChar"/>
    <w:rsid w:val="001D718B"/>
    <w:pPr>
      <w:overflowPunct w:val="0"/>
      <w:autoSpaceDE w:val="0"/>
      <w:autoSpaceDN w:val="0"/>
      <w:adjustRightInd w:val="0"/>
      <w:spacing w:before="4pt" w:line="11pt" w:lineRule="exact"/>
      <w:textAlignment w:val="baseline"/>
    </w:pPr>
    <w:rPr>
      <w:rFonts w:ascii="Arial" w:hAnsi="Arial"/>
      <w:lang w:val="en-US" w:eastAsia="en-US"/>
    </w:rPr>
  </w:style>
  <w:style w:type="paragraph" w:customStyle="1" w:styleId="blocktext1">
    <w:name w:val="blocktext1"/>
    <w:basedOn w:val="isonormal"/>
    <w:rsid w:val="001D718B"/>
    <w:pPr>
      <w:keepLines/>
      <w:jc w:val="both"/>
    </w:pPr>
  </w:style>
  <w:style w:type="paragraph" w:customStyle="1" w:styleId="blockhd1">
    <w:name w:val="blockhd1"/>
    <w:basedOn w:val="isonormal"/>
    <w:next w:val="blocktext1"/>
    <w:rsid w:val="001D718B"/>
    <w:pPr>
      <w:keepNext/>
      <w:keepLines/>
      <w:suppressAutoHyphens/>
    </w:pPr>
    <w:rPr>
      <w:b/>
    </w:rPr>
  </w:style>
  <w:style w:type="paragraph" w:customStyle="1" w:styleId="blockhd2">
    <w:name w:val="blockhd2"/>
    <w:basedOn w:val="isonormal"/>
    <w:next w:val="blocktext2"/>
    <w:rsid w:val="001D718B"/>
    <w:pPr>
      <w:keepNext/>
      <w:keepLines/>
      <w:suppressAutoHyphens/>
      <w:ind w:start="15.10pt"/>
    </w:pPr>
    <w:rPr>
      <w:b/>
    </w:rPr>
  </w:style>
  <w:style w:type="paragraph" w:customStyle="1" w:styleId="blocktext2">
    <w:name w:val="blocktext2"/>
    <w:basedOn w:val="isonormal"/>
    <w:rsid w:val="001D718B"/>
    <w:pPr>
      <w:keepLines/>
      <w:ind w:start="15.10pt"/>
      <w:jc w:val="both"/>
    </w:pPr>
  </w:style>
  <w:style w:type="paragraph" w:customStyle="1" w:styleId="blockhd3">
    <w:name w:val="blockhd3"/>
    <w:basedOn w:val="isonormal"/>
    <w:next w:val="blocktext3"/>
    <w:rsid w:val="001D718B"/>
    <w:pPr>
      <w:keepNext/>
      <w:keepLines/>
      <w:suppressAutoHyphens/>
      <w:ind w:start="30.25pt"/>
    </w:pPr>
    <w:rPr>
      <w:b/>
    </w:rPr>
  </w:style>
  <w:style w:type="paragraph" w:customStyle="1" w:styleId="blocktext3">
    <w:name w:val="blocktext3"/>
    <w:basedOn w:val="isonormal"/>
    <w:rsid w:val="001D718B"/>
    <w:pPr>
      <w:keepLines/>
      <w:ind w:start="30pt"/>
      <w:jc w:val="both"/>
    </w:pPr>
  </w:style>
  <w:style w:type="paragraph" w:customStyle="1" w:styleId="blockhd4">
    <w:name w:val="blockhd4"/>
    <w:basedOn w:val="isonormal"/>
    <w:next w:val="blocktext4"/>
    <w:rsid w:val="001D718B"/>
    <w:pPr>
      <w:keepNext/>
      <w:keepLines/>
      <w:suppressAutoHyphens/>
      <w:ind w:start="45.35pt"/>
    </w:pPr>
    <w:rPr>
      <w:b/>
    </w:rPr>
  </w:style>
  <w:style w:type="paragraph" w:customStyle="1" w:styleId="blocktext4">
    <w:name w:val="blocktext4"/>
    <w:basedOn w:val="isonormal"/>
    <w:rsid w:val="001D718B"/>
    <w:pPr>
      <w:keepLines/>
      <w:ind w:start="45.35pt"/>
      <w:jc w:val="both"/>
    </w:pPr>
  </w:style>
  <w:style w:type="paragraph" w:customStyle="1" w:styleId="blockhd5">
    <w:name w:val="blockhd5"/>
    <w:basedOn w:val="isonormal"/>
    <w:next w:val="blocktext5"/>
    <w:rsid w:val="001D718B"/>
    <w:pPr>
      <w:keepNext/>
      <w:keepLines/>
      <w:suppressAutoHyphens/>
      <w:ind w:start="59.75pt"/>
    </w:pPr>
    <w:rPr>
      <w:b/>
    </w:rPr>
  </w:style>
  <w:style w:type="paragraph" w:customStyle="1" w:styleId="blocktext5">
    <w:name w:val="blocktext5"/>
    <w:basedOn w:val="isonormal"/>
    <w:rsid w:val="001D718B"/>
    <w:pPr>
      <w:keepLines/>
      <w:ind w:start="59.75pt"/>
      <w:jc w:val="both"/>
    </w:pPr>
  </w:style>
  <w:style w:type="paragraph" w:customStyle="1" w:styleId="blockhd6">
    <w:name w:val="blockhd6"/>
    <w:basedOn w:val="isonormal"/>
    <w:next w:val="blocktext6"/>
    <w:rsid w:val="001D718B"/>
    <w:pPr>
      <w:keepNext/>
      <w:keepLines/>
      <w:suppressAutoHyphens/>
      <w:ind w:start="74.90pt"/>
    </w:pPr>
    <w:rPr>
      <w:b/>
    </w:rPr>
  </w:style>
  <w:style w:type="paragraph" w:customStyle="1" w:styleId="blocktext6">
    <w:name w:val="blocktext6"/>
    <w:basedOn w:val="isonormal"/>
    <w:rsid w:val="001D718B"/>
    <w:pPr>
      <w:keepLines/>
      <w:ind w:start="74.90pt"/>
      <w:jc w:val="both"/>
    </w:pPr>
  </w:style>
  <w:style w:type="paragraph" w:customStyle="1" w:styleId="blockhd7">
    <w:name w:val="blockhd7"/>
    <w:basedOn w:val="isonormal"/>
    <w:next w:val="blocktext7"/>
    <w:rsid w:val="001D718B"/>
    <w:pPr>
      <w:keepNext/>
      <w:keepLines/>
      <w:suppressAutoHyphens/>
      <w:ind w:start="90pt"/>
    </w:pPr>
    <w:rPr>
      <w:b/>
    </w:rPr>
  </w:style>
  <w:style w:type="paragraph" w:customStyle="1" w:styleId="blocktext7">
    <w:name w:val="blocktext7"/>
    <w:basedOn w:val="isonormal"/>
    <w:rsid w:val="001D718B"/>
    <w:pPr>
      <w:keepLines/>
      <w:ind w:start="90pt"/>
      <w:jc w:val="both"/>
    </w:pPr>
  </w:style>
  <w:style w:type="paragraph" w:customStyle="1" w:styleId="blockhd8">
    <w:name w:val="blockhd8"/>
    <w:basedOn w:val="isonormal"/>
    <w:next w:val="blocktext8"/>
    <w:rsid w:val="001D718B"/>
    <w:pPr>
      <w:keepNext/>
      <w:keepLines/>
      <w:suppressAutoHyphens/>
      <w:ind w:start="105.10pt"/>
    </w:pPr>
    <w:rPr>
      <w:b/>
    </w:rPr>
  </w:style>
  <w:style w:type="paragraph" w:customStyle="1" w:styleId="blocktext8">
    <w:name w:val="blocktext8"/>
    <w:basedOn w:val="isonormal"/>
    <w:rsid w:val="001D718B"/>
    <w:pPr>
      <w:keepLines/>
      <w:ind w:start="105.10pt"/>
      <w:jc w:val="both"/>
    </w:pPr>
  </w:style>
  <w:style w:type="paragraph" w:customStyle="1" w:styleId="blockhd9">
    <w:name w:val="blockhd9"/>
    <w:basedOn w:val="isonormal"/>
    <w:next w:val="blocktext9"/>
    <w:rsid w:val="001D718B"/>
    <w:pPr>
      <w:keepNext/>
      <w:keepLines/>
      <w:suppressAutoHyphens/>
      <w:ind w:start="120.25pt"/>
    </w:pPr>
    <w:rPr>
      <w:b/>
    </w:rPr>
  </w:style>
  <w:style w:type="paragraph" w:customStyle="1" w:styleId="blocktext9">
    <w:name w:val="blocktext9"/>
    <w:basedOn w:val="isonormal"/>
    <w:rsid w:val="001D718B"/>
    <w:pPr>
      <w:keepLines/>
      <w:ind w:start="120.25pt"/>
      <w:jc w:val="both"/>
    </w:pPr>
  </w:style>
  <w:style w:type="paragraph" w:customStyle="1" w:styleId="colline">
    <w:name w:val="colline"/>
    <w:basedOn w:val="isonormal"/>
    <w:next w:val="blocktext1"/>
    <w:rsid w:val="001D718B"/>
    <w:pPr>
      <w:pBdr>
        <w:bottom w:val="single" w:sz="6" w:space="0" w:color="auto"/>
      </w:pBdr>
      <w:spacing w:before="0pt" w:line="4pt" w:lineRule="exact"/>
    </w:pPr>
  </w:style>
  <w:style w:type="paragraph" w:customStyle="1" w:styleId="sectiontitlecenter">
    <w:name w:val="section title center"/>
    <w:basedOn w:val="isonormal"/>
    <w:rsid w:val="001D718B"/>
    <w:pPr>
      <w:keepNext/>
      <w:keepLines/>
      <w:pBdr>
        <w:top w:val="single" w:sz="6" w:space="3" w:color="auto"/>
      </w:pBdr>
      <w:jc w:val="center"/>
    </w:pPr>
    <w:rPr>
      <w:b/>
      <w:caps/>
      <w:sz w:val="24"/>
    </w:rPr>
  </w:style>
  <w:style w:type="character" w:styleId="CommentReference">
    <w:name w:val="annotation reference"/>
    <w:semiHidden/>
    <w:rsid w:val="001D718B"/>
    <w:rPr>
      <w:sz w:val="16"/>
    </w:rPr>
  </w:style>
  <w:style w:type="paragraph" w:customStyle="1" w:styleId="sectiontitleflushleft">
    <w:name w:val="section title flush left"/>
    <w:basedOn w:val="isonormal"/>
    <w:rsid w:val="001D718B"/>
    <w:pPr>
      <w:keepNext/>
      <w:keepLines/>
      <w:pBdr>
        <w:top w:val="single" w:sz="6" w:space="3" w:color="auto"/>
      </w:pBdr>
    </w:pPr>
    <w:rPr>
      <w:b/>
      <w:caps/>
      <w:sz w:val="24"/>
    </w:rPr>
  </w:style>
  <w:style w:type="paragraph" w:customStyle="1" w:styleId="outlinehd1">
    <w:name w:val="outlinehd1"/>
    <w:basedOn w:val="isonormal"/>
    <w:next w:val="blocktext2"/>
    <w:link w:val="outlinehd1Char"/>
    <w:rsid w:val="001D718B"/>
    <w:pPr>
      <w:keepNext/>
      <w:keepLines/>
      <w:tabs>
        <w:tab w:val="end" w:pos="9pt"/>
        <w:tab w:val="start" w:pos="15pt"/>
      </w:tabs>
      <w:suppressAutoHyphens/>
      <w:ind w:start="15.10pt" w:hanging="15.10pt"/>
    </w:pPr>
    <w:rPr>
      <w:b/>
    </w:rPr>
  </w:style>
  <w:style w:type="paragraph" w:customStyle="1" w:styleId="outlinehd2">
    <w:name w:val="outlinehd2"/>
    <w:basedOn w:val="isonormal"/>
    <w:next w:val="blocktext3"/>
    <w:rsid w:val="001D718B"/>
    <w:pPr>
      <w:keepNext/>
      <w:keepLines/>
      <w:tabs>
        <w:tab w:val="end" w:pos="24pt"/>
        <w:tab w:val="start" w:pos="30pt"/>
      </w:tabs>
      <w:suppressAutoHyphens/>
      <w:ind w:start="30.25pt" w:hanging="30.25pt"/>
    </w:pPr>
    <w:rPr>
      <w:b/>
    </w:rPr>
  </w:style>
  <w:style w:type="paragraph" w:customStyle="1" w:styleId="outlinehd3">
    <w:name w:val="outlinehd3"/>
    <w:basedOn w:val="isonormal"/>
    <w:next w:val="blocktext4"/>
    <w:rsid w:val="001D718B"/>
    <w:pPr>
      <w:keepNext/>
      <w:keepLines/>
      <w:tabs>
        <w:tab w:val="end" w:pos="39pt"/>
        <w:tab w:val="start" w:pos="45pt"/>
      </w:tabs>
      <w:suppressAutoHyphens/>
      <w:ind w:start="45.35pt" w:hanging="45.35pt"/>
    </w:pPr>
    <w:rPr>
      <w:b/>
    </w:rPr>
  </w:style>
  <w:style w:type="paragraph" w:customStyle="1" w:styleId="outlinehd4">
    <w:name w:val="outlinehd4"/>
    <w:basedOn w:val="isonormal"/>
    <w:next w:val="blocktext5"/>
    <w:rsid w:val="001D718B"/>
    <w:pPr>
      <w:keepNext/>
      <w:keepLines/>
      <w:tabs>
        <w:tab w:val="end" w:pos="54pt"/>
        <w:tab w:val="start" w:pos="60pt"/>
      </w:tabs>
      <w:suppressAutoHyphens/>
      <w:ind w:start="59.75pt" w:hanging="59.75pt"/>
    </w:pPr>
    <w:rPr>
      <w:b/>
    </w:rPr>
  </w:style>
  <w:style w:type="paragraph" w:customStyle="1" w:styleId="outlinehd5">
    <w:name w:val="outlinehd5"/>
    <w:basedOn w:val="isonormal"/>
    <w:next w:val="blocktext6"/>
    <w:rsid w:val="001D718B"/>
    <w:pPr>
      <w:keepNext/>
      <w:keepLines/>
      <w:tabs>
        <w:tab w:val="end" w:pos="69pt"/>
        <w:tab w:val="start" w:pos="75pt"/>
      </w:tabs>
      <w:suppressAutoHyphens/>
      <w:ind w:start="74.90pt" w:hanging="74.90pt"/>
    </w:pPr>
    <w:rPr>
      <w:b/>
    </w:rPr>
  </w:style>
  <w:style w:type="paragraph" w:customStyle="1" w:styleId="outlinehd6">
    <w:name w:val="outlinehd6"/>
    <w:basedOn w:val="isonormal"/>
    <w:next w:val="blocktext7"/>
    <w:rsid w:val="001D718B"/>
    <w:pPr>
      <w:keepNext/>
      <w:keepLines/>
      <w:tabs>
        <w:tab w:val="end" w:pos="84pt"/>
        <w:tab w:val="start" w:pos="90pt"/>
      </w:tabs>
      <w:suppressAutoHyphens/>
      <w:ind w:start="90pt" w:hanging="90pt"/>
    </w:pPr>
    <w:rPr>
      <w:b/>
    </w:rPr>
  </w:style>
  <w:style w:type="paragraph" w:customStyle="1" w:styleId="outlinehd7">
    <w:name w:val="outlinehd7"/>
    <w:basedOn w:val="isonormal"/>
    <w:next w:val="blocktext8"/>
    <w:rsid w:val="001D718B"/>
    <w:pPr>
      <w:keepNext/>
      <w:keepLines/>
      <w:tabs>
        <w:tab w:val="end" w:pos="99pt"/>
        <w:tab w:val="start" w:pos="105pt"/>
      </w:tabs>
      <w:suppressAutoHyphens/>
      <w:ind w:start="105pt" w:hanging="105pt"/>
    </w:pPr>
    <w:rPr>
      <w:b/>
    </w:rPr>
  </w:style>
  <w:style w:type="paragraph" w:customStyle="1" w:styleId="outlinehd8">
    <w:name w:val="outlinehd8"/>
    <w:basedOn w:val="isonormal"/>
    <w:next w:val="blocktext9"/>
    <w:rsid w:val="001D718B"/>
    <w:pPr>
      <w:keepNext/>
      <w:keepLines/>
      <w:tabs>
        <w:tab w:val="end" w:pos="114pt"/>
        <w:tab w:val="start" w:pos="120pt"/>
      </w:tabs>
      <w:suppressAutoHyphens/>
      <w:ind w:start="120pt" w:hanging="120pt"/>
    </w:pPr>
    <w:rPr>
      <w:b/>
    </w:rPr>
  </w:style>
  <w:style w:type="paragraph" w:customStyle="1" w:styleId="outlinehd9">
    <w:name w:val="outlinehd9"/>
    <w:basedOn w:val="isonormal"/>
    <w:next w:val="blocktext9"/>
    <w:rsid w:val="001D718B"/>
    <w:pPr>
      <w:keepNext/>
      <w:keepLines/>
      <w:tabs>
        <w:tab w:val="end" w:pos="129pt"/>
        <w:tab w:val="start" w:pos="135pt"/>
      </w:tabs>
      <w:suppressAutoHyphens/>
      <w:ind w:start="135.35pt" w:hanging="135.35pt"/>
    </w:pPr>
    <w:rPr>
      <w:b/>
    </w:rPr>
  </w:style>
  <w:style w:type="paragraph" w:customStyle="1" w:styleId="outlinetxt1">
    <w:name w:val="outlinetxt1"/>
    <w:basedOn w:val="isonormal"/>
    <w:rsid w:val="001D718B"/>
    <w:pPr>
      <w:keepLines/>
      <w:tabs>
        <w:tab w:val="end" w:pos="9pt"/>
        <w:tab w:val="start" w:pos="15pt"/>
      </w:tabs>
      <w:ind w:start="15pt" w:hanging="15pt"/>
      <w:jc w:val="both"/>
    </w:pPr>
    <w:rPr>
      <w:b/>
    </w:rPr>
  </w:style>
  <w:style w:type="paragraph" w:customStyle="1" w:styleId="outlinetxt2">
    <w:name w:val="outlinetxt2"/>
    <w:basedOn w:val="isonormal"/>
    <w:link w:val="outlinetxt2Char"/>
    <w:rsid w:val="001D718B"/>
    <w:pPr>
      <w:keepLines/>
      <w:tabs>
        <w:tab w:val="end" w:pos="24pt"/>
        <w:tab w:val="start" w:pos="30pt"/>
      </w:tabs>
      <w:ind w:start="30pt" w:hanging="30pt"/>
      <w:jc w:val="both"/>
    </w:pPr>
    <w:rPr>
      <w:b/>
    </w:rPr>
  </w:style>
  <w:style w:type="paragraph" w:customStyle="1" w:styleId="outlinetxt3">
    <w:name w:val="outlinetxt3"/>
    <w:basedOn w:val="isonormal"/>
    <w:rsid w:val="001D718B"/>
    <w:pPr>
      <w:keepLines/>
      <w:tabs>
        <w:tab w:val="end" w:pos="39pt"/>
        <w:tab w:val="start" w:pos="45pt"/>
      </w:tabs>
      <w:ind w:start="45pt" w:hanging="45pt"/>
      <w:jc w:val="both"/>
    </w:pPr>
    <w:rPr>
      <w:b/>
    </w:rPr>
  </w:style>
  <w:style w:type="paragraph" w:customStyle="1" w:styleId="outlinetxt4">
    <w:name w:val="outlinetxt4"/>
    <w:basedOn w:val="isonormal"/>
    <w:rsid w:val="001D718B"/>
    <w:pPr>
      <w:keepLines/>
      <w:tabs>
        <w:tab w:val="end" w:pos="54pt"/>
        <w:tab w:val="start" w:pos="60pt"/>
      </w:tabs>
      <w:ind w:start="60pt" w:hanging="60pt"/>
      <w:jc w:val="both"/>
    </w:pPr>
    <w:rPr>
      <w:b/>
    </w:rPr>
  </w:style>
  <w:style w:type="paragraph" w:customStyle="1" w:styleId="outlinetxt5">
    <w:name w:val="outlinetxt5"/>
    <w:basedOn w:val="isonormal"/>
    <w:rsid w:val="001D718B"/>
    <w:pPr>
      <w:keepLines/>
      <w:tabs>
        <w:tab w:val="end" w:pos="69pt"/>
        <w:tab w:val="start" w:pos="75pt"/>
      </w:tabs>
      <w:ind w:start="75pt" w:hanging="75pt"/>
      <w:jc w:val="both"/>
    </w:pPr>
    <w:rPr>
      <w:b/>
    </w:rPr>
  </w:style>
  <w:style w:type="paragraph" w:customStyle="1" w:styleId="outlinetxt6">
    <w:name w:val="outlinetxt6"/>
    <w:basedOn w:val="isonormal"/>
    <w:rsid w:val="001D718B"/>
    <w:pPr>
      <w:keepLines/>
      <w:tabs>
        <w:tab w:val="end" w:pos="84pt"/>
        <w:tab w:val="start" w:pos="90pt"/>
      </w:tabs>
      <w:ind w:start="90pt" w:hanging="90pt"/>
      <w:jc w:val="both"/>
    </w:pPr>
    <w:rPr>
      <w:b/>
    </w:rPr>
  </w:style>
  <w:style w:type="paragraph" w:customStyle="1" w:styleId="outlinetxt7">
    <w:name w:val="outlinetxt7"/>
    <w:basedOn w:val="isonormal"/>
    <w:rsid w:val="001D718B"/>
    <w:pPr>
      <w:keepLines/>
      <w:tabs>
        <w:tab w:val="end" w:pos="99pt"/>
        <w:tab w:val="start" w:pos="105pt"/>
      </w:tabs>
      <w:ind w:start="105pt" w:hanging="105pt"/>
      <w:jc w:val="both"/>
    </w:pPr>
    <w:rPr>
      <w:b/>
    </w:rPr>
  </w:style>
  <w:style w:type="paragraph" w:customStyle="1" w:styleId="outlinetxt8">
    <w:name w:val="outlinetxt8"/>
    <w:basedOn w:val="isonormal"/>
    <w:rsid w:val="001D718B"/>
    <w:pPr>
      <w:keepLines/>
      <w:tabs>
        <w:tab w:val="end" w:pos="114pt"/>
        <w:tab w:val="start" w:pos="120pt"/>
      </w:tabs>
      <w:ind w:start="120pt" w:hanging="120pt"/>
      <w:jc w:val="both"/>
    </w:pPr>
    <w:rPr>
      <w:b/>
    </w:rPr>
  </w:style>
  <w:style w:type="paragraph" w:customStyle="1" w:styleId="outlinetxt9">
    <w:name w:val="outlinetxt9"/>
    <w:basedOn w:val="isonormal"/>
    <w:rsid w:val="001D718B"/>
    <w:pPr>
      <w:keepLines/>
      <w:tabs>
        <w:tab w:val="end" w:pos="129pt"/>
        <w:tab w:val="start" w:pos="135pt"/>
      </w:tabs>
      <w:ind w:start="135pt" w:hanging="135pt"/>
      <w:jc w:val="both"/>
    </w:pPr>
    <w:rPr>
      <w:b/>
    </w:rPr>
  </w:style>
  <w:style w:type="paragraph" w:customStyle="1" w:styleId="columnheading">
    <w:name w:val="column heading"/>
    <w:basedOn w:val="isonormal"/>
    <w:rsid w:val="001D718B"/>
    <w:pPr>
      <w:keepNext/>
      <w:keepLines/>
      <w:spacing w:before="0pt"/>
      <w:jc w:val="center"/>
    </w:pPr>
    <w:rPr>
      <w:b/>
    </w:rPr>
  </w:style>
  <w:style w:type="paragraph" w:customStyle="1" w:styleId="isof1">
    <w:name w:val="isof1"/>
    <w:basedOn w:val="isonormal"/>
    <w:rsid w:val="001D718B"/>
    <w:pPr>
      <w:spacing w:before="0pt"/>
      <w:jc w:val="both"/>
    </w:pPr>
  </w:style>
  <w:style w:type="paragraph" w:customStyle="1" w:styleId="isof2">
    <w:name w:val="isof2"/>
    <w:basedOn w:val="isonormal"/>
    <w:rsid w:val="001D718B"/>
    <w:pPr>
      <w:spacing w:before="0pt"/>
      <w:jc w:val="both"/>
    </w:pPr>
    <w:rPr>
      <w:b/>
    </w:rPr>
  </w:style>
  <w:style w:type="paragraph" w:customStyle="1" w:styleId="isof3">
    <w:name w:val="isof3"/>
    <w:basedOn w:val="isonormal"/>
    <w:rsid w:val="001D718B"/>
    <w:pPr>
      <w:spacing w:before="0pt" w:line="12pt" w:lineRule="auto"/>
      <w:jc w:val="center"/>
    </w:pPr>
    <w:rPr>
      <w:b/>
      <w:caps/>
      <w:sz w:val="24"/>
    </w:rPr>
  </w:style>
  <w:style w:type="paragraph" w:customStyle="1" w:styleId="isof4">
    <w:name w:val="isof4"/>
    <w:basedOn w:val="isonormal"/>
    <w:rsid w:val="001D718B"/>
    <w:pPr>
      <w:spacing w:before="0pt" w:line="12.50pt" w:lineRule="exact"/>
    </w:pPr>
    <w:rPr>
      <w:b/>
      <w:sz w:val="24"/>
    </w:rPr>
  </w:style>
  <w:style w:type="paragraph" w:customStyle="1" w:styleId="title12">
    <w:name w:val="title12"/>
    <w:basedOn w:val="isonormal"/>
    <w:next w:val="isonormal"/>
    <w:rsid w:val="001D718B"/>
    <w:pPr>
      <w:keepNext/>
      <w:keepLines/>
      <w:spacing w:before="0pt" w:line="12pt" w:lineRule="auto"/>
      <w:jc w:val="center"/>
    </w:pPr>
    <w:rPr>
      <w:b/>
      <w:caps/>
      <w:sz w:val="24"/>
    </w:rPr>
  </w:style>
  <w:style w:type="paragraph" w:customStyle="1" w:styleId="title18">
    <w:name w:val="title18"/>
    <w:basedOn w:val="isonormal"/>
    <w:next w:val="isonormal"/>
    <w:rsid w:val="001D718B"/>
    <w:pPr>
      <w:spacing w:before="0pt" w:line="18pt" w:lineRule="exact"/>
      <w:jc w:val="center"/>
    </w:pPr>
    <w:rPr>
      <w:b/>
      <w:caps/>
      <w:sz w:val="36"/>
    </w:rPr>
  </w:style>
  <w:style w:type="paragraph" w:styleId="List3">
    <w:name w:val="List 3"/>
    <w:basedOn w:val="Normal"/>
    <w:rsid w:val="001D718B"/>
    <w:pPr>
      <w:ind w:start="54pt" w:hanging="18pt"/>
      <w:jc w:val="center"/>
    </w:pPr>
    <w:rPr>
      <w:b/>
      <w:caps/>
      <w:sz w:val="24"/>
    </w:rPr>
  </w:style>
  <w:style w:type="paragraph" w:styleId="CommentText">
    <w:name w:val="annotation text"/>
    <w:basedOn w:val="Normal"/>
    <w:semiHidden/>
    <w:rsid w:val="001D718B"/>
    <w:pPr>
      <w:spacing w:line="11pt" w:lineRule="exact"/>
    </w:pPr>
    <w:rPr>
      <w:rFonts w:ascii="Helv" w:hAnsi="Helv"/>
    </w:rPr>
  </w:style>
  <w:style w:type="paragraph" w:customStyle="1" w:styleId="center">
    <w:name w:val="center"/>
    <w:basedOn w:val="isonormal"/>
    <w:rsid w:val="001D718B"/>
    <w:pPr>
      <w:jc w:val="center"/>
    </w:pPr>
  </w:style>
  <w:style w:type="paragraph" w:customStyle="1" w:styleId="tabletext">
    <w:name w:val="tabletext"/>
    <w:basedOn w:val="isonormal"/>
    <w:rsid w:val="001D718B"/>
    <w:pPr>
      <w:spacing w:before="3pt"/>
    </w:pPr>
  </w:style>
  <w:style w:type="paragraph" w:styleId="Index1">
    <w:name w:val="index 1"/>
    <w:basedOn w:val="Normal"/>
    <w:next w:val="Normal"/>
    <w:semiHidden/>
    <w:rsid w:val="001D718B"/>
    <w:pPr>
      <w:tabs>
        <w:tab w:val="end" w:leader="dot" w:pos="504pt"/>
      </w:tabs>
      <w:ind w:start="10pt" w:hanging="10pt"/>
    </w:pPr>
  </w:style>
  <w:style w:type="paragraph" w:styleId="TableofAuthorities">
    <w:name w:val="table of authorities"/>
    <w:basedOn w:val="Normal"/>
    <w:next w:val="Normal"/>
    <w:semiHidden/>
    <w:rsid w:val="001D718B"/>
    <w:pPr>
      <w:tabs>
        <w:tab w:val="end" w:leader="dot" w:pos="504pt"/>
      </w:tabs>
      <w:ind w:start="10pt" w:hanging="10pt"/>
    </w:pPr>
  </w:style>
  <w:style w:type="paragraph" w:styleId="ListNumber">
    <w:name w:val="List Number"/>
    <w:basedOn w:val="Normal"/>
    <w:rsid w:val="001D718B"/>
    <w:pPr>
      <w:ind w:start="18pt" w:hanging="18pt"/>
    </w:pPr>
  </w:style>
  <w:style w:type="character" w:styleId="PageNumber">
    <w:name w:val="page number"/>
    <w:basedOn w:val="DefaultParagraphFont"/>
    <w:rsid w:val="001D718B"/>
  </w:style>
  <w:style w:type="paragraph" w:customStyle="1" w:styleId="sidetext">
    <w:name w:val="sidetext"/>
    <w:basedOn w:val="isonormal"/>
    <w:rsid w:val="001D718B"/>
    <w:pPr>
      <w:spacing w:before="0pt" w:line="12pt" w:lineRule="auto"/>
      <w:jc w:val="center"/>
    </w:pPr>
    <w:rPr>
      <w:sz w:val="52"/>
    </w:rPr>
  </w:style>
  <w:style w:type="paragraph" w:styleId="Header">
    <w:name w:val="header"/>
    <w:basedOn w:val="Normal"/>
    <w:link w:val="HeaderChar"/>
    <w:uiPriority w:val="99"/>
    <w:rsid w:val="001D718B"/>
    <w:pPr>
      <w:tabs>
        <w:tab w:val="center" w:pos="216pt"/>
        <w:tab w:val="end" w:pos="432pt"/>
      </w:tabs>
    </w:pPr>
  </w:style>
  <w:style w:type="paragraph" w:styleId="Footer">
    <w:name w:val="footer"/>
    <w:basedOn w:val="Normal"/>
    <w:link w:val="FooterChar"/>
    <w:uiPriority w:val="99"/>
    <w:rsid w:val="001D718B"/>
    <w:pPr>
      <w:tabs>
        <w:tab w:val="center" w:pos="216pt"/>
        <w:tab w:val="end" w:pos="432pt"/>
      </w:tabs>
    </w:pPr>
  </w:style>
  <w:style w:type="paragraph" w:styleId="Date">
    <w:name w:val="Date"/>
    <w:basedOn w:val="Normal"/>
    <w:rsid w:val="001D718B"/>
    <w:pPr>
      <w:jc w:val="end"/>
    </w:pPr>
    <w:rPr>
      <w:sz w:val="22"/>
    </w:rPr>
  </w:style>
  <w:style w:type="paragraph" w:customStyle="1" w:styleId="ISOCircular">
    <w:name w:val="ISOCircular"/>
    <w:basedOn w:val="Normal"/>
    <w:rsid w:val="001D718B"/>
    <w:pPr>
      <w:jc w:val="start"/>
    </w:pPr>
    <w:rPr>
      <w:i/>
      <w:caps/>
      <w:sz w:val="116"/>
    </w:rPr>
  </w:style>
  <w:style w:type="paragraph" w:customStyle="1" w:styleId="LineOfBusiness">
    <w:name w:val="LineOfBusiness"/>
    <w:basedOn w:val="Normal"/>
    <w:rsid w:val="001D718B"/>
    <w:pPr>
      <w:tabs>
        <w:tab w:val="start" w:pos="108pt"/>
      </w:tabs>
      <w:jc w:val="start"/>
    </w:pPr>
    <w:rPr>
      <w:sz w:val="22"/>
    </w:rPr>
  </w:style>
  <w:style w:type="paragraph" w:customStyle="1" w:styleId="MailDate">
    <w:name w:val="MailDate"/>
    <w:basedOn w:val="Normal"/>
    <w:rsid w:val="001D718B"/>
    <w:pPr>
      <w:jc w:val="end"/>
    </w:pPr>
    <w:rPr>
      <w:caps/>
      <w:sz w:val="22"/>
    </w:rPr>
  </w:style>
  <w:style w:type="paragraph" w:customStyle="1" w:styleId="tabletxtdecpage">
    <w:name w:val="tabletxt dec page"/>
    <w:basedOn w:val="isonormal"/>
    <w:rsid w:val="001D718B"/>
    <w:pPr>
      <w:spacing w:before="3pt"/>
    </w:pPr>
    <w:rPr>
      <w:sz w:val="18"/>
    </w:rPr>
  </w:style>
  <w:style w:type="paragraph" w:customStyle="1" w:styleId="space8">
    <w:name w:val="space8"/>
    <w:basedOn w:val="isonormal"/>
    <w:next w:val="blocktext1"/>
    <w:rsid w:val="001D718B"/>
    <w:pPr>
      <w:spacing w:before="0pt" w:line="8pt" w:lineRule="exact"/>
      <w:jc w:val="both"/>
    </w:pPr>
  </w:style>
  <w:style w:type="paragraph" w:customStyle="1" w:styleId="space2">
    <w:name w:val="space2"/>
    <w:basedOn w:val="isonormal"/>
    <w:next w:val="blocktext1"/>
    <w:rsid w:val="001D718B"/>
    <w:pPr>
      <w:spacing w:before="0pt" w:line="2pt" w:lineRule="exact"/>
      <w:jc w:val="both"/>
    </w:pPr>
  </w:style>
  <w:style w:type="paragraph" w:customStyle="1" w:styleId="space4">
    <w:name w:val="space4"/>
    <w:basedOn w:val="isonormal"/>
    <w:next w:val="blocktext1"/>
    <w:rsid w:val="001D718B"/>
    <w:pPr>
      <w:spacing w:before="0pt" w:line="4pt" w:lineRule="exact"/>
      <w:jc w:val="both"/>
    </w:pPr>
  </w:style>
  <w:style w:type="paragraph" w:customStyle="1" w:styleId="title14">
    <w:name w:val="title14"/>
    <w:basedOn w:val="isonormal"/>
    <w:next w:val="isonormal"/>
    <w:rsid w:val="001D718B"/>
    <w:pPr>
      <w:keepNext/>
      <w:keepLines/>
      <w:spacing w:before="0pt" w:line="12pt" w:lineRule="auto"/>
      <w:jc w:val="center"/>
    </w:pPr>
    <w:rPr>
      <w:b/>
      <w:caps/>
      <w:sz w:val="28"/>
    </w:rPr>
  </w:style>
  <w:style w:type="paragraph" w:customStyle="1" w:styleId="title16">
    <w:name w:val="title16"/>
    <w:basedOn w:val="isonormal"/>
    <w:next w:val="isonormal"/>
    <w:rsid w:val="001D718B"/>
    <w:pPr>
      <w:keepNext/>
      <w:keepLines/>
      <w:spacing w:before="0pt" w:line="12pt" w:lineRule="auto"/>
      <w:jc w:val="center"/>
    </w:pPr>
    <w:rPr>
      <w:b/>
      <w:caps/>
      <w:sz w:val="32"/>
    </w:rPr>
  </w:style>
  <w:style w:type="paragraph" w:customStyle="1" w:styleId="title24">
    <w:name w:val="title24"/>
    <w:basedOn w:val="isonormal"/>
    <w:next w:val="isonormal"/>
    <w:rsid w:val="001D718B"/>
    <w:pPr>
      <w:keepNext/>
      <w:keepLines/>
      <w:spacing w:before="0pt" w:line="12pt" w:lineRule="auto"/>
      <w:jc w:val="center"/>
    </w:pPr>
    <w:rPr>
      <w:b/>
      <w:caps/>
      <w:sz w:val="48"/>
    </w:rPr>
  </w:style>
  <w:style w:type="paragraph" w:customStyle="1" w:styleId="title30">
    <w:name w:val="title30"/>
    <w:basedOn w:val="isonormal"/>
    <w:next w:val="isonormal"/>
    <w:rsid w:val="001D718B"/>
    <w:pPr>
      <w:keepNext/>
      <w:keepLines/>
      <w:spacing w:before="0pt" w:line="12pt" w:lineRule="auto"/>
      <w:jc w:val="center"/>
    </w:pPr>
    <w:rPr>
      <w:b/>
      <w:caps/>
      <w:sz w:val="60"/>
    </w:rPr>
  </w:style>
  <w:style w:type="paragraph" w:customStyle="1" w:styleId="columnheading12">
    <w:name w:val="column heading12"/>
    <w:basedOn w:val="isonormal"/>
    <w:rsid w:val="001D718B"/>
    <w:pPr>
      <w:keepNext/>
      <w:keepLines/>
      <w:spacing w:before="0pt" w:line="12pt" w:lineRule="auto"/>
      <w:jc w:val="center"/>
    </w:pPr>
    <w:rPr>
      <w:b/>
      <w:sz w:val="24"/>
    </w:rPr>
  </w:style>
  <w:style w:type="paragraph" w:customStyle="1" w:styleId="columnheading14">
    <w:name w:val="column heading14"/>
    <w:basedOn w:val="isonormal"/>
    <w:rsid w:val="001D718B"/>
    <w:pPr>
      <w:keepNext/>
      <w:keepLines/>
      <w:spacing w:before="0pt" w:line="12pt" w:lineRule="auto"/>
      <w:jc w:val="center"/>
    </w:pPr>
    <w:rPr>
      <w:b/>
      <w:sz w:val="28"/>
    </w:rPr>
  </w:style>
  <w:style w:type="paragraph" w:customStyle="1" w:styleId="columnheading16">
    <w:name w:val="column heading16"/>
    <w:basedOn w:val="isonormal"/>
    <w:rsid w:val="001D718B"/>
    <w:pPr>
      <w:keepNext/>
      <w:keepLines/>
      <w:spacing w:before="0pt" w:line="12pt" w:lineRule="auto"/>
      <w:jc w:val="center"/>
    </w:pPr>
    <w:rPr>
      <w:b/>
      <w:sz w:val="32"/>
    </w:rPr>
  </w:style>
  <w:style w:type="paragraph" w:customStyle="1" w:styleId="columnheading18">
    <w:name w:val="column heading18"/>
    <w:basedOn w:val="isonormal"/>
    <w:rsid w:val="001D718B"/>
    <w:pPr>
      <w:keepNext/>
      <w:keepLines/>
      <w:spacing w:before="0pt" w:line="12pt" w:lineRule="auto"/>
      <w:jc w:val="center"/>
    </w:pPr>
    <w:rPr>
      <w:b/>
      <w:sz w:val="36"/>
    </w:rPr>
  </w:style>
  <w:style w:type="paragraph" w:customStyle="1" w:styleId="columnheading24">
    <w:name w:val="column heading24"/>
    <w:basedOn w:val="isonormal"/>
    <w:rsid w:val="001D718B"/>
    <w:pPr>
      <w:keepNext/>
      <w:keepLines/>
      <w:spacing w:before="0pt" w:line="12pt" w:lineRule="auto"/>
      <w:jc w:val="center"/>
    </w:pPr>
    <w:rPr>
      <w:b/>
      <w:sz w:val="48"/>
    </w:rPr>
  </w:style>
  <w:style w:type="paragraph" w:customStyle="1" w:styleId="tabletext8">
    <w:name w:val="tabletext8"/>
    <w:basedOn w:val="isonormal"/>
    <w:rsid w:val="001D718B"/>
    <w:pPr>
      <w:spacing w:before="3pt"/>
    </w:pPr>
    <w:rPr>
      <w:sz w:val="16"/>
    </w:rPr>
  </w:style>
  <w:style w:type="paragraph" w:customStyle="1" w:styleId="TEXT12">
    <w:name w:val="TEXT12"/>
    <w:basedOn w:val="isonormal"/>
    <w:rsid w:val="001D718B"/>
    <w:pPr>
      <w:spacing w:line="12pt" w:lineRule="auto"/>
    </w:pPr>
    <w:rPr>
      <w:sz w:val="24"/>
    </w:rPr>
  </w:style>
  <w:style w:type="paragraph" w:customStyle="1" w:styleId="TEXT14">
    <w:name w:val="TEXT14"/>
    <w:basedOn w:val="isonormal"/>
    <w:rsid w:val="001D718B"/>
    <w:pPr>
      <w:spacing w:line="12pt" w:lineRule="auto"/>
    </w:pPr>
    <w:rPr>
      <w:sz w:val="28"/>
    </w:rPr>
  </w:style>
  <w:style w:type="paragraph" w:customStyle="1" w:styleId="TEXT16">
    <w:name w:val="TEXT16"/>
    <w:basedOn w:val="isonormal"/>
    <w:rsid w:val="001D718B"/>
    <w:pPr>
      <w:spacing w:line="12pt" w:lineRule="auto"/>
    </w:pPr>
    <w:rPr>
      <w:sz w:val="32"/>
    </w:rPr>
  </w:style>
  <w:style w:type="paragraph" w:customStyle="1" w:styleId="TEXT18">
    <w:name w:val="TEXT18"/>
    <w:basedOn w:val="isonormal"/>
    <w:rsid w:val="001D718B"/>
    <w:pPr>
      <w:spacing w:line="12pt" w:lineRule="auto"/>
    </w:pPr>
    <w:rPr>
      <w:sz w:val="36"/>
    </w:rPr>
  </w:style>
  <w:style w:type="paragraph" w:customStyle="1" w:styleId="TEXT24">
    <w:name w:val="TEXT24"/>
    <w:basedOn w:val="isonormal"/>
    <w:rsid w:val="001D718B"/>
    <w:pPr>
      <w:spacing w:line="12pt" w:lineRule="auto"/>
    </w:pPr>
    <w:rPr>
      <w:sz w:val="48"/>
    </w:rPr>
  </w:style>
  <w:style w:type="table" w:styleId="TableGrid">
    <w:name w:val="Table Grid"/>
    <w:basedOn w:val="TableNormal"/>
    <w:rsid w:val="001D718B"/>
    <w:pPr>
      <w:overflowPunct w:val="0"/>
      <w:autoSpaceDE w:val="0"/>
      <w:autoSpaceDN w:val="0"/>
      <w:adjustRightInd w:val="0"/>
      <w:jc w:val="both"/>
      <w:textAlignment w:val="baseline"/>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customStyle="1" w:styleId="Sys">
    <w:name w:val="Sys"/>
    <w:basedOn w:val="Normal"/>
    <w:rsid w:val="001E418A"/>
    <w:pPr>
      <w:spacing w:line="0.70pt" w:lineRule="exact"/>
      <w:jc w:val="start"/>
    </w:pPr>
    <w:rPr>
      <w:sz w:val="8"/>
    </w:rPr>
  </w:style>
  <w:style w:type="paragraph" w:customStyle="1" w:styleId="tablecenter">
    <w:name w:val="tablecenter"/>
    <w:basedOn w:val="isof1"/>
    <w:rsid w:val="001E418A"/>
    <w:pPr>
      <w:spacing w:before="3pt"/>
      <w:jc w:val="center"/>
    </w:pPr>
  </w:style>
  <w:style w:type="paragraph" w:customStyle="1" w:styleId="tableleft">
    <w:name w:val="tableleft"/>
    <w:basedOn w:val="isof1"/>
    <w:rsid w:val="001E418A"/>
    <w:pPr>
      <w:spacing w:before="3pt"/>
      <w:jc w:val="start"/>
    </w:pPr>
  </w:style>
  <w:style w:type="paragraph" w:customStyle="1" w:styleId="tablerow2">
    <w:name w:val="tablerow2"/>
    <w:basedOn w:val="isonormal"/>
    <w:next w:val="tabletext"/>
    <w:rsid w:val="001D718B"/>
    <w:pPr>
      <w:spacing w:before="0pt" w:line="2pt" w:lineRule="exact"/>
      <w:jc w:val="both"/>
    </w:pPr>
  </w:style>
  <w:style w:type="paragraph" w:customStyle="1" w:styleId="tablerow4">
    <w:name w:val="tablerow4"/>
    <w:basedOn w:val="isonormal"/>
    <w:next w:val="tabletext"/>
    <w:rsid w:val="001D718B"/>
    <w:pPr>
      <w:spacing w:before="0pt" w:line="4pt" w:lineRule="exact"/>
      <w:jc w:val="both"/>
    </w:pPr>
  </w:style>
  <w:style w:type="paragraph" w:customStyle="1" w:styleId="spc">
    <w:name w:val="spc"/>
    <w:basedOn w:val="Normal"/>
    <w:rsid w:val="001E418A"/>
    <w:pPr>
      <w:spacing w:line="4pt" w:lineRule="exact"/>
    </w:pPr>
  </w:style>
  <w:style w:type="character" w:customStyle="1" w:styleId="outlinehd1Char">
    <w:name w:val="outlinehd1 Char"/>
    <w:link w:val="outlinehd1"/>
    <w:rsid w:val="001E418A"/>
    <w:rPr>
      <w:rFonts w:ascii="Arial" w:hAnsi="Arial"/>
      <w:b/>
    </w:rPr>
  </w:style>
  <w:style w:type="character" w:customStyle="1" w:styleId="isonormalChar">
    <w:name w:val="isonormal Char"/>
    <w:link w:val="isonormal"/>
    <w:rsid w:val="00FB4227"/>
    <w:rPr>
      <w:rFonts w:ascii="Arial" w:hAnsi="Arial"/>
      <w:lang w:val="en-US" w:eastAsia="en-US" w:bidi="ar-SA"/>
    </w:rPr>
  </w:style>
  <w:style w:type="character" w:customStyle="1" w:styleId="outlinetxt2Char">
    <w:name w:val="outlinetxt2 Char"/>
    <w:link w:val="outlinetxt2"/>
    <w:rsid w:val="00FB4227"/>
    <w:rPr>
      <w:rFonts w:ascii="Arial" w:hAnsi="Arial"/>
      <w:b/>
      <w:lang w:val="en-US" w:eastAsia="en-US" w:bidi="ar-SA"/>
    </w:rPr>
  </w:style>
  <w:style w:type="character" w:customStyle="1" w:styleId="HeaderChar">
    <w:name w:val="Header Char"/>
    <w:link w:val="Header"/>
    <w:uiPriority w:val="99"/>
    <w:rsid w:val="005A2F60"/>
    <w:rPr>
      <w:rFonts w:ascii="Arial" w:hAnsi="Arial"/>
    </w:rPr>
  </w:style>
  <w:style w:type="paragraph" w:customStyle="1" w:styleId="BTNoDS">
    <w:name w:val="BT No DS"/>
    <w:basedOn w:val="Normal"/>
    <w:rsid w:val="00391D46"/>
    <w:pPr>
      <w:overflowPunct/>
      <w:autoSpaceDE/>
      <w:autoSpaceDN/>
      <w:adjustRightInd/>
      <w:spacing w:after="12pt"/>
      <w:jc w:val="start"/>
      <w:textAlignment w:val="auto"/>
    </w:pPr>
    <w:rPr>
      <w:rFonts w:ascii="Times New Roman" w:eastAsia="PMingLiU" w:hAnsi="Times New Roman"/>
      <w:szCs w:val="22"/>
    </w:rPr>
  </w:style>
  <w:style w:type="character" w:customStyle="1" w:styleId="FooterChar">
    <w:name w:val="Footer Char"/>
    <w:link w:val="Footer"/>
    <w:uiPriority w:val="99"/>
    <w:rsid w:val="00E456DA"/>
    <w:rPr>
      <w:rFonts w:ascii="Arial" w:hAnsi="Arial"/>
      <w:lang w:val="en-US" w:eastAsia="en-U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webSettings" Target="webSettings.xml"/><Relationship Id="rId13" Type="http://purl.oclc.org/ooxml/officeDocument/relationships/header" Target="header1.xml"/><Relationship Id="rId18" Type="http://purl.oclc.org/ooxml/officeDocument/relationships/image" Target="media/image2.png"/><Relationship Id="rId3" Type="http://purl.oclc.org/ooxml/officeDocument/relationships/customXml" Target="../customXml/item3.xml"/><Relationship Id="rId21" Type="http://purl.oclc.org/ooxml/officeDocument/relationships/footer" Target="footer5.xml"/><Relationship Id="rId7" Type="http://purl.oclc.org/ooxml/officeDocument/relationships/settings" Target="settings.xml"/><Relationship Id="rId12" Type="http://purl.oclc.org/ooxml/officeDocument/relationships/footer" Target="footer2.xml"/><Relationship Id="rId17" Type="http://purl.oclc.org/ooxml/officeDocument/relationships/image" Target="media/image1.png"/><Relationship Id="rId25" Type="http://purl.oclc.org/ooxml/officeDocument/relationships/theme" Target="theme/theme1.xml"/><Relationship Id="rId2" Type="http://purl.oclc.org/ooxml/officeDocument/relationships/customXml" Target="../customXml/item2.xml"/><Relationship Id="rId16" Type="http://purl.oclc.org/ooxml/officeDocument/relationships/footer" Target="footer4.xml"/><Relationship Id="rId20" Type="http://purl.oclc.org/ooxml/officeDocument/relationships/header" Target="header4.xml"/><Relationship Id="rId1" Type="http://purl.oclc.org/ooxml/officeDocument/relationships/customXml" Target="../customXml/item1.xml"/><Relationship Id="rId6" Type="http://purl.oclc.org/ooxml/officeDocument/relationships/styles" Target="styles.xml"/><Relationship Id="rId11" Type="http://purl.oclc.org/ooxml/officeDocument/relationships/footer" Target="footer1.xml"/><Relationship Id="rId24" Type="http://purl.oclc.org/ooxml/officeDocument/relationships/fontTable" Target="fontTable.xml"/><Relationship Id="rId5" Type="http://purl.oclc.org/ooxml/officeDocument/relationships/numbering" Target="numbering.xml"/><Relationship Id="rId15" Type="http://purl.oclc.org/ooxml/officeDocument/relationships/header" Target="header2.xml"/><Relationship Id="rId23" Type="http://purl.oclc.org/ooxml/officeDocument/relationships/footer" Target="footer6.xml"/><Relationship Id="rId10" Type="http://purl.oclc.org/ooxml/officeDocument/relationships/endnotes" Target="endnotes.xml"/><Relationship Id="rId19" Type="http://purl.oclc.org/ooxml/officeDocument/relationships/header" Target="header3.xml"/><Relationship Id="rId4" Type="http://purl.oclc.org/ooxml/officeDocument/relationships/customXml" Target="../customXml/item4.xml"/><Relationship Id="rId9" Type="http://purl.oclc.org/ooxml/officeDocument/relationships/footnotes" Target="footnotes.xml"/><Relationship Id="rId14" Type="http://purl.oclc.org/ooxml/officeDocument/relationships/footer" Target="footer3.xml"/><Relationship Id="rId22" Type="http://purl.oclc.org/ooxml/officeDocument/relationships/header" Target="header5.xml"/></Relationships>
</file>

<file path=word/_rels/settings.xml.rels><?xml version="1.0" encoding="UTF-8" standalone="yes"?>
<Relationships xmlns="http://schemas.openxmlformats.org/package/2006/relationships"><Relationship Id="rId1" Type="http://purl.oclc.org/ooxml/officeDocument/relationships/attachedTemplate" Target="file:///c:\isoapps\templates\FORMS.dot"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_rels/item2.xml.rels><?xml version="1.0" encoding="UTF-8" standalone="yes"?>
<Relationships xmlns="http://schemas.openxmlformats.org/package/2006/relationships"><Relationship Id="rId1" Type="http://purl.oclc.org/ooxml/officeDocument/relationships/customXmlProps" Target="itemProps2.xml"/></Relationships>
</file>

<file path=customXml/_rels/item3.xml.rels><?xml version="1.0" encoding="UTF-8" standalone="yes"?>
<Relationships xmlns="http://schemas.openxmlformats.org/package/2006/relationships"><Relationship Id="rId1" Type="http://purl.oclc.org/ooxml/officeDocument/relationships/customXmlProps" Target="itemProps3.xml"/></Relationships>
</file>

<file path=customXml/_rels/item4.xml.rels><?xml version="1.0" encoding="UTF-8" standalone="yes"?>
<Relationships xmlns="http://schemas.openxmlformats.org/package/2006/relationships"><Relationship Id="rId1" Type="http://purl.oclc.org/ooxml/officeDocument/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3" ma:contentTypeDescription="Create a new document." ma:contentTypeScope="" ma:versionID="c6d9f8b6d4949e36bd4655b4aa8e0d6b">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8c72f2e8dbd685c1d0c68ef81d707595"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purl.oclc.org/ooxml/officeDocument/customXml" ds:itemID="{0D2C6E6C-FB5D-4334-B011-95B84692FD1D}">
  <ds:schemaRefs>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d473919b-ebf4-4f0d-8e45-3095723b31a9"/>
    <ds:schemaRef ds:uri="http://purl.org/dc/dcmitype/"/>
    <ds:schemaRef ds:uri="http://www.w3.org/XML/1998/namespace"/>
    <ds:schemaRef ds:uri="http://schemas.microsoft.com/office/infopath/2007/PartnerControls"/>
    <ds:schemaRef ds:uri="24965e87-5ece-45cc-a601-74006cb3a4e0"/>
    <ds:schemaRef ds:uri="http://purl.org/dc/terms/"/>
  </ds:schemaRefs>
</ds:datastoreItem>
</file>

<file path=customXml/itemProps2.xml><?xml version="1.0" encoding="utf-8"?>
<ds:datastoreItem xmlns:ds="http://purl.oclc.org/ooxml/officeDocument/customXml" ds:itemID="{62D58FF4-05B9-455E-8DCB-9B9E343792E7}">
  <ds:schemaRefs>
    <ds:schemaRef ds:uri="http://schemas.microsoft.com/office/2006/metadata/longProperties"/>
  </ds:schemaRefs>
</ds:datastoreItem>
</file>

<file path=customXml/itemProps3.xml><?xml version="1.0" encoding="utf-8"?>
<ds:datastoreItem xmlns:ds="http://purl.oclc.org/ooxml/officeDocument/customXml" ds:itemID="{26E2BDA0-8BB1-46CD-90D6-A031316182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purl.oclc.org/ooxml/officeDocument/customXml" ds:itemID="{27FE7ACB-A75B-46F9-8BC5-E84CD0674649}">
  <ds:schemaRefs>
    <ds:schemaRef ds:uri="http://schemas.microsoft.com/sharepoint/v3/contenttype/forms"/>
  </ds:schemaRefs>
</ds:datastoreItem>
</file>

<file path=docProps/app.xml><?xml version="1.0" encoding="utf-8"?>
<Properties xmlns="http://purl.oclc.org/ooxml/officeDocument/extendedProperties" xmlns:vt="http://purl.oclc.org/ooxml/officeDocument/docPropsVTypes">
  <Template>FORMS</Template>
  <TotalTime>0</TotalTime>
  <Pages>3</Pages>
  <Words>948</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TRAILER INTERCHANGE COVERAGE</vt:lpstr>
    </vt:vector>
  </TitlesOfParts>
  <Manager/>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TRAILER INTERCHANGE COVERAGE</dc:title>
  <dc:subject/>
  <dc:creator/>
  <cp:keywords/>
  <dc:description>3</dc:description>
  <cp:lastModifiedBy/>
  <cp:revision>1</cp:revision>
  <cp:lastPrinted>2009-03-03T08:47:00Z</cp:lastPrinted>
  <dcterms:created xsi:type="dcterms:W3CDTF">2021-08-01T12:50:00Z</dcterms:created>
  <dcterms:modified xsi:type="dcterms:W3CDTF">2022-03-05T03:35:00Z</dcterms:modified>
</cp:coreProperties>
</file>

<file path=docProps/custom.xml><?xml version="1.0" encoding="utf-8"?>
<Properties xmlns="http://purl.oclc.org/ooxml/officeDocument/customProperties" xmlns:vt="http://purl.oclc.org/ooxml/officeDocument/docPropsVTypes">
  <property fmtid="{D5CDD505-2E9C-101B-9397-08002B2CF9AE}" pid="2" name="DocumentStatus">
    <vt:lpwstr>C</vt:lpwstr>
  </property>
  <property fmtid="{D5CDD505-2E9C-101B-9397-08002B2CF9AE}" pid="3" name="LineName">
    <vt:lpwstr>Friend, Rosemarie</vt:lpwstr>
  </property>
  <property fmtid="{D5CDD505-2E9C-101B-9397-08002B2CF9AE}" pid="4" name="PsdName">
    <vt:lpwstr>Uibopuu, Carol</vt:lpwstr>
  </property>
  <property fmtid="{D5CDD505-2E9C-101B-9397-08002B2CF9AE}" pid="5" name="PsdStatus">
    <vt:lpwstr>R</vt:lpwstr>
  </property>
  <property fmtid="{D5CDD505-2E9C-101B-9397-08002B2CF9AE}" pid="6" name="UserID">
    <vt:lpwstr>I70965</vt:lpwstr>
  </property>
  <property fmtid="{D5CDD505-2E9C-101B-9397-08002B2CF9AE}" pid="7" name="LineStatus">
    <vt:lpwstr>R</vt:lpwstr>
  </property>
  <property fmtid="{D5CDD505-2E9C-101B-9397-08002B2CF9AE}" pid="8" name="DocumentName">
    <vt:lpwstr>CA23981013_3.doc</vt:lpwstr>
  </property>
  <property fmtid="{D5CDD505-2E9C-101B-9397-08002B2CF9AE}" pid="9" name="PageType">
    <vt:lpwstr/>
  </property>
  <property fmtid="{D5CDD505-2E9C-101B-9397-08002B2CF9AE}" pid="10" name="Comments">
    <vt:lpwstr/>
  </property>
  <property fmtid="{D5CDD505-2E9C-101B-9397-08002B2CF9AE}" pid="11" name="DoesDocExist">
    <vt:lpwstr>0</vt:lpwstr>
  </property>
  <property fmtid="{D5CDD505-2E9C-101B-9397-08002B2CF9AE}" pid="12" name="ISOVersion">
    <vt:lpwstr>3.00000000000000</vt:lpwstr>
  </property>
  <property fmtid="{D5CDD505-2E9C-101B-9397-08002B2CF9AE}" pid="13" name="UserName">
    <vt:lpwstr>Uibopu</vt:lpwstr>
  </property>
  <property fmtid="{D5CDD505-2E9C-101B-9397-08002B2CF9AE}" pid="14" name="LineID">
    <vt:lpwstr>I08302</vt:lpwstr>
  </property>
  <property fmtid="{D5CDD505-2E9C-101B-9397-08002B2CF9AE}" pid="15" name="PsdID">
    <vt:lpwstr>I70965</vt:lpwstr>
  </property>
  <property fmtid="{D5CDD505-2E9C-101B-9397-08002B2CF9AE}" pid="16" name="FORM_ID0">
    <vt:lpwstr>__bk830034001400230033009300830013000300130033000200020002000200</vt:lpwstr>
  </property>
  <property fmtid="{D5CDD505-2E9C-101B-9397-08002B2CF9AE}" pid="17" name="Form: Simplified">
    <vt:lpwstr>Y</vt:lpwstr>
  </property>
  <property fmtid="{D5CDD505-2E9C-101B-9397-08002B2CF9AE}" pid="18" name="Form: EditionDateCentury">
    <vt:lpwstr>20131001</vt:lpwstr>
  </property>
  <property fmtid="{D5CDD505-2E9C-101B-9397-08002B2CF9AE}" pid="19" name="Form">
    <vt:lpwstr>CA23981013    </vt:lpwstr>
  </property>
  <property fmtid="{D5CDD505-2E9C-101B-9397-08002B2CF9AE}" pid="20" name="Form: FormType">
    <vt:lpwstr>E   </vt:lpwstr>
  </property>
  <property fmtid="{D5CDD505-2E9C-101B-9397-08002B2CF9AE}" pid="21" name="Form: Project">
    <vt:lpwstr>Auto Dealer Program</vt:lpwstr>
  </property>
  <property fmtid="{D5CDD505-2E9C-101B-9397-08002B2CF9AE}" pid="22" name="Form: Cancellation">
    <vt:lpwstr>N</vt:lpwstr>
  </property>
  <property fmtid="{D5CDD505-2E9C-101B-9397-08002B2CF9AE}" pid="23" name="Form: CategoryCode">
    <vt:lpwstr>23</vt:lpwstr>
  </property>
  <property fmtid="{D5CDD505-2E9C-101B-9397-08002B2CF9AE}" pid="24" name="Form: WithdrawlDate">
    <vt:lpwstr/>
  </property>
  <property fmtid="{D5CDD505-2E9C-101B-9397-08002B2CF9AE}" pid="25" name="Form: Action">
    <vt:lpwstr>R   </vt:lpwstr>
  </property>
  <property fmtid="{D5CDD505-2E9C-101B-9397-08002B2CF9AE}" pid="26" name="Form: EffectiveDate">
    <vt:lpwstr/>
  </property>
  <property fmtid="{D5CDD505-2E9C-101B-9397-08002B2CF9AE}" pid="27" name="Form: Mandatory">
    <vt:lpwstr>N</vt:lpwstr>
  </property>
  <property fmtid="{D5CDD505-2E9C-101B-9397-08002B2CF9AE}" pid="28" name="Form: Program">
    <vt:lpwstr>  </vt:lpwstr>
  </property>
  <property fmtid="{D5CDD505-2E9C-101B-9397-08002B2CF9AE}" pid="29" name="Form: FormNumber">
    <vt:lpwstr>CA23981013    </vt:lpwstr>
  </property>
  <property fmtid="{D5CDD505-2E9C-101B-9397-08002B2CF9AE}" pid="30" name="Form: DisplayFormNumber">
    <vt:lpwstr>CA 23 98 10 13      </vt:lpwstr>
  </property>
  <property fmtid="{D5CDD505-2E9C-101B-9397-08002B2CF9AE}" pid="31" name="Form: BaseFormNumber">
    <vt:lpwstr>CA2398    </vt:lpwstr>
  </property>
  <property fmtid="{D5CDD505-2E9C-101B-9397-08002B2CF9AE}" pid="32" name="Form: EditionDate">
    <vt:lpwstr>1013</vt:lpwstr>
  </property>
  <property fmtid="{D5CDD505-2E9C-101B-9397-08002B2CF9AE}" pid="33" name="Form: CentralDistribution">
    <vt:lpwstr>Y</vt:lpwstr>
  </property>
  <property fmtid="{D5CDD505-2E9C-101B-9397-08002B2CF9AE}" pid="34" name="Form: Status">
    <vt:lpwstr>X   </vt:lpwstr>
  </property>
  <property fmtid="{D5CDD505-2E9C-101B-9397-08002B2CF9AE}" pid="35" name="Form: Portfolio">
    <vt:lpwstr>Y</vt:lpwstr>
  </property>
  <property fmtid="{D5CDD505-2E9C-101B-9397-08002B2CF9AE}" pid="36" name="Form: UserObs">
    <vt:lpwstr/>
  </property>
  <property fmtid="{D5CDD505-2E9C-101B-9397-08002B2CF9AE}" pid="37" name="MetaData">
    <vt:lpwstr/>
  </property>
  <property fmtid="{D5CDD505-2E9C-101B-9397-08002B2CF9AE}" pid="38" name="Form: Version">
    <vt:lpwstr>3.00000000000000</vt:lpwstr>
  </property>
  <property fmtid="{D5CDD505-2E9C-101B-9397-08002B2CF9AE}" pid="39" name="Form: LOB">
    <vt:lpwstr>CA</vt:lpwstr>
  </property>
  <property fmtid="{D5CDD505-2E9C-101B-9397-08002B2CF9AE}" pid="40" name="Form: Jurisdiction">
    <vt:lpwstr>MU</vt:lpwstr>
  </property>
  <property fmtid="{D5CDD505-2E9C-101B-9397-08002B2CF9AE}" pid="41" name="Form: ObsolescenceDate">
    <vt:lpwstr>0001-01-01T00:00:00Z</vt:lpwstr>
  </property>
  <property fmtid="{D5CDD505-2E9C-101B-9397-08002B2CF9AE}" pid="42" name="Form: Language">
    <vt:lpwstr>E   </vt:lpwstr>
  </property>
  <property fmtid="{D5CDD505-2E9C-101B-9397-08002B2CF9AE}" pid="43" name="Form: EditionDateInd">
    <vt:lpwstr>Y</vt:lpwstr>
  </property>
  <property fmtid="{D5CDD505-2E9C-101B-9397-08002B2CF9AE}" pid="44" name="Form: ObsInd">
    <vt:lpwstr/>
  </property>
  <property fmtid="{D5CDD505-2E9C-101B-9397-08002B2CF9AE}" pid="45" name="Form: FilingId">
    <vt:lpwstr/>
  </property>
  <property fmtid="{D5CDD505-2E9C-101B-9397-08002B2CF9AE}" pid="46" name="NumberOfLeaves">
    <vt:lpwstr>2</vt:lpwstr>
  </property>
  <property fmtid="{D5CDD505-2E9C-101B-9397-08002B2CF9AE}" pid="47" name="ModifiedDateTime">
    <vt:lpwstr>2012-04-04T16:51:34Z</vt:lpwstr>
  </property>
  <property fmtid="{D5CDD505-2E9C-101B-9397-08002B2CF9AE}" pid="48" name="NumberOfPages">
    <vt:lpwstr>3</vt:lpwstr>
  </property>
  <property fmtid="{D5CDD505-2E9C-101B-9397-08002B2CF9AE}" pid="49" name="IsInUse">
    <vt:lpwstr>0</vt:lpwstr>
  </property>
  <property fmtid="{D5CDD505-2E9C-101B-9397-08002B2CF9AE}" pid="50" name="FilingID">
    <vt:lpwstr>CA-2010-OEND1</vt:lpwstr>
  </property>
  <property fmtid="{D5CDD505-2E9C-101B-9397-08002B2CF9AE}" pid="51" name="DocumentTitle">
    <vt:lpwstr>TRAILER INTERCHANGE COVERAGE</vt:lpwstr>
  </property>
  <property fmtid="{D5CDD505-2E9C-101B-9397-08002B2CF9AE}" pid="52" name="IsMasterDocument">
    <vt:lpwstr>0</vt:lpwstr>
  </property>
  <property fmtid="{D5CDD505-2E9C-101B-9397-08002B2CF9AE}" pid="53" name="FilingPath">
    <vt:lpwstr/>
  </property>
  <property fmtid="{D5CDD505-2E9C-101B-9397-08002B2CF9AE}" pid="54" name="Description">
    <vt:lpwstr/>
  </property>
  <property fmtid="{D5CDD505-2E9C-101B-9397-08002B2CF9AE}" pid="55" name="ContentType">
    <vt:lpwstr>ISOForm</vt:lpwstr>
  </property>
  <property fmtid="{D5CDD505-2E9C-101B-9397-08002B2CF9AE}" pid="56" name="FORM_ID">
    <vt:lpwstr/>
  </property>
  <property fmtid="{D5CDD505-2E9C-101B-9397-08002B2CF9AE}" pid="57" name="display_urn:schemas-microsoft-com:office:office#Editor">
    <vt:lpwstr>System Account</vt:lpwstr>
  </property>
  <property fmtid="{D5CDD505-2E9C-101B-9397-08002B2CF9AE}" pid="58" name="ILLOBS">
    <vt:lpwstr/>
  </property>
  <property fmtid="{D5CDD505-2E9C-101B-9397-08002B2CF9AE}" pid="59" name="Order">
    <vt:lpwstr>18176500.0000000</vt:lpwstr>
  </property>
  <property fmtid="{D5CDD505-2E9C-101B-9397-08002B2CF9AE}" pid="60" name="xd_ProgID">
    <vt:lpwstr/>
  </property>
  <property fmtid="{D5CDD505-2E9C-101B-9397-08002B2CF9AE}" pid="61" name="TemplateUrl">
    <vt:lpwstr/>
  </property>
  <property fmtid="{D5CDD505-2E9C-101B-9397-08002B2CF9AE}" pid="62" name="LOB">
    <vt:lpwstr/>
  </property>
  <property fmtid="{D5CDD505-2E9C-101B-9397-08002B2CF9AE}" pid="63" name="ManifestActionCode">
    <vt:lpwstr/>
  </property>
  <property fmtid="{D5CDD505-2E9C-101B-9397-08002B2CF9AE}" pid="64" name="display_urn:schemas-microsoft-com:office:office#Author">
    <vt:lpwstr>System Account</vt:lpwstr>
  </property>
  <property fmtid="{D5CDD505-2E9C-101B-9397-08002B2CF9AE}" pid="65" name="Orientation">
    <vt:lpwstr/>
  </property>
  <property fmtid="{D5CDD505-2E9C-101B-9397-08002B2CF9AE}" pid="66" name="FormNumber">
    <vt:lpwstr/>
  </property>
  <property fmtid="{D5CDD505-2E9C-101B-9397-08002B2CF9AE}" pid="67" name="Service1">
    <vt:lpwstr/>
  </property>
  <property fmtid="{D5CDD505-2E9C-101B-9397-08002B2CF9AE}" pid="68" name="WorkflowStatus">
    <vt:lpwstr/>
  </property>
  <property fmtid="{D5CDD505-2E9C-101B-9397-08002B2CF9AE}" pid="69" name="Jurisdiction">
    <vt:lpwstr/>
  </property>
  <property fmtid="{D5CDD505-2E9C-101B-9397-08002B2CF9AE}" pid="70" name="ContentTypeId">
    <vt:lpwstr>0x010100CFB8E4E7B8EE964CA6E3F892321D241C</vt:lpwstr>
  </property>
</Properties>
</file>