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5D3D" w14:textId="77777777" w:rsidR="00C12DEA" w:rsidRDefault="00C12DEA">
      <w:pPr>
        <w:spacing w:before="3000"/>
      </w:pPr>
    </w:p>
    <w:p w14:paraId="317E988B" w14:textId="77777777" w:rsidR="00C12DEA" w:rsidRDefault="00000000">
      <w:pPr>
        <w:jc w:val="center"/>
      </w:pPr>
      <w:r>
        <w:rPr>
          <w:rFonts w:ascii="Cambria" w:eastAsia="Cambria" w:hAnsi="Cambria" w:cs="Cambria"/>
          <w:b/>
          <w:bCs/>
          <w:color w:val="1A1A2E"/>
          <w:sz w:val="56"/>
          <w:szCs w:val="56"/>
        </w:rPr>
        <w:t>REY CAPITAL</w:t>
      </w:r>
    </w:p>
    <w:p w14:paraId="60AEECDA" w14:textId="77777777" w:rsidR="00C12DEA" w:rsidRDefault="00000000">
      <w:pPr>
        <w:spacing w:before="200"/>
        <w:jc w:val="center"/>
      </w:pPr>
      <w:r>
        <w:rPr>
          <w:color w:val="C9A227"/>
          <w:sz w:val="24"/>
          <w:szCs w:val="24"/>
        </w:rPr>
        <w:t>________________________________________</w:t>
      </w:r>
    </w:p>
    <w:p w14:paraId="31C157AA" w14:textId="77777777" w:rsidR="00C12DEA" w:rsidRDefault="00000000">
      <w:pPr>
        <w:spacing w:before="400"/>
        <w:jc w:val="center"/>
      </w:pPr>
      <w:proofErr w:type="spellStart"/>
      <w:r>
        <w:rPr>
          <w:rFonts w:ascii="Cambria" w:eastAsia="Cambria" w:hAnsi="Cambria" w:cs="Cambria"/>
          <w:b/>
          <w:bCs/>
          <w:color w:val="C9A227"/>
          <w:sz w:val="48"/>
          <w:szCs w:val="48"/>
        </w:rPr>
        <w:t>ReyFolio</w:t>
      </w:r>
      <w:proofErr w:type="spellEnd"/>
    </w:p>
    <w:p w14:paraId="614CE0E2" w14:textId="77777777" w:rsidR="00C12DEA" w:rsidRDefault="00000000">
      <w:pPr>
        <w:spacing w:before="200"/>
        <w:jc w:val="center"/>
      </w:pPr>
      <w:r>
        <w:rPr>
          <w:rFonts w:ascii="Cambria" w:eastAsia="Cambria" w:hAnsi="Cambria" w:cs="Cambria"/>
          <w:color w:val="1A1A2E"/>
          <w:sz w:val="32"/>
          <w:szCs w:val="32"/>
        </w:rPr>
        <w:t>Enterprise Portfolio Management AI Agent</w:t>
      </w:r>
    </w:p>
    <w:p w14:paraId="5D5C2CEB" w14:textId="77777777" w:rsidR="00C12DEA" w:rsidRDefault="00000000">
      <w:pPr>
        <w:spacing w:before="300"/>
        <w:jc w:val="center"/>
      </w:pPr>
      <w:r>
        <w:rPr>
          <w:i/>
          <w:iCs/>
          <w:color w:val="333333"/>
          <w:sz w:val="24"/>
          <w:szCs w:val="24"/>
        </w:rPr>
        <w:t>Complete Requirements Specification &amp; Implementation Blueprint</w:t>
      </w:r>
    </w:p>
    <w:p w14:paraId="34342603" w14:textId="77777777" w:rsidR="00C12DEA" w:rsidRDefault="00000000">
      <w:pPr>
        <w:spacing w:before="800"/>
        <w:jc w:val="center"/>
      </w:pPr>
      <w:r>
        <w:rPr>
          <w:color w:val="333333"/>
        </w:rPr>
        <w:t>Version 1.0  |  April 2026</w:t>
      </w:r>
    </w:p>
    <w:p w14:paraId="4FA3177B" w14:textId="77777777" w:rsidR="00C12DEA" w:rsidRDefault="00000000">
      <w:pPr>
        <w:spacing w:before="200"/>
        <w:jc w:val="center"/>
      </w:pPr>
      <w:r>
        <w:rPr>
          <w:b/>
          <w:bCs/>
          <w:color w:val="CC0000"/>
        </w:rPr>
        <w:t>CONFIDENTIAL</w:t>
      </w:r>
    </w:p>
    <w:p w14:paraId="3EC8B415" w14:textId="77777777" w:rsidR="00C12DEA" w:rsidRDefault="00000000">
      <w:r>
        <w:br w:type="page"/>
      </w:r>
    </w:p>
    <w:sdt>
      <w:sdtPr>
        <w:alias w:val="Table of Contents"/>
        <w:id w:val="-322899007"/>
      </w:sdtPr>
      <w:sdtContent>
        <w:p w14:paraId="34B160C6" w14:textId="77777777" w:rsidR="0089649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164541" w:history="1">
            <w:r w:rsidR="00896496" w:rsidRPr="00F63280">
              <w:rPr>
                <w:rStyle w:val="Hyperlink"/>
                <w:noProof/>
              </w:rPr>
              <w:t>1. Executive Summary &amp; Context</w:t>
            </w:r>
            <w:r w:rsidR="00896496">
              <w:rPr>
                <w:noProof/>
              </w:rPr>
              <w:tab/>
            </w:r>
            <w:r w:rsidR="00896496">
              <w:rPr>
                <w:noProof/>
              </w:rPr>
              <w:fldChar w:fldCharType="begin"/>
            </w:r>
            <w:r w:rsidR="00896496">
              <w:rPr>
                <w:noProof/>
              </w:rPr>
              <w:instrText xml:space="preserve"> PAGEREF _Toc227164541 \h </w:instrText>
            </w:r>
            <w:r w:rsidR="00896496">
              <w:rPr>
                <w:noProof/>
              </w:rPr>
            </w:r>
            <w:r w:rsidR="00896496">
              <w:rPr>
                <w:noProof/>
              </w:rPr>
              <w:fldChar w:fldCharType="separate"/>
            </w:r>
            <w:r w:rsidR="00896496">
              <w:rPr>
                <w:noProof/>
              </w:rPr>
              <w:t>5</w:t>
            </w:r>
            <w:r w:rsidR="00896496">
              <w:rPr>
                <w:noProof/>
              </w:rPr>
              <w:fldChar w:fldCharType="end"/>
            </w:r>
          </w:hyperlink>
        </w:p>
        <w:p w14:paraId="13DA48ED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42" w:history="1">
            <w:r w:rsidRPr="00F63280">
              <w:rPr>
                <w:rStyle w:val="Hyperlink"/>
                <w:noProof/>
              </w:rPr>
              <w:t>2. Role-Based Architecture (6 Roles)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82C5A08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43" w:history="1">
            <w:r w:rsidRPr="00F63280">
              <w:rPr>
                <w:rStyle w:val="Hyperlink"/>
                <w:noProof/>
              </w:rPr>
              <w:t>3. Core Modules (Shared + Market-Specific)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86A5A6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44" w:history="1">
            <w:r w:rsidRPr="00F63280">
              <w:rPr>
                <w:rStyle w:val="Hyperlink"/>
                <w:noProof/>
              </w:rPr>
              <w:t>3.1 Shared Modules (Both Markets)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8D8263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45" w:history="1">
            <w:r w:rsidRPr="00F63280">
              <w:rPr>
                <w:rStyle w:val="Hyperlink"/>
                <w:noProof/>
              </w:rPr>
              <w:t>3.2 India-Specific Module (NSE/BSE)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CFC277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46" w:history="1">
            <w:r w:rsidRPr="00F63280">
              <w:rPr>
                <w:rStyle w:val="Hyperlink"/>
                <w:noProof/>
              </w:rPr>
              <w:t>3.3 US-Specific Module (NYSE/NASDAQ/CFD)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643967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47" w:history="1">
            <w:r w:rsidRPr="00F63280">
              <w:rPr>
                <w:rStyle w:val="Hyperlink"/>
                <w:noProof/>
              </w:rPr>
              <w:t>4. Authentication &amp;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FB187B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48" w:history="1">
            <w:r w:rsidRPr="00F63280">
              <w:rPr>
                <w:rStyle w:val="Hyperlink"/>
                <w:noProof/>
              </w:rPr>
              <w:t>4.1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E70E75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49" w:history="1">
            <w:r w:rsidRPr="00F63280">
              <w:rPr>
                <w:rStyle w:val="Hyperlink"/>
                <w:noProof/>
              </w:rPr>
              <w:t>5. Multi-Account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228E4C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50" w:history="1">
            <w:r w:rsidRPr="00F63280">
              <w:rPr>
                <w:rStyle w:val="Hyperlink"/>
                <w:noProof/>
              </w:rPr>
              <w:t>5.1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B9D3C0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51" w:history="1">
            <w:r w:rsidRPr="00F63280">
              <w:rPr>
                <w:rStyle w:val="Hyperlink"/>
                <w:noProof/>
              </w:rPr>
              <w:t>6. Portfolio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FD33EF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52" w:history="1">
            <w:r w:rsidRPr="00F63280">
              <w:rPr>
                <w:rStyle w:val="Hyperlink"/>
                <w:noProof/>
              </w:rPr>
              <w:t>6.1 Dashboard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BE20BB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53" w:history="1">
            <w:r w:rsidRPr="00F63280">
              <w:rPr>
                <w:rStyle w:val="Hyperlink"/>
                <w:noProof/>
              </w:rPr>
              <w:t>6.2 Role-Specific 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FA75A9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54" w:history="1">
            <w:r w:rsidRPr="00F63280">
              <w:rPr>
                <w:rStyle w:val="Hyperlink"/>
                <w:noProof/>
              </w:rPr>
              <w:t>7. Advanced Portfolio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809210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55" w:history="1">
            <w:r w:rsidRPr="00F63280">
              <w:rPr>
                <w:rStyle w:val="Hyperlink"/>
                <w:noProof/>
              </w:rPr>
              <w:t>7.1 Performance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703617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56" w:history="1">
            <w:r w:rsidRPr="00F63280">
              <w:rPr>
                <w:rStyle w:val="Hyperlink"/>
                <w:noProof/>
              </w:rPr>
              <w:t>7.2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D81F18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57" w:history="1">
            <w:r w:rsidRPr="00F63280">
              <w:rPr>
                <w:rStyle w:val="Hyperlink"/>
                <w:noProof/>
              </w:rPr>
              <w:t>8. Risk Management &amp;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2DB69B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58" w:history="1">
            <w:r w:rsidRPr="00F63280">
              <w:rPr>
                <w:rStyle w:val="Hyperlink"/>
                <w:noProof/>
              </w:rPr>
              <w:t>8.1 Risk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C33ED0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59" w:history="1">
            <w:r w:rsidRPr="00F63280">
              <w:rPr>
                <w:rStyle w:val="Hyperlink"/>
                <w:noProof/>
              </w:rPr>
              <w:t>8.2 India Compliance (SEBI)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4D779E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60" w:history="1">
            <w:r w:rsidRPr="00F63280">
              <w:rPr>
                <w:rStyle w:val="Hyperlink"/>
                <w:noProof/>
              </w:rPr>
              <w:t>8.3 US Compliance (SEC/FINRA)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F2E23C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61" w:history="1">
            <w:r w:rsidRPr="00F63280">
              <w:rPr>
                <w:rStyle w:val="Hyperlink"/>
                <w:noProof/>
              </w:rPr>
              <w:t>8.4 Audit Trail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DDD89D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62" w:history="1">
            <w:r w:rsidRPr="00F63280">
              <w:rPr>
                <w:rStyle w:val="Hyperlink"/>
                <w:noProof/>
              </w:rPr>
              <w:t>9. Rebalancing System (Key Workflow)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CBB715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63" w:history="1">
            <w:r w:rsidRPr="00F63280">
              <w:rPr>
                <w:rStyle w:val="Hyperlink"/>
                <w:noProof/>
              </w:rPr>
              <w:t>9.1 Step 1: AI Analysis &amp;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93B7560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64" w:history="1">
            <w:r w:rsidRPr="00F63280">
              <w:rPr>
                <w:rStyle w:val="Hyperlink"/>
                <w:noProof/>
              </w:rPr>
              <w:t>9.2 Step 2: Strategy Maker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12A80F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65" w:history="1">
            <w:r w:rsidRPr="00F63280">
              <w:rPr>
                <w:rStyle w:val="Hyperlink"/>
                <w:noProof/>
              </w:rPr>
              <w:t>9.3 Step 3: Portfolio Manager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BC62C88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66" w:history="1">
            <w:r w:rsidRPr="00F63280">
              <w:rPr>
                <w:rStyle w:val="Hyperlink"/>
                <w:noProof/>
              </w:rPr>
              <w:t>9.4 Step 4: Portfolio Director Approval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A71228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67" w:history="1">
            <w:r w:rsidRPr="00F63280">
              <w:rPr>
                <w:rStyle w:val="Hyperlink"/>
                <w:noProof/>
              </w:rPr>
              <w:t>9.5 Step 5: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705D93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68" w:history="1">
            <w:r w:rsidRPr="00F63280">
              <w:rPr>
                <w:rStyle w:val="Hyperlink"/>
                <w:noProof/>
              </w:rPr>
              <w:t>10. AI Engine &amp; Self-Learning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C2B076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69" w:history="1">
            <w:r w:rsidRPr="00F63280">
              <w:rPr>
                <w:rStyle w:val="Hyperlink"/>
                <w:noProof/>
              </w:rPr>
              <w:t>10.1 Portfolio Optimization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4F87377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70" w:history="1">
            <w:r w:rsidRPr="00F63280">
              <w:rPr>
                <w:rStyle w:val="Hyperlink"/>
                <w:noProof/>
              </w:rPr>
              <w:t>10.2 Predictive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A72527B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71" w:history="1">
            <w:r w:rsidRPr="00F63280">
              <w:rPr>
                <w:rStyle w:val="Hyperlink"/>
                <w:noProof/>
              </w:rPr>
              <w:t>10.3 Market Regime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ED2FFA4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72" w:history="1">
            <w:r w:rsidRPr="00F63280">
              <w:rPr>
                <w:rStyle w:val="Hyperlink"/>
                <w:noProof/>
              </w:rPr>
              <w:t>10.4 Self-Learning Mechanism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A610F0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73" w:history="1">
            <w:r w:rsidRPr="00F63280">
              <w:rPr>
                <w:rStyle w:val="Hyperlink"/>
                <w:noProof/>
              </w:rPr>
              <w:t>10.5 Implementation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0E4C9A3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74" w:history="1">
            <w:r w:rsidRPr="00F63280">
              <w:rPr>
                <w:rStyle w:val="Hyperlink"/>
                <w:noProof/>
              </w:rPr>
              <w:t>11. Broker Integration (Adapter Pattern)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4185531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75" w:history="1">
            <w:r w:rsidRPr="00F63280">
              <w:rPr>
                <w:rStyle w:val="Hyperlink"/>
                <w:noProof/>
              </w:rPr>
              <w:t>11.1 Priority Brokers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48936FA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76" w:history="1">
            <w:r w:rsidRPr="00F63280">
              <w:rPr>
                <w:rStyle w:val="Hyperlink"/>
                <w:noProof/>
              </w:rPr>
              <w:t>11.2 Integration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F0F1086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77" w:history="1">
            <w:r w:rsidRPr="00F63280">
              <w:rPr>
                <w:rStyle w:val="Hyperlink"/>
                <w:noProof/>
              </w:rPr>
              <w:t>12. Data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F9E09C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78" w:history="1">
            <w:r w:rsidRPr="00F63280">
              <w:rPr>
                <w:rStyle w:val="Hyperlink"/>
                <w:noProof/>
              </w:rPr>
              <w:t>12.1 Market Data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2AAB4C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79" w:history="1">
            <w:r w:rsidRPr="00F63280">
              <w:rPr>
                <w:rStyle w:val="Hyperlink"/>
                <w:noProof/>
              </w:rPr>
              <w:t>12.2 Trade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FFA485D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80" w:history="1">
            <w:r w:rsidRPr="00F63280">
              <w:rPr>
                <w:rStyle w:val="Hyperlink"/>
                <w:noProof/>
              </w:rPr>
              <w:t>12.3 Corporate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FB71C1B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81" w:history="1">
            <w:r w:rsidRPr="00F63280">
              <w:rPr>
                <w:rStyle w:val="Hyperlink"/>
                <w:noProof/>
              </w:rPr>
              <w:t>13. Tax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EBE2F9E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82" w:history="1">
            <w:r w:rsidRPr="00F63280">
              <w:rPr>
                <w:rStyle w:val="Hyperlink"/>
                <w:noProof/>
              </w:rPr>
              <w:t>13.1 India-Specific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135AB52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83" w:history="1">
            <w:r w:rsidRPr="00F63280">
              <w:rPr>
                <w:rStyle w:val="Hyperlink"/>
                <w:noProof/>
              </w:rPr>
              <w:t>13.2 US-Specific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2FA4A59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84" w:history="1">
            <w:r w:rsidRPr="00F63280">
              <w:rPr>
                <w:rStyle w:val="Hyperlink"/>
                <w:noProof/>
              </w:rPr>
              <w:t>13.3 Tax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702FED8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85" w:history="1">
            <w:r w:rsidRPr="00F63280">
              <w:rPr>
                <w:rStyle w:val="Hyperlink"/>
                <w:noProof/>
              </w:rPr>
              <w:t>14. Mobile App (iOS + Android)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8F75505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86" w:history="1">
            <w:r w:rsidRPr="00F63280">
              <w:rPr>
                <w:rStyle w:val="Hyperlink"/>
                <w:noProof/>
              </w:rPr>
              <w:t>14.1 Mobile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38595A0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87" w:history="1">
            <w:r w:rsidRPr="00F63280">
              <w:rPr>
                <w:rStyle w:val="Hyperlink"/>
                <w:noProof/>
              </w:rPr>
              <w:t>14.2 Mobile Screens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6CA2225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88" w:history="1">
            <w:r w:rsidRPr="00F63280">
              <w:rPr>
                <w:rStyle w:val="Hyperlink"/>
                <w:noProof/>
              </w:rPr>
              <w:t>15. UI/UX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38CCB91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89" w:history="1">
            <w:r w:rsidRPr="00F63280">
              <w:rPr>
                <w:rStyle w:val="Hyperlink"/>
                <w:noProof/>
              </w:rPr>
              <w:t>15.1 Design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B6A699E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90" w:history="1">
            <w:r w:rsidRPr="00F63280">
              <w:rPr>
                <w:rStyle w:val="Hyperlink"/>
                <w:noProof/>
              </w:rPr>
              <w:t>15.2 Key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C62BAA0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91" w:history="1">
            <w:r w:rsidRPr="00F63280">
              <w:rPr>
                <w:rStyle w:val="Hyperlink"/>
                <w:noProof/>
              </w:rPr>
              <w:t>16. Technology Stack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29E5914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92" w:history="1">
            <w:r w:rsidRPr="00F63280">
              <w:rPr>
                <w:rStyle w:val="Hyperlink"/>
                <w:noProof/>
              </w:rPr>
              <w:t>16.1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FCC1CA5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93" w:history="1">
            <w:r w:rsidRPr="00F63280">
              <w:rPr>
                <w:rStyle w:val="Hyperlink"/>
                <w:noProof/>
              </w:rPr>
              <w:t>16.2 Frontend (Web)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473D19D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94" w:history="1">
            <w:r w:rsidRPr="00F63280">
              <w:rPr>
                <w:rStyle w:val="Hyperlink"/>
                <w:noProof/>
              </w:rPr>
              <w:t>16.3 Mobile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A3D4E9F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95" w:history="1">
            <w:r w:rsidRPr="00F63280">
              <w:rPr>
                <w:rStyle w:val="Hyperlink"/>
                <w:noProof/>
              </w:rPr>
              <w:t>16.4 AI/ML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CFE1AC2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96" w:history="1">
            <w:r w:rsidRPr="00F63280">
              <w:rPr>
                <w:rStyle w:val="Hyperlink"/>
                <w:noProof/>
              </w:rPr>
              <w:t>16.5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B5534A7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597" w:history="1">
            <w:r w:rsidRPr="00F63280">
              <w:rPr>
                <w:rStyle w:val="Hyperlink"/>
                <w:noProof/>
              </w:rPr>
              <w:t>17. Multi-Tenancy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ED1E300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98" w:history="1">
            <w:r w:rsidRPr="00F63280">
              <w:rPr>
                <w:rStyle w:val="Hyperlink"/>
                <w:noProof/>
              </w:rPr>
              <w:t>17.1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4FE6C44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599" w:history="1">
            <w:r w:rsidRPr="00F63280">
              <w:rPr>
                <w:rStyle w:val="Hyperlink"/>
                <w:noProof/>
              </w:rPr>
              <w:t>17.2 Benefits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8C2A85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00" w:history="1">
            <w:r w:rsidRPr="00F63280">
              <w:rPr>
                <w:rStyle w:val="Hyperlink"/>
                <w:noProof/>
              </w:rPr>
              <w:t>17.3 Key Implementation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48048A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601" w:history="1">
            <w:r w:rsidRPr="00F63280">
              <w:rPr>
                <w:rStyle w:val="Hyperlink"/>
                <w:noProof/>
              </w:rPr>
              <w:t>18.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8E2DBE6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02" w:history="1">
            <w:r w:rsidRPr="00F63280">
              <w:rPr>
                <w:rStyle w:val="Hyperlink"/>
                <w:noProof/>
              </w:rPr>
              <w:t>18.1 System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21B087B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03" w:history="1">
            <w:r w:rsidRPr="00F63280">
              <w:rPr>
                <w:rStyle w:val="Hyperlink"/>
                <w:noProof/>
              </w:rPr>
              <w:t>18.2 Critical Files to Create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2212F53" w14:textId="77777777" w:rsidR="00896496" w:rsidRDefault="0089649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4604" w:history="1">
            <w:r w:rsidRPr="00F63280">
              <w:rPr>
                <w:rStyle w:val="Hyperlink"/>
                <w:noProof/>
              </w:rPr>
              <w:t>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E21586B" w14:textId="77777777" w:rsidR="00896496" w:rsidRDefault="0089649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4605" w:history="1">
            <w:r w:rsidRPr="00F63280">
              <w:rPr>
                <w:rStyle w:val="Hyperlink"/>
                <w:noProof/>
              </w:rPr>
              <w:t>Backend API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049F5D6" w14:textId="77777777" w:rsidR="00896496" w:rsidRDefault="0089649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164606" w:history="1">
            <w:r w:rsidRPr="00F63280">
              <w:rPr>
                <w:rStyle w:val="Hyperlink"/>
                <w:noProof/>
              </w:rPr>
              <w:t>Frontend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068DAF8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607" w:history="1">
            <w:r w:rsidRPr="00F63280">
              <w:rPr>
                <w:rStyle w:val="Hyperlink"/>
                <w:noProof/>
              </w:rPr>
              <w:t>19. Critical Anti-Patterns (What to AVOID)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1A56032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08" w:history="1">
            <w:r w:rsidRPr="00F63280">
              <w:rPr>
                <w:rStyle w:val="Hyperlink"/>
                <w:noProof/>
              </w:rPr>
              <w:t>19.1 Architecture Anti-Patterns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0681AA2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09" w:history="1">
            <w:r w:rsidRPr="00F63280">
              <w:rPr>
                <w:rStyle w:val="Hyperlink"/>
                <w:noProof/>
              </w:rPr>
              <w:t>19.2 AI/ML Anti-Patterns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4D282BB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10" w:history="1">
            <w:r w:rsidRPr="00F63280">
              <w:rPr>
                <w:rStyle w:val="Hyperlink"/>
                <w:noProof/>
              </w:rPr>
              <w:t>19.3 Security Anti-Patterns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AEE28FC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11" w:history="1">
            <w:r w:rsidRPr="00F63280">
              <w:rPr>
                <w:rStyle w:val="Hyperlink"/>
                <w:noProof/>
              </w:rPr>
              <w:t>19.4 UI/UX Anti-Patterns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DA71880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12" w:history="1">
            <w:r w:rsidRPr="00F63280">
              <w:rPr>
                <w:rStyle w:val="Hyperlink"/>
                <w:noProof/>
              </w:rPr>
              <w:t>19.5 Performance Anti-Patterns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E63AEE1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613" w:history="1">
            <w:r w:rsidRPr="00F63280">
              <w:rPr>
                <w:rStyle w:val="Hyperlink"/>
                <w:noProof/>
              </w:rPr>
              <w:t>20. Implementation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138D969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14" w:history="1">
            <w:r w:rsidRPr="00F63280">
              <w:rPr>
                <w:rStyle w:val="Hyperlink"/>
                <w:noProof/>
              </w:rPr>
              <w:t>20.1 Phase 1: Foundation (Months 1-3)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CF96BBC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15" w:history="1">
            <w:r w:rsidRPr="00F63280">
              <w:rPr>
                <w:rStyle w:val="Hyperlink"/>
                <w:noProof/>
              </w:rPr>
              <w:t>20.2 Phase 2: AI &amp; Analytics (Months 4-6)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7A6D5ED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16" w:history="1">
            <w:r w:rsidRPr="00F63280">
              <w:rPr>
                <w:rStyle w:val="Hyperlink"/>
                <w:noProof/>
              </w:rPr>
              <w:t>20.3 Phase 3: Compliance &amp; Institutional (Months 7-9)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669BBA4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17" w:history="1">
            <w:r w:rsidRPr="00F63280">
              <w:rPr>
                <w:rStyle w:val="Hyperlink"/>
                <w:noProof/>
              </w:rPr>
              <w:t>20.4 Phase 4: Mobile &amp; UI/UX Polish (Months 10-12)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150548E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18" w:history="1">
            <w:r w:rsidRPr="00F63280">
              <w:rPr>
                <w:rStyle w:val="Hyperlink"/>
                <w:noProof/>
              </w:rPr>
              <w:t>20.5 Phase 5: Self-Learning AI (Months 13+)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1C8741F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619" w:history="1">
            <w:r w:rsidRPr="00F63280">
              <w:rPr>
                <w:rStyle w:val="Hyperlink"/>
                <w:noProof/>
              </w:rPr>
              <w:t>21. Verification &amp;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21BAD5E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620" w:history="1">
            <w:r w:rsidRPr="00F63280">
              <w:rPr>
                <w:rStyle w:val="Hyperlink"/>
                <w:noProof/>
              </w:rPr>
              <w:t>22. Team Structure &amp; Cost Estimation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AD6BC66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21" w:history="1">
            <w:r w:rsidRPr="00F63280">
              <w:rPr>
                <w:rStyle w:val="Hyperlink"/>
                <w:noProof/>
              </w:rPr>
              <w:t>22.1 Team Structure (14 people)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B06794F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22" w:history="1">
            <w:r w:rsidRPr="00F63280">
              <w:rPr>
                <w:rStyle w:val="Hyperlink"/>
                <w:noProof/>
              </w:rPr>
              <w:t>22.2 Cost Estimation (12-Month)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268A6E3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23" w:history="1">
            <w:r w:rsidRPr="00F63280">
              <w:rPr>
                <w:rStyle w:val="Hyperlink"/>
                <w:noProof/>
              </w:rPr>
              <w:t>22.3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3D72E79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624" w:history="1">
            <w:r w:rsidRPr="00F63280">
              <w:rPr>
                <w:rStyle w:val="Hyperlink"/>
                <w:noProof/>
              </w:rPr>
              <w:t>23. Go-To-Market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11EDA42" w14:textId="77777777" w:rsidR="00896496" w:rsidRDefault="0089649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164625" w:history="1">
            <w:r w:rsidRPr="00F63280">
              <w:rPr>
                <w:rStyle w:val="Hyperlink"/>
                <w:noProof/>
              </w:rPr>
              <w:t>23.1 Sales &amp; Marketing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7A7EB05" w14:textId="77777777" w:rsidR="00896496" w:rsidRDefault="0089649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164626" w:history="1">
            <w:r w:rsidRPr="00F63280">
              <w:rPr>
                <w:rStyle w:val="Hyperlink"/>
                <w:noProof/>
              </w:rPr>
              <w:t>24. Critical Success Factors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_Toc227164626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FEFFEE0" w14:textId="77777777" w:rsidR="00C12DEA" w:rsidRDefault="00000000">
          <w:r>
            <w:fldChar w:fldCharType="end"/>
          </w:r>
        </w:p>
      </w:sdtContent>
    </w:sdt>
    <w:p w14:paraId="7511ABF7" w14:textId="77777777" w:rsidR="00C12DEA" w:rsidRDefault="00000000">
      <w:r>
        <w:br w:type="page"/>
      </w:r>
    </w:p>
    <w:p w14:paraId="41FF25B5" w14:textId="77777777" w:rsidR="00C12DEA" w:rsidRDefault="00000000">
      <w:pPr>
        <w:pStyle w:val="Heading1"/>
      </w:pPr>
      <w:bookmarkStart w:id="0" w:name="_Toc227164541"/>
      <w:r>
        <w:lastRenderedPageBreak/>
        <w:t>1. Executive Summary &amp; Context</w:t>
      </w:r>
      <w:bookmarkEnd w:id="0"/>
    </w:p>
    <w:p w14:paraId="745657B5" w14:textId="77777777" w:rsidR="00C12DEA" w:rsidRDefault="00000000">
      <w:pPr>
        <w:spacing w:after="120"/>
      </w:pPr>
      <w:r>
        <w:rPr>
          <w:color w:val="333333"/>
        </w:rPr>
        <w:t>Rey Capital is building an institutional-grade portfolio management platform for Registered Investment Advisors (RIAs) managing client portfolios across Indian (NSE/BSE) and US (NYSE/NASDAQ/CFDs) markets. This is a B2B enterprise system serving professional portfolio managers.</w:t>
      </w:r>
    </w:p>
    <w:p w14:paraId="2F6FBB7B" w14:textId="77777777" w:rsidR="00C12DEA" w:rsidRDefault="00C12DEA">
      <w:pPr>
        <w:spacing w:after="200"/>
      </w:pPr>
    </w:p>
    <w:p w14:paraId="6C7839EB" w14:textId="77777777" w:rsidR="00C12DEA" w:rsidRDefault="00000000">
      <w:pPr>
        <w:spacing w:after="100"/>
      </w:pPr>
      <w:r>
        <w:rPr>
          <w:b/>
          <w:bCs/>
          <w:color w:val="1A1A2E"/>
        </w:rPr>
        <w:t>Key Objectives:</w:t>
      </w:r>
    </w:p>
    <w:p w14:paraId="5B52DD36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Multi-account management with separate accountability</w:t>
      </w:r>
    </w:p>
    <w:p w14:paraId="14FD4FB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AI-powered portfolio optimization and rebalancing recommendations</w:t>
      </w:r>
    </w:p>
    <w:p w14:paraId="54E8C77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Role-based hierarchical approvals (Portfolio Manager to Portfolio Director)</w:t>
      </w:r>
    </w:p>
    <w:p w14:paraId="01384CB1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Enterprise-grade compliance (SEBI India, SEC/FINRA US)</w:t>
      </w:r>
    </w:p>
    <w:p w14:paraId="67E2C178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Professional dashboards with institutional-quality analytics</w:t>
      </w:r>
    </w:p>
    <w:p w14:paraId="0125080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Self-evolving AI that learns from past performance and market regimes</w:t>
      </w:r>
    </w:p>
    <w:p w14:paraId="04B14438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Native mobile apps for on-the-go portfolio monitoring</w:t>
      </w:r>
    </w:p>
    <w:p w14:paraId="1F92C5C1" w14:textId="77777777" w:rsidR="00C12DEA" w:rsidRDefault="00C12DEA">
      <w:pPr>
        <w:spacing w:after="200"/>
      </w:pPr>
    </w:p>
    <w:p w14:paraId="5CB93EEF" w14:textId="77777777" w:rsidR="00C12DEA" w:rsidRDefault="00000000">
      <w:pPr>
        <w:spacing w:after="120"/>
      </w:pPr>
      <w:r>
        <w:rPr>
          <w:color w:val="333333"/>
        </w:rPr>
        <w:t>The platform is designed to be enterprise-grade, sellable to institutional clients, and architecturally designed for multi-tenant deployment.</w:t>
      </w:r>
    </w:p>
    <w:p w14:paraId="49B02BC1" w14:textId="77777777" w:rsidR="00C12DEA" w:rsidRDefault="00000000">
      <w:r>
        <w:br w:type="page"/>
      </w:r>
    </w:p>
    <w:p w14:paraId="068B73DE" w14:textId="77777777" w:rsidR="00C12DEA" w:rsidRDefault="00000000">
      <w:pPr>
        <w:pStyle w:val="Heading1"/>
      </w:pPr>
      <w:bookmarkStart w:id="1" w:name="_Toc227164542"/>
      <w:r>
        <w:lastRenderedPageBreak/>
        <w:t>2. Role-Based Architecture (6 Roles)</w:t>
      </w:r>
      <w:bookmarkEnd w:id="1"/>
    </w:p>
    <w:p w14:paraId="2EE8BC94" w14:textId="77777777" w:rsidR="00C12DEA" w:rsidRDefault="00C12DEA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2DEA" w14:paraId="23E19D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744B2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32CB8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75055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</w:tr>
      <w:tr w:rsidR="00C12DEA" w14:paraId="657772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82D0" w14:textId="77777777" w:rsidR="00C12DEA" w:rsidRDefault="00000000">
            <w:r>
              <w:rPr>
                <w:color w:val="333333"/>
                <w:sz w:val="20"/>
                <w:szCs w:val="20"/>
              </w:rPr>
              <w:t>Super Admin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62D1E" w14:textId="77777777" w:rsidR="00C12DEA" w:rsidRDefault="00000000">
            <w:r>
              <w:rPr>
                <w:color w:val="333333"/>
                <w:sz w:val="20"/>
                <w:szCs w:val="20"/>
              </w:rPr>
              <w:t>System management, compliance, audit logs, user management across all RIAs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DC3A5" w14:textId="77777777" w:rsidR="00C12DEA" w:rsidRDefault="00000000">
            <w:r>
              <w:rPr>
                <w:color w:val="333333"/>
                <w:sz w:val="20"/>
                <w:szCs w:val="20"/>
              </w:rPr>
              <w:t>Full system access</w:t>
            </w:r>
          </w:p>
        </w:tc>
      </w:tr>
      <w:tr w:rsidR="00C12DEA" w14:paraId="23DEC3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D7F23" w14:textId="77777777" w:rsidR="00C12DEA" w:rsidRDefault="00000000">
            <w:r>
              <w:rPr>
                <w:color w:val="333333"/>
                <w:sz w:val="20"/>
                <w:szCs w:val="20"/>
              </w:rPr>
              <w:t>Administrator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33CC1" w14:textId="77777777" w:rsidR="00C12DEA" w:rsidRDefault="00000000">
            <w:r>
              <w:rPr>
                <w:color w:val="333333"/>
                <w:sz w:val="20"/>
                <w:szCs w:val="20"/>
              </w:rPr>
              <w:t>RIA-level admin, configure compliance, audit trails for their 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8630" w14:textId="77777777" w:rsidR="00C12DEA" w:rsidRDefault="00000000">
            <w:r>
              <w:rPr>
                <w:color w:val="333333"/>
                <w:sz w:val="20"/>
                <w:szCs w:val="20"/>
              </w:rPr>
              <w:t>RIA-level admin</w:t>
            </w:r>
          </w:p>
        </w:tc>
      </w:tr>
      <w:tr w:rsidR="00C12DEA" w14:paraId="0CC93B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3589E" w14:textId="77777777" w:rsidR="00C12DEA" w:rsidRDefault="00000000">
            <w:r>
              <w:rPr>
                <w:color w:val="333333"/>
                <w:sz w:val="20"/>
                <w:szCs w:val="20"/>
              </w:rPr>
              <w:t>Portfolio Director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8587" w14:textId="77777777" w:rsidR="00C12DEA" w:rsidRDefault="00000000">
            <w:r>
              <w:rPr>
                <w:color w:val="333333"/>
                <w:sz w:val="20"/>
                <w:szCs w:val="20"/>
              </w:rPr>
              <w:t>Oversees all portfolio managers and accounts, approves rebalancing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E8DF8" w14:textId="77777777" w:rsidR="00C12DEA" w:rsidRDefault="00000000">
            <w:r>
              <w:rPr>
                <w:color w:val="333333"/>
                <w:sz w:val="20"/>
                <w:szCs w:val="20"/>
              </w:rPr>
              <w:t>All accounts, approvals</w:t>
            </w:r>
          </w:p>
        </w:tc>
      </w:tr>
      <w:tr w:rsidR="00C12DEA" w14:paraId="1B75C0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57091" w14:textId="77777777" w:rsidR="00C12DEA" w:rsidRDefault="00000000">
            <w:r>
              <w:rPr>
                <w:color w:val="333333"/>
                <w:sz w:val="20"/>
                <w:szCs w:val="20"/>
              </w:rPr>
              <w:t>Portfolio Manager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3947" w14:textId="77777777" w:rsidR="00C12DEA" w:rsidRDefault="00000000">
            <w:r>
              <w:rPr>
                <w:color w:val="333333"/>
                <w:sz w:val="20"/>
                <w:szCs w:val="20"/>
              </w:rPr>
              <w:t>Manages individual accounts, executes approved rebalancing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2107" w14:textId="77777777" w:rsidR="00C12DEA" w:rsidRDefault="00000000">
            <w:r>
              <w:rPr>
                <w:color w:val="333333"/>
                <w:sz w:val="20"/>
                <w:szCs w:val="20"/>
              </w:rPr>
              <w:t>Assigned accounts</w:t>
            </w:r>
          </w:p>
        </w:tc>
      </w:tr>
      <w:tr w:rsidR="00C12DEA" w14:paraId="5E4C61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B3C4" w14:textId="77777777" w:rsidR="00C12DEA" w:rsidRDefault="00000000">
            <w:r>
              <w:rPr>
                <w:color w:val="333333"/>
                <w:sz w:val="20"/>
                <w:szCs w:val="20"/>
              </w:rPr>
              <w:t>Strategy Maker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B291D" w14:textId="77777777" w:rsidR="00C12DEA" w:rsidRDefault="00000000">
            <w:r>
              <w:rPr>
                <w:color w:val="333333"/>
                <w:sz w:val="20"/>
                <w:szCs w:val="20"/>
              </w:rPr>
              <w:t>Proposes rebalancing strategies and asset allocations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1F3F" w14:textId="77777777" w:rsidR="00C12DEA" w:rsidRDefault="00000000">
            <w:r>
              <w:rPr>
                <w:color w:val="333333"/>
                <w:sz w:val="20"/>
                <w:szCs w:val="20"/>
              </w:rPr>
              <w:t>Strategy creation</w:t>
            </w:r>
          </w:p>
        </w:tc>
      </w:tr>
      <w:tr w:rsidR="00C12DEA" w14:paraId="4F2E8A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735C5" w14:textId="77777777" w:rsidR="00C12DEA" w:rsidRDefault="00000000">
            <w:r>
              <w:rPr>
                <w:color w:val="333333"/>
                <w:sz w:val="20"/>
                <w:szCs w:val="20"/>
              </w:rPr>
              <w:t>Investor/Client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95C4" w14:textId="77777777" w:rsidR="00C12DEA" w:rsidRDefault="00000000">
            <w:r>
              <w:rPr>
                <w:color w:val="333333"/>
                <w:sz w:val="20"/>
                <w:szCs w:val="20"/>
              </w:rPr>
              <w:t>Read-only access to their own portfolio(s), performance reports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C59D0" w14:textId="77777777" w:rsidR="00C12DEA" w:rsidRDefault="00000000">
            <w:r>
              <w:rPr>
                <w:color w:val="333333"/>
                <w:sz w:val="20"/>
                <w:szCs w:val="20"/>
              </w:rPr>
              <w:t>Own portfolio only</w:t>
            </w:r>
          </w:p>
        </w:tc>
      </w:tr>
    </w:tbl>
    <w:p w14:paraId="477320EA" w14:textId="77777777" w:rsidR="00C12DEA" w:rsidRDefault="00000000">
      <w:r>
        <w:br w:type="page"/>
      </w:r>
    </w:p>
    <w:p w14:paraId="26C28514" w14:textId="77777777" w:rsidR="00C12DEA" w:rsidRDefault="00000000">
      <w:pPr>
        <w:pStyle w:val="Heading1"/>
      </w:pPr>
      <w:bookmarkStart w:id="2" w:name="_Toc227164543"/>
      <w:r>
        <w:lastRenderedPageBreak/>
        <w:t>3. Core Modules (Shared + Market-Specific)</w:t>
      </w:r>
      <w:bookmarkEnd w:id="2"/>
    </w:p>
    <w:p w14:paraId="0F782277" w14:textId="77777777" w:rsidR="00C12DEA" w:rsidRDefault="00000000">
      <w:pPr>
        <w:pStyle w:val="Heading2"/>
      </w:pPr>
      <w:bookmarkStart w:id="3" w:name="_Toc227164544"/>
      <w:r>
        <w:t>3.1 Shared Modules (Both Markets)</w:t>
      </w:r>
      <w:bookmarkEnd w:id="3"/>
    </w:p>
    <w:p w14:paraId="0ECEECAD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Authentication &amp; Authorization (OAuth2 + JWT)</w:t>
      </w:r>
    </w:p>
    <w:p w14:paraId="335A5A3A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Multi-Account Management</w:t>
      </w:r>
    </w:p>
    <w:p w14:paraId="2C443172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Portfolio Dashboard (Common view)</w:t>
      </w:r>
    </w:p>
    <w:p w14:paraId="4F29BC1A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Performance Analytics &amp; Reporting</w:t>
      </w:r>
    </w:p>
    <w:p w14:paraId="0F221B8C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Role-Based Access Control &amp; Audit Logging</w:t>
      </w:r>
    </w:p>
    <w:p w14:paraId="2A878521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AI Engine (Multi-Model Ensemble)</w:t>
      </w:r>
    </w:p>
    <w:p w14:paraId="2C0B1077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Risk Management &amp; Compliance</w:t>
      </w:r>
    </w:p>
    <w:p w14:paraId="3F837807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Notification System (Email, SMS, In-App)</w:t>
      </w:r>
    </w:p>
    <w:p w14:paraId="31A0735E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File Upload &amp; Data Processing</w:t>
      </w:r>
    </w:p>
    <w:p w14:paraId="7376BA48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User Management &amp; Settings</w:t>
      </w:r>
    </w:p>
    <w:p w14:paraId="2CD553E5" w14:textId="77777777" w:rsidR="00C12DEA" w:rsidRDefault="00C12DEA">
      <w:pPr>
        <w:spacing w:after="200"/>
      </w:pPr>
    </w:p>
    <w:p w14:paraId="0F0035DC" w14:textId="77777777" w:rsidR="00C12DEA" w:rsidRDefault="00000000">
      <w:pPr>
        <w:pStyle w:val="Heading2"/>
      </w:pPr>
      <w:bookmarkStart w:id="4" w:name="_Toc227164545"/>
      <w:r>
        <w:t>3.2 India-Specific Module (NSE/BSE)</w:t>
      </w:r>
      <w:bookmarkEnd w:id="4"/>
    </w:p>
    <w:p w14:paraId="161EFF35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NSE/BSE Data Integration &amp; Symbol Management</w:t>
      </w:r>
    </w:p>
    <w:p w14:paraId="3E31564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Indian Tax Computation (TCS, STT, Capital Gains)</w:t>
      </w:r>
    </w:p>
    <w:p w14:paraId="05C74985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SEBI Compliance (KYC, Net Worth, Product Suitability)</w:t>
      </w:r>
    </w:p>
    <w:p w14:paraId="495C2C7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Indian Sector Classification</w:t>
      </w:r>
    </w:p>
    <w:p w14:paraId="70238196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Dividend &amp; Corporate Actions Handling</w:t>
      </w:r>
    </w:p>
    <w:p w14:paraId="1D2F50F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RBI Compliance for Forex (if applicable)</w:t>
      </w:r>
    </w:p>
    <w:p w14:paraId="3B41650D" w14:textId="77777777" w:rsidR="00C12DEA" w:rsidRDefault="00C12DEA">
      <w:pPr>
        <w:spacing w:after="200"/>
      </w:pPr>
    </w:p>
    <w:p w14:paraId="56CE7757" w14:textId="77777777" w:rsidR="00C12DEA" w:rsidRDefault="00000000">
      <w:pPr>
        <w:pStyle w:val="Heading2"/>
      </w:pPr>
      <w:bookmarkStart w:id="5" w:name="_Toc227164546"/>
      <w:r>
        <w:t>3.3 US-Specific Module (NYSE/NASDAQ/CFD)</w:t>
      </w:r>
      <w:bookmarkEnd w:id="5"/>
    </w:p>
    <w:p w14:paraId="49C539B8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US Equities &amp; CFD Data Integration</w:t>
      </w:r>
    </w:p>
    <w:p w14:paraId="2E441E0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US Tax Reporting (1099, Wash Sale Rules)</w:t>
      </w:r>
    </w:p>
    <w:p w14:paraId="06402E96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SEC/FINRA Compliance (Rule 10b-5, Net Capital Rules)</w:t>
      </w:r>
    </w:p>
    <w:p w14:paraId="6747EDA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US Sector Classification (GICS)</w:t>
      </w:r>
    </w:p>
    <w:p w14:paraId="4D744215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Options &amp; Derivatives Support</w:t>
      </w:r>
    </w:p>
    <w:p w14:paraId="0017FE7E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US Dividend Handling (withholding, corporate actions)</w:t>
      </w:r>
    </w:p>
    <w:p w14:paraId="338AD99A" w14:textId="77777777" w:rsidR="00C12DEA" w:rsidRDefault="00000000">
      <w:r>
        <w:br w:type="page"/>
      </w:r>
    </w:p>
    <w:p w14:paraId="70CABAC4" w14:textId="77777777" w:rsidR="00C12DEA" w:rsidRDefault="00000000">
      <w:pPr>
        <w:pStyle w:val="Heading1"/>
      </w:pPr>
      <w:bookmarkStart w:id="6" w:name="_Toc227164547"/>
      <w:r>
        <w:lastRenderedPageBreak/>
        <w:t>4. Authentication &amp; Authorization</w:t>
      </w:r>
      <w:bookmarkEnd w:id="6"/>
    </w:p>
    <w:p w14:paraId="2C6BE62B" w14:textId="77777777" w:rsidR="00C12DEA" w:rsidRDefault="00000000">
      <w:pPr>
        <w:spacing w:after="120"/>
      </w:pPr>
      <w:r>
        <w:rPr>
          <w:color w:val="333333"/>
        </w:rPr>
        <w:t>Enterprise-grade authentication system with multiple layers of security.</w:t>
      </w:r>
    </w:p>
    <w:p w14:paraId="4269C7ED" w14:textId="77777777" w:rsidR="00C12DEA" w:rsidRDefault="00C12DEA">
      <w:pPr>
        <w:spacing w:after="200"/>
      </w:pPr>
    </w:p>
    <w:p w14:paraId="6F27B3CC" w14:textId="77777777" w:rsidR="00C12DEA" w:rsidRDefault="00000000">
      <w:pPr>
        <w:pStyle w:val="Heading2"/>
      </w:pPr>
      <w:bookmarkStart w:id="7" w:name="_Toc227164548"/>
      <w:r>
        <w:t>4.1 Features</w:t>
      </w:r>
      <w:bookmarkEnd w:id="7"/>
    </w:p>
    <w:p w14:paraId="61299E1B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Multi-factor authentication (MFA) - Email OTP + SMS OTP</w:t>
      </w:r>
    </w:p>
    <w:p w14:paraId="14A35B89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OAuth2 integration (Google, Microsoft for RIA enterprise clients)</w:t>
      </w:r>
    </w:p>
    <w:p w14:paraId="59FB558F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Single Sign-On (SSO) for enterprise clients</w:t>
      </w:r>
    </w:p>
    <w:p w14:paraId="1A0E3108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JWT tokens with refresh mechanism</w:t>
      </w:r>
    </w:p>
    <w:p w14:paraId="2D7BD0D5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Session management with timeout and auto-refresh</w:t>
      </w:r>
    </w:p>
    <w:p w14:paraId="0207357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Granular permission system (read, write, approve, audit)</w:t>
      </w:r>
    </w:p>
    <w:p w14:paraId="699A4DD9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API key authentication for programmatic access</w:t>
      </w:r>
    </w:p>
    <w:p w14:paraId="5FA96C3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IP whitelisting for security</w:t>
      </w:r>
    </w:p>
    <w:p w14:paraId="01A8E6BA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Login attempt rate limiting</w:t>
      </w:r>
    </w:p>
    <w:p w14:paraId="47A82D4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Audit logging of all authentication events</w:t>
      </w:r>
    </w:p>
    <w:p w14:paraId="19DD25F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Password policy enforcement (complexity, expiry, history)</w:t>
      </w:r>
    </w:p>
    <w:p w14:paraId="5405D2F0" w14:textId="77777777" w:rsidR="00C12DEA" w:rsidRDefault="00C12DEA">
      <w:pPr>
        <w:spacing w:after="200"/>
      </w:pPr>
    </w:p>
    <w:p w14:paraId="7E7A1E18" w14:textId="77777777" w:rsidR="00C12DEA" w:rsidRDefault="00000000">
      <w:pPr>
        <w:spacing w:after="100"/>
      </w:pPr>
      <w:r>
        <w:rPr>
          <w:b/>
          <w:bCs/>
          <w:color w:val="1A1A2E"/>
        </w:rPr>
        <w:t xml:space="preserve">Implementation: </w:t>
      </w:r>
      <w:r>
        <w:rPr>
          <w:color w:val="333333"/>
        </w:rPr>
        <w:t>Build on existing JWT system, extend with MFA and OAuth2</w:t>
      </w:r>
    </w:p>
    <w:p w14:paraId="2DE187EA" w14:textId="77777777" w:rsidR="00C12DEA" w:rsidRDefault="00000000">
      <w:r>
        <w:br w:type="page"/>
      </w:r>
    </w:p>
    <w:p w14:paraId="4027E5F6" w14:textId="77777777" w:rsidR="00C12DEA" w:rsidRDefault="00000000">
      <w:pPr>
        <w:pStyle w:val="Heading1"/>
      </w:pPr>
      <w:bookmarkStart w:id="8" w:name="_Toc227164549"/>
      <w:r>
        <w:lastRenderedPageBreak/>
        <w:t>5. Multi-Account Management</w:t>
      </w:r>
      <w:bookmarkEnd w:id="8"/>
    </w:p>
    <w:p w14:paraId="55ADF2EC" w14:textId="77777777" w:rsidR="00C12DEA" w:rsidRDefault="00C12DEA">
      <w:pPr>
        <w:spacing w:after="200"/>
      </w:pPr>
    </w:p>
    <w:p w14:paraId="0D4D1870" w14:textId="77777777" w:rsidR="00C12DEA" w:rsidRDefault="00000000">
      <w:pPr>
        <w:pStyle w:val="Heading2"/>
      </w:pPr>
      <w:bookmarkStart w:id="9" w:name="_Toc227164550"/>
      <w:r>
        <w:t>5.1 Features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2DEA" w14:paraId="58B482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25DA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BF9A2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2DEA" w14:paraId="111E2C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839B2" w14:textId="77777777" w:rsidR="00C12DEA" w:rsidRDefault="00000000">
            <w:r>
              <w:rPr>
                <w:color w:val="333333"/>
                <w:sz w:val="20"/>
                <w:szCs w:val="20"/>
              </w:rPr>
              <w:t>Account Types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A1B81" w14:textId="77777777" w:rsidR="00C12DEA" w:rsidRDefault="00000000">
            <w:r>
              <w:rPr>
                <w:color w:val="333333"/>
                <w:sz w:val="20"/>
                <w:szCs w:val="20"/>
              </w:rPr>
              <w:t>Individual, Joint, Corporate, Trust, Custodian</w:t>
            </w:r>
          </w:p>
        </w:tc>
      </w:tr>
      <w:tr w:rsidR="00C12DEA" w14:paraId="2ACEF9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7E2EC" w14:textId="77777777" w:rsidR="00C12DEA" w:rsidRDefault="00000000">
            <w:r>
              <w:rPr>
                <w:color w:val="333333"/>
                <w:sz w:val="20"/>
                <w:szCs w:val="20"/>
              </w:rPr>
              <w:t>Account Lifecycle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4669" w14:textId="77777777" w:rsidR="00C12DEA" w:rsidRDefault="00000000">
            <w:r>
              <w:rPr>
                <w:color w:val="333333"/>
                <w:sz w:val="20"/>
                <w:szCs w:val="20"/>
              </w:rPr>
              <w:t>Active, Dormant, Closed, Frozen</w:t>
            </w:r>
          </w:p>
        </w:tc>
      </w:tr>
      <w:tr w:rsidR="00C12DEA" w14:paraId="2BB4B2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07E95" w14:textId="77777777" w:rsidR="00C12DEA" w:rsidRDefault="00000000">
            <w:r>
              <w:rPr>
                <w:color w:val="333333"/>
                <w:sz w:val="20"/>
                <w:szCs w:val="20"/>
              </w:rPr>
              <w:t>Account Hierarchy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4FD43" w14:textId="77777777" w:rsidR="00C12DEA" w:rsidRDefault="00000000">
            <w:r>
              <w:rPr>
                <w:color w:val="333333"/>
                <w:sz w:val="20"/>
                <w:szCs w:val="20"/>
              </w:rPr>
              <w:t>Master to Sub-accounts (if applicable)</w:t>
            </w:r>
          </w:p>
        </w:tc>
      </w:tr>
      <w:tr w:rsidR="00C12DEA" w14:paraId="2D230E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7D09" w14:textId="77777777" w:rsidR="00C12DEA" w:rsidRDefault="00000000">
            <w:r>
              <w:rPr>
                <w:color w:val="333333"/>
                <w:sz w:val="20"/>
                <w:szCs w:val="20"/>
              </w:rPr>
              <w:t>Account Metadata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EAF98" w14:textId="77777777" w:rsidR="00C12DEA" w:rsidRDefault="00000000">
            <w:r>
              <w:rPr>
                <w:color w:val="333333"/>
                <w:sz w:val="20"/>
                <w:szCs w:val="20"/>
              </w:rPr>
              <w:t>Account holder info, KYC documents, bank details</w:t>
            </w:r>
          </w:p>
        </w:tc>
      </w:tr>
      <w:tr w:rsidR="00C12DEA" w14:paraId="535BC1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5566E" w14:textId="77777777" w:rsidR="00C12DEA" w:rsidRDefault="00000000">
            <w:r>
              <w:rPr>
                <w:color w:val="333333"/>
                <w:sz w:val="20"/>
                <w:szCs w:val="20"/>
              </w:rPr>
              <w:t>Account Permissions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19CDD" w14:textId="77777777" w:rsidR="00C12DEA" w:rsidRDefault="00000000">
            <w:r>
              <w:rPr>
                <w:color w:val="333333"/>
                <w:sz w:val="20"/>
                <w:szCs w:val="20"/>
              </w:rPr>
              <w:t>Define which manager can access which account</w:t>
            </w:r>
          </w:p>
        </w:tc>
      </w:tr>
      <w:tr w:rsidR="00C12DEA" w14:paraId="626B3F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AFE9B" w14:textId="77777777" w:rsidR="00C12DEA" w:rsidRDefault="00000000">
            <w:r>
              <w:rPr>
                <w:color w:val="333333"/>
                <w:sz w:val="20"/>
                <w:szCs w:val="20"/>
              </w:rPr>
              <w:t>Account Currency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62F23" w14:textId="77777777" w:rsidR="00C12DEA" w:rsidRDefault="00000000">
            <w:r>
              <w:rPr>
                <w:color w:val="333333"/>
                <w:sz w:val="20"/>
                <w:szCs w:val="20"/>
              </w:rPr>
              <w:t>INR, USD, GBP (multi-currency support)</w:t>
            </w:r>
          </w:p>
        </w:tc>
      </w:tr>
      <w:tr w:rsidR="00C12DEA" w14:paraId="3FF748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0C79" w14:textId="77777777" w:rsidR="00C12DEA" w:rsidRDefault="00000000">
            <w:r>
              <w:rPr>
                <w:color w:val="333333"/>
                <w:sz w:val="20"/>
                <w:szCs w:val="20"/>
              </w:rPr>
              <w:t>Account Risk Profile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5240" w14:textId="77777777" w:rsidR="00C12DEA" w:rsidRDefault="00000000">
            <w:r>
              <w:rPr>
                <w:color w:val="333333"/>
                <w:sz w:val="20"/>
                <w:szCs w:val="20"/>
              </w:rPr>
              <w:t>Conservative, Moderate, Aggressive</w:t>
            </w:r>
          </w:p>
        </w:tc>
      </w:tr>
      <w:tr w:rsidR="00C12DEA" w14:paraId="4BE3CE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F7C24" w14:textId="77777777" w:rsidR="00C12DEA" w:rsidRDefault="00000000">
            <w:r>
              <w:rPr>
                <w:color w:val="333333"/>
                <w:sz w:val="20"/>
                <w:szCs w:val="20"/>
              </w:rPr>
              <w:t>Broker Integration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A2394" w14:textId="77777777" w:rsidR="00C12DEA" w:rsidRDefault="00000000">
            <w:r>
              <w:rPr>
                <w:color w:val="333333"/>
                <w:sz w:val="20"/>
                <w:szCs w:val="20"/>
              </w:rPr>
              <w:t>Link multiple broker accounts to single portfolio</w:t>
            </w:r>
          </w:p>
        </w:tc>
      </w:tr>
      <w:tr w:rsidR="00C12DEA" w14:paraId="6B4658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6B5C9" w14:textId="77777777" w:rsidR="00C12DEA" w:rsidRDefault="00000000">
            <w:r>
              <w:rPr>
                <w:color w:val="333333"/>
                <w:sz w:val="20"/>
                <w:szCs w:val="20"/>
              </w:rPr>
              <w:t>Account Sync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8CFBD" w14:textId="77777777" w:rsidR="00C12DEA" w:rsidRDefault="00000000">
            <w:r>
              <w:rPr>
                <w:color w:val="333333"/>
                <w:sz w:val="20"/>
                <w:szCs w:val="20"/>
              </w:rPr>
              <w:t>Real-time sync with broker APIs</w:t>
            </w:r>
          </w:p>
        </w:tc>
      </w:tr>
    </w:tbl>
    <w:p w14:paraId="04CD8E8E" w14:textId="77777777" w:rsidR="00C12DEA" w:rsidRDefault="00000000">
      <w:r>
        <w:br w:type="page"/>
      </w:r>
    </w:p>
    <w:p w14:paraId="5CE2A225" w14:textId="77777777" w:rsidR="00C12DEA" w:rsidRDefault="00000000">
      <w:pPr>
        <w:pStyle w:val="Heading1"/>
      </w:pPr>
      <w:bookmarkStart w:id="10" w:name="_Toc227164551"/>
      <w:r>
        <w:lastRenderedPageBreak/>
        <w:t>6. Portfolio Dashboard</w:t>
      </w:r>
      <w:bookmarkEnd w:id="10"/>
    </w:p>
    <w:p w14:paraId="7D7346FF" w14:textId="77777777" w:rsidR="00C12DEA" w:rsidRDefault="00000000">
      <w:pPr>
        <w:spacing w:after="120"/>
      </w:pPr>
      <w:r>
        <w:rPr>
          <w:color w:val="333333"/>
        </w:rPr>
        <w:t>The central hub for portfolio monitoring and management.</w:t>
      </w:r>
    </w:p>
    <w:p w14:paraId="4A779182" w14:textId="77777777" w:rsidR="00C12DEA" w:rsidRDefault="00C12DEA">
      <w:pPr>
        <w:spacing w:after="200"/>
      </w:pPr>
    </w:p>
    <w:p w14:paraId="6815FF37" w14:textId="77777777" w:rsidR="00C12DEA" w:rsidRDefault="00000000">
      <w:pPr>
        <w:pStyle w:val="Heading2"/>
      </w:pPr>
      <w:bookmarkStart w:id="11" w:name="_Toc227164552"/>
      <w:r>
        <w:t>6.1 Dashboard Components</w:t>
      </w:r>
      <w:bookmarkEnd w:id="11"/>
    </w:p>
    <w:p w14:paraId="2EECDCC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Summary Card: Total AUM, Allocation %, YTD Return, Benchmark Comparison</w:t>
      </w:r>
    </w:p>
    <w:p w14:paraId="4FDE016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Holdings Grid: Current positions, qty, cost basis, market value, unrealized P&amp;L, % allocation</w:t>
      </w:r>
    </w:p>
    <w:p w14:paraId="12E7A63B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Asset Allocation Pie Chart: By sector, by instrument type, by geography</w:t>
      </w:r>
    </w:p>
    <w:p w14:paraId="5BE0DD8E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Performance Chart: Line chart (1D/1W/1M/3M/6M/YTD/5Y), comparison to benchmark</w:t>
      </w:r>
    </w:p>
    <w:p w14:paraId="5CA06C4C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Risk Metrics: Sharpe Ratio, Sortino Ratio, Max Drawdown, Beta, Correlation to benchmark</w:t>
      </w:r>
    </w:p>
    <w:p w14:paraId="1167860A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Watchlist: Quick add/remove instruments, price alerts</w:t>
      </w:r>
    </w:p>
    <w:p w14:paraId="4B8DECB9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Recent Transactions: Last 10 trades, pending rebalancing approvals</w:t>
      </w:r>
    </w:p>
    <w:p w14:paraId="1EBF4CC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News Feed: Market news, economic events, company news relevant to holdings</w:t>
      </w:r>
    </w:p>
    <w:p w14:paraId="2BF214EA" w14:textId="77777777" w:rsidR="00C12DEA" w:rsidRDefault="00C12DEA">
      <w:pPr>
        <w:spacing w:after="200"/>
      </w:pPr>
    </w:p>
    <w:p w14:paraId="01191094" w14:textId="77777777" w:rsidR="00C12DEA" w:rsidRDefault="00000000">
      <w:pPr>
        <w:pStyle w:val="Heading2"/>
      </w:pPr>
      <w:bookmarkStart w:id="12" w:name="_Toc227164553"/>
      <w:r>
        <w:t>6.2 Role-Specific Views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2DEA" w14:paraId="1CB127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C0C1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6E6C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 View</w:t>
            </w:r>
          </w:p>
        </w:tc>
      </w:tr>
      <w:tr w:rsidR="00C12DEA" w14:paraId="2A3905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C812" w14:textId="77777777" w:rsidR="00C12DEA" w:rsidRDefault="00000000">
            <w:r>
              <w:rPr>
                <w:color w:val="333333"/>
                <w:sz w:val="20"/>
                <w:szCs w:val="20"/>
              </w:rPr>
              <w:t>Portfolio Manager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842D6" w14:textId="77777777" w:rsidR="00C12DEA" w:rsidRDefault="00000000">
            <w:r>
              <w:rPr>
                <w:color w:val="333333"/>
                <w:sz w:val="20"/>
                <w:szCs w:val="20"/>
              </w:rPr>
              <w:t>Drill-down by account, execute trades from dashboard</w:t>
            </w:r>
          </w:p>
        </w:tc>
      </w:tr>
      <w:tr w:rsidR="00C12DEA" w14:paraId="5182E0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1F01" w14:textId="77777777" w:rsidR="00C12DEA" w:rsidRDefault="00000000">
            <w:r>
              <w:rPr>
                <w:color w:val="333333"/>
                <w:sz w:val="20"/>
                <w:szCs w:val="20"/>
              </w:rPr>
              <w:t>Portfolio Director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06080" w14:textId="77777777" w:rsidR="00C12DEA" w:rsidRDefault="00000000">
            <w:r>
              <w:rPr>
                <w:color w:val="333333"/>
                <w:sz w:val="20"/>
                <w:szCs w:val="20"/>
              </w:rPr>
              <w:t>Consolidated view across all accounts, approval queue visible</w:t>
            </w:r>
          </w:p>
        </w:tc>
      </w:tr>
      <w:tr w:rsidR="00C12DEA" w14:paraId="03BE09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E6FF4" w14:textId="77777777" w:rsidR="00C12DEA" w:rsidRDefault="00000000">
            <w:r>
              <w:rPr>
                <w:color w:val="333333"/>
                <w:sz w:val="20"/>
                <w:szCs w:val="20"/>
              </w:rPr>
              <w:t>Strategy Maker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AAE6" w14:textId="77777777" w:rsidR="00C12DEA" w:rsidRDefault="00000000">
            <w:r>
              <w:rPr>
                <w:color w:val="333333"/>
                <w:sz w:val="20"/>
                <w:szCs w:val="20"/>
              </w:rPr>
              <w:t>Recommended allocations overlay, comparison to current</w:t>
            </w:r>
          </w:p>
        </w:tc>
      </w:tr>
      <w:tr w:rsidR="00C12DEA" w14:paraId="69A3D9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C8C91" w14:textId="77777777" w:rsidR="00C12DEA" w:rsidRDefault="00000000">
            <w:r>
              <w:rPr>
                <w:color w:val="333333"/>
                <w:sz w:val="20"/>
                <w:szCs w:val="20"/>
              </w:rPr>
              <w:t>Investor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54B7" w14:textId="77777777" w:rsidR="00C12DEA" w:rsidRDefault="00000000">
            <w:r>
              <w:rPr>
                <w:color w:val="333333"/>
                <w:sz w:val="20"/>
                <w:szCs w:val="20"/>
              </w:rPr>
              <w:t>Read-only view of their holdings and performance</w:t>
            </w:r>
          </w:p>
        </w:tc>
      </w:tr>
    </w:tbl>
    <w:p w14:paraId="4DDFE314" w14:textId="77777777" w:rsidR="00C12DEA" w:rsidRDefault="00000000">
      <w:r>
        <w:br w:type="page"/>
      </w:r>
    </w:p>
    <w:p w14:paraId="211752F4" w14:textId="77777777" w:rsidR="00C12DEA" w:rsidRDefault="00000000">
      <w:pPr>
        <w:pStyle w:val="Heading1"/>
      </w:pPr>
      <w:bookmarkStart w:id="13" w:name="_Toc227164554"/>
      <w:r>
        <w:lastRenderedPageBreak/>
        <w:t>7. Advanced Portfolio Analytics</w:t>
      </w:r>
      <w:bookmarkEnd w:id="13"/>
    </w:p>
    <w:p w14:paraId="16D62892" w14:textId="77777777" w:rsidR="00C12DEA" w:rsidRDefault="00000000">
      <w:pPr>
        <w:pStyle w:val="Heading2"/>
      </w:pPr>
      <w:bookmarkStart w:id="14" w:name="_Toc227164555"/>
      <w:r>
        <w:t>7.1 Performance Metrics</w:t>
      </w:r>
      <w:bookmarkEnd w:id="14"/>
    </w:p>
    <w:p w14:paraId="30DF18EB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Period returns (daily, weekly, monthly, YTD, 1Y, 3Y, 5Y, since inception)</w:t>
      </w:r>
    </w:p>
    <w:p w14:paraId="79CBCBD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Risk-adjusted returns (Sharpe Ratio, Sortino Ratio, Calmar Ratio, Information Ratio)</w:t>
      </w:r>
    </w:p>
    <w:p w14:paraId="1A5789C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Drawdown analysis (max drawdown, drawdown duration, recovery period)</w:t>
      </w:r>
    </w:p>
    <w:p w14:paraId="2B4CE086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Benchmark comparison (excess return, tracking error, information ratio)</w:t>
      </w:r>
    </w:p>
    <w:p w14:paraId="3F4E309F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Attribution analysis: Return attribution by sector, instrument, stock, market timing</w:t>
      </w:r>
    </w:p>
    <w:p w14:paraId="35AC2997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Contribution analysis: Which holdings contributed most to returns</w:t>
      </w:r>
    </w:p>
    <w:p w14:paraId="28C459ED" w14:textId="77777777" w:rsidR="00C12DEA" w:rsidRDefault="00C12DEA">
      <w:pPr>
        <w:spacing w:after="200"/>
      </w:pPr>
    </w:p>
    <w:p w14:paraId="0FBAAB4C" w14:textId="77777777" w:rsidR="00C12DEA" w:rsidRDefault="00000000">
      <w:pPr>
        <w:pStyle w:val="Heading2"/>
      </w:pPr>
      <w:bookmarkStart w:id="15" w:name="_Toc227164556"/>
      <w:r>
        <w:t>7.2 Reporting</w:t>
      </w:r>
      <w:bookmarkEnd w:id="15"/>
    </w:p>
    <w:p w14:paraId="074A400E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Monthly performance reports (PDF, email-able)</w:t>
      </w:r>
    </w:p>
    <w:p w14:paraId="46880A77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Quarterly reports with detailed analysis</w:t>
      </w:r>
    </w:p>
    <w:p w14:paraId="6C06459A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Annual reports with tax lot information</w:t>
      </w:r>
    </w:p>
    <w:p w14:paraId="47A924FF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Custom date-range reports</w:t>
      </w:r>
    </w:p>
    <w:p w14:paraId="3EFD34CF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Comparative analysis (account vs benchmark, account vs peer group)</w:t>
      </w:r>
    </w:p>
    <w:p w14:paraId="12DFD1CD" w14:textId="77777777" w:rsidR="00C12DEA" w:rsidRDefault="00000000">
      <w:r>
        <w:br w:type="page"/>
      </w:r>
    </w:p>
    <w:p w14:paraId="2F806ED4" w14:textId="77777777" w:rsidR="00C12DEA" w:rsidRDefault="00000000">
      <w:pPr>
        <w:pStyle w:val="Heading1"/>
      </w:pPr>
      <w:bookmarkStart w:id="16" w:name="_Toc227164557"/>
      <w:r>
        <w:lastRenderedPageBreak/>
        <w:t>8. Risk Management &amp; Compliance</w:t>
      </w:r>
      <w:bookmarkEnd w:id="16"/>
    </w:p>
    <w:p w14:paraId="6D288E2F" w14:textId="77777777" w:rsidR="00C12DEA" w:rsidRDefault="00000000">
      <w:pPr>
        <w:pStyle w:val="Heading2"/>
      </w:pPr>
      <w:bookmarkStart w:id="17" w:name="_Toc227164558"/>
      <w:r>
        <w:t>8.1 Risk Metrics</w:t>
      </w:r>
      <w:bookmarkEnd w:id="17"/>
    </w:p>
    <w:p w14:paraId="47E392BE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Portfolio-level risk: Beta, correlation, concentration (% in top 10 holdings)</w:t>
      </w:r>
    </w:p>
    <w:p w14:paraId="00814BA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Stop-loss recommendations: Automatic alerts if security underperforms</w:t>
      </w:r>
    </w:p>
    <w:p w14:paraId="7B3F39B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Volatility monitoring: Alert if portfolio volatility exceeds threshold</w:t>
      </w:r>
    </w:p>
    <w:p w14:paraId="43957C8B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Leverage tracking: Monitor if client uses margin/leverage</w:t>
      </w:r>
    </w:p>
    <w:p w14:paraId="58D7B0E5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Currency risk: Exposure to different currencies (USD, INR)</w:t>
      </w:r>
    </w:p>
    <w:p w14:paraId="65AA1735" w14:textId="77777777" w:rsidR="00C12DEA" w:rsidRDefault="00C12DEA">
      <w:pPr>
        <w:spacing w:after="200"/>
      </w:pPr>
    </w:p>
    <w:p w14:paraId="49493A2C" w14:textId="77777777" w:rsidR="00C12DEA" w:rsidRDefault="00000000">
      <w:pPr>
        <w:pStyle w:val="Heading2"/>
      </w:pPr>
      <w:bookmarkStart w:id="18" w:name="_Toc227164559"/>
      <w:r>
        <w:t>8.2 India Compliance (SEBI)</w:t>
      </w:r>
      <w:bookmarkEnd w:id="18"/>
    </w:p>
    <w:p w14:paraId="194995BC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KYC compliance verification</w:t>
      </w:r>
    </w:p>
    <w:p w14:paraId="3702086B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Net worth verification (for derivatives)</w:t>
      </w:r>
    </w:p>
    <w:p w14:paraId="6409B069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Suitability check: Ensure strategy matches client profile</w:t>
      </w:r>
    </w:p>
    <w:p w14:paraId="62C1872E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Concentration limits (no single stock &gt;10% unless approved)</w:t>
      </w:r>
    </w:p>
    <w:p w14:paraId="356BE427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Dividend payment reconciliation</w:t>
      </w:r>
    </w:p>
    <w:p w14:paraId="071C69FD" w14:textId="77777777" w:rsidR="00C12DEA" w:rsidRDefault="00C12DEA">
      <w:pPr>
        <w:spacing w:after="200"/>
      </w:pPr>
    </w:p>
    <w:p w14:paraId="681ABCC4" w14:textId="77777777" w:rsidR="00C12DEA" w:rsidRDefault="00000000">
      <w:pPr>
        <w:pStyle w:val="Heading2"/>
      </w:pPr>
      <w:bookmarkStart w:id="19" w:name="_Toc227164560"/>
      <w:r>
        <w:t>8.3 US Compliance (SEC/FINRA)</w:t>
      </w:r>
      <w:bookmarkEnd w:id="19"/>
    </w:p>
    <w:p w14:paraId="64C88B56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Suitability rule (Rule 10b-5)</w:t>
      </w:r>
    </w:p>
    <w:p w14:paraId="7C963DC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Best execution rule verification</w:t>
      </w:r>
    </w:p>
    <w:p w14:paraId="2ACDE05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Net capital rules (if RIA becomes broker-dealer)</w:t>
      </w:r>
    </w:p>
    <w:p w14:paraId="3723BDEC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Anti-fraud compliance</w:t>
      </w:r>
    </w:p>
    <w:p w14:paraId="7139E48B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Rule 17j-1 compensation disclosure</w:t>
      </w:r>
    </w:p>
    <w:p w14:paraId="55019238" w14:textId="77777777" w:rsidR="00C12DEA" w:rsidRDefault="00C12DEA">
      <w:pPr>
        <w:spacing w:after="200"/>
      </w:pPr>
    </w:p>
    <w:p w14:paraId="38535393" w14:textId="77777777" w:rsidR="00C12DEA" w:rsidRDefault="00000000">
      <w:pPr>
        <w:pStyle w:val="Heading2"/>
      </w:pPr>
      <w:bookmarkStart w:id="20" w:name="_Toc227164561"/>
      <w:r>
        <w:t>8.4 Audit Trail</w:t>
      </w:r>
      <w:bookmarkEnd w:id="20"/>
    </w:p>
    <w:p w14:paraId="6FB9F116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Every action logged (who, what, when, why)</w:t>
      </w:r>
    </w:p>
    <w:p w14:paraId="4B62CC28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Approval chains tracked</w:t>
      </w:r>
    </w:p>
    <w:p w14:paraId="283EFB6A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Rebalancing recommendations with reasoning stored</w:t>
      </w:r>
    </w:p>
    <w:p w14:paraId="133FE608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Compliance violations flagged and tracked</w:t>
      </w:r>
    </w:p>
    <w:p w14:paraId="1568703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Report generated for regulatory review</w:t>
      </w:r>
    </w:p>
    <w:p w14:paraId="62A4AC84" w14:textId="77777777" w:rsidR="00C12DEA" w:rsidRDefault="00000000">
      <w:r>
        <w:br w:type="page"/>
      </w:r>
    </w:p>
    <w:p w14:paraId="627B1DF1" w14:textId="77777777" w:rsidR="00C12DEA" w:rsidRDefault="00000000">
      <w:pPr>
        <w:pStyle w:val="Heading1"/>
      </w:pPr>
      <w:bookmarkStart w:id="21" w:name="_Toc227164562"/>
      <w:r>
        <w:lastRenderedPageBreak/>
        <w:t>9. Rebalancing System (Key Workflow)</w:t>
      </w:r>
      <w:bookmarkEnd w:id="21"/>
    </w:p>
    <w:p w14:paraId="28388629" w14:textId="77777777" w:rsidR="00C12DEA" w:rsidRDefault="00000000">
      <w:pPr>
        <w:spacing w:after="120"/>
      </w:pPr>
      <w:r>
        <w:rPr>
          <w:color w:val="333333"/>
        </w:rPr>
        <w:t>The core workflow of the platform. A 5-step process from AI analysis to execution.</w:t>
      </w:r>
    </w:p>
    <w:p w14:paraId="1B7FA40B" w14:textId="77777777" w:rsidR="00C12DEA" w:rsidRDefault="00C12DEA">
      <w:pPr>
        <w:spacing w:after="200"/>
      </w:pPr>
    </w:p>
    <w:p w14:paraId="0AC508F9" w14:textId="77777777" w:rsidR="00C12DEA" w:rsidRDefault="00000000">
      <w:pPr>
        <w:pStyle w:val="Heading2"/>
      </w:pPr>
      <w:bookmarkStart w:id="22" w:name="_Toc227164563"/>
      <w:r>
        <w:t>9.1 Step 1: AI Analysis &amp; Recommendation</w:t>
      </w:r>
      <w:bookmarkEnd w:id="22"/>
    </w:p>
    <w:p w14:paraId="43F5FD2B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AI engine </w:t>
      </w:r>
      <w:proofErr w:type="spellStart"/>
      <w:r>
        <w:rPr>
          <w:color w:val="333333"/>
        </w:rPr>
        <w:t>analyzes</w:t>
      </w:r>
      <w:proofErr w:type="spellEnd"/>
      <w:r>
        <w:rPr>
          <w:color w:val="333333"/>
        </w:rPr>
        <w:t xml:space="preserve"> portfolio drift from target allocation</w:t>
      </w:r>
    </w:p>
    <w:p w14:paraId="4EFE23C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Compares to peer group allocation</w:t>
      </w:r>
    </w:p>
    <w:p w14:paraId="06AE616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Considers market regime (bullish, bearish, neutral)</w:t>
      </w:r>
    </w:p>
    <w:p w14:paraId="6ADA9DE7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3333"/>
        </w:rPr>
        <w:t>Analyzes</w:t>
      </w:r>
      <w:proofErr w:type="spellEnd"/>
      <w:r>
        <w:rPr>
          <w:color w:val="333333"/>
        </w:rPr>
        <w:t xml:space="preserve"> tax implications (wash sales in US, STT in India)</w:t>
      </w:r>
    </w:p>
    <w:p w14:paraId="5FE894B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Generates suggested rebalancing trades with rationale</w:t>
      </w:r>
    </w:p>
    <w:p w14:paraId="789D01D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Confidence score for each recommendation</w:t>
      </w:r>
    </w:p>
    <w:p w14:paraId="3A5BC5FB" w14:textId="77777777" w:rsidR="00C12DEA" w:rsidRDefault="00C12DEA">
      <w:pPr>
        <w:spacing w:after="200"/>
      </w:pPr>
    </w:p>
    <w:p w14:paraId="6DC70F37" w14:textId="77777777" w:rsidR="00C12DEA" w:rsidRDefault="00000000">
      <w:pPr>
        <w:pStyle w:val="Heading2"/>
      </w:pPr>
      <w:bookmarkStart w:id="23" w:name="_Toc227164564"/>
      <w:r>
        <w:t>9.2 Step 2: Strategy Maker Review</w:t>
      </w:r>
      <w:bookmarkEnd w:id="23"/>
    </w:p>
    <w:p w14:paraId="089F9371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Strategy Maker views AI recommendations</w:t>
      </w:r>
    </w:p>
    <w:p w14:paraId="6CE7FD3C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Can modify, reject, or approve recommendations</w:t>
      </w:r>
    </w:p>
    <w:p w14:paraId="1AEAE6E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Adds qualitative notes (market outlook, client situation)</w:t>
      </w:r>
    </w:p>
    <w:p w14:paraId="40A9DCF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Proposes final rebalancing strategy</w:t>
      </w:r>
    </w:p>
    <w:p w14:paraId="4F8E41B9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Can create multiple scenarios (50/50, 70/30, etc.)</w:t>
      </w:r>
    </w:p>
    <w:p w14:paraId="1F7C422E" w14:textId="77777777" w:rsidR="00C12DEA" w:rsidRDefault="00C12DEA">
      <w:pPr>
        <w:spacing w:after="200"/>
      </w:pPr>
    </w:p>
    <w:p w14:paraId="7D03AEBB" w14:textId="77777777" w:rsidR="00C12DEA" w:rsidRDefault="00000000">
      <w:pPr>
        <w:pStyle w:val="Heading2"/>
      </w:pPr>
      <w:bookmarkStart w:id="24" w:name="_Toc227164565"/>
      <w:r>
        <w:t>9.3 Step 3: Portfolio Manager Review</w:t>
      </w:r>
      <w:bookmarkEnd w:id="24"/>
    </w:p>
    <w:p w14:paraId="11533BD7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Portfolio Manager reviews per-account recommendations</w:t>
      </w:r>
    </w:p>
    <w:p w14:paraId="412B5CFB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Can approve, reject, or request modifications</w:t>
      </w:r>
    </w:p>
    <w:p w14:paraId="379AD3AA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Views estimated tax impact and execution timeline</w:t>
      </w:r>
    </w:p>
    <w:p w14:paraId="49B6E95D" w14:textId="77777777" w:rsidR="00C12DEA" w:rsidRDefault="00C12DEA">
      <w:pPr>
        <w:spacing w:after="200"/>
      </w:pPr>
    </w:p>
    <w:p w14:paraId="09236F01" w14:textId="77777777" w:rsidR="00C12DEA" w:rsidRDefault="00000000">
      <w:pPr>
        <w:pStyle w:val="Heading2"/>
      </w:pPr>
      <w:bookmarkStart w:id="25" w:name="_Toc227164566"/>
      <w:r>
        <w:t>9.4 Step 4: Portfolio Director Approval</w:t>
      </w:r>
      <w:bookmarkEnd w:id="25"/>
    </w:p>
    <w:p w14:paraId="2F662127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Portfolio Director sees aggregated approval queue</w:t>
      </w:r>
    </w:p>
    <w:p w14:paraId="7C1299F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Approves across all accounts (batch approval option)</w:t>
      </w:r>
    </w:p>
    <w:p w14:paraId="70A8F5B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Views consolidated impact across all accounts</w:t>
      </w:r>
    </w:p>
    <w:p w14:paraId="1CE8343F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Can request revisions before final approval</w:t>
      </w:r>
    </w:p>
    <w:p w14:paraId="13290D9C" w14:textId="77777777" w:rsidR="00C12DEA" w:rsidRDefault="00C12DEA">
      <w:pPr>
        <w:spacing w:after="200"/>
      </w:pPr>
    </w:p>
    <w:p w14:paraId="28FBE068" w14:textId="77777777" w:rsidR="00C12DEA" w:rsidRDefault="00000000">
      <w:pPr>
        <w:pStyle w:val="Heading2"/>
      </w:pPr>
      <w:bookmarkStart w:id="26" w:name="_Toc227164567"/>
      <w:r>
        <w:t>9.5 Step 5: Execution</w:t>
      </w:r>
      <w:bookmarkEnd w:id="26"/>
    </w:p>
    <w:p w14:paraId="61DCBB3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Approved rebalancing automatically generates trades</w:t>
      </w:r>
    </w:p>
    <w:p w14:paraId="6C07FB9C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Broker API integration executes trades</w:t>
      </w:r>
    </w:p>
    <w:p w14:paraId="094C7175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Real-time position tracking</w:t>
      </w:r>
    </w:p>
    <w:p w14:paraId="54A94AA1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>Email confirmation to all stakeholders</w:t>
      </w:r>
    </w:p>
    <w:p w14:paraId="7DA0D40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Portfolio updated in real-time</w:t>
      </w:r>
    </w:p>
    <w:p w14:paraId="1DF2428C" w14:textId="77777777" w:rsidR="00C12DEA" w:rsidRDefault="00000000">
      <w:r>
        <w:br w:type="page"/>
      </w:r>
    </w:p>
    <w:p w14:paraId="71EFA509" w14:textId="77777777" w:rsidR="00C12DEA" w:rsidRDefault="00000000">
      <w:pPr>
        <w:pStyle w:val="Heading1"/>
      </w:pPr>
      <w:bookmarkStart w:id="27" w:name="_Toc227164568"/>
      <w:r>
        <w:lastRenderedPageBreak/>
        <w:t>10. AI Engine &amp; Self-Learning</w:t>
      </w:r>
      <w:bookmarkEnd w:id="27"/>
    </w:p>
    <w:p w14:paraId="0C57035D" w14:textId="77777777" w:rsidR="00C12DEA" w:rsidRDefault="00C12DEA">
      <w:pPr>
        <w:spacing w:after="200"/>
      </w:pPr>
    </w:p>
    <w:p w14:paraId="0128AC1B" w14:textId="77777777" w:rsidR="00C12DEA" w:rsidRDefault="00000000">
      <w:pPr>
        <w:pStyle w:val="Heading2"/>
      </w:pPr>
      <w:bookmarkStart w:id="28" w:name="_Toc227164569"/>
      <w:r>
        <w:t>10.1 Portfolio Optimization AI</w:t>
      </w:r>
      <w:bookmarkEnd w:id="28"/>
    </w:p>
    <w:p w14:paraId="105F2675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Modern Portfolio Theory (MPT): Calculate efficient frontier</w:t>
      </w:r>
    </w:p>
    <w:p w14:paraId="2D531526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Black-</w:t>
      </w:r>
      <w:proofErr w:type="spellStart"/>
      <w:r>
        <w:rPr>
          <w:color w:val="333333"/>
        </w:rPr>
        <w:t>Litterman</w:t>
      </w:r>
      <w:proofErr w:type="spellEnd"/>
      <w:r>
        <w:rPr>
          <w:color w:val="333333"/>
        </w:rPr>
        <w:t xml:space="preserve"> Model: Combine market implied returns with analyst views</w:t>
      </w:r>
    </w:p>
    <w:p w14:paraId="675F0C16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Risk Parity: Weight assets by inverse volatility</w:t>
      </w:r>
    </w:p>
    <w:p w14:paraId="445F8FCE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Factor-Based Allocation: Allocate to factors (Value, Growth, Momentum, Quality)</w:t>
      </w:r>
    </w:p>
    <w:p w14:paraId="211CB1E5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Generates 3 Scenarios: Conservative, Balanced, Aggressive</w:t>
      </w:r>
    </w:p>
    <w:p w14:paraId="64E172C9" w14:textId="77777777" w:rsidR="00C12DEA" w:rsidRDefault="00C12DEA">
      <w:pPr>
        <w:spacing w:after="200"/>
      </w:pPr>
    </w:p>
    <w:p w14:paraId="37FD65A2" w14:textId="77777777" w:rsidR="00C12DEA" w:rsidRDefault="00000000">
      <w:pPr>
        <w:pStyle w:val="Heading2"/>
      </w:pPr>
      <w:bookmarkStart w:id="29" w:name="_Toc227164570"/>
      <w:r>
        <w:t>10.2 Predictive Analytics</w:t>
      </w:r>
      <w:bookmarkEnd w:id="29"/>
    </w:p>
    <w:p w14:paraId="0F30BED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Sector Rotation Signals: Identify sectors coming into/out of </w:t>
      </w:r>
      <w:proofErr w:type="spellStart"/>
      <w:r>
        <w:rPr>
          <w:color w:val="333333"/>
        </w:rPr>
        <w:t>favor</w:t>
      </w:r>
      <w:proofErr w:type="spellEnd"/>
    </w:p>
    <w:p w14:paraId="5C14E59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Momentum Signals: Trending vs lagging sectors</w:t>
      </w:r>
    </w:p>
    <w:p w14:paraId="28B7A167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Mean Reversion Signals: Oversold/overbought sectors</w:t>
      </w:r>
    </w:p>
    <w:p w14:paraId="27B7A8F6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Volatility Predictions: When to shift to defensives</w:t>
      </w:r>
    </w:p>
    <w:p w14:paraId="4BD9B637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Recession Probability: Macro model predicting recession probability</w:t>
      </w:r>
    </w:p>
    <w:p w14:paraId="7A303571" w14:textId="77777777" w:rsidR="00C12DEA" w:rsidRDefault="00C12DEA">
      <w:pPr>
        <w:spacing w:after="200"/>
      </w:pPr>
    </w:p>
    <w:p w14:paraId="267F2B9C" w14:textId="77777777" w:rsidR="00C12DEA" w:rsidRDefault="00000000">
      <w:pPr>
        <w:pStyle w:val="Heading2"/>
      </w:pPr>
      <w:bookmarkStart w:id="30" w:name="_Toc227164571"/>
      <w:r>
        <w:t>10.3 Market Regime Detection</w:t>
      </w:r>
      <w:bookmarkEnd w:id="30"/>
    </w:p>
    <w:p w14:paraId="77B8C76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Regime Classification: Bull, Bear, Sideways, High Vol, Low Vol</w:t>
      </w:r>
    </w:p>
    <w:p w14:paraId="06C5A79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Regime Transition Alerts: When market shifts (early warning)</w:t>
      </w:r>
    </w:p>
    <w:p w14:paraId="67B9F23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Regime-Specific Recommendations: Different allocation logic per regime</w:t>
      </w:r>
    </w:p>
    <w:p w14:paraId="638D0216" w14:textId="77777777" w:rsidR="00C12DEA" w:rsidRDefault="00C12DEA">
      <w:pPr>
        <w:spacing w:after="200"/>
      </w:pPr>
    </w:p>
    <w:p w14:paraId="3396005A" w14:textId="77777777" w:rsidR="00C12DEA" w:rsidRDefault="00000000">
      <w:pPr>
        <w:pStyle w:val="Heading2"/>
      </w:pPr>
      <w:bookmarkStart w:id="31" w:name="_Toc227164572"/>
      <w:r>
        <w:t>10.4 Self-Learning Mechanism</w:t>
      </w:r>
      <w:bookmarkEnd w:id="31"/>
    </w:p>
    <w:p w14:paraId="1C9847E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Accuracy Tracking: For every recommendation, track if it beat benchmark</w:t>
      </w:r>
    </w:p>
    <w:p w14:paraId="190C10AA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Confidence Score Evolution: Increase confidence for consistent winners</w:t>
      </w:r>
    </w:p>
    <w:p w14:paraId="7EE7FAC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Model Retraining: Monthly retraining with latest data and feedback</w:t>
      </w:r>
    </w:p>
    <w:p w14:paraId="248BDCB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A/B Testing Framework: Test new strategies vs existing ones</w:t>
      </w:r>
    </w:p>
    <w:p w14:paraId="24A006AB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RIA-Specific Learning: Learn from each RIA preferences</w:t>
      </w:r>
    </w:p>
    <w:p w14:paraId="2A2C96F4" w14:textId="77777777" w:rsidR="00C12DEA" w:rsidRDefault="00C12DEA">
      <w:pPr>
        <w:spacing w:after="200"/>
      </w:pPr>
    </w:p>
    <w:p w14:paraId="0BA7D766" w14:textId="77777777" w:rsidR="00C12DEA" w:rsidRDefault="00000000">
      <w:pPr>
        <w:pStyle w:val="Heading2"/>
      </w:pPr>
      <w:bookmarkStart w:id="32" w:name="_Toc227164573"/>
      <w:r>
        <w:t>10.5 Implementation Stack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2DEA" w14:paraId="2F7E6F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F25D8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B9561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C12DEA" w14:paraId="698889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2C7FD" w14:textId="77777777" w:rsidR="00C12DEA" w:rsidRDefault="00000000">
            <w:r>
              <w:rPr>
                <w:color w:val="333333"/>
                <w:sz w:val="20"/>
                <w:szCs w:val="20"/>
              </w:rPr>
              <w:t>ML Models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EC35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LightGBM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XGBoost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PyTorch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Neural Networks, scikit-learn</w:t>
            </w:r>
          </w:p>
        </w:tc>
      </w:tr>
      <w:tr w:rsidR="00C12DEA" w14:paraId="5DEAC4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E3207" w14:textId="77777777" w:rsidR="00C12DEA" w:rsidRDefault="00000000">
            <w:r>
              <w:rPr>
                <w:color w:val="333333"/>
                <w:sz w:val="20"/>
                <w:szCs w:val="20"/>
              </w:rPr>
              <w:t>Feature Engineering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217DF" w14:textId="77777777" w:rsidR="00C12DEA" w:rsidRDefault="00000000">
            <w:r>
              <w:rPr>
                <w:color w:val="333333"/>
                <w:sz w:val="20"/>
                <w:szCs w:val="20"/>
              </w:rPr>
              <w:t>Technical indicators, Macro indicators, Sentiment, Factor scores</w:t>
            </w:r>
          </w:p>
        </w:tc>
      </w:tr>
      <w:tr w:rsidR="00C12DEA" w14:paraId="140C11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210A" w14:textId="77777777" w:rsidR="00C12DEA" w:rsidRDefault="00000000">
            <w:r>
              <w:rPr>
                <w:color w:val="333333"/>
                <w:sz w:val="20"/>
                <w:szCs w:val="20"/>
              </w:rPr>
              <w:lastRenderedPageBreak/>
              <w:t>Optimization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3189" w14:textId="77777777" w:rsidR="00C12DEA" w:rsidRDefault="00000000">
            <w:r>
              <w:rPr>
                <w:color w:val="333333"/>
                <w:sz w:val="20"/>
                <w:szCs w:val="20"/>
              </w:rPr>
              <w:t xml:space="preserve">CVXPY for convex optimization, </w:t>
            </w:r>
            <w:proofErr w:type="spellStart"/>
            <w:r>
              <w:rPr>
                <w:color w:val="333333"/>
                <w:sz w:val="20"/>
                <w:szCs w:val="20"/>
              </w:rPr>
              <w:t>scipy.optimize</w:t>
            </w:r>
            <w:proofErr w:type="spellEnd"/>
          </w:p>
        </w:tc>
      </w:tr>
      <w:tr w:rsidR="00C12DEA" w14:paraId="7325D5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3DAC8" w14:textId="77777777" w:rsidR="00C12DEA" w:rsidRDefault="00000000">
            <w:r>
              <w:rPr>
                <w:color w:val="333333"/>
                <w:sz w:val="20"/>
                <w:szCs w:val="20"/>
              </w:rPr>
              <w:t>Ensemble Method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FFFF" w14:textId="77777777" w:rsidR="00C12DEA" w:rsidRDefault="00000000">
            <w:r>
              <w:rPr>
                <w:color w:val="333333"/>
                <w:sz w:val="20"/>
                <w:szCs w:val="20"/>
              </w:rPr>
              <w:t>Voting classifier combining 3-5 models</w:t>
            </w:r>
          </w:p>
        </w:tc>
      </w:tr>
      <w:tr w:rsidR="00C12DEA" w14:paraId="0C5479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0627" w14:textId="77777777" w:rsidR="00C12DEA" w:rsidRDefault="00000000">
            <w:r>
              <w:rPr>
                <w:color w:val="333333"/>
                <w:sz w:val="20"/>
                <w:szCs w:val="20"/>
              </w:rPr>
              <w:t>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BDFD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endpoints for real-time recommendations</w:t>
            </w:r>
          </w:p>
        </w:tc>
      </w:tr>
      <w:tr w:rsidR="00C12DEA" w14:paraId="4B390C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71E16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Backtesting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9EF95" w14:textId="77777777" w:rsidR="00C12DEA" w:rsidRDefault="00000000">
            <w:r>
              <w:rPr>
                <w:color w:val="333333"/>
                <w:sz w:val="20"/>
                <w:szCs w:val="20"/>
              </w:rPr>
              <w:t>Walk-forward analysis on historical data</w:t>
            </w:r>
          </w:p>
        </w:tc>
      </w:tr>
    </w:tbl>
    <w:p w14:paraId="66AD2754" w14:textId="77777777" w:rsidR="00C12DEA" w:rsidRDefault="00000000">
      <w:r>
        <w:br w:type="page"/>
      </w:r>
    </w:p>
    <w:p w14:paraId="1BCAC252" w14:textId="77777777" w:rsidR="00C12DEA" w:rsidRDefault="00000000">
      <w:pPr>
        <w:pStyle w:val="Heading1"/>
      </w:pPr>
      <w:bookmarkStart w:id="33" w:name="_Toc227164574"/>
      <w:r>
        <w:lastRenderedPageBreak/>
        <w:t>11. Broker Integration (Adapter Pattern)</w:t>
      </w:r>
      <w:bookmarkEnd w:id="33"/>
    </w:p>
    <w:p w14:paraId="4C8D807B" w14:textId="77777777" w:rsidR="00C12DEA" w:rsidRDefault="00000000">
      <w:pPr>
        <w:spacing w:after="120"/>
      </w:pPr>
      <w:r>
        <w:rPr>
          <w:color w:val="333333"/>
        </w:rPr>
        <w:t>Uses the Adapter Pattern for broker APIs - one unified interface, multiple broker implementations.</w:t>
      </w:r>
    </w:p>
    <w:p w14:paraId="6B86CD77" w14:textId="77777777" w:rsidR="00C12DEA" w:rsidRDefault="00C12DEA">
      <w:pPr>
        <w:spacing w:after="200"/>
      </w:pPr>
    </w:p>
    <w:p w14:paraId="2D8545D1" w14:textId="77777777" w:rsidR="00C12DEA" w:rsidRDefault="00000000">
      <w:pPr>
        <w:pStyle w:val="Heading2"/>
      </w:pPr>
      <w:bookmarkStart w:id="34" w:name="_Toc227164575"/>
      <w:r>
        <w:t>11.1 Priority Brokers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12DEA" w14:paraId="3C6DDB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438DE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6839A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Broker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3749A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00A0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Key Features</w:t>
            </w:r>
          </w:p>
        </w:tc>
      </w:tr>
      <w:tr w:rsidR="00C12DEA" w14:paraId="76BA31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2FBA" w14:textId="77777777" w:rsidR="00C12DEA" w:rsidRDefault="00000000">
            <w:r>
              <w:rPr>
                <w:color w:val="333333"/>
                <w:sz w:val="20"/>
                <w:szCs w:val="20"/>
              </w:rPr>
              <w:t>India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DE19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Zerodha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70B4B" w14:textId="77777777" w:rsidR="00C12DEA" w:rsidRDefault="00000000">
            <w:r>
              <w:rPr>
                <w:color w:val="333333"/>
                <w:sz w:val="20"/>
                <w:szCs w:val="20"/>
              </w:rPr>
              <w:t>Primary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2E83" w14:textId="77777777" w:rsidR="00C12DEA" w:rsidRDefault="00000000">
            <w:r>
              <w:rPr>
                <w:color w:val="333333"/>
                <w:sz w:val="20"/>
                <w:szCs w:val="20"/>
              </w:rPr>
              <w:t>NSE/BSE leader, real-time positions, webhooks</w:t>
            </w:r>
          </w:p>
        </w:tc>
      </w:tr>
      <w:tr w:rsidR="00C12DEA" w14:paraId="5684D2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9FA80" w14:textId="77777777" w:rsidR="00C12DEA" w:rsidRDefault="00000000">
            <w:r>
              <w:rPr>
                <w:color w:val="333333"/>
                <w:sz w:val="20"/>
                <w:szCs w:val="20"/>
              </w:rPr>
              <w:t>India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BFC34" w14:textId="77777777" w:rsidR="00C12DEA" w:rsidRDefault="00000000">
            <w:r>
              <w:rPr>
                <w:color w:val="333333"/>
                <w:sz w:val="20"/>
                <w:szCs w:val="20"/>
              </w:rPr>
              <w:t>Angel Broking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752D3" w14:textId="77777777" w:rsidR="00C12DEA" w:rsidRDefault="00000000">
            <w:r>
              <w:rPr>
                <w:color w:val="333333"/>
                <w:sz w:val="20"/>
                <w:szCs w:val="20"/>
              </w:rPr>
              <w:t>Secondary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12CEA" w14:textId="77777777" w:rsidR="00C12DEA" w:rsidRDefault="00000000">
            <w:r>
              <w:rPr>
                <w:color w:val="333333"/>
                <w:sz w:val="20"/>
                <w:szCs w:val="20"/>
              </w:rPr>
              <w:t>Institutional alternative, good API coverage</w:t>
            </w:r>
          </w:p>
        </w:tc>
      </w:tr>
      <w:tr w:rsidR="00C12DEA" w14:paraId="7CF999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3A74B" w14:textId="77777777" w:rsidR="00C12DEA" w:rsidRDefault="00000000">
            <w:r>
              <w:rPr>
                <w:color w:val="333333"/>
                <w:sz w:val="20"/>
                <w:szCs w:val="20"/>
              </w:rPr>
              <w:t>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BDA9" w14:textId="77777777" w:rsidR="00C12DEA" w:rsidRDefault="00000000">
            <w:r>
              <w:rPr>
                <w:color w:val="333333"/>
                <w:sz w:val="20"/>
                <w:szCs w:val="20"/>
              </w:rPr>
              <w:t>Interactive Brokers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FF4B" w14:textId="77777777" w:rsidR="00C12DEA" w:rsidRDefault="00000000">
            <w:r>
              <w:rPr>
                <w:color w:val="333333"/>
                <w:sz w:val="20"/>
                <w:szCs w:val="20"/>
              </w:rPr>
              <w:t>Primary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C6AC" w14:textId="77777777" w:rsidR="00C12DEA" w:rsidRDefault="00000000">
            <w:r>
              <w:rPr>
                <w:color w:val="333333"/>
                <w:sz w:val="20"/>
                <w:szCs w:val="20"/>
              </w:rPr>
              <w:t>Global coverage, stocks, options, futures, CFDs</w:t>
            </w:r>
          </w:p>
        </w:tc>
      </w:tr>
      <w:tr w:rsidR="00C12DEA" w14:paraId="7D8A7E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63C8" w14:textId="77777777" w:rsidR="00C12DEA" w:rsidRDefault="00000000">
            <w:r>
              <w:rPr>
                <w:color w:val="333333"/>
                <w:sz w:val="20"/>
                <w:szCs w:val="20"/>
              </w:rPr>
              <w:t>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B02B" w14:textId="77777777" w:rsidR="00C12DEA" w:rsidRDefault="00000000">
            <w:r>
              <w:rPr>
                <w:color w:val="333333"/>
                <w:sz w:val="20"/>
                <w:szCs w:val="20"/>
              </w:rPr>
              <w:t>Alpaca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4A85" w14:textId="77777777" w:rsidR="00C12DEA" w:rsidRDefault="00000000">
            <w:r>
              <w:rPr>
                <w:color w:val="333333"/>
                <w:sz w:val="20"/>
                <w:szCs w:val="20"/>
              </w:rPr>
              <w:t>Secondary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B58C" w14:textId="77777777" w:rsidR="00C12DEA" w:rsidRDefault="00000000">
            <w:r>
              <w:rPr>
                <w:color w:val="333333"/>
                <w:sz w:val="20"/>
                <w:szCs w:val="20"/>
              </w:rPr>
              <w:t>Modern API, stocks and CFDs, easy integration</w:t>
            </w:r>
          </w:p>
        </w:tc>
      </w:tr>
    </w:tbl>
    <w:p w14:paraId="45286D88" w14:textId="77777777" w:rsidR="00C12DEA" w:rsidRDefault="00C12DEA">
      <w:pPr>
        <w:spacing w:after="200"/>
      </w:pPr>
    </w:p>
    <w:p w14:paraId="3AFED73E" w14:textId="77777777" w:rsidR="00C12DEA" w:rsidRDefault="00000000">
      <w:pPr>
        <w:pStyle w:val="Heading2"/>
      </w:pPr>
      <w:bookmarkStart w:id="35" w:name="_Toc227164576"/>
      <w:r>
        <w:t>11.2 Integration Features</w:t>
      </w:r>
      <w:bookmarkEnd w:id="35"/>
    </w:p>
    <w:p w14:paraId="5D94416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Real-time account balance and position sync</w:t>
      </w:r>
    </w:p>
    <w:p w14:paraId="1B9D40F8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Order placement (market, limit, OCO, trailing stops)</w:t>
      </w:r>
    </w:p>
    <w:p w14:paraId="7AD220F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Trade execution tracking</w:t>
      </w:r>
    </w:p>
    <w:p w14:paraId="6A4695E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Webhook/polling for trade confirmations</w:t>
      </w:r>
    </w:p>
    <w:p w14:paraId="30F12BAA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Commission and fee calculation</w:t>
      </w:r>
    </w:p>
    <w:p w14:paraId="2F24D87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Margin/leverage monitoring</w:t>
      </w:r>
    </w:p>
    <w:p w14:paraId="3390766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Market data (real-time or delayed)</w:t>
      </w:r>
    </w:p>
    <w:p w14:paraId="481AA029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Symbol mapping (internal to broker-specific)</w:t>
      </w:r>
    </w:p>
    <w:p w14:paraId="407F29D3" w14:textId="77777777" w:rsidR="00C12DEA" w:rsidRDefault="00000000">
      <w:r>
        <w:br w:type="page"/>
      </w:r>
    </w:p>
    <w:p w14:paraId="697450D4" w14:textId="77777777" w:rsidR="00C12DEA" w:rsidRDefault="00000000">
      <w:pPr>
        <w:pStyle w:val="Heading1"/>
      </w:pPr>
      <w:bookmarkStart w:id="36" w:name="_Toc227164577"/>
      <w:r>
        <w:lastRenderedPageBreak/>
        <w:t>12. Data Management</w:t>
      </w:r>
      <w:bookmarkEnd w:id="36"/>
    </w:p>
    <w:p w14:paraId="2E4DB24E" w14:textId="77777777" w:rsidR="00C12DEA" w:rsidRDefault="00000000">
      <w:pPr>
        <w:pStyle w:val="Heading2"/>
      </w:pPr>
      <w:bookmarkStart w:id="37" w:name="_Toc227164578"/>
      <w:r>
        <w:t>12.1 Market Data Sources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2DEA" w14:paraId="30E3BF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1347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68CCC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42747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C12DEA" w14:paraId="10A911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01957" w14:textId="77777777" w:rsidR="00C12DEA" w:rsidRDefault="00000000">
            <w:r>
              <w:rPr>
                <w:color w:val="333333"/>
                <w:sz w:val="20"/>
                <w:szCs w:val="20"/>
              </w:rPr>
              <w:t>India (NSE/BSE)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8E2F1" w14:textId="77777777" w:rsidR="00C12DEA" w:rsidRDefault="00000000">
            <w:r>
              <w:rPr>
                <w:color w:val="333333"/>
                <w:sz w:val="20"/>
                <w:szCs w:val="20"/>
              </w:rPr>
              <w:t>NSE API, Broker APIs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70434" w14:textId="77777777" w:rsidR="00C12DEA" w:rsidRDefault="00000000">
            <w:r>
              <w:rPr>
                <w:color w:val="333333"/>
                <w:sz w:val="20"/>
                <w:szCs w:val="20"/>
              </w:rPr>
              <w:t>EOD + Live</w:t>
            </w:r>
          </w:p>
        </w:tc>
      </w:tr>
      <w:tr w:rsidR="00C12DEA" w14:paraId="57C67F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3BA2" w14:textId="77777777" w:rsidR="00C12DEA" w:rsidRDefault="00000000">
            <w:r>
              <w:rPr>
                <w:color w:val="333333"/>
                <w:sz w:val="20"/>
                <w:szCs w:val="20"/>
              </w:rPr>
              <w:t>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8EDE" w14:textId="77777777" w:rsidR="00C12DEA" w:rsidRDefault="00000000">
            <w:r>
              <w:rPr>
                <w:color w:val="333333"/>
                <w:sz w:val="20"/>
                <w:szCs w:val="20"/>
              </w:rPr>
              <w:t>IEX Cloud, Alpha Vantage, Polygon.io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4AC65" w14:textId="77777777" w:rsidR="00C12DEA" w:rsidRDefault="00000000">
            <w:r>
              <w:rPr>
                <w:color w:val="333333"/>
                <w:sz w:val="20"/>
                <w:szCs w:val="20"/>
              </w:rPr>
              <w:t>Real-time + Historical</w:t>
            </w:r>
          </w:p>
        </w:tc>
      </w:tr>
      <w:tr w:rsidR="00C12DEA" w14:paraId="79849E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4DFD3" w14:textId="77777777" w:rsidR="00C12DEA" w:rsidRDefault="00000000">
            <w:r>
              <w:rPr>
                <w:color w:val="333333"/>
                <w:sz w:val="20"/>
                <w:szCs w:val="20"/>
              </w:rPr>
              <w:t>Forex/Crypto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B9424" w14:textId="77777777" w:rsidR="00C12DEA" w:rsidRDefault="00000000">
            <w:r>
              <w:rPr>
                <w:color w:val="333333"/>
                <w:sz w:val="20"/>
                <w:szCs w:val="20"/>
              </w:rPr>
              <w:t>Forex rate APIs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17E5" w14:textId="77777777" w:rsidR="00C12DEA" w:rsidRDefault="00000000">
            <w:r>
              <w:rPr>
                <w:color w:val="333333"/>
                <w:sz w:val="20"/>
                <w:szCs w:val="20"/>
              </w:rPr>
              <w:t>Live rates</w:t>
            </w:r>
          </w:p>
        </w:tc>
      </w:tr>
      <w:tr w:rsidR="00C12DEA" w14:paraId="334B54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27EB" w14:textId="77777777" w:rsidR="00C12DEA" w:rsidRDefault="00000000">
            <w:r>
              <w:rPr>
                <w:color w:val="333333"/>
                <w:sz w:val="20"/>
                <w:szCs w:val="20"/>
              </w:rPr>
              <w:t>Macro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5AC8" w14:textId="77777777" w:rsidR="00C12DEA" w:rsidRDefault="00000000">
            <w:r>
              <w:rPr>
                <w:color w:val="333333"/>
                <w:sz w:val="20"/>
                <w:szCs w:val="20"/>
              </w:rPr>
              <w:t>FRED API (US), RBI data (India)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D809A" w14:textId="77777777" w:rsidR="00C12DEA" w:rsidRDefault="00000000">
            <w:r>
              <w:rPr>
                <w:color w:val="333333"/>
                <w:sz w:val="20"/>
                <w:szCs w:val="20"/>
              </w:rPr>
              <w:t>Economic indicators</w:t>
            </w:r>
          </w:p>
        </w:tc>
      </w:tr>
    </w:tbl>
    <w:p w14:paraId="6BF6D546" w14:textId="77777777" w:rsidR="00C12DEA" w:rsidRDefault="00C12DEA">
      <w:pPr>
        <w:spacing w:after="200"/>
      </w:pPr>
    </w:p>
    <w:p w14:paraId="7760BF89" w14:textId="77777777" w:rsidR="00C12DEA" w:rsidRDefault="00000000">
      <w:pPr>
        <w:pStyle w:val="Heading2"/>
      </w:pPr>
      <w:bookmarkStart w:id="38" w:name="_Toc227164579"/>
      <w:r>
        <w:t>12.2 Trade Data</w:t>
      </w:r>
      <w:bookmarkEnd w:id="38"/>
    </w:p>
    <w:p w14:paraId="55A0D431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Automatic import from broker APIs</w:t>
      </w:r>
    </w:p>
    <w:p w14:paraId="15F94B86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CSV/Excel upload with validation</w:t>
      </w:r>
    </w:p>
    <w:p w14:paraId="17D3007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Trade reconciliation (broker vs portfolio tracking)</w:t>
      </w:r>
    </w:p>
    <w:p w14:paraId="14C686B7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Cost basis calculation (FIFO, LIFO, Average Cost)</w:t>
      </w:r>
    </w:p>
    <w:p w14:paraId="1F2AE303" w14:textId="77777777" w:rsidR="00C12DEA" w:rsidRDefault="00C12DEA">
      <w:pPr>
        <w:spacing w:after="200"/>
      </w:pPr>
    </w:p>
    <w:p w14:paraId="4B53BD56" w14:textId="77777777" w:rsidR="00C12DEA" w:rsidRDefault="00000000">
      <w:pPr>
        <w:pStyle w:val="Heading2"/>
      </w:pPr>
      <w:bookmarkStart w:id="39" w:name="_Toc227164580"/>
      <w:r>
        <w:t>12.3 Corporate Actions</w:t>
      </w:r>
      <w:bookmarkEnd w:id="39"/>
    </w:p>
    <w:p w14:paraId="66935E8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Dividend tracking (ex-date, payment date, amount)</w:t>
      </w:r>
    </w:p>
    <w:p w14:paraId="3E9DB25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Splits (quantity adjustments)</w:t>
      </w:r>
    </w:p>
    <w:p w14:paraId="42D06D68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Mergers &amp; Acquisitions (position transitions)</w:t>
      </w:r>
    </w:p>
    <w:p w14:paraId="5101FD88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Bonus shares (India specific)</w:t>
      </w:r>
    </w:p>
    <w:p w14:paraId="5468209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Rights issues</w:t>
      </w:r>
    </w:p>
    <w:p w14:paraId="39B67CE5" w14:textId="77777777" w:rsidR="00C12DEA" w:rsidRDefault="00000000">
      <w:r>
        <w:br w:type="page"/>
      </w:r>
    </w:p>
    <w:p w14:paraId="28E240B3" w14:textId="77777777" w:rsidR="00C12DEA" w:rsidRDefault="00000000">
      <w:pPr>
        <w:pStyle w:val="Heading1"/>
      </w:pPr>
      <w:bookmarkStart w:id="40" w:name="_Toc227164581"/>
      <w:r>
        <w:lastRenderedPageBreak/>
        <w:t>13. Tax Management</w:t>
      </w:r>
      <w:bookmarkEnd w:id="40"/>
    </w:p>
    <w:p w14:paraId="0AD8CEE6" w14:textId="77777777" w:rsidR="00C12DEA" w:rsidRDefault="00000000">
      <w:pPr>
        <w:pStyle w:val="Heading2"/>
      </w:pPr>
      <w:bookmarkStart w:id="41" w:name="_Toc227164582"/>
      <w:r>
        <w:t>13.1 India-Specific</w:t>
      </w:r>
      <w:bookmarkEnd w:id="41"/>
    </w:p>
    <w:p w14:paraId="3A86060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STT (Securities Transaction Tax): 0.1% on equity sales</w:t>
      </w:r>
    </w:p>
    <w:p w14:paraId="42A2F8EA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TCS (Tax Collection at Source): On cash withdrawals &gt;10L</w:t>
      </w:r>
    </w:p>
    <w:p w14:paraId="0133FAD5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Capital gains: Short-term (&lt; 1 year) vs Long-term (&gt; 1 year)</w:t>
      </w:r>
    </w:p>
    <w:p w14:paraId="422A7E58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Dividend tax: As per applicable slab</w:t>
      </w:r>
    </w:p>
    <w:p w14:paraId="733DBBF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ITR generation: Consolidated tax report for accountant</w:t>
      </w:r>
    </w:p>
    <w:p w14:paraId="2260579C" w14:textId="77777777" w:rsidR="00C12DEA" w:rsidRDefault="00C12DEA">
      <w:pPr>
        <w:spacing w:after="200"/>
      </w:pPr>
    </w:p>
    <w:p w14:paraId="650DB8BD" w14:textId="77777777" w:rsidR="00C12DEA" w:rsidRDefault="00000000">
      <w:pPr>
        <w:pStyle w:val="Heading2"/>
      </w:pPr>
      <w:bookmarkStart w:id="42" w:name="_Toc227164583"/>
      <w:r>
        <w:t>13.2 US-Specific</w:t>
      </w:r>
      <w:bookmarkEnd w:id="42"/>
    </w:p>
    <w:p w14:paraId="5A7505EC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Wash sale rule tracking</w:t>
      </w:r>
    </w:p>
    <w:p w14:paraId="567111B7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Capital gains: Short-term vs Long-term (taxed lower)</w:t>
      </w:r>
    </w:p>
    <w:p w14:paraId="4AC1714C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Cost basis tracking: Multiple methods (FIFO, LIFO, Specific Identification)</w:t>
      </w:r>
    </w:p>
    <w:p w14:paraId="7A2445F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1099-B generation for broker submission</w:t>
      </w:r>
    </w:p>
    <w:p w14:paraId="5C9C7735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Section 1256 contracts (if options/futures included)</w:t>
      </w:r>
    </w:p>
    <w:p w14:paraId="799616E0" w14:textId="77777777" w:rsidR="00C12DEA" w:rsidRDefault="00C12DEA">
      <w:pPr>
        <w:spacing w:after="200"/>
      </w:pPr>
    </w:p>
    <w:p w14:paraId="0DF87B6D" w14:textId="77777777" w:rsidR="00C12DEA" w:rsidRDefault="00000000">
      <w:pPr>
        <w:pStyle w:val="Heading2"/>
      </w:pPr>
      <w:bookmarkStart w:id="43" w:name="_Toc227164584"/>
      <w:r>
        <w:t>13.3 Tax Features</w:t>
      </w:r>
      <w:bookmarkEnd w:id="43"/>
    </w:p>
    <w:p w14:paraId="10A3B561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Tax-loss harvesting recommendations</w:t>
      </w:r>
    </w:p>
    <w:p w14:paraId="7372073A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Gain/loss realization tracking</w:t>
      </w:r>
    </w:p>
    <w:p w14:paraId="788C36BA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Tax-efficient rebalancing: Minimize tax impact</w:t>
      </w:r>
    </w:p>
    <w:p w14:paraId="361C64BF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Hold period alerts: Track when positions reach long-term status</w:t>
      </w:r>
    </w:p>
    <w:p w14:paraId="7A51D1DE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Tax reports by year: For accountant use</w:t>
      </w:r>
    </w:p>
    <w:p w14:paraId="2FED33BA" w14:textId="77777777" w:rsidR="00C12DEA" w:rsidRDefault="00000000">
      <w:r>
        <w:br w:type="page"/>
      </w:r>
    </w:p>
    <w:p w14:paraId="39E626A2" w14:textId="77777777" w:rsidR="00C12DEA" w:rsidRDefault="00000000">
      <w:pPr>
        <w:pStyle w:val="Heading1"/>
      </w:pPr>
      <w:bookmarkStart w:id="44" w:name="_Toc227164585"/>
      <w:r>
        <w:lastRenderedPageBreak/>
        <w:t>14. Mobile App (iOS + Android)</w:t>
      </w:r>
      <w:bookmarkEnd w:id="44"/>
    </w:p>
    <w:p w14:paraId="4D64FA4E" w14:textId="77777777" w:rsidR="00C12DEA" w:rsidRDefault="00000000">
      <w:pPr>
        <w:spacing w:after="100"/>
      </w:pPr>
      <w:r>
        <w:rPr>
          <w:b/>
          <w:bCs/>
          <w:color w:val="1A1A2E"/>
        </w:rPr>
        <w:t xml:space="preserve">Recommendation: </w:t>
      </w:r>
      <w:r>
        <w:rPr>
          <w:color w:val="333333"/>
        </w:rPr>
        <w:t>React Native for faster development and code sharing with existing React codebase.</w:t>
      </w:r>
    </w:p>
    <w:p w14:paraId="35E359EE" w14:textId="77777777" w:rsidR="00C12DEA" w:rsidRDefault="00C12DEA">
      <w:pPr>
        <w:spacing w:after="200"/>
      </w:pPr>
    </w:p>
    <w:p w14:paraId="6DFDBFE6" w14:textId="77777777" w:rsidR="00C12DEA" w:rsidRDefault="00000000">
      <w:pPr>
        <w:pStyle w:val="Heading2"/>
      </w:pPr>
      <w:bookmarkStart w:id="45" w:name="_Toc227164586"/>
      <w:r>
        <w:t>14.1 Mobile Features</w:t>
      </w:r>
      <w:bookmarkEnd w:id="45"/>
    </w:p>
    <w:p w14:paraId="3AB7BC7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Portfolio summary (home screen)</w:t>
      </w:r>
    </w:p>
    <w:p w14:paraId="35C6CA79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Holdings list with P&amp;L</w:t>
      </w:r>
    </w:p>
    <w:p w14:paraId="26524D3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Performance charts (interactive)</w:t>
      </w:r>
    </w:p>
    <w:p w14:paraId="3E69E95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Rebalancing approval workflow (approve/reject on the go)</w:t>
      </w:r>
    </w:p>
    <w:p w14:paraId="002A6437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Push notifications (important events)</w:t>
      </w:r>
    </w:p>
    <w:p w14:paraId="755333C5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Biometric login (Face/Touch ID)</w:t>
      </w:r>
    </w:p>
    <w:p w14:paraId="13F609B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Offline mode (cache portfolio data)</w:t>
      </w:r>
    </w:p>
    <w:p w14:paraId="60DEE6E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Dark/Light theme</w:t>
      </w:r>
    </w:p>
    <w:p w14:paraId="624DF633" w14:textId="77777777" w:rsidR="00C12DEA" w:rsidRDefault="00C12DEA">
      <w:pPr>
        <w:spacing w:after="200"/>
      </w:pPr>
    </w:p>
    <w:p w14:paraId="63EAF624" w14:textId="77777777" w:rsidR="00C12DEA" w:rsidRDefault="00000000">
      <w:pPr>
        <w:pStyle w:val="Heading2"/>
      </w:pPr>
      <w:bookmarkStart w:id="46" w:name="_Toc227164587"/>
      <w:r>
        <w:t>14.2 Mobile Screens</w:t>
      </w:r>
      <w:bookmarkEnd w:id="46"/>
    </w:p>
    <w:p w14:paraId="47F1A755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Login (with biometric option)</w:t>
      </w:r>
    </w:p>
    <w:p w14:paraId="1CAD431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Dashboard (summary cards, recent activity)</w:t>
      </w:r>
    </w:p>
    <w:p w14:paraId="3DF2BF3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Holdings (list + detail drill-down)</w:t>
      </w:r>
    </w:p>
    <w:p w14:paraId="249D706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Performance (charts)</w:t>
      </w:r>
    </w:p>
    <w:p w14:paraId="46ECE7D8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Rebalancing Queue (approval workflow)</w:t>
      </w:r>
    </w:p>
    <w:p w14:paraId="0987229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Notifications</w:t>
      </w:r>
    </w:p>
    <w:p w14:paraId="2045A0AB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Reports (PDF download)</w:t>
      </w:r>
    </w:p>
    <w:p w14:paraId="2A3175FF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Profile &amp; Settings</w:t>
      </w:r>
    </w:p>
    <w:p w14:paraId="4688821E" w14:textId="77777777" w:rsidR="00C12DEA" w:rsidRDefault="00000000">
      <w:r>
        <w:br w:type="page"/>
      </w:r>
    </w:p>
    <w:p w14:paraId="7DF48180" w14:textId="77777777" w:rsidR="00C12DEA" w:rsidRDefault="00000000">
      <w:pPr>
        <w:pStyle w:val="Heading1"/>
      </w:pPr>
      <w:bookmarkStart w:id="47" w:name="_Toc227164588"/>
      <w:r>
        <w:lastRenderedPageBreak/>
        <w:t>15. UI/UX Design Principles</w:t>
      </w:r>
      <w:bookmarkEnd w:id="47"/>
    </w:p>
    <w:p w14:paraId="28190C14" w14:textId="77777777" w:rsidR="00C12DEA" w:rsidRDefault="00000000">
      <w:pPr>
        <w:pStyle w:val="Heading2"/>
      </w:pPr>
      <w:bookmarkStart w:id="48" w:name="_Toc227164589"/>
      <w:r>
        <w:t>15.1 Design System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2DEA" w14:paraId="55A8A7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1296A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EB2A8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C12DEA" w14:paraId="5BB32D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07D7F" w14:textId="77777777" w:rsidR="00C12DEA" w:rsidRDefault="00000000">
            <w:r>
              <w:rPr>
                <w:color w:val="333333"/>
                <w:sz w:val="20"/>
                <w:szCs w:val="20"/>
              </w:rPr>
              <w:t>Brand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B492D" w14:textId="77777777" w:rsidR="00C12DEA" w:rsidRDefault="00000000">
            <w:r>
              <w:rPr>
                <w:color w:val="333333"/>
                <w:sz w:val="20"/>
                <w:szCs w:val="20"/>
              </w:rPr>
              <w:t>Rey Capital logo (top-left), integrated in all screens</w:t>
            </w:r>
          </w:p>
        </w:tc>
      </w:tr>
      <w:tr w:rsidR="00C12DEA" w14:paraId="0CDFBD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90FF1" w14:textId="77777777" w:rsidR="00C12DEA" w:rsidRDefault="00000000">
            <w:r>
              <w:rPr>
                <w:color w:val="333333"/>
                <w:sz w:val="20"/>
                <w:szCs w:val="20"/>
              </w:rPr>
              <w:t>Dark Theme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3D5C" w14:textId="77777777" w:rsidR="00C12DEA" w:rsidRDefault="00000000">
            <w:r>
              <w:rPr>
                <w:color w:val="333333"/>
                <w:sz w:val="20"/>
                <w:szCs w:val="20"/>
              </w:rPr>
              <w:t>Dark background (#0F0F0F or #1A1A1A), white text, green/red accents</w:t>
            </w:r>
          </w:p>
        </w:tc>
      </w:tr>
      <w:tr w:rsidR="00C12DEA" w14:paraId="6D84C9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E5119" w14:textId="77777777" w:rsidR="00C12DEA" w:rsidRDefault="00000000">
            <w:r>
              <w:rPr>
                <w:color w:val="333333"/>
                <w:sz w:val="20"/>
                <w:szCs w:val="20"/>
              </w:rPr>
              <w:t>Light Theme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25B1" w14:textId="77777777" w:rsidR="00C12DEA" w:rsidRDefault="00000000">
            <w:r>
              <w:rPr>
                <w:color w:val="333333"/>
                <w:sz w:val="20"/>
                <w:szCs w:val="20"/>
              </w:rPr>
              <w:t>White background, dark text, blue accents</w:t>
            </w:r>
          </w:p>
        </w:tc>
      </w:tr>
      <w:tr w:rsidR="00C12DEA" w14:paraId="040BDC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8B0AF" w14:textId="77777777" w:rsidR="00C12DEA" w:rsidRDefault="00000000">
            <w:r>
              <w:rPr>
                <w:color w:val="333333"/>
                <w:sz w:val="20"/>
                <w:szCs w:val="20"/>
              </w:rPr>
              <w:t>Typography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EF93A" w14:textId="77777777" w:rsidR="00C12DEA" w:rsidRDefault="00000000">
            <w:r>
              <w:rPr>
                <w:color w:val="333333"/>
                <w:sz w:val="20"/>
                <w:szCs w:val="20"/>
              </w:rPr>
              <w:t>Modern sans-serif (Inter, Roboto, or custom)</w:t>
            </w:r>
          </w:p>
        </w:tc>
      </w:tr>
      <w:tr w:rsidR="00C12DEA" w14:paraId="189354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13BF8" w14:textId="77777777" w:rsidR="00C12DEA" w:rsidRDefault="00000000">
            <w:r>
              <w:rPr>
                <w:color w:val="333333"/>
                <w:sz w:val="20"/>
                <w:szCs w:val="20"/>
              </w:rPr>
              <w:t>Icons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8118" w14:textId="77777777" w:rsidR="00C12DEA" w:rsidRDefault="00000000">
            <w:r>
              <w:rPr>
                <w:color w:val="333333"/>
                <w:sz w:val="20"/>
                <w:szCs w:val="20"/>
              </w:rPr>
              <w:t>Feather Icons or Material Icons</w:t>
            </w:r>
          </w:p>
        </w:tc>
      </w:tr>
      <w:tr w:rsidR="00C12DEA" w14:paraId="73F54D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C6ADC" w14:textId="77777777" w:rsidR="00C12DEA" w:rsidRDefault="00000000">
            <w:r>
              <w:rPr>
                <w:color w:val="333333"/>
                <w:sz w:val="20"/>
                <w:szCs w:val="20"/>
              </w:rPr>
              <w:t>Spacing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C6897" w14:textId="77777777" w:rsidR="00C12DEA" w:rsidRDefault="00000000">
            <w:r>
              <w:rPr>
                <w:color w:val="333333"/>
                <w:sz w:val="20"/>
                <w:szCs w:val="20"/>
              </w:rPr>
              <w:t>8px grid system</w:t>
            </w:r>
          </w:p>
        </w:tc>
      </w:tr>
      <w:tr w:rsidR="00C12DEA" w14:paraId="6504E6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4596" w14:textId="77777777" w:rsidR="00C12DEA" w:rsidRDefault="00000000">
            <w:r>
              <w:rPr>
                <w:color w:val="333333"/>
                <w:sz w:val="20"/>
                <w:szCs w:val="20"/>
              </w:rPr>
              <w:t>Components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34EDB" w14:textId="77777777" w:rsidR="00C12DEA" w:rsidRDefault="00000000">
            <w:r>
              <w:rPr>
                <w:color w:val="333333"/>
                <w:sz w:val="20"/>
                <w:szCs w:val="20"/>
              </w:rPr>
              <w:t>Buttons, cards, forms, tables, modals, tooltips</w:t>
            </w:r>
          </w:p>
        </w:tc>
      </w:tr>
    </w:tbl>
    <w:p w14:paraId="0805C66B" w14:textId="77777777" w:rsidR="00C12DEA" w:rsidRDefault="00C12DEA">
      <w:pPr>
        <w:spacing w:after="200"/>
      </w:pPr>
    </w:p>
    <w:p w14:paraId="6099A16E" w14:textId="77777777" w:rsidR="00C12DEA" w:rsidRDefault="00000000">
      <w:pPr>
        <w:pStyle w:val="Heading2"/>
      </w:pPr>
      <w:bookmarkStart w:id="49" w:name="_Toc227164590"/>
      <w:r>
        <w:t>15.2 Key Principles</w:t>
      </w:r>
      <w:bookmarkEnd w:id="49"/>
    </w:p>
    <w:p w14:paraId="00D2D966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Professional: Enterprise-grade, institutional look</w:t>
      </w:r>
    </w:p>
    <w:p w14:paraId="33EAC8C4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Data-Rich: Show information without clutter (smart defaults)</w:t>
      </w:r>
    </w:p>
    <w:p w14:paraId="5124CF36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Accessible: WCAG AA compliance, keyboard navigation</w:t>
      </w:r>
    </w:p>
    <w:p w14:paraId="0C2E1EF4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Responsive: Desktop-first, then tablet and mobile</w:t>
      </w:r>
    </w:p>
    <w:p w14:paraId="606627A4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Fast: Optimized for 4G networks</w:t>
      </w:r>
    </w:p>
    <w:p w14:paraId="4A0BB6D6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Consistent: Same patterns across all pages</w:t>
      </w:r>
    </w:p>
    <w:p w14:paraId="3E721E09" w14:textId="77777777" w:rsidR="00C12DEA" w:rsidRDefault="00000000">
      <w:r>
        <w:br w:type="page"/>
      </w:r>
    </w:p>
    <w:p w14:paraId="3AF7277F" w14:textId="77777777" w:rsidR="00C12DEA" w:rsidRDefault="00000000">
      <w:pPr>
        <w:pStyle w:val="Heading1"/>
      </w:pPr>
      <w:bookmarkStart w:id="50" w:name="_Toc227164591"/>
      <w:r>
        <w:lastRenderedPageBreak/>
        <w:t>16. Technology Stack Recommendations</w:t>
      </w:r>
      <w:bookmarkEnd w:id="50"/>
    </w:p>
    <w:p w14:paraId="36B30004" w14:textId="77777777" w:rsidR="00C12DEA" w:rsidRDefault="00000000">
      <w:pPr>
        <w:pStyle w:val="Heading2"/>
      </w:pPr>
      <w:bookmarkStart w:id="51" w:name="_Toc227164592"/>
      <w:r>
        <w:t>16.1 Backend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2DEA" w14:paraId="794B99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45ADE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EC015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C12DEA" w14:paraId="46BC51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8F1F6" w14:textId="77777777" w:rsidR="00C12DEA" w:rsidRDefault="00000000">
            <w:r>
              <w:rPr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759C9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0.111.0</w:t>
            </w:r>
          </w:p>
        </w:tc>
      </w:tr>
      <w:tr w:rsidR="00C12DEA" w14:paraId="79369B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5C00" w14:textId="77777777" w:rsidR="00C12DEA" w:rsidRDefault="00000000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43308" w14:textId="77777777" w:rsidR="00C12DEA" w:rsidRDefault="00000000">
            <w:r>
              <w:rPr>
                <w:color w:val="333333"/>
                <w:sz w:val="20"/>
                <w:szCs w:val="20"/>
              </w:rPr>
              <w:t>PostgreSQL 15+</w:t>
            </w:r>
          </w:p>
        </w:tc>
      </w:tr>
      <w:tr w:rsidR="00C12DEA" w14:paraId="5BED6A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E4B20" w14:textId="77777777" w:rsidR="00C12DEA" w:rsidRDefault="00000000">
            <w:r>
              <w:rPr>
                <w:color w:val="333333"/>
                <w:sz w:val="20"/>
                <w:szCs w:val="20"/>
              </w:rPr>
              <w:t>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4EE0E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SQLAlchemy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2.0.30</w:t>
            </w:r>
          </w:p>
        </w:tc>
      </w:tr>
      <w:tr w:rsidR="00C12DEA" w14:paraId="71CA64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5BB50" w14:textId="77777777" w:rsidR="00C12DEA" w:rsidRDefault="00000000">
            <w:r>
              <w:rPr>
                <w:color w:val="333333"/>
                <w:sz w:val="20"/>
                <w:szCs w:val="20"/>
              </w:rPr>
              <w:t>Auth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C3E0" w14:textId="77777777" w:rsidR="00C12DEA" w:rsidRDefault="00000000">
            <w:r>
              <w:rPr>
                <w:color w:val="333333"/>
                <w:sz w:val="20"/>
                <w:szCs w:val="20"/>
              </w:rPr>
              <w:t>OAuth2 + JWT</w:t>
            </w:r>
          </w:p>
        </w:tc>
      </w:tr>
      <w:tr w:rsidR="00C12DEA" w14:paraId="0CF3DA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E4F32" w14:textId="77777777" w:rsidR="00C12DEA" w:rsidRDefault="00000000">
            <w:r>
              <w:rPr>
                <w:color w:val="333333"/>
                <w:sz w:val="20"/>
                <w:szCs w:val="20"/>
              </w:rPr>
              <w:t>API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11BCA" w14:textId="77777777" w:rsidR="00C12DEA" w:rsidRDefault="00000000">
            <w:r>
              <w:rPr>
                <w:color w:val="333333"/>
                <w:sz w:val="20"/>
                <w:szCs w:val="20"/>
              </w:rPr>
              <w:t>RESTful + WebSocket for real-time</w:t>
            </w:r>
          </w:p>
        </w:tc>
      </w:tr>
      <w:tr w:rsidR="00C12DEA" w14:paraId="3A2474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4750B" w14:textId="77777777" w:rsidR="00C12DEA" w:rsidRDefault="00000000">
            <w:r>
              <w:rPr>
                <w:color w:val="333333"/>
                <w:sz w:val="20"/>
                <w:szCs w:val="20"/>
              </w:rPr>
              <w:t>Caching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D1EF" w14:textId="77777777" w:rsidR="00C12DEA" w:rsidRDefault="00000000">
            <w:r>
              <w:rPr>
                <w:color w:val="333333"/>
                <w:sz w:val="20"/>
                <w:szCs w:val="20"/>
              </w:rPr>
              <w:t>Redis for session management, market data cache</w:t>
            </w:r>
          </w:p>
        </w:tc>
      </w:tr>
      <w:tr w:rsidR="00C12DEA" w14:paraId="2D3F0E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15A57" w14:textId="77777777" w:rsidR="00C12DEA" w:rsidRDefault="00000000">
            <w:r>
              <w:rPr>
                <w:color w:val="333333"/>
                <w:sz w:val="20"/>
                <w:szCs w:val="20"/>
              </w:rPr>
              <w:t>Task Queue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91DA" w14:textId="77777777" w:rsidR="00C12DEA" w:rsidRDefault="00000000">
            <w:r>
              <w:rPr>
                <w:color w:val="333333"/>
                <w:sz w:val="20"/>
                <w:szCs w:val="20"/>
              </w:rPr>
              <w:t>Celery + Redis for background jobs</w:t>
            </w:r>
          </w:p>
        </w:tc>
      </w:tr>
      <w:tr w:rsidR="00C12DEA" w14:paraId="1BB9CD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432A1" w14:textId="77777777" w:rsidR="00C12DEA" w:rsidRDefault="00000000">
            <w:r>
              <w:rPr>
                <w:color w:val="333333"/>
                <w:sz w:val="20"/>
                <w:szCs w:val="20"/>
              </w:rPr>
              <w:t>Logging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2D19" w14:textId="77777777" w:rsidR="00C12DEA" w:rsidRDefault="00000000">
            <w:r>
              <w:rPr>
                <w:color w:val="333333"/>
                <w:sz w:val="20"/>
                <w:szCs w:val="20"/>
              </w:rPr>
              <w:t>ELK stack (Elasticsearch, Logstash, Kibana)</w:t>
            </w:r>
          </w:p>
        </w:tc>
      </w:tr>
      <w:tr w:rsidR="00C12DEA" w14:paraId="44A931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C7C09" w14:textId="77777777" w:rsidR="00C12DEA" w:rsidRDefault="00000000">
            <w:r>
              <w:rPr>
                <w:color w:val="333333"/>
                <w:sz w:val="20"/>
                <w:szCs w:val="20"/>
              </w:rPr>
              <w:t>Monitoring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38F8" w14:textId="77777777" w:rsidR="00C12DEA" w:rsidRDefault="00000000">
            <w:r>
              <w:rPr>
                <w:color w:val="333333"/>
                <w:sz w:val="20"/>
                <w:szCs w:val="20"/>
              </w:rPr>
              <w:t>Prometheus + Grafana</w:t>
            </w:r>
          </w:p>
        </w:tc>
      </w:tr>
    </w:tbl>
    <w:p w14:paraId="29DADAD3" w14:textId="77777777" w:rsidR="00C12DEA" w:rsidRDefault="00C12DEA">
      <w:pPr>
        <w:spacing w:after="200"/>
      </w:pPr>
    </w:p>
    <w:p w14:paraId="4C09A685" w14:textId="77777777" w:rsidR="00C12DEA" w:rsidRDefault="00000000">
      <w:pPr>
        <w:pStyle w:val="Heading2"/>
      </w:pPr>
      <w:bookmarkStart w:id="52" w:name="_Toc227164593"/>
      <w:r>
        <w:t>16.2 Frontend (Web)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2DEA" w14:paraId="1E9D65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1C4D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839A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C12DEA" w14:paraId="76E7BE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9B03" w14:textId="77777777" w:rsidR="00C12DEA" w:rsidRDefault="00000000">
            <w:r>
              <w:rPr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909D" w14:textId="77777777" w:rsidR="00C12DEA" w:rsidRDefault="00000000">
            <w:r>
              <w:rPr>
                <w:color w:val="333333"/>
                <w:sz w:val="20"/>
                <w:szCs w:val="20"/>
              </w:rPr>
              <w:t>React 18.3.1</w:t>
            </w:r>
          </w:p>
        </w:tc>
      </w:tr>
      <w:tr w:rsidR="00C12DEA" w14:paraId="526215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A3B41" w14:textId="77777777" w:rsidR="00C12DEA" w:rsidRDefault="00000000">
            <w:r>
              <w:rPr>
                <w:color w:val="333333"/>
                <w:sz w:val="20"/>
                <w:szCs w:val="20"/>
              </w:rPr>
              <w:t>Build Tool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FE8C8" w14:textId="77777777" w:rsidR="00C12DEA" w:rsidRDefault="00000000">
            <w:r>
              <w:rPr>
                <w:color w:val="333333"/>
                <w:sz w:val="20"/>
                <w:szCs w:val="20"/>
              </w:rPr>
              <w:t>Vite 5.2.11</w:t>
            </w:r>
          </w:p>
        </w:tc>
      </w:tr>
      <w:tr w:rsidR="00C12DEA" w14:paraId="70B519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D7541" w14:textId="77777777" w:rsidR="00C12DEA" w:rsidRDefault="00000000">
            <w:r>
              <w:rPr>
                <w:color w:val="333333"/>
                <w:sz w:val="20"/>
                <w:szCs w:val="20"/>
              </w:rPr>
              <w:t>State Management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7EB92" w14:textId="77777777" w:rsidR="00C12DEA" w:rsidRDefault="00000000">
            <w:r>
              <w:rPr>
                <w:color w:val="333333"/>
                <w:sz w:val="20"/>
                <w:szCs w:val="20"/>
              </w:rPr>
              <w:t>Redux Toolkit</w:t>
            </w:r>
          </w:p>
        </w:tc>
      </w:tr>
      <w:tr w:rsidR="00C12DEA" w14:paraId="4C04C3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79F71" w14:textId="77777777" w:rsidR="00C12DEA" w:rsidRDefault="00000000">
            <w:r>
              <w:rPr>
                <w:color w:val="333333"/>
                <w:sz w:val="20"/>
                <w:szCs w:val="20"/>
              </w:rPr>
              <w:t>Styling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CAC8F" w14:textId="77777777" w:rsidR="00C12DEA" w:rsidRDefault="00000000">
            <w:r>
              <w:rPr>
                <w:color w:val="333333"/>
                <w:sz w:val="20"/>
                <w:szCs w:val="20"/>
              </w:rPr>
              <w:t xml:space="preserve">Tailwind CSS 3.4.3 + </w:t>
            </w:r>
            <w:proofErr w:type="spellStart"/>
            <w:r>
              <w:rPr>
                <w:color w:val="333333"/>
                <w:sz w:val="20"/>
                <w:szCs w:val="20"/>
              </w:rPr>
              <w:t>shadcn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ui</w:t>
            </w:r>
            <w:proofErr w:type="spellEnd"/>
          </w:p>
        </w:tc>
      </w:tr>
      <w:tr w:rsidR="00C12DEA" w14:paraId="48565D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0EF16" w14:textId="77777777" w:rsidR="00C12DEA" w:rsidRDefault="00000000">
            <w:r>
              <w:rPr>
                <w:color w:val="333333"/>
                <w:sz w:val="20"/>
                <w:szCs w:val="20"/>
              </w:rPr>
              <w:t>Charts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195A" w14:textId="77777777" w:rsidR="00C12DEA" w:rsidRDefault="00000000">
            <w:r>
              <w:rPr>
                <w:color w:val="333333"/>
                <w:sz w:val="20"/>
                <w:szCs w:val="20"/>
              </w:rPr>
              <w:t>Recharts 2.12.4 + D3.js</w:t>
            </w:r>
          </w:p>
        </w:tc>
      </w:tr>
      <w:tr w:rsidR="00C12DEA" w14:paraId="51F695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9188" w14:textId="77777777" w:rsidR="00C12DEA" w:rsidRDefault="00000000">
            <w:r>
              <w:rPr>
                <w:color w:val="333333"/>
                <w:sz w:val="20"/>
                <w:szCs w:val="20"/>
              </w:rPr>
              <w:t>Tables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DE1A7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TanStack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Table (React Table v8)</w:t>
            </w:r>
          </w:p>
        </w:tc>
      </w:tr>
      <w:tr w:rsidR="00C12DEA" w14:paraId="38163A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02F5" w14:textId="77777777" w:rsidR="00C12DEA" w:rsidRDefault="00000000">
            <w:r>
              <w:rPr>
                <w:color w:val="333333"/>
                <w:sz w:val="20"/>
                <w:szCs w:val="20"/>
              </w:rPr>
              <w:t>Forms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6AFD" w14:textId="77777777" w:rsidR="00C12DEA" w:rsidRDefault="00000000">
            <w:r>
              <w:rPr>
                <w:color w:val="333333"/>
                <w:sz w:val="20"/>
                <w:szCs w:val="20"/>
              </w:rPr>
              <w:t>React Hook Form + Zod</w:t>
            </w:r>
          </w:p>
        </w:tc>
      </w:tr>
      <w:tr w:rsidR="00C12DEA" w14:paraId="6A3C3A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53B90" w14:textId="77777777" w:rsidR="00C12DEA" w:rsidRDefault="00000000">
            <w:r>
              <w:rPr>
                <w:color w:val="333333"/>
                <w:sz w:val="20"/>
                <w:szCs w:val="20"/>
              </w:rPr>
              <w:t>HTTP Client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AD8CE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TanStack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Query (React Query)</w:t>
            </w:r>
          </w:p>
        </w:tc>
      </w:tr>
    </w:tbl>
    <w:p w14:paraId="2396FDD7" w14:textId="77777777" w:rsidR="00C12DEA" w:rsidRDefault="00C12DEA">
      <w:pPr>
        <w:spacing w:after="200"/>
      </w:pPr>
    </w:p>
    <w:p w14:paraId="7294D999" w14:textId="77777777" w:rsidR="00C12DEA" w:rsidRDefault="00000000">
      <w:pPr>
        <w:pStyle w:val="Heading2"/>
      </w:pPr>
      <w:bookmarkStart w:id="53" w:name="_Toc227164594"/>
      <w:r>
        <w:t>16.3 Mobile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2DEA" w14:paraId="68F4A7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CC123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2D9D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C12DEA" w14:paraId="338CFC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C96F6" w14:textId="77777777" w:rsidR="00C12DEA" w:rsidRDefault="00000000">
            <w:r>
              <w:rPr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01E2" w14:textId="77777777" w:rsidR="00C12DEA" w:rsidRDefault="00000000">
            <w:r>
              <w:rPr>
                <w:color w:val="333333"/>
                <w:sz w:val="20"/>
                <w:szCs w:val="20"/>
              </w:rPr>
              <w:t>React Native (with Expo)</w:t>
            </w:r>
          </w:p>
        </w:tc>
      </w:tr>
      <w:tr w:rsidR="00C12DEA" w14:paraId="6BBFCA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01D62" w14:textId="77777777" w:rsidR="00C12DEA" w:rsidRDefault="00000000">
            <w:r>
              <w:rPr>
                <w:color w:val="333333"/>
                <w:sz w:val="20"/>
                <w:szCs w:val="20"/>
              </w:rPr>
              <w:t>Navigation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412BD" w14:textId="77777777" w:rsidR="00C12DEA" w:rsidRDefault="00000000">
            <w:r>
              <w:rPr>
                <w:color w:val="333333"/>
                <w:sz w:val="20"/>
                <w:szCs w:val="20"/>
              </w:rPr>
              <w:t>React Navigation</w:t>
            </w:r>
          </w:p>
        </w:tc>
      </w:tr>
      <w:tr w:rsidR="00C12DEA" w14:paraId="066911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1C29" w14:textId="77777777" w:rsidR="00C12DEA" w:rsidRDefault="00000000">
            <w:r>
              <w:rPr>
                <w:color w:val="333333"/>
                <w:sz w:val="20"/>
                <w:szCs w:val="20"/>
              </w:rPr>
              <w:t>State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E20B1" w14:textId="77777777" w:rsidR="00C12DEA" w:rsidRDefault="00000000">
            <w:r>
              <w:rPr>
                <w:color w:val="333333"/>
                <w:sz w:val="20"/>
                <w:szCs w:val="20"/>
              </w:rPr>
              <w:t>Redux Toolkit</w:t>
            </w:r>
          </w:p>
        </w:tc>
      </w:tr>
      <w:tr w:rsidR="00C12DEA" w14:paraId="3F461A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97923" w14:textId="77777777" w:rsidR="00C12DEA" w:rsidRDefault="00000000">
            <w:r>
              <w:rPr>
                <w:color w:val="333333"/>
                <w:sz w:val="20"/>
                <w:szCs w:val="20"/>
              </w:rPr>
              <w:t>Charts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F61A" w14:textId="77777777" w:rsidR="00C12DEA" w:rsidRDefault="00000000">
            <w:r>
              <w:rPr>
                <w:color w:val="333333"/>
                <w:sz w:val="20"/>
                <w:szCs w:val="20"/>
              </w:rPr>
              <w:t>Victory Native</w:t>
            </w:r>
          </w:p>
        </w:tc>
      </w:tr>
      <w:tr w:rsidR="00C12DEA" w14:paraId="78752F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C8F96" w14:textId="77777777" w:rsidR="00C12DEA" w:rsidRDefault="00000000">
            <w:r>
              <w:rPr>
                <w:color w:val="333333"/>
                <w:sz w:val="20"/>
                <w:szCs w:val="20"/>
              </w:rPr>
              <w:t>Notifications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5FE8" w14:textId="77777777" w:rsidR="00C12DEA" w:rsidRDefault="00000000">
            <w:r>
              <w:rPr>
                <w:color w:val="333333"/>
                <w:sz w:val="20"/>
                <w:szCs w:val="20"/>
              </w:rPr>
              <w:t>Firebase Cloud Messaging</w:t>
            </w:r>
          </w:p>
        </w:tc>
      </w:tr>
    </w:tbl>
    <w:p w14:paraId="42A0DB9F" w14:textId="77777777" w:rsidR="00C12DEA" w:rsidRDefault="00C12DEA">
      <w:pPr>
        <w:spacing w:after="200"/>
      </w:pPr>
    </w:p>
    <w:p w14:paraId="301634CF" w14:textId="77777777" w:rsidR="00C12DEA" w:rsidRDefault="00000000">
      <w:pPr>
        <w:pStyle w:val="Heading2"/>
      </w:pPr>
      <w:bookmarkStart w:id="54" w:name="_Toc227164595"/>
      <w:r>
        <w:lastRenderedPageBreak/>
        <w:t>16.4 AI/ML Stack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2DEA" w14:paraId="79E225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4BF11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2CF28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C12DEA" w14:paraId="22D2E3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6400C" w14:textId="77777777" w:rsidR="00C12DEA" w:rsidRDefault="00000000">
            <w:r>
              <w:rPr>
                <w:color w:val="333333"/>
                <w:sz w:val="20"/>
                <w:szCs w:val="20"/>
              </w:rPr>
              <w:t>ML Models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3F962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LightGBM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XGBoost</w:t>
            </w:r>
            <w:proofErr w:type="spellEnd"/>
            <w:r>
              <w:rPr>
                <w:color w:val="333333"/>
                <w:sz w:val="20"/>
                <w:szCs w:val="20"/>
              </w:rPr>
              <w:t>, scikit-learn</w:t>
            </w:r>
          </w:p>
        </w:tc>
      </w:tr>
      <w:tr w:rsidR="00C12DEA" w14:paraId="2DB572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B5CD" w14:textId="77777777" w:rsidR="00C12DEA" w:rsidRDefault="00000000">
            <w:r>
              <w:rPr>
                <w:color w:val="333333"/>
                <w:sz w:val="20"/>
                <w:szCs w:val="20"/>
              </w:rPr>
              <w:t>Deep Learning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3065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PyTorch</w:t>
            </w:r>
            <w:proofErr w:type="spellEnd"/>
          </w:p>
        </w:tc>
      </w:tr>
      <w:tr w:rsidR="00C12DEA" w14:paraId="3C5D79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45A4" w14:textId="77777777" w:rsidR="00C12DEA" w:rsidRDefault="00000000">
            <w:r>
              <w:rPr>
                <w:color w:val="333333"/>
                <w:sz w:val="20"/>
                <w:szCs w:val="20"/>
              </w:rPr>
              <w:t>ML Ops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5DAD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MLflow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experiment tracking</w:t>
            </w:r>
          </w:p>
        </w:tc>
      </w:tr>
      <w:tr w:rsidR="00C12DEA" w14:paraId="664BEC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0BAA" w14:textId="77777777" w:rsidR="00C12DEA" w:rsidRDefault="00000000">
            <w:r>
              <w:rPr>
                <w:color w:val="333333"/>
                <w:sz w:val="20"/>
                <w:szCs w:val="20"/>
              </w:rPr>
              <w:t>LLM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E6314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OpenAI GPT-4 API</w:t>
            </w:r>
          </w:p>
        </w:tc>
      </w:tr>
      <w:tr w:rsidR="00C12DEA" w14:paraId="49AA61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85BF4" w14:textId="77777777" w:rsidR="00C12DEA" w:rsidRDefault="00000000">
            <w:r>
              <w:rPr>
                <w:color w:val="333333"/>
                <w:sz w:val="20"/>
                <w:szCs w:val="20"/>
              </w:rPr>
              <w:t>Deployment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C4D32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endpoints, ONNX</w:t>
            </w:r>
          </w:p>
        </w:tc>
      </w:tr>
    </w:tbl>
    <w:p w14:paraId="28764811" w14:textId="77777777" w:rsidR="00C12DEA" w:rsidRDefault="00C12DEA">
      <w:pPr>
        <w:spacing w:after="200"/>
      </w:pPr>
    </w:p>
    <w:p w14:paraId="5CB78B2B" w14:textId="77777777" w:rsidR="00C12DEA" w:rsidRDefault="00000000">
      <w:pPr>
        <w:pStyle w:val="Heading2"/>
      </w:pPr>
      <w:bookmarkStart w:id="55" w:name="_Toc227164596"/>
      <w:r>
        <w:t>16.5 Infrastructure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2DEA" w14:paraId="4CAE39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2C60B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4A2B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C12DEA" w14:paraId="1022A0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E3F1" w14:textId="77777777" w:rsidR="00C12DEA" w:rsidRDefault="00000000">
            <w:r>
              <w:rPr>
                <w:color w:val="333333"/>
                <w:sz w:val="20"/>
                <w:szCs w:val="20"/>
              </w:rPr>
              <w:t>Hosting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7043" w14:textId="77777777" w:rsidR="00C12DEA" w:rsidRDefault="00000000">
            <w:r>
              <w:rPr>
                <w:color w:val="333333"/>
                <w:sz w:val="20"/>
                <w:szCs w:val="20"/>
              </w:rPr>
              <w:t>AWS (multi-region for India + US)</w:t>
            </w:r>
          </w:p>
        </w:tc>
      </w:tr>
      <w:tr w:rsidR="00C12DEA" w14:paraId="1E9CB2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64A9" w14:textId="77777777" w:rsidR="00C12DEA" w:rsidRDefault="00000000">
            <w:r>
              <w:rPr>
                <w:color w:val="333333"/>
                <w:sz w:val="20"/>
                <w:szCs w:val="20"/>
              </w:rPr>
              <w:t>Compute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589F" w14:textId="77777777" w:rsidR="00C12DEA" w:rsidRDefault="00000000">
            <w:r>
              <w:rPr>
                <w:color w:val="333333"/>
                <w:sz w:val="20"/>
                <w:szCs w:val="20"/>
              </w:rPr>
              <w:t xml:space="preserve">EC2 for </w:t>
            </w: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>, RDS for PostgreSQL</w:t>
            </w:r>
          </w:p>
        </w:tc>
      </w:tr>
      <w:tr w:rsidR="00C12DEA" w14:paraId="411CFA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B203E" w14:textId="77777777" w:rsidR="00C12DEA" w:rsidRDefault="00000000">
            <w:r>
              <w:rPr>
                <w:color w:val="333333"/>
                <w:sz w:val="20"/>
                <w:szCs w:val="20"/>
              </w:rPr>
              <w:t>Storage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0D3E0" w14:textId="77777777" w:rsidR="00C12DEA" w:rsidRDefault="00000000">
            <w:r>
              <w:rPr>
                <w:color w:val="333333"/>
                <w:sz w:val="20"/>
                <w:szCs w:val="20"/>
              </w:rPr>
              <w:t>S3 for files, CloudFront for CDN</w:t>
            </w:r>
          </w:p>
        </w:tc>
      </w:tr>
      <w:tr w:rsidR="00C12DEA" w14:paraId="644CCF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C201" w14:textId="77777777" w:rsidR="00C12DEA" w:rsidRDefault="00000000">
            <w:r>
              <w:rPr>
                <w:color w:val="333333"/>
                <w:sz w:val="20"/>
                <w:szCs w:val="20"/>
              </w:rPr>
              <w:t>Container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672C" w14:textId="77777777" w:rsidR="00C12DEA" w:rsidRDefault="00000000">
            <w:r>
              <w:rPr>
                <w:color w:val="333333"/>
                <w:sz w:val="20"/>
                <w:szCs w:val="20"/>
              </w:rPr>
              <w:t>Docker + Kubernetes (EKS)</w:t>
            </w:r>
          </w:p>
        </w:tc>
      </w:tr>
      <w:tr w:rsidR="00C12DEA" w14:paraId="6FBF4F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DD379" w14:textId="77777777" w:rsidR="00C12DEA" w:rsidRDefault="00000000">
            <w:r>
              <w:rPr>
                <w:color w:val="333333"/>
                <w:sz w:val="20"/>
                <w:szCs w:val="20"/>
              </w:rPr>
              <w:t>CI/CD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6AB1E" w14:textId="77777777" w:rsidR="00C12DEA" w:rsidRDefault="00000000">
            <w:r>
              <w:rPr>
                <w:color w:val="333333"/>
                <w:sz w:val="20"/>
                <w:szCs w:val="20"/>
              </w:rPr>
              <w:t>GitHub Actions</w:t>
            </w:r>
          </w:p>
        </w:tc>
      </w:tr>
      <w:tr w:rsidR="00C12DEA" w14:paraId="3F7B0D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CA4A7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IaC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56407" w14:textId="77777777" w:rsidR="00C12DEA" w:rsidRDefault="00000000">
            <w:r>
              <w:rPr>
                <w:color w:val="333333"/>
                <w:sz w:val="20"/>
                <w:szCs w:val="20"/>
              </w:rPr>
              <w:t>Terraform</w:t>
            </w:r>
          </w:p>
        </w:tc>
      </w:tr>
      <w:tr w:rsidR="00C12DEA" w14:paraId="51CFA5A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C00FF" w14:textId="77777777" w:rsidR="00C12DEA" w:rsidRDefault="00000000">
            <w:r>
              <w:rPr>
                <w:color w:val="333333"/>
                <w:sz w:val="20"/>
                <w:szCs w:val="20"/>
              </w:rPr>
              <w:t>Secrets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F2588" w14:textId="77777777" w:rsidR="00C12DEA" w:rsidRDefault="00000000">
            <w:r>
              <w:rPr>
                <w:color w:val="333333"/>
                <w:sz w:val="20"/>
                <w:szCs w:val="20"/>
              </w:rPr>
              <w:t>AWS Secrets Manager</w:t>
            </w:r>
          </w:p>
        </w:tc>
      </w:tr>
    </w:tbl>
    <w:p w14:paraId="2612C9F1" w14:textId="77777777" w:rsidR="00C12DEA" w:rsidRDefault="00000000">
      <w:r>
        <w:br w:type="page"/>
      </w:r>
    </w:p>
    <w:p w14:paraId="39D9E6F6" w14:textId="77777777" w:rsidR="00C12DEA" w:rsidRDefault="00000000">
      <w:pPr>
        <w:pStyle w:val="Heading1"/>
      </w:pPr>
      <w:bookmarkStart w:id="56" w:name="_Toc227164597"/>
      <w:r>
        <w:lastRenderedPageBreak/>
        <w:t>17. Multi-Tenancy Architecture</w:t>
      </w:r>
      <w:bookmarkEnd w:id="56"/>
    </w:p>
    <w:p w14:paraId="777E3EFC" w14:textId="77777777" w:rsidR="00C12DEA" w:rsidRDefault="00000000">
      <w:pPr>
        <w:spacing w:after="100"/>
      </w:pPr>
      <w:r>
        <w:rPr>
          <w:b/>
          <w:bCs/>
          <w:color w:val="1A1A2E"/>
        </w:rPr>
        <w:t xml:space="preserve">Model: </w:t>
      </w:r>
      <w:r>
        <w:rPr>
          <w:color w:val="333333"/>
        </w:rPr>
        <w:t>Database-per-RIA Multi-Tenancy (Single Codebase + Shared Infrastructure + Separate Databases Per RIA)</w:t>
      </w:r>
    </w:p>
    <w:p w14:paraId="41433EA9" w14:textId="77777777" w:rsidR="00C12DEA" w:rsidRDefault="00C12DEA">
      <w:pPr>
        <w:spacing w:after="200"/>
      </w:pPr>
    </w:p>
    <w:p w14:paraId="4BC7AFA3" w14:textId="77777777" w:rsidR="00C12DEA" w:rsidRDefault="00000000">
      <w:pPr>
        <w:pStyle w:val="Heading2"/>
      </w:pPr>
      <w:bookmarkStart w:id="57" w:name="_Toc227164598"/>
      <w:r>
        <w:t>17.1 Implementation</w:t>
      </w:r>
      <w:bookmarkEnd w:id="57"/>
    </w:p>
    <w:p w14:paraId="46A9DCA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Tenant ID in JWT token</w:t>
      </w:r>
    </w:p>
    <w:p w14:paraId="7D83B83A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Middleware validates tenant access</w:t>
      </w:r>
    </w:p>
    <w:p w14:paraId="413F920A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All queries scoped to </w:t>
      </w:r>
      <w:proofErr w:type="spellStart"/>
      <w:r>
        <w:rPr>
          <w:color w:val="333333"/>
        </w:rPr>
        <w:t>tenant_id</w:t>
      </w:r>
      <w:proofErr w:type="spellEnd"/>
    </w:p>
    <w:p w14:paraId="3ED264F9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Separate PostgreSQL schemas per RIA (schema isolation)</w:t>
      </w:r>
    </w:p>
    <w:p w14:paraId="2878680B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Shared cache (Redis) with tenant-</w:t>
      </w:r>
      <w:proofErr w:type="spellStart"/>
      <w:r>
        <w:rPr>
          <w:color w:val="333333"/>
        </w:rPr>
        <w:t>namespaced</w:t>
      </w:r>
      <w:proofErr w:type="spellEnd"/>
      <w:r>
        <w:rPr>
          <w:color w:val="333333"/>
        </w:rPr>
        <w:t xml:space="preserve"> keys</w:t>
      </w:r>
    </w:p>
    <w:p w14:paraId="2E3C41B1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Logging includes </w:t>
      </w:r>
      <w:proofErr w:type="spellStart"/>
      <w:r>
        <w:rPr>
          <w:color w:val="333333"/>
        </w:rPr>
        <w:t>tenant_id</w:t>
      </w:r>
      <w:proofErr w:type="spellEnd"/>
      <w:r>
        <w:rPr>
          <w:color w:val="333333"/>
        </w:rPr>
        <w:t xml:space="preserve"> for multi-tenant audits</w:t>
      </w:r>
    </w:p>
    <w:p w14:paraId="58B0F904" w14:textId="77777777" w:rsidR="00C12DEA" w:rsidRDefault="00C12DEA">
      <w:pPr>
        <w:spacing w:after="200"/>
      </w:pPr>
    </w:p>
    <w:p w14:paraId="184E06DE" w14:textId="77777777" w:rsidR="00C12DEA" w:rsidRDefault="00000000">
      <w:pPr>
        <w:pStyle w:val="Heading2"/>
      </w:pPr>
      <w:bookmarkStart w:id="58" w:name="_Toc227164599"/>
      <w:r>
        <w:t>17.2 Benefits</w:t>
      </w:r>
      <w:bookmarkEnd w:id="58"/>
    </w:p>
    <w:p w14:paraId="046A2228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Data isolation and security</w:t>
      </w:r>
    </w:p>
    <w:p w14:paraId="76AD1226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Compliance per RIA jurisdiction (India vs US)</w:t>
      </w:r>
    </w:p>
    <w:p w14:paraId="689E2FCB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Custom settings per RIA (brokers, symbols, rules)</w:t>
      </w:r>
    </w:p>
    <w:p w14:paraId="179C5F7B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Scalable (can move RIA to dedicated DB if needed)</w:t>
      </w:r>
    </w:p>
    <w:p w14:paraId="6507B84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Easy to add new RIAs</w:t>
      </w:r>
    </w:p>
    <w:p w14:paraId="7434E696" w14:textId="77777777" w:rsidR="00C12DEA" w:rsidRDefault="00C12DEA">
      <w:pPr>
        <w:spacing w:after="200"/>
      </w:pPr>
    </w:p>
    <w:p w14:paraId="2C7EF930" w14:textId="77777777" w:rsidR="00C12DEA" w:rsidRDefault="00000000">
      <w:pPr>
        <w:pStyle w:val="Heading2"/>
      </w:pPr>
      <w:bookmarkStart w:id="59" w:name="_Toc227164600"/>
      <w:r>
        <w:t>17.3 Key Implementation Points</w:t>
      </w:r>
      <w:bookmarkEnd w:id="59"/>
    </w:p>
    <w:p w14:paraId="1E2A611C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 xml:space="preserve">WARNING: Never trust client-provided </w:t>
      </w:r>
      <w:proofErr w:type="spellStart"/>
      <w:r>
        <w:rPr>
          <w:i/>
          <w:iCs/>
          <w:color w:val="856404"/>
          <w:sz w:val="20"/>
          <w:szCs w:val="20"/>
        </w:rPr>
        <w:t>tenant_id</w:t>
      </w:r>
      <w:proofErr w:type="spellEnd"/>
      <w:r>
        <w:rPr>
          <w:i/>
          <w:iCs/>
          <w:color w:val="856404"/>
          <w:sz w:val="20"/>
          <w:szCs w:val="20"/>
        </w:rPr>
        <w:t>. Validate against JWT token.</w:t>
      </w:r>
    </w:p>
    <w:p w14:paraId="5ADC2B4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Every API endpoint must validate tenant access</w:t>
      </w:r>
    </w:p>
    <w:p w14:paraId="4B749D1B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Database migrations run on all tenant schemas</w:t>
      </w:r>
    </w:p>
    <w:p w14:paraId="53BBE0A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Billing tracked per tenant</w:t>
      </w:r>
    </w:p>
    <w:p w14:paraId="69A5A029" w14:textId="77777777" w:rsidR="00C12DEA" w:rsidRDefault="00000000">
      <w:r>
        <w:br w:type="page"/>
      </w:r>
    </w:p>
    <w:p w14:paraId="11FE21A9" w14:textId="77777777" w:rsidR="00C12DEA" w:rsidRDefault="00000000">
      <w:pPr>
        <w:pStyle w:val="Heading1"/>
      </w:pPr>
      <w:bookmarkStart w:id="60" w:name="_Toc227164601"/>
      <w:r>
        <w:lastRenderedPageBreak/>
        <w:t>18. Architecture Overview</w:t>
      </w:r>
      <w:bookmarkEnd w:id="60"/>
    </w:p>
    <w:p w14:paraId="5D5DFEEC" w14:textId="77777777" w:rsidR="00C12DEA" w:rsidRDefault="00000000">
      <w:pPr>
        <w:spacing w:after="120"/>
      </w:pPr>
      <w:r>
        <w:rPr>
          <w:color w:val="333333"/>
        </w:rPr>
        <w:t>The system follows a layered architecture with clear separation of concerns.</w:t>
      </w:r>
    </w:p>
    <w:p w14:paraId="7A099C37" w14:textId="77777777" w:rsidR="00C12DEA" w:rsidRDefault="00C12DEA">
      <w:pPr>
        <w:spacing w:after="200"/>
      </w:pPr>
    </w:p>
    <w:p w14:paraId="5DBAED2E" w14:textId="77777777" w:rsidR="00C12DEA" w:rsidRDefault="00000000">
      <w:pPr>
        <w:pStyle w:val="Heading2"/>
      </w:pPr>
      <w:bookmarkStart w:id="61" w:name="_Toc227164602"/>
      <w:r>
        <w:t>18.1 System Layers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2DEA" w14:paraId="2BF45F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D9A5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F8A46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87885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C12DEA" w14:paraId="4B1A48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9224" w14:textId="77777777" w:rsidR="00C12DEA" w:rsidRDefault="00000000">
            <w:r>
              <w:rPr>
                <w:color w:val="333333"/>
                <w:sz w:val="20"/>
                <w:szCs w:val="20"/>
              </w:rPr>
              <w:t>Presentation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95FEB" w14:textId="77777777" w:rsidR="00C12DEA" w:rsidRDefault="00000000">
            <w:r>
              <w:rPr>
                <w:color w:val="333333"/>
                <w:sz w:val="20"/>
                <w:szCs w:val="20"/>
              </w:rPr>
              <w:t>Web Frontend, Mobile Apps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A958" w14:textId="77777777" w:rsidR="00C12DEA" w:rsidRDefault="00000000">
            <w:r>
              <w:rPr>
                <w:color w:val="333333"/>
                <w:sz w:val="20"/>
                <w:szCs w:val="20"/>
              </w:rPr>
              <w:t>React + Vite, React Native (Expo)</w:t>
            </w:r>
          </w:p>
        </w:tc>
      </w:tr>
      <w:tr w:rsidR="00C12DEA" w14:paraId="1C5386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6E70" w14:textId="77777777" w:rsidR="00C12DEA" w:rsidRDefault="00000000">
            <w:r>
              <w:rPr>
                <w:color w:val="333333"/>
                <w:sz w:val="20"/>
                <w:szCs w:val="20"/>
              </w:rPr>
              <w:t>API Gateway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A9D6" w14:textId="77777777" w:rsidR="00C12DEA" w:rsidRDefault="00000000">
            <w:r>
              <w:rPr>
                <w:color w:val="333333"/>
                <w:sz w:val="20"/>
                <w:szCs w:val="20"/>
              </w:rPr>
              <w:t>SSL/TLS, Rate Limiting, Tenant Router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D46D6" w14:textId="77777777" w:rsidR="00C12DEA" w:rsidRDefault="00000000">
            <w:r>
              <w:rPr>
                <w:color w:val="333333"/>
                <w:sz w:val="20"/>
                <w:szCs w:val="20"/>
              </w:rPr>
              <w:t>Nginx / AWS ALB</w:t>
            </w:r>
          </w:p>
        </w:tc>
      </w:tr>
      <w:tr w:rsidR="00C12DEA" w14:paraId="4E2501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00D13" w14:textId="77777777" w:rsidR="00C12DEA" w:rsidRDefault="00000000">
            <w:r>
              <w:rPr>
                <w:color w:val="333333"/>
                <w:sz w:val="20"/>
                <w:szCs w:val="20"/>
              </w:rPr>
              <w:t>Services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27C27" w14:textId="77777777" w:rsidR="00C12DEA" w:rsidRDefault="00000000">
            <w:r>
              <w:rPr>
                <w:color w:val="333333"/>
                <w:sz w:val="20"/>
                <w:szCs w:val="20"/>
              </w:rPr>
              <w:t>Auth, Portfolio, Rebalancing, Broker, Analytics, Compliance, Notification, Audit, AI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1AD60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Microservices</w:t>
            </w:r>
          </w:p>
        </w:tc>
      </w:tr>
      <w:tr w:rsidR="00C12DEA" w14:paraId="73F60F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62B7" w14:textId="77777777" w:rsidR="00C12DEA" w:rsidRDefault="00000000">
            <w:r>
              <w:rPr>
                <w:color w:val="333333"/>
                <w:sz w:val="20"/>
                <w:szCs w:val="20"/>
              </w:rPr>
              <w:t>Business Logic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FF4A0" w14:textId="77777777" w:rsidR="00C12DEA" w:rsidRDefault="00000000">
            <w:r>
              <w:rPr>
                <w:color w:val="333333"/>
                <w:sz w:val="20"/>
                <w:szCs w:val="20"/>
              </w:rPr>
              <w:t>Portfolio Optimization, ML Models, Risk Calc, Tax Calc, Compliance Engine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87890" w14:textId="77777777" w:rsidR="00C12DEA" w:rsidRDefault="00000000">
            <w:r>
              <w:rPr>
                <w:color w:val="333333"/>
                <w:sz w:val="20"/>
                <w:szCs w:val="20"/>
              </w:rPr>
              <w:t>Python (</w:t>
            </w:r>
            <w:proofErr w:type="spellStart"/>
            <w:r>
              <w:rPr>
                <w:color w:val="333333"/>
                <w:sz w:val="20"/>
                <w:szCs w:val="20"/>
              </w:rPr>
              <w:t>PyTorch</w:t>
            </w:r>
            <w:proofErr w:type="spellEnd"/>
            <w:r>
              <w:rPr>
                <w:color w:val="333333"/>
                <w:sz w:val="20"/>
                <w:szCs w:val="20"/>
              </w:rPr>
              <w:t>, scikit-learn, CVXPY)</w:t>
            </w:r>
          </w:p>
        </w:tc>
      </w:tr>
      <w:tr w:rsidR="00C12DEA" w14:paraId="6696E9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67EF" w14:textId="77777777" w:rsidR="00C12DEA" w:rsidRDefault="00000000">
            <w:r>
              <w:rPr>
                <w:color w:val="333333"/>
                <w:sz w:val="20"/>
                <w:szCs w:val="20"/>
              </w:rPr>
              <w:t>Data 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0D1F" w14:textId="77777777" w:rsidR="00C12DEA" w:rsidRDefault="00000000">
            <w:r>
              <w:rPr>
                <w:color w:val="333333"/>
                <w:sz w:val="20"/>
                <w:szCs w:val="20"/>
              </w:rPr>
              <w:t>Users, Accounts, Positions, Trades, Performance, Rebalancing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3B2C" w14:textId="77777777" w:rsidR="00C12DEA" w:rsidRDefault="00000000">
            <w:r>
              <w:rPr>
                <w:color w:val="333333"/>
                <w:sz w:val="20"/>
                <w:szCs w:val="20"/>
              </w:rPr>
              <w:t>PostgreSQL (Multi-Tenant)</w:t>
            </w:r>
          </w:p>
        </w:tc>
      </w:tr>
      <w:tr w:rsidR="00C12DEA" w14:paraId="7D3BB4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4C0CE" w14:textId="77777777" w:rsidR="00C12DEA" w:rsidRDefault="00000000">
            <w:r>
              <w:rPr>
                <w:color w:val="333333"/>
                <w:sz w:val="20"/>
                <w:szCs w:val="20"/>
              </w:rPr>
              <w:t>External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57C6C" w14:textId="77777777" w:rsidR="00C12DEA" w:rsidRDefault="00000000">
            <w:r>
              <w:rPr>
                <w:color w:val="333333"/>
                <w:sz w:val="20"/>
                <w:szCs w:val="20"/>
              </w:rPr>
              <w:t>Broker APIs, Market Data Feeds, Notification Services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3100D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Zerodha</w:t>
            </w:r>
            <w:proofErr w:type="spellEnd"/>
            <w:r>
              <w:rPr>
                <w:color w:val="333333"/>
                <w:sz w:val="20"/>
                <w:szCs w:val="20"/>
              </w:rPr>
              <w:t>, Angel, IB, Alpaca, Polygon.io</w:t>
            </w:r>
          </w:p>
        </w:tc>
      </w:tr>
    </w:tbl>
    <w:p w14:paraId="767E6930" w14:textId="77777777" w:rsidR="00C12DEA" w:rsidRDefault="00C12DEA">
      <w:pPr>
        <w:spacing w:after="200"/>
      </w:pPr>
    </w:p>
    <w:p w14:paraId="6A965F54" w14:textId="77777777" w:rsidR="00C12DEA" w:rsidRDefault="00000000">
      <w:pPr>
        <w:pStyle w:val="Heading2"/>
      </w:pPr>
      <w:bookmarkStart w:id="62" w:name="_Toc227164603"/>
      <w:r>
        <w:t>18.2 Critical Files to Create</w:t>
      </w:r>
      <w:bookmarkEnd w:id="62"/>
    </w:p>
    <w:p w14:paraId="25D41453" w14:textId="77777777" w:rsidR="00C12DEA" w:rsidRDefault="00000000">
      <w:pPr>
        <w:pStyle w:val="Heading3"/>
        <w:spacing w:before="240" w:after="120"/>
      </w:pPr>
      <w:bookmarkStart w:id="63" w:name="_Toc227164604"/>
      <w:r>
        <w:t>Database Schema</w:t>
      </w:r>
      <w:bookmarkEnd w:id="63"/>
    </w:p>
    <w:p w14:paraId="541C82D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/backend/app/db/models/portfolios.py (new)</w:t>
      </w:r>
    </w:p>
    <w:p w14:paraId="64D3CE37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/backend/app/db/models/rebalancing.py (new)</w:t>
      </w:r>
    </w:p>
    <w:p w14:paraId="2C9AED99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/backend/app/db/models/compliance.py (new)</w:t>
      </w:r>
    </w:p>
    <w:p w14:paraId="4E99C359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/backend/app/db/models/roles.py (extend existing)</w:t>
      </w:r>
    </w:p>
    <w:p w14:paraId="7BE81315" w14:textId="77777777" w:rsidR="00C12DEA" w:rsidRDefault="00C12DEA">
      <w:pPr>
        <w:spacing w:after="200"/>
      </w:pPr>
    </w:p>
    <w:p w14:paraId="11310019" w14:textId="77777777" w:rsidR="00C12DEA" w:rsidRDefault="00000000">
      <w:pPr>
        <w:pStyle w:val="Heading3"/>
        <w:spacing w:before="240" w:after="120"/>
      </w:pPr>
      <w:bookmarkStart w:id="64" w:name="_Toc227164605"/>
      <w:r>
        <w:t>Backend API Modules</w:t>
      </w:r>
      <w:bookmarkEnd w:id="64"/>
    </w:p>
    <w:p w14:paraId="1FDD6F1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/backend/app/api/v1/portfolios.py</w:t>
      </w:r>
    </w:p>
    <w:p w14:paraId="0CFC6F9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/backend/app/api/v1/rebalancing.py</w:t>
      </w:r>
    </w:p>
    <w:p w14:paraId="4B510B2E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/backend/app/api/v1/compliance.py</w:t>
      </w:r>
    </w:p>
    <w:p w14:paraId="7F26C71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/backend/app/api/v1/performance.py</w:t>
      </w:r>
    </w:p>
    <w:p w14:paraId="0DAFAB79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/backend/app/api/v1/ai_recommendations.py</w:t>
      </w:r>
    </w:p>
    <w:p w14:paraId="275201C6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/backend/app/api/v1/audit.py</w:t>
      </w:r>
    </w:p>
    <w:p w14:paraId="101AC0FB" w14:textId="77777777" w:rsidR="00C12DEA" w:rsidRDefault="00C12DEA">
      <w:pPr>
        <w:spacing w:after="200"/>
      </w:pPr>
    </w:p>
    <w:p w14:paraId="6D6A0B90" w14:textId="77777777" w:rsidR="00C12DEA" w:rsidRDefault="00000000">
      <w:pPr>
        <w:pStyle w:val="Heading3"/>
        <w:spacing w:before="240" w:after="120"/>
      </w:pPr>
      <w:bookmarkStart w:id="65" w:name="_Toc227164606"/>
      <w:r>
        <w:t>Frontend Components</w:t>
      </w:r>
      <w:bookmarkEnd w:id="65"/>
    </w:p>
    <w:p w14:paraId="184A7DD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lastRenderedPageBreak/>
        <w:t>/frontend/</w:t>
      </w:r>
      <w:proofErr w:type="spellStart"/>
      <w:r>
        <w:rPr>
          <w:color w:val="333333"/>
        </w:rPr>
        <w:t>src</w:t>
      </w:r>
      <w:proofErr w:type="spellEnd"/>
      <w:r>
        <w:rPr>
          <w:color w:val="333333"/>
        </w:rPr>
        <w:t>/pages/</w:t>
      </w:r>
      <w:proofErr w:type="spellStart"/>
      <w:r>
        <w:rPr>
          <w:color w:val="333333"/>
        </w:rPr>
        <w:t>Portfolio.tsx</w:t>
      </w:r>
      <w:proofErr w:type="spellEnd"/>
    </w:p>
    <w:p w14:paraId="7CCB4626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/frontend/</w:t>
      </w:r>
      <w:proofErr w:type="spellStart"/>
      <w:r>
        <w:rPr>
          <w:color w:val="333333"/>
        </w:rPr>
        <w:t>src</w:t>
      </w:r>
      <w:proofErr w:type="spellEnd"/>
      <w:r>
        <w:rPr>
          <w:color w:val="333333"/>
        </w:rPr>
        <w:t>/pages/</w:t>
      </w:r>
      <w:proofErr w:type="spellStart"/>
      <w:r>
        <w:rPr>
          <w:color w:val="333333"/>
        </w:rPr>
        <w:t>RebalancingQueue.tsx</w:t>
      </w:r>
      <w:proofErr w:type="spellEnd"/>
    </w:p>
    <w:p w14:paraId="1D4F08DB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/frontend/</w:t>
      </w:r>
      <w:proofErr w:type="spellStart"/>
      <w:r>
        <w:rPr>
          <w:color w:val="333333"/>
        </w:rPr>
        <w:t>src</w:t>
      </w:r>
      <w:proofErr w:type="spellEnd"/>
      <w:r>
        <w:rPr>
          <w:color w:val="333333"/>
        </w:rPr>
        <w:t>/pages/</w:t>
      </w:r>
      <w:proofErr w:type="spellStart"/>
      <w:r>
        <w:rPr>
          <w:color w:val="333333"/>
        </w:rPr>
        <w:t>Performance.tsx</w:t>
      </w:r>
      <w:proofErr w:type="spellEnd"/>
    </w:p>
    <w:p w14:paraId="7C13868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/frontend/</w:t>
      </w:r>
      <w:proofErr w:type="spellStart"/>
      <w:r>
        <w:rPr>
          <w:color w:val="333333"/>
        </w:rPr>
        <w:t>src</w:t>
      </w:r>
      <w:proofErr w:type="spellEnd"/>
      <w:r>
        <w:rPr>
          <w:color w:val="333333"/>
        </w:rPr>
        <w:t>/components/</w:t>
      </w:r>
      <w:proofErr w:type="spellStart"/>
      <w:r>
        <w:rPr>
          <w:color w:val="333333"/>
        </w:rPr>
        <w:t>PortfolioSummary</w:t>
      </w:r>
      <w:proofErr w:type="spellEnd"/>
      <w:r>
        <w:rPr>
          <w:color w:val="333333"/>
        </w:rPr>
        <w:t>/</w:t>
      </w:r>
    </w:p>
    <w:p w14:paraId="141C17F9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/frontend/</w:t>
      </w:r>
      <w:proofErr w:type="spellStart"/>
      <w:r>
        <w:rPr>
          <w:color w:val="333333"/>
        </w:rPr>
        <w:t>src</w:t>
      </w:r>
      <w:proofErr w:type="spellEnd"/>
      <w:r>
        <w:rPr>
          <w:color w:val="333333"/>
        </w:rPr>
        <w:t>/components/</w:t>
      </w:r>
      <w:proofErr w:type="spellStart"/>
      <w:r>
        <w:rPr>
          <w:color w:val="333333"/>
        </w:rPr>
        <w:t>RebalancingWorkflow</w:t>
      </w:r>
      <w:proofErr w:type="spellEnd"/>
      <w:r>
        <w:rPr>
          <w:color w:val="333333"/>
        </w:rPr>
        <w:t>/</w:t>
      </w:r>
    </w:p>
    <w:p w14:paraId="14D070EB" w14:textId="77777777" w:rsidR="00C12DEA" w:rsidRDefault="00000000">
      <w:r>
        <w:br w:type="page"/>
      </w:r>
    </w:p>
    <w:p w14:paraId="1B88A976" w14:textId="77777777" w:rsidR="00C12DEA" w:rsidRDefault="00000000">
      <w:pPr>
        <w:pStyle w:val="Heading1"/>
      </w:pPr>
      <w:bookmarkStart w:id="66" w:name="_Toc227164607"/>
      <w:r>
        <w:lastRenderedPageBreak/>
        <w:t>19. Critical Anti-Patterns (What to AVOID)</w:t>
      </w:r>
      <w:bookmarkEnd w:id="66"/>
    </w:p>
    <w:p w14:paraId="64D9CF49" w14:textId="77777777" w:rsidR="00C12DEA" w:rsidRDefault="00C12DEA">
      <w:pPr>
        <w:spacing w:after="200"/>
      </w:pPr>
    </w:p>
    <w:p w14:paraId="12F1FEEF" w14:textId="77777777" w:rsidR="00C12DEA" w:rsidRDefault="00000000">
      <w:pPr>
        <w:pStyle w:val="Heading2"/>
      </w:pPr>
      <w:bookmarkStart w:id="67" w:name="_Toc227164608"/>
      <w:r>
        <w:t>19.1 Architecture Anti-Patterns</w:t>
      </w:r>
      <w:bookmarkEnd w:id="67"/>
    </w:p>
    <w:p w14:paraId="68CDE160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Monolithic database: Separate concerns (user auth, portfolio, market data, compliance logs)</w:t>
      </w:r>
    </w:p>
    <w:p w14:paraId="3D4C15D0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Tight coupling: Use adapter pattern for broker APIs</w:t>
      </w:r>
    </w:p>
    <w:p w14:paraId="2AEDA2A8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Synchronous broker calls: Always async/queued using Celery</w:t>
      </w:r>
    </w:p>
    <w:p w14:paraId="7985D58E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No audit trail: Every action must be logged (compliance requirement)</w:t>
      </w:r>
    </w:p>
    <w:p w14:paraId="1E5E9037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Client-side authentication: Never do auth validation on frontend</w:t>
      </w:r>
    </w:p>
    <w:p w14:paraId="2CCF498D" w14:textId="77777777" w:rsidR="00C12DEA" w:rsidRDefault="00C12DEA">
      <w:pPr>
        <w:spacing w:after="200"/>
      </w:pPr>
    </w:p>
    <w:p w14:paraId="27456936" w14:textId="77777777" w:rsidR="00C12DEA" w:rsidRDefault="00000000">
      <w:pPr>
        <w:pStyle w:val="Heading2"/>
      </w:pPr>
      <w:bookmarkStart w:id="68" w:name="_Toc227164609"/>
      <w:r>
        <w:t>19.2 AI/ML Anti-Patterns</w:t>
      </w:r>
      <w:bookmarkEnd w:id="68"/>
    </w:p>
    <w:p w14:paraId="2CE1FEEE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Single model reliance: Always use ensemble voting classifier</w:t>
      </w:r>
    </w:p>
    <w:p w14:paraId="74FDC0C8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No confidence scores: Every recommendation must have confidence %</w:t>
      </w:r>
    </w:p>
    <w:p w14:paraId="45D9AE12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 xml:space="preserve">WARNING: No </w:t>
      </w:r>
      <w:proofErr w:type="spellStart"/>
      <w:r>
        <w:rPr>
          <w:i/>
          <w:iCs/>
          <w:color w:val="856404"/>
          <w:sz w:val="20"/>
          <w:szCs w:val="20"/>
        </w:rPr>
        <w:t>backtesting</w:t>
      </w:r>
      <w:proofErr w:type="spellEnd"/>
      <w:r>
        <w:rPr>
          <w:i/>
          <w:iCs/>
          <w:color w:val="856404"/>
          <w:sz w:val="20"/>
          <w:szCs w:val="20"/>
        </w:rPr>
        <w:t xml:space="preserve">: Never deploy without 3-year historical </w:t>
      </w:r>
      <w:proofErr w:type="spellStart"/>
      <w:r>
        <w:rPr>
          <w:i/>
          <w:iCs/>
          <w:color w:val="856404"/>
          <w:sz w:val="20"/>
          <w:szCs w:val="20"/>
        </w:rPr>
        <w:t>backtest</w:t>
      </w:r>
      <w:proofErr w:type="spellEnd"/>
    </w:p>
    <w:p w14:paraId="4AF7B44B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Stale data: Always check last update timestamp</w:t>
      </w:r>
    </w:p>
    <w:p w14:paraId="1BCC6D3A" w14:textId="77777777" w:rsidR="00C12DEA" w:rsidRDefault="00C12DEA">
      <w:pPr>
        <w:spacing w:after="200"/>
      </w:pPr>
    </w:p>
    <w:p w14:paraId="0C870498" w14:textId="77777777" w:rsidR="00C12DEA" w:rsidRDefault="00000000">
      <w:pPr>
        <w:pStyle w:val="Heading2"/>
      </w:pPr>
      <w:bookmarkStart w:id="69" w:name="_Toc227164610"/>
      <w:r>
        <w:t>19.3 Security Anti-Patterns</w:t>
      </w:r>
      <w:bookmarkEnd w:id="69"/>
    </w:p>
    <w:p w14:paraId="32C7E960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Storing secrets in code: Use AWS Secrets Manager</w:t>
      </w:r>
    </w:p>
    <w:p w14:paraId="3A50DD85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No HTTPS/TLS: All APIs must be HTTPS</w:t>
      </w:r>
    </w:p>
    <w:p w14:paraId="4B4F0265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No rate limiting: Prevent brute force and DDoS</w:t>
      </w:r>
    </w:p>
    <w:p w14:paraId="311BB6AE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No input validation: SQLi, XSS are real threats</w:t>
      </w:r>
    </w:p>
    <w:p w14:paraId="0F3C10D3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No encryption at rest: Encrypt sensitive data in database</w:t>
      </w:r>
    </w:p>
    <w:p w14:paraId="0E5E1971" w14:textId="77777777" w:rsidR="00C12DEA" w:rsidRDefault="00C12DEA">
      <w:pPr>
        <w:spacing w:after="200"/>
      </w:pPr>
    </w:p>
    <w:p w14:paraId="4B02ACA9" w14:textId="77777777" w:rsidR="00C12DEA" w:rsidRDefault="00000000">
      <w:pPr>
        <w:pStyle w:val="Heading2"/>
      </w:pPr>
      <w:bookmarkStart w:id="70" w:name="_Toc227164611"/>
      <w:r>
        <w:t>19.4 UI/UX Anti-Patterns</w:t>
      </w:r>
      <w:bookmarkEnd w:id="70"/>
    </w:p>
    <w:p w14:paraId="40A6BA78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Information overload: Start with 5-7 key metrics on dashboard</w:t>
      </w:r>
    </w:p>
    <w:p w14:paraId="574C56B9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Same UI for all roles: Different roles need different views</w:t>
      </w:r>
    </w:p>
    <w:p w14:paraId="26A7DBD6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No dark mode: Build dark first, light second</w:t>
      </w:r>
    </w:p>
    <w:p w14:paraId="10A97869" w14:textId="77777777" w:rsidR="00C12DEA" w:rsidRDefault="00C12DEA">
      <w:pPr>
        <w:spacing w:after="200"/>
      </w:pPr>
    </w:p>
    <w:p w14:paraId="507D1B8D" w14:textId="77777777" w:rsidR="00C12DEA" w:rsidRDefault="00000000">
      <w:pPr>
        <w:pStyle w:val="Heading2"/>
      </w:pPr>
      <w:bookmarkStart w:id="71" w:name="_Toc227164612"/>
      <w:r>
        <w:t>19.5 Performance Anti-Patterns</w:t>
      </w:r>
      <w:bookmarkEnd w:id="71"/>
    </w:p>
    <w:p w14:paraId="6A96CE08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No caching: Cache market data, permissions, holdings with Redis</w:t>
      </w:r>
    </w:p>
    <w:p w14:paraId="366AF2A2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N+1 queries: Use batch queries and JOINs</w:t>
      </w:r>
    </w:p>
    <w:p w14:paraId="3FEAEFA4" w14:textId="77777777" w:rsidR="00C12DEA" w:rsidRDefault="00000000">
      <w:pPr>
        <w:pBdr>
          <w:left w:val="single" w:sz="6" w:space="0" w:color="C9A227"/>
        </w:pBdr>
        <w:shd w:val="clear" w:color="auto" w:fill="FFF3CD"/>
        <w:spacing w:before="100" w:after="100"/>
        <w:ind w:left="240"/>
      </w:pPr>
      <w:r>
        <w:rPr>
          <w:i/>
          <w:iCs/>
          <w:color w:val="856404"/>
          <w:sz w:val="20"/>
          <w:szCs w:val="20"/>
        </w:rPr>
        <w:t>WARNING: No pagination: Always paginate trade lists</w:t>
      </w:r>
    </w:p>
    <w:p w14:paraId="32F848A9" w14:textId="77777777" w:rsidR="00C12DEA" w:rsidRDefault="00000000">
      <w:r>
        <w:br w:type="page"/>
      </w:r>
    </w:p>
    <w:p w14:paraId="7A084C50" w14:textId="77777777" w:rsidR="00C12DEA" w:rsidRDefault="00000000">
      <w:pPr>
        <w:pStyle w:val="Heading1"/>
      </w:pPr>
      <w:bookmarkStart w:id="72" w:name="_Toc227164613"/>
      <w:r>
        <w:lastRenderedPageBreak/>
        <w:t>20. Implementation Phases</w:t>
      </w:r>
      <w:bookmarkEnd w:id="72"/>
    </w:p>
    <w:p w14:paraId="2B649FDC" w14:textId="77777777" w:rsidR="00C12DEA" w:rsidRDefault="00C12DEA">
      <w:pPr>
        <w:spacing w:after="200"/>
      </w:pPr>
    </w:p>
    <w:p w14:paraId="4E558C12" w14:textId="77777777" w:rsidR="00C12DEA" w:rsidRDefault="00000000">
      <w:pPr>
        <w:pStyle w:val="Heading2"/>
      </w:pPr>
      <w:bookmarkStart w:id="73" w:name="_Toc227164614"/>
      <w:r>
        <w:t>20.1 Phase 1: Foundation (Months 1-3)</w:t>
      </w:r>
      <w:bookmarkEnd w:id="73"/>
    </w:p>
    <w:p w14:paraId="42EB5D8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Multi-account management system</w:t>
      </w:r>
    </w:p>
    <w:p w14:paraId="5A6F55A9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Basic portfolio dashboard</w:t>
      </w:r>
    </w:p>
    <w:p w14:paraId="7C3623E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Role-based authentication (extend existing)</w:t>
      </w:r>
    </w:p>
    <w:p w14:paraId="440BA018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Database schema for portfolios, positions, rebalancing</w:t>
      </w:r>
    </w:p>
    <w:p w14:paraId="0D099077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Simple performance metrics</w:t>
      </w:r>
    </w:p>
    <w:p w14:paraId="42F7CD3E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India &amp; US broker API integration (read-only)</w:t>
      </w:r>
    </w:p>
    <w:p w14:paraId="37899D37" w14:textId="77777777" w:rsidR="00C12DEA" w:rsidRDefault="00000000">
      <w:pPr>
        <w:spacing w:after="100"/>
      </w:pPr>
      <w:r>
        <w:rPr>
          <w:b/>
          <w:bCs/>
          <w:color w:val="1A1A2E"/>
        </w:rPr>
        <w:t xml:space="preserve">Team: </w:t>
      </w:r>
      <w:r>
        <w:rPr>
          <w:color w:val="333333"/>
        </w:rPr>
        <w:t xml:space="preserve">3-4 backend </w:t>
      </w:r>
      <w:proofErr w:type="spellStart"/>
      <w:r>
        <w:rPr>
          <w:color w:val="333333"/>
        </w:rPr>
        <w:t>devs</w:t>
      </w:r>
      <w:proofErr w:type="spellEnd"/>
      <w:r>
        <w:rPr>
          <w:color w:val="333333"/>
        </w:rPr>
        <w:t xml:space="preserve">, 2 frontend </w:t>
      </w:r>
      <w:proofErr w:type="spellStart"/>
      <w:r>
        <w:rPr>
          <w:color w:val="333333"/>
        </w:rPr>
        <w:t>devs</w:t>
      </w:r>
      <w:proofErr w:type="spellEnd"/>
    </w:p>
    <w:p w14:paraId="35610AB7" w14:textId="77777777" w:rsidR="00C12DEA" w:rsidRDefault="00C12DEA">
      <w:pPr>
        <w:spacing w:after="200"/>
      </w:pPr>
    </w:p>
    <w:p w14:paraId="66E4F01C" w14:textId="77777777" w:rsidR="00C12DEA" w:rsidRDefault="00000000">
      <w:pPr>
        <w:pStyle w:val="Heading2"/>
      </w:pPr>
      <w:bookmarkStart w:id="74" w:name="_Toc227164615"/>
      <w:r>
        <w:t>20.2 Phase 2: AI &amp; Analytics (Months 4-6)</w:t>
      </w:r>
      <w:bookmarkEnd w:id="74"/>
    </w:p>
    <w:p w14:paraId="77DC560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AI recommendation engine (ensemble model)</w:t>
      </w:r>
    </w:p>
    <w:p w14:paraId="5ADC83E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Advanced performance analytics</w:t>
      </w:r>
    </w:p>
    <w:p w14:paraId="58BC6A5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Risk metrics (Sharpe, Sortino, Drawdown)</w:t>
      </w:r>
    </w:p>
    <w:p w14:paraId="4F4955E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Rebalancing workflow (3-step approval)</w:t>
      </w:r>
    </w:p>
    <w:p w14:paraId="4B70D91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Performance reporting (PDF)</w:t>
      </w:r>
    </w:p>
    <w:p w14:paraId="4344B885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Tax calculation engine (basic)</w:t>
      </w:r>
    </w:p>
    <w:p w14:paraId="3E67A181" w14:textId="77777777" w:rsidR="00C12DEA" w:rsidRDefault="00000000">
      <w:pPr>
        <w:spacing w:after="100"/>
      </w:pPr>
      <w:r>
        <w:rPr>
          <w:b/>
          <w:bCs/>
          <w:color w:val="1A1A2E"/>
        </w:rPr>
        <w:t xml:space="preserve">Team: </w:t>
      </w:r>
      <w:r>
        <w:rPr>
          <w:color w:val="333333"/>
        </w:rPr>
        <w:t xml:space="preserve">2 ML engineers, 3 backend </w:t>
      </w:r>
      <w:proofErr w:type="spellStart"/>
      <w:r>
        <w:rPr>
          <w:color w:val="333333"/>
        </w:rPr>
        <w:t>devs</w:t>
      </w:r>
      <w:proofErr w:type="spellEnd"/>
      <w:r>
        <w:rPr>
          <w:color w:val="333333"/>
        </w:rPr>
        <w:t xml:space="preserve">, 2 frontend </w:t>
      </w:r>
      <w:proofErr w:type="spellStart"/>
      <w:r>
        <w:rPr>
          <w:color w:val="333333"/>
        </w:rPr>
        <w:t>devs</w:t>
      </w:r>
      <w:proofErr w:type="spellEnd"/>
    </w:p>
    <w:p w14:paraId="28ABADE1" w14:textId="77777777" w:rsidR="00C12DEA" w:rsidRDefault="00C12DEA">
      <w:pPr>
        <w:spacing w:after="200"/>
      </w:pPr>
    </w:p>
    <w:p w14:paraId="5D3A4650" w14:textId="77777777" w:rsidR="00C12DEA" w:rsidRDefault="00000000">
      <w:pPr>
        <w:pStyle w:val="Heading2"/>
      </w:pPr>
      <w:bookmarkStart w:id="75" w:name="_Toc227164616"/>
      <w:r>
        <w:t>20.3 Phase 3: Compliance &amp; Institutional (Months 7-9)</w:t>
      </w:r>
      <w:bookmarkEnd w:id="75"/>
    </w:p>
    <w:p w14:paraId="1FA84009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India compliance module (SEBI rules)</w:t>
      </w:r>
    </w:p>
    <w:p w14:paraId="14AD4C0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US compliance module (SEC/FINRA rules)</w:t>
      </w:r>
    </w:p>
    <w:p w14:paraId="57494E5A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Comprehensive audit logging</w:t>
      </w:r>
    </w:p>
    <w:p w14:paraId="324FAEEF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Regulatory reporting</w:t>
      </w:r>
    </w:p>
    <w:p w14:paraId="35F6D14E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Advanced tax optimization</w:t>
      </w:r>
    </w:p>
    <w:p w14:paraId="58C865F1" w14:textId="77777777" w:rsidR="00C12DEA" w:rsidRDefault="00000000">
      <w:pPr>
        <w:spacing w:after="100"/>
      </w:pPr>
      <w:r>
        <w:rPr>
          <w:b/>
          <w:bCs/>
          <w:color w:val="1A1A2E"/>
        </w:rPr>
        <w:t xml:space="preserve">Team: </w:t>
      </w:r>
      <w:r>
        <w:rPr>
          <w:color w:val="333333"/>
        </w:rPr>
        <w:t xml:space="preserve">1 compliance consultant, 2 backend </w:t>
      </w:r>
      <w:proofErr w:type="spellStart"/>
      <w:r>
        <w:rPr>
          <w:color w:val="333333"/>
        </w:rPr>
        <w:t>devs</w:t>
      </w:r>
      <w:proofErr w:type="spellEnd"/>
      <w:r>
        <w:rPr>
          <w:color w:val="333333"/>
        </w:rPr>
        <w:t>, 1 frontend dev</w:t>
      </w:r>
    </w:p>
    <w:p w14:paraId="1AFBA8C4" w14:textId="77777777" w:rsidR="00C12DEA" w:rsidRDefault="00C12DEA">
      <w:pPr>
        <w:spacing w:after="200"/>
      </w:pPr>
    </w:p>
    <w:p w14:paraId="4386355A" w14:textId="77777777" w:rsidR="00C12DEA" w:rsidRDefault="00000000">
      <w:pPr>
        <w:pStyle w:val="Heading2"/>
      </w:pPr>
      <w:bookmarkStart w:id="76" w:name="_Toc227164617"/>
      <w:r>
        <w:t>20.4 Phase 4: Mobile &amp; UI/UX Polish (Months 10-12)</w:t>
      </w:r>
      <w:bookmarkEnd w:id="76"/>
    </w:p>
    <w:p w14:paraId="0EB9A8D9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React Native mobile app (iOS + Android)</w:t>
      </w:r>
    </w:p>
    <w:p w14:paraId="038F369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Professional UI redesign</w:t>
      </w:r>
    </w:p>
    <w:p w14:paraId="282D392F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Dark/Light theme implementation</w:t>
      </w:r>
    </w:p>
    <w:p w14:paraId="69F7981D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Offline mode and push notifications</w:t>
      </w:r>
    </w:p>
    <w:p w14:paraId="5A937AC8" w14:textId="77777777" w:rsidR="00C12DEA" w:rsidRDefault="00000000">
      <w:pPr>
        <w:spacing w:after="100"/>
      </w:pPr>
      <w:r>
        <w:rPr>
          <w:b/>
          <w:bCs/>
          <w:color w:val="1A1A2E"/>
        </w:rPr>
        <w:t xml:space="preserve">Team: </w:t>
      </w:r>
      <w:r>
        <w:rPr>
          <w:color w:val="333333"/>
        </w:rPr>
        <w:t xml:space="preserve">2 React Native </w:t>
      </w:r>
      <w:proofErr w:type="spellStart"/>
      <w:r>
        <w:rPr>
          <w:color w:val="333333"/>
        </w:rPr>
        <w:t>devs</w:t>
      </w:r>
      <w:proofErr w:type="spellEnd"/>
      <w:r>
        <w:rPr>
          <w:color w:val="333333"/>
        </w:rPr>
        <w:t>, 1 UI/UX designer, 1 frontend dev</w:t>
      </w:r>
    </w:p>
    <w:p w14:paraId="66DA3A39" w14:textId="77777777" w:rsidR="00C12DEA" w:rsidRDefault="00C12DEA">
      <w:pPr>
        <w:spacing w:after="200"/>
      </w:pPr>
    </w:p>
    <w:p w14:paraId="5CF8884D" w14:textId="77777777" w:rsidR="00C12DEA" w:rsidRDefault="00000000">
      <w:pPr>
        <w:pStyle w:val="Heading2"/>
      </w:pPr>
      <w:bookmarkStart w:id="77" w:name="_Toc227164618"/>
      <w:r>
        <w:t>20.5 Phase 5: Self-Learning AI (Months 13+)</w:t>
      </w:r>
      <w:bookmarkEnd w:id="77"/>
    </w:p>
    <w:p w14:paraId="4591EBE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Self-learning model that improves over time</w:t>
      </w:r>
    </w:p>
    <w:p w14:paraId="0A1304E3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Advanced </w:t>
      </w:r>
      <w:proofErr w:type="spellStart"/>
      <w:r>
        <w:rPr>
          <w:color w:val="333333"/>
        </w:rPr>
        <w:t>backtesting</w:t>
      </w:r>
      <w:proofErr w:type="spellEnd"/>
      <w:r>
        <w:rPr>
          <w:color w:val="333333"/>
        </w:rPr>
        <w:t xml:space="preserve"> framework</w:t>
      </w:r>
    </w:p>
    <w:p w14:paraId="16AF2C65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Market regime detection</w:t>
      </w:r>
    </w:p>
    <w:p w14:paraId="5946CD72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Anomaly detection</w:t>
      </w:r>
    </w:p>
    <w:p w14:paraId="0C447572" w14:textId="77777777" w:rsidR="00C12DEA" w:rsidRDefault="00000000">
      <w:r>
        <w:br w:type="page"/>
      </w:r>
    </w:p>
    <w:p w14:paraId="395A4086" w14:textId="77777777" w:rsidR="00C12DEA" w:rsidRDefault="00000000">
      <w:pPr>
        <w:pStyle w:val="Heading1"/>
      </w:pPr>
      <w:bookmarkStart w:id="78" w:name="_Toc227164619"/>
      <w:r>
        <w:lastRenderedPageBreak/>
        <w:t>21. Verification &amp; Testing Strategy</w:t>
      </w:r>
      <w:bookmarkEnd w:id="7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2DEA" w14:paraId="18BC34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A31AA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0308F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3A3B4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Key Areas</w:t>
            </w:r>
          </w:p>
        </w:tc>
      </w:tr>
      <w:tr w:rsidR="00C12DEA" w14:paraId="1BAC08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21EE" w14:textId="77777777" w:rsidR="00C12DEA" w:rsidRDefault="00000000">
            <w:r>
              <w:rPr>
                <w:color w:val="333333"/>
                <w:sz w:val="20"/>
                <w:szCs w:val="20"/>
              </w:rPr>
              <w:t>Unit Testing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6BF3" w14:textId="77777777" w:rsidR="00C12DEA" w:rsidRDefault="00000000">
            <w:r>
              <w:rPr>
                <w:color w:val="333333"/>
                <w:sz w:val="20"/>
                <w:szCs w:val="20"/>
              </w:rPr>
              <w:t>80%+ code coverage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AFD81" w14:textId="77777777" w:rsidR="00C12DEA" w:rsidRDefault="00000000">
            <w:r>
              <w:rPr>
                <w:color w:val="333333"/>
                <w:sz w:val="20"/>
                <w:szCs w:val="20"/>
              </w:rPr>
              <w:t>Business logic, compliance rules, calculations</w:t>
            </w:r>
          </w:p>
        </w:tc>
      </w:tr>
      <w:tr w:rsidR="00C12DEA" w14:paraId="64524C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A051" w14:textId="77777777" w:rsidR="00C12DEA" w:rsidRDefault="00000000">
            <w:r>
              <w:rPr>
                <w:color w:val="333333"/>
                <w:sz w:val="20"/>
                <w:szCs w:val="20"/>
              </w:rPr>
              <w:t>Integration Testing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91565" w14:textId="77777777" w:rsidR="00C12DEA" w:rsidRDefault="00000000">
            <w:r>
              <w:rPr>
                <w:color w:val="333333"/>
                <w:sz w:val="20"/>
                <w:szCs w:val="20"/>
              </w:rPr>
              <w:t>All API endpoints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B8F5" w14:textId="77777777" w:rsidR="00C12DEA" w:rsidRDefault="00000000">
            <w:r>
              <w:rPr>
                <w:color w:val="333333"/>
                <w:sz w:val="20"/>
                <w:szCs w:val="20"/>
              </w:rPr>
              <w:t>Broker APIs, database transactions, workflows</w:t>
            </w:r>
          </w:p>
        </w:tc>
      </w:tr>
      <w:tr w:rsidR="00C12DEA" w14:paraId="412F53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08A3" w14:textId="77777777" w:rsidR="00C12DEA" w:rsidRDefault="00000000">
            <w:r>
              <w:rPr>
                <w:color w:val="333333"/>
                <w:sz w:val="20"/>
                <w:szCs w:val="20"/>
              </w:rPr>
              <w:t>E2E Testing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3978" w14:textId="77777777" w:rsidR="00C12DEA" w:rsidRDefault="00000000">
            <w:r>
              <w:rPr>
                <w:color w:val="333333"/>
                <w:sz w:val="20"/>
                <w:szCs w:val="20"/>
              </w:rPr>
              <w:t>Critical workflows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08BC8" w14:textId="77777777" w:rsidR="00C12DEA" w:rsidRDefault="00000000">
            <w:r>
              <w:rPr>
                <w:color w:val="333333"/>
                <w:sz w:val="20"/>
                <w:szCs w:val="20"/>
              </w:rPr>
              <w:t>Rebalancing workflow, portfolio updates, RBAC</w:t>
            </w:r>
          </w:p>
        </w:tc>
      </w:tr>
      <w:tr w:rsidR="00C12DEA" w14:paraId="795856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A30F" w14:textId="77777777" w:rsidR="00C12DEA" w:rsidRDefault="00000000">
            <w:r>
              <w:rPr>
                <w:color w:val="333333"/>
                <w:sz w:val="20"/>
                <w:szCs w:val="20"/>
              </w:rPr>
              <w:t>Performance Testing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14B6B" w14:textId="77777777" w:rsidR="00C12DEA" w:rsidRDefault="00000000">
            <w:r>
              <w:rPr>
                <w:color w:val="333333"/>
                <w:sz w:val="20"/>
                <w:szCs w:val="20"/>
              </w:rPr>
              <w:t>Load &amp; stress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720F7" w14:textId="77777777" w:rsidR="00C12DEA" w:rsidRDefault="00000000">
            <w:r>
              <w:rPr>
                <w:color w:val="333333"/>
                <w:sz w:val="20"/>
                <w:szCs w:val="20"/>
              </w:rPr>
              <w:t>1000+ concurrent users, chart rendering, PDF gen</w:t>
            </w:r>
          </w:p>
        </w:tc>
      </w:tr>
      <w:tr w:rsidR="00C12DEA" w14:paraId="40839F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B3FDD" w14:textId="77777777" w:rsidR="00C12DEA" w:rsidRDefault="00000000">
            <w:r>
              <w:rPr>
                <w:color w:val="333333"/>
                <w:sz w:val="20"/>
                <w:szCs w:val="20"/>
              </w:rPr>
              <w:t>Security Testing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F233" w14:textId="77777777" w:rsidR="00C12DEA" w:rsidRDefault="00000000">
            <w:r>
              <w:rPr>
                <w:color w:val="333333"/>
                <w:sz w:val="20"/>
                <w:szCs w:val="20"/>
              </w:rPr>
              <w:t>OWASP Top 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18476" w14:textId="77777777" w:rsidR="00C12DEA" w:rsidRDefault="00000000">
            <w:r>
              <w:rPr>
                <w:color w:val="333333"/>
                <w:sz w:val="20"/>
                <w:szCs w:val="20"/>
              </w:rPr>
              <w:t>Auth, encryption, SQLi, XSS prevention</w:t>
            </w:r>
          </w:p>
        </w:tc>
      </w:tr>
      <w:tr w:rsidR="00C12DEA" w14:paraId="1F804C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C16C" w14:textId="77777777" w:rsidR="00C12DEA" w:rsidRDefault="00000000">
            <w:r>
              <w:rPr>
                <w:color w:val="333333"/>
                <w:sz w:val="20"/>
                <w:szCs w:val="20"/>
              </w:rPr>
              <w:t>Compliance Testing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E0542" w14:textId="77777777" w:rsidR="00C12DEA" w:rsidRDefault="00000000">
            <w:r>
              <w:rPr>
                <w:color w:val="333333"/>
                <w:sz w:val="20"/>
                <w:szCs w:val="20"/>
              </w:rPr>
              <w:t>All rules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7139" w14:textId="77777777" w:rsidR="00C12DEA" w:rsidRDefault="00000000">
            <w:r>
              <w:rPr>
                <w:color w:val="333333"/>
                <w:sz w:val="20"/>
                <w:szCs w:val="20"/>
              </w:rPr>
              <w:t>India/US rules, wash sale, STT/TCS calculations</w:t>
            </w:r>
          </w:p>
        </w:tc>
      </w:tr>
      <w:tr w:rsidR="00C12DEA" w14:paraId="60426C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A992A" w14:textId="77777777" w:rsidR="00C12DEA" w:rsidRDefault="00000000">
            <w:r>
              <w:rPr>
                <w:color w:val="333333"/>
                <w:sz w:val="20"/>
                <w:szCs w:val="20"/>
              </w:rPr>
              <w:t>UAT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28D96" w14:textId="77777777" w:rsidR="00C12DEA" w:rsidRDefault="00000000">
            <w:r>
              <w:rPr>
                <w:color w:val="333333"/>
                <w:sz w:val="20"/>
                <w:szCs w:val="20"/>
              </w:rPr>
              <w:t>Real 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EAF93" w14:textId="77777777" w:rsidR="00C12DEA" w:rsidRDefault="00000000">
            <w:r>
              <w:rPr>
                <w:color w:val="333333"/>
                <w:sz w:val="20"/>
                <w:szCs w:val="20"/>
              </w:rPr>
              <w:t>RIA clients, all role workflows</w:t>
            </w:r>
          </w:p>
        </w:tc>
      </w:tr>
    </w:tbl>
    <w:p w14:paraId="6F474DA5" w14:textId="77777777" w:rsidR="00C12DEA" w:rsidRDefault="00000000">
      <w:r>
        <w:br w:type="page"/>
      </w:r>
    </w:p>
    <w:p w14:paraId="1D7A92ED" w14:textId="77777777" w:rsidR="00C12DEA" w:rsidRDefault="00000000">
      <w:pPr>
        <w:pStyle w:val="Heading1"/>
      </w:pPr>
      <w:bookmarkStart w:id="79" w:name="_Toc227164620"/>
      <w:r>
        <w:lastRenderedPageBreak/>
        <w:t>22. Team Structure &amp; Cost Estimation</w:t>
      </w:r>
      <w:bookmarkEnd w:id="79"/>
    </w:p>
    <w:p w14:paraId="02635BCD" w14:textId="77777777" w:rsidR="00C12DEA" w:rsidRDefault="00000000">
      <w:pPr>
        <w:pStyle w:val="Heading2"/>
      </w:pPr>
      <w:bookmarkStart w:id="80" w:name="_Toc227164621"/>
      <w:r>
        <w:t>22.1 Team Structure (14 people)</w:t>
      </w:r>
      <w:bookmarkEnd w:id="8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2DEA" w14:paraId="59F7E8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588D0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E5608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1971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C12DEA" w14:paraId="688A73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213C9" w14:textId="77777777" w:rsidR="00C12DEA" w:rsidRDefault="00000000">
            <w:r>
              <w:rPr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DC3E8" w14:textId="77777777" w:rsidR="00C12DEA" w:rsidRDefault="00000000">
            <w:r>
              <w:rPr>
                <w:color w:val="333333"/>
                <w:sz w:val="20"/>
                <w:szCs w:val="20"/>
              </w:rPr>
              <w:t>1 Tech Lead, 2 Senior Devs, 1 ML Engineer, 1 DevOps, 1 Junior Dev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19CD6" w14:textId="77777777" w:rsidR="00C12DEA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</w:tr>
      <w:tr w:rsidR="00C12DEA" w14:paraId="76C182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C7F23" w14:textId="77777777" w:rsidR="00C12DEA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63291" w14:textId="77777777" w:rsidR="00C12DEA" w:rsidRDefault="00000000">
            <w:r>
              <w:rPr>
                <w:color w:val="333333"/>
                <w:sz w:val="20"/>
                <w:szCs w:val="20"/>
              </w:rPr>
              <w:t>1 Senior Dev, 1 Junior Dev, 1 React Native Dev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E97C7" w14:textId="77777777" w:rsidR="00C12DEA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</w:tr>
      <w:tr w:rsidR="00C12DEA" w14:paraId="7C0106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BD0A" w14:textId="77777777" w:rsidR="00C12DEA" w:rsidRDefault="00000000">
            <w:r>
              <w:rPr>
                <w:color w:val="333333"/>
                <w:sz w:val="20"/>
                <w:szCs w:val="20"/>
              </w:rPr>
              <w:t>QA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C1B59" w14:textId="77777777" w:rsidR="00C12DEA" w:rsidRDefault="00000000">
            <w:r>
              <w:rPr>
                <w:color w:val="333333"/>
                <w:sz w:val="20"/>
                <w:szCs w:val="20"/>
              </w:rPr>
              <w:t>1 Test Automation Engineer, 1 Manual/UAT Tester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02C5" w14:textId="77777777" w:rsidR="00C12DEA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</w:tr>
      <w:tr w:rsidR="00C12DEA" w14:paraId="50C476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3D2C" w14:textId="77777777" w:rsidR="00C12DEA" w:rsidRDefault="00000000">
            <w:r>
              <w:rPr>
                <w:color w:val="333333"/>
                <w:sz w:val="20"/>
                <w:szCs w:val="20"/>
              </w:rPr>
              <w:t>Product &amp; Design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4A145" w14:textId="77777777" w:rsidR="00C12DEA" w:rsidRDefault="00000000">
            <w:r>
              <w:rPr>
                <w:color w:val="333333"/>
                <w:sz w:val="20"/>
                <w:szCs w:val="20"/>
              </w:rPr>
              <w:t>1 Product Manager, 1 UI/UX Designer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B9734" w14:textId="77777777" w:rsidR="00C12DEA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</w:tr>
      <w:tr w:rsidR="00C12DEA" w14:paraId="2C9924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50B29" w14:textId="77777777" w:rsidR="00C12DEA" w:rsidRDefault="00000000">
            <w:r>
              <w:rPr>
                <w:color w:val="333333"/>
                <w:sz w:val="20"/>
                <w:szCs w:val="20"/>
              </w:rPr>
              <w:t>Compliance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9F3B2" w14:textId="77777777" w:rsidR="00C12DEA" w:rsidRDefault="00000000">
            <w:r>
              <w:rPr>
                <w:color w:val="333333"/>
                <w:sz w:val="20"/>
                <w:szCs w:val="20"/>
              </w:rPr>
              <w:t>1 Compliance Consultant (Part-time)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6B84C" w14:textId="77777777" w:rsidR="00C12DEA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</w:tr>
    </w:tbl>
    <w:p w14:paraId="0A0C151B" w14:textId="77777777" w:rsidR="00C12DEA" w:rsidRDefault="00C12DEA">
      <w:pPr>
        <w:spacing w:after="200"/>
      </w:pPr>
    </w:p>
    <w:p w14:paraId="0C925DBE" w14:textId="77777777" w:rsidR="00C12DEA" w:rsidRDefault="00000000">
      <w:pPr>
        <w:pStyle w:val="Heading2"/>
      </w:pPr>
      <w:bookmarkStart w:id="81" w:name="_Toc227164622"/>
      <w:r>
        <w:t>22.2 Cost Estimation (12-Month)</w:t>
      </w:r>
      <w:bookmarkEnd w:id="8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2DEA" w14:paraId="6CD5AE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E696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4FAE8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Low Estimate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A7E22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High Estimate</w:t>
            </w:r>
          </w:p>
        </w:tc>
      </w:tr>
      <w:tr w:rsidR="00C12DEA" w14:paraId="6B6165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DD1C4" w14:textId="77777777" w:rsidR="00C12DEA" w:rsidRDefault="00000000">
            <w:r>
              <w:rPr>
                <w:color w:val="333333"/>
                <w:sz w:val="20"/>
                <w:szCs w:val="20"/>
              </w:rPr>
              <w:t>Personnel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3A20" w14:textId="77777777" w:rsidR="00C12DEA" w:rsidRDefault="00000000">
            <w:r>
              <w:rPr>
                <w:color w:val="333333"/>
                <w:sz w:val="20"/>
                <w:szCs w:val="20"/>
              </w:rPr>
              <w:t>$800K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3A302" w14:textId="77777777" w:rsidR="00C12DEA" w:rsidRDefault="00000000">
            <w:r>
              <w:rPr>
                <w:color w:val="333333"/>
                <w:sz w:val="20"/>
                <w:szCs w:val="20"/>
              </w:rPr>
              <w:t>$1.2M</w:t>
            </w:r>
          </w:p>
        </w:tc>
      </w:tr>
      <w:tr w:rsidR="00C12DEA" w14:paraId="1FBF92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4883C" w14:textId="77777777" w:rsidR="00C12DEA" w:rsidRDefault="00000000">
            <w:r>
              <w:rPr>
                <w:color w:val="333333"/>
                <w:sz w:val="20"/>
                <w:szCs w:val="20"/>
              </w:rPr>
              <w:t>Infrastructure (yearly)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2184" w14:textId="77777777" w:rsidR="00C12DEA" w:rsidRDefault="00000000">
            <w:r>
              <w:rPr>
                <w:color w:val="333333"/>
                <w:sz w:val="20"/>
                <w:szCs w:val="20"/>
              </w:rPr>
              <w:t>$100K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95E1" w14:textId="77777777" w:rsidR="00C12DEA" w:rsidRDefault="00000000">
            <w:r>
              <w:rPr>
                <w:color w:val="333333"/>
                <w:sz w:val="20"/>
                <w:szCs w:val="20"/>
              </w:rPr>
              <w:t>$150K</w:t>
            </w:r>
          </w:p>
        </w:tc>
      </w:tr>
      <w:tr w:rsidR="00C12DEA" w14:paraId="2EC9F1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E046" w14:textId="77777777" w:rsidR="00C12DEA" w:rsidRDefault="00000000">
            <w:r>
              <w:rPr>
                <w:color w:val="333333"/>
                <w:sz w:val="20"/>
                <w:szCs w:val="20"/>
              </w:rPr>
              <w:t>Third-Party Services (yearly)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BA570" w14:textId="77777777" w:rsidR="00C12DEA" w:rsidRDefault="00000000">
            <w:r>
              <w:rPr>
                <w:color w:val="333333"/>
                <w:sz w:val="20"/>
                <w:szCs w:val="20"/>
              </w:rPr>
              <w:t>$50K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68284" w14:textId="77777777" w:rsidR="00C12DEA" w:rsidRDefault="00000000">
            <w:r>
              <w:rPr>
                <w:color w:val="333333"/>
                <w:sz w:val="20"/>
                <w:szCs w:val="20"/>
              </w:rPr>
              <w:t>$100K</w:t>
            </w:r>
          </w:p>
        </w:tc>
      </w:tr>
      <w:tr w:rsidR="00C12DEA" w14:paraId="4BDE59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227B1" w14:textId="77777777" w:rsidR="00C12DEA" w:rsidRDefault="00000000">
            <w:r>
              <w:rPr>
                <w:color w:val="333333"/>
                <w:sz w:val="20"/>
                <w:szCs w:val="20"/>
              </w:rPr>
              <w:t>Contingency (20%)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7735" w14:textId="77777777" w:rsidR="00C12DEA" w:rsidRDefault="00000000">
            <w:r>
              <w:rPr>
                <w:color w:val="333333"/>
                <w:sz w:val="20"/>
                <w:szCs w:val="20"/>
              </w:rPr>
              <w:t>$190K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1827" w14:textId="77777777" w:rsidR="00C12DEA" w:rsidRDefault="00000000">
            <w:r>
              <w:rPr>
                <w:color w:val="333333"/>
                <w:sz w:val="20"/>
                <w:szCs w:val="20"/>
              </w:rPr>
              <w:t>$290K</w:t>
            </w:r>
          </w:p>
        </w:tc>
      </w:tr>
      <w:tr w:rsidR="00C12DEA" w14:paraId="321335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BD5E" w14:textId="77777777" w:rsidR="00C12DEA" w:rsidRDefault="00000000">
            <w:r>
              <w:rPr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9AF0" w14:textId="77777777" w:rsidR="00C12DEA" w:rsidRDefault="00000000">
            <w:r>
              <w:rPr>
                <w:color w:val="333333"/>
                <w:sz w:val="20"/>
                <w:szCs w:val="20"/>
              </w:rPr>
              <w:t>$950K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6B039" w14:textId="77777777" w:rsidR="00C12DEA" w:rsidRDefault="00000000">
            <w:r>
              <w:rPr>
                <w:color w:val="333333"/>
                <w:sz w:val="20"/>
                <w:szCs w:val="20"/>
              </w:rPr>
              <w:t>$1.55M</w:t>
            </w:r>
          </w:p>
        </w:tc>
      </w:tr>
    </w:tbl>
    <w:p w14:paraId="25FF05D1" w14:textId="77777777" w:rsidR="00C12DEA" w:rsidRDefault="00C12DEA">
      <w:pPr>
        <w:spacing w:after="200"/>
      </w:pPr>
    </w:p>
    <w:p w14:paraId="438EDFD8" w14:textId="77777777" w:rsidR="00C12DEA" w:rsidRDefault="00000000">
      <w:pPr>
        <w:pStyle w:val="Heading2"/>
      </w:pPr>
      <w:bookmarkStart w:id="82" w:name="_Toc227164623"/>
      <w:r>
        <w:t>22.3 Success Metrics</w:t>
      </w:r>
      <w:bookmarkEnd w:id="8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2DEA" w14:paraId="2BBECA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E2ECB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60CF9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5D28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C12DEA" w14:paraId="704E9D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0492" w14:textId="77777777" w:rsidR="00C12DEA" w:rsidRDefault="00000000">
            <w:r>
              <w:rPr>
                <w:color w:val="333333"/>
                <w:sz w:val="20"/>
                <w:szCs w:val="20"/>
              </w:rPr>
              <w:t>Technical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3BC4" w14:textId="77777777" w:rsidR="00C12DEA" w:rsidRDefault="00000000">
            <w:r>
              <w:rPr>
                <w:color w:val="333333"/>
                <w:sz w:val="20"/>
                <w:szCs w:val="20"/>
              </w:rPr>
              <w:t>System uptime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A92B" w14:textId="77777777" w:rsidR="00C12DEA" w:rsidRDefault="00000000">
            <w:r>
              <w:rPr>
                <w:color w:val="333333"/>
                <w:sz w:val="20"/>
                <w:szCs w:val="20"/>
              </w:rPr>
              <w:t>99.9%</w:t>
            </w:r>
          </w:p>
        </w:tc>
      </w:tr>
      <w:tr w:rsidR="00C12DEA" w14:paraId="5A3F86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D0E0" w14:textId="77777777" w:rsidR="00C12DEA" w:rsidRDefault="00000000">
            <w:r>
              <w:rPr>
                <w:color w:val="333333"/>
                <w:sz w:val="20"/>
                <w:szCs w:val="20"/>
              </w:rPr>
              <w:t>Technical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CEDB" w14:textId="77777777" w:rsidR="00C12DEA" w:rsidRDefault="00000000">
            <w:r>
              <w:rPr>
                <w:color w:val="333333"/>
                <w:sz w:val="20"/>
                <w:szCs w:val="20"/>
              </w:rPr>
              <w:t>API response time (p95)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8B37" w14:textId="77777777" w:rsidR="00C12DEA" w:rsidRDefault="00000000">
            <w:r>
              <w:rPr>
                <w:color w:val="333333"/>
                <w:sz w:val="20"/>
                <w:szCs w:val="20"/>
              </w:rPr>
              <w:t>&lt;500ms</w:t>
            </w:r>
          </w:p>
        </w:tc>
      </w:tr>
      <w:tr w:rsidR="00C12DEA" w14:paraId="4CB8E5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A3A3" w14:textId="77777777" w:rsidR="00C12DEA" w:rsidRDefault="00000000">
            <w:r>
              <w:rPr>
                <w:color w:val="333333"/>
                <w:sz w:val="20"/>
                <w:szCs w:val="20"/>
              </w:rPr>
              <w:t>Business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7D28" w14:textId="77777777" w:rsidR="00C12DEA" w:rsidRDefault="00000000">
            <w:r>
              <w:rPr>
                <w:color w:val="333333"/>
                <w:sz w:val="20"/>
                <w:szCs w:val="20"/>
              </w:rPr>
              <w:t>RIA clients in first year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A3250" w14:textId="77777777" w:rsidR="00C12DEA" w:rsidRDefault="00000000">
            <w:r>
              <w:rPr>
                <w:color w:val="333333"/>
                <w:sz w:val="20"/>
                <w:szCs w:val="20"/>
              </w:rPr>
              <w:t>5+</w:t>
            </w:r>
          </w:p>
        </w:tc>
      </w:tr>
      <w:tr w:rsidR="00C12DEA" w14:paraId="56A695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DF70" w14:textId="77777777" w:rsidR="00C12DEA" w:rsidRDefault="00000000">
            <w:r>
              <w:rPr>
                <w:color w:val="333333"/>
                <w:sz w:val="20"/>
                <w:szCs w:val="20"/>
              </w:rPr>
              <w:t>Business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4C1B2" w14:textId="77777777" w:rsidR="00C12DEA" w:rsidRDefault="00000000">
            <w:r>
              <w:rPr>
                <w:color w:val="333333"/>
                <w:sz w:val="20"/>
                <w:szCs w:val="20"/>
              </w:rPr>
              <w:t>AUM under management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7CD2A" w14:textId="77777777" w:rsidR="00C12DEA" w:rsidRDefault="00000000">
            <w:r>
              <w:rPr>
                <w:color w:val="333333"/>
                <w:sz w:val="20"/>
                <w:szCs w:val="20"/>
              </w:rPr>
              <w:t>$1B+</w:t>
            </w:r>
          </w:p>
        </w:tc>
      </w:tr>
      <w:tr w:rsidR="00C12DEA" w14:paraId="293936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053D" w14:textId="77777777" w:rsidR="00C12DEA" w:rsidRDefault="00000000">
            <w:r>
              <w:rPr>
                <w:color w:val="333333"/>
                <w:sz w:val="20"/>
                <w:szCs w:val="20"/>
              </w:rPr>
              <w:t>AI/ML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CFC0" w14:textId="77777777" w:rsidR="00C12DEA" w:rsidRDefault="00000000">
            <w:r>
              <w:rPr>
                <w:color w:val="333333"/>
                <w:sz w:val="20"/>
                <w:szCs w:val="20"/>
              </w:rPr>
              <w:t>Recommendation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9C361" w14:textId="77777777" w:rsidR="00C12DEA" w:rsidRDefault="00000000">
            <w:r>
              <w:rPr>
                <w:color w:val="333333"/>
                <w:sz w:val="20"/>
                <w:szCs w:val="20"/>
              </w:rPr>
              <w:t>&gt;75%</w:t>
            </w:r>
          </w:p>
        </w:tc>
      </w:tr>
      <w:tr w:rsidR="00C12DEA" w14:paraId="5745C0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68A2" w14:textId="77777777" w:rsidR="00C12DEA" w:rsidRDefault="00000000">
            <w:r>
              <w:rPr>
                <w:color w:val="333333"/>
                <w:sz w:val="20"/>
                <w:szCs w:val="20"/>
              </w:rPr>
              <w:t>AI/ML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B763" w14:textId="77777777" w:rsidR="00C12DEA" w:rsidRDefault="00000000">
            <w:proofErr w:type="spellStart"/>
            <w:r>
              <w:rPr>
                <w:color w:val="333333"/>
                <w:sz w:val="20"/>
                <w:szCs w:val="20"/>
              </w:rPr>
              <w:t>Backtested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Sharpe ratio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3512" w14:textId="77777777" w:rsidR="00C12DEA" w:rsidRDefault="00000000">
            <w:r>
              <w:rPr>
                <w:color w:val="333333"/>
                <w:sz w:val="20"/>
                <w:szCs w:val="20"/>
              </w:rPr>
              <w:t>&gt;1.5</w:t>
            </w:r>
          </w:p>
        </w:tc>
      </w:tr>
    </w:tbl>
    <w:p w14:paraId="2A01E9A3" w14:textId="77777777" w:rsidR="00C12DEA" w:rsidRDefault="00000000">
      <w:r>
        <w:br w:type="page"/>
      </w:r>
    </w:p>
    <w:p w14:paraId="266CED68" w14:textId="77777777" w:rsidR="00C12DEA" w:rsidRDefault="00000000">
      <w:pPr>
        <w:pStyle w:val="Heading1"/>
      </w:pPr>
      <w:bookmarkStart w:id="83" w:name="_Toc227164624"/>
      <w:r>
        <w:lastRenderedPageBreak/>
        <w:t>23. Go-To-Market Strategy</w:t>
      </w:r>
      <w:bookmarkEnd w:id="83"/>
    </w:p>
    <w:p w14:paraId="3BDC646E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MVP Launch (Month 4): Portfolio dashboard + basic analytics</w:t>
      </w:r>
    </w:p>
    <w:p w14:paraId="1105ABE7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Beta Program (Month 6): Partner with 2-3 RIA firms for feedback</w:t>
      </w:r>
    </w:p>
    <w:p w14:paraId="21A06B87" w14:textId="77777777" w:rsidR="00C12DEA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Official Launch (Month 12): Full product with compliance, AI, mobile</w:t>
      </w:r>
    </w:p>
    <w:p w14:paraId="2249CCC6" w14:textId="77777777" w:rsidR="00C12DEA" w:rsidRDefault="00C12DEA">
      <w:pPr>
        <w:spacing w:after="200"/>
      </w:pPr>
    </w:p>
    <w:p w14:paraId="04417A49" w14:textId="77777777" w:rsidR="00C12DEA" w:rsidRDefault="00000000">
      <w:pPr>
        <w:pStyle w:val="Heading2"/>
      </w:pPr>
      <w:bookmarkStart w:id="84" w:name="_Toc227164625"/>
      <w:r>
        <w:t>23.1 Sales &amp; Marketing</w:t>
      </w:r>
      <w:bookmarkEnd w:id="84"/>
    </w:p>
    <w:p w14:paraId="5EFCF864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White papers on AI portfolio optimization</w:t>
      </w:r>
    </w:p>
    <w:p w14:paraId="29D2052C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Case studies from beta partners</w:t>
      </w:r>
    </w:p>
    <w:p w14:paraId="791D3196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Webinars targeting RIAs</w:t>
      </w:r>
    </w:p>
    <w:p w14:paraId="70044811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Integration partnerships with brokers</w:t>
      </w:r>
    </w:p>
    <w:p w14:paraId="6F4DA8B0" w14:textId="77777777" w:rsidR="00C12DE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Freemium tier for smaller RIAs</w:t>
      </w:r>
    </w:p>
    <w:p w14:paraId="114D532A" w14:textId="77777777" w:rsidR="00C12DEA" w:rsidRDefault="00000000">
      <w:r>
        <w:br w:type="page"/>
      </w:r>
    </w:p>
    <w:p w14:paraId="5E7C2309" w14:textId="77777777" w:rsidR="00C12DEA" w:rsidRDefault="00000000">
      <w:pPr>
        <w:pStyle w:val="Heading1"/>
      </w:pPr>
      <w:bookmarkStart w:id="85" w:name="_Toc227164626"/>
      <w:r>
        <w:lastRenderedPageBreak/>
        <w:t>24. Critical Success Factors</w:t>
      </w:r>
      <w:bookmarkEnd w:id="85"/>
    </w:p>
    <w:p w14:paraId="5B58F3A0" w14:textId="77777777" w:rsidR="00C12DEA" w:rsidRDefault="00C12DEA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2DEA" w14:paraId="7DBF77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156A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D90FA" w14:textId="77777777" w:rsidR="00C12DE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12DEA" w14:paraId="5595B8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78B6C" w14:textId="77777777" w:rsidR="00C12DEA" w:rsidRDefault="00000000">
            <w:r>
              <w:rPr>
                <w:color w:val="333333"/>
                <w:sz w:val="20"/>
                <w:szCs w:val="20"/>
              </w:rPr>
              <w:t>Regulatory Compliance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C7231" w14:textId="77777777" w:rsidR="00C12DEA" w:rsidRDefault="00000000">
            <w:r>
              <w:rPr>
                <w:color w:val="333333"/>
                <w:sz w:val="20"/>
                <w:szCs w:val="20"/>
              </w:rPr>
              <w:t>Non-negotiable. Missing compliance = no sale to institutional clients.</w:t>
            </w:r>
          </w:p>
        </w:tc>
      </w:tr>
      <w:tr w:rsidR="00C12DEA" w14:paraId="4B0963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DA2B7" w14:textId="77777777" w:rsidR="00C12DEA" w:rsidRDefault="00000000">
            <w:r>
              <w:rPr>
                <w:color w:val="333333"/>
                <w:sz w:val="20"/>
                <w:szCs w:val="20"/>
              </w:rPr>
              <w:t>Data Quality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840C3" w14:textId="77777777" w:rsidR="00C12DEA" w:rsidRDefault="00000000">
            <w:r>
              <w:rPr>
                <w:color w:val="333333"/>
                <w:sz w:val="20"/>
                <w:szCs w:val="20"/>
              </w:rPr>
              <w:t>Garbage in = garbage recommendations. Invest heavily in data validation.</w:t>
            </w:r>
          </w:p>
        </w:tc>
      </w:tr>
      <w:tr w:rsidR="00C12DEA" w14:paraId="4623F6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991EA" w14:textId="77777777" w:rsidR="00C12DEA" w:rsidRDefault="00000000">
            <w:r>
              <w:rPr>
                <w:color w:val="333333"/>
                <w:sz w:val="20"/>
                <w:szCs w:val="20"/>
              </w:rPr>
              <w:t>User Experience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F9500" w14:textId="77777777" w:rsidR="00C12DEA" w:rsidRDefault="00000000">
            <w:r>
              <w:rPr>
                <w:color w:val="333333"/>
                <w:sz w:val="20"/>
                <w:szCs w:val="20"/>
              </w:rPr>
              <w:t>Complex system, but UI must be simple. Invest in design.</w:t>
            </w:r>
          </w:p>
        </w:tc>
      </w:tr>
      <w:tr w:rsidR="00C12DEA" w14:paraId="61779D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4368" w14:textId="77777777" w:rsidR="00C12DEA" w:rsidRDefault="00000000">
            <w:r>
              <w:rPr>
                <w:color w:val="333333"/>
                <w:sz w:val="20"/>
                <w:szCs w:val="20"/>
              </w:rPr>
              <w:t>Trust &amp; Transparency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3D322" w14:textId="77777777" w:rsidR="00C12DEA" w:rsidRDefault="00000000">
            <w:r>
              <w:rPr>
                <w:color w:val="333333"/>
                <w:sz w:val="20"/>
                <w:szCs w:val="20"/>
              </w:rPr>
              <w:t>Show all AI reasoning. No black boxes.</w:t>
            </w:r>
          </w:p>
        </w:tc>
      </w:tr>
      <w:tr w:rsidR="00C12DEA" w14:paraId="0FA88E8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4B632" w14:textId="77777777" w:rsidR="00C12DEA" w:rsidRDefault="00000000">
            <w:r>
              <w:rPr>
                <w:color w:val="333333"/>
                <w:sz w:val="20"/>
                <w:szCs w:val="20"/>
              </w:rPr>
              <w:t>Performance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E7A58" w14:textId="77777777" w:rsidR="00C12DEA" w:rsidRDefault="00000000">
            <w:r>
              <w:rPr>
                <w:color w:val="333333"/>
                <w:sz w:val="20"/>
                <w:szCs w:val="20"/>
              </w:rPr>
              <w:t>Slow UI = unusable. Optimize aggressively.</w:t>
            </w:r>
          </w:p>
        </w:tc>
      </w:tr>
      <w:tr w:rsidR="00C12DEA" w14:paraId="449DD7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EE51" w14:textId="77777777" w:rsidR="00C12DEA" w:rsidRDefault="00000000">
            <w:r>
              <w:rPr>
                <w:color w:val="333333"/>
                <w:sz w:val="20"/>
                <w:szCs w:val="20"/>
              </w:rPr>
              <w:t>Support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37D62" w14:textId="77777777" w:rsidR="00C12DEA" w:rsidRDefault="00000000">
            <w:r>
              <w:rPr>
                <w:color w:val="333333"/>
                <w:sz w:val="20"/>
                <w:szCs w:val="20"/>
              </w:rPr>
              <w:t>Institutional clients need support. Build support infrastructure early.</w:t>
            </w:r>
          </w:p>
        </w:tc>
      </w:tr>
    </w:tbl>
    <w:p w14:paraId="76711880" w14:textId="77777777" w:rsidR="00C12DEA" w:rsidRDefault="00C12DEA">
      <w:pPr>
        <w:spacing w:after="200"/>
      </w:pPr>
    </w:p>
    <w:p w14:paraId="6BC5E74D" w14:textId="77777777" w:rsidR="00C12DEA" w:rsidRDefault="00C12DEA">
      <w:pPr>
        <w:spacing w:after="120"/>
      </w:pPr>
    </w:p>
    <w:p w14:paraId="2247581B" w14:textId="77777777" w:rsidR="00C12DEA" w:rsidRDefault="00000000">
      <w:pPr>
        <w:spacing w:before="600"/>
        <w:jc w:val="center"/>
      </w:pPr>
      <w:r>
        <w:rPr>
          <w:color w:val="C9A227"/>
          <w:sz w:val="24"/>
          <w:szCs w:val="24"/>
        </w:rPr>
        <w:t>________________________________________</w:t>
      </w:r>
    </w:p>
    <w:p w14:paraId="260BC346" w14:textId="77777777" w:rsidR="00C12DEA" w:rsidRDefault="00000000">
      <w:pPr>
        <w:spacing w:before="200"/>
        <w:jc w:val="center"/>
      </w:pPr>
      <w:r>
        <w:rPr>
          <w:rFonts w:ascii="Cambria" w:eastAsia="Cambria" w:hAnsi="Cambria" w:cs="Cambria"/>
          <w:i/>
          <w:iCs/>
          <w:color w:val="1A1A2E"/>
          <w:sz w:val="28"/>
          <w:szCs w:val="28"/>
        </w:rPr>
        <w:t>End of Document</w:t>
      </w:r>
    </w:p>
    <w:p w14:paraId="2C4F2880" w14:textId="77777777" w:rsidR="00C12DEA" w:rsidRDefault="00000000">
      <w:pPr>
        <w:spacing w:before="100"/>
        <w:jc w:val="center"/>
      </w:pPr>
      <w:r>
        <w:rPr>
          <w:color w:val="333333"/>
          <w:sz w:val="20"/>
          <w:szCs w:val="20"/>
        </w:rPr>
        <w:t>Rey Capital - Confidential - April 2026</w:t>
      </w:r>
    </w:p>
    <w:sectPr w:rsidR="00C12DE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0335E" w14:textId="77777777" w:rsidR="006565BC" w:rsidRDefault="006565BC">
      <w:r>
        <w:separator/>
      </w:r>
    </w:p>
  </w:endnote>
  <w:endnote w:type="continuationSeparator" w:id="0">
    <w:p w14:paraId="4ACCCD5E" w14:textId="77777777" w:rsidR="006565BC" w:rsidRDefault="00656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B2869" w14:textId="77777777" w:rsidR="00C12DEA" w:rsidRDefault="00000000">
    <w:pPr>
      <w:pBdr>
        <w:top w:val="single" w:sz="1" w:space="4" w:color="E0E0E0"/>
      </w:pBd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896496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214CE" w14:textId="77777777" w:rsidR="006565BC" w:rsidRDefault="006565BC">
      <w:r>
        <w:separator/>
      </w:r>
    </w:p>
  </w:footnote>
  <w:footnote w:type="continuationSeparator" w:id="0">
    <w:p w14:paraId="49F0F47A" w14:textId="77777777" w:rsidR="006565BC" w:rsidRDefault="00656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B847A" w14:textId="77777777" w:rsidR="00C12DEA" w:rsidRDefault="00000000">
    <w:pPr>
      <w:pBdr>
        <w:bottom w:val="single" w:sz="2" w:space="4" w:color="C9A227"/>
      </w:pBdr>
      <w:jc w:val="right"/>
    </w:pPr>
    <w:r>
      <w:rPr>
        <w:i/>
        <w:iCs/>
        <w:color w:val="999999"/>
        <w:sz w:val="16"/>
        <w:szCs w:val="16"/>
      </w:rPr>
      <w:t xml:space="preserve">Rey Capital  |  </w:t>
    </w:r>
    <w:proofErr w:type="spellStart"/>
    <w:r>
      <w:rPr>
        <w:i/>
        <w:iCs/>
        <w:color w:val="999999"/>
        <w:sz w:val="16"/>
        <w:szCs w:val="16"/>
      </w:rPr>
      <w:t>ReyFolio</w:t>
    </w:r>
    <w:proofErr w:type="spellEnd"/>
    <w:r>
      <w:rPr>
        <w:i/>
        <w:iCs/>
        <w:color w:val="999999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134E"/>
    <w:multiLevelType w:val="hybridMultilevel"/>
    <w:tmpl w:val="AC060282"/>
    <w:lvl w:ilvl="0" w:tplc="A678B368">
      <w:start w:val="1"/>
      <w:numFmt w:val="decimal"/>
      <w:lvlText w:val="%1."/>
      <w:lvlJc w:val="left"/>
      <w:pPr>
        <w:ind w:left="720" w:hanging="360"/>
      </w:pPr>
    </w:lvl>
    <w:lvl w:ilvl="1" w:tplc="22AA5690">
      <w:numFmt w:val="decimal"/>
      <w:lvlText w:val=""/>
      <w:lvlJc w:val="left"/>
    </w:lvl>
    <w:lvl w:ilvl="2" w:tplc="56E86A40">
      <w:numFmt w:val="decimal"/>
      <w:lvlText w:val=""/>
      <w:lvlJc w:val="left"/>
    </w:lvl>
    <w:lvl w:ilvl="3" w:tplc="A8CE659E">
      <w:numFmt w:val="decimal"/>
      <w:lvlText w:val=""/>
      <w:lvlJc w:val="left"/>
    </w:lvl>
    <w:lvl w:ilvl="4" w:tplc="D4486D40">
      <w:numFmt w:val="decimal"/>
      <w:lvlText w:val=""/>
      <w:lvlJc w:val="left"/>
    </w:lvl>
    <w:lvl w:ilvl="5" w:tplc="8ACE84EE">
      <w:numFmt w:val="decimal"/>
      <w:lvlText w:val=""/>
      <w:lvlJc w:val="left"/>
    </w:lvl>
    <w:lvl w:ilvl="6" w:tplc="3D38D854">
      <w:numFmt w:val="decimal"/>
      <w:lvlText w:val=""/>
      <w:lvlJc w:val="left"/>
    </w:lvl>
    <w:lvl w:ilvl="7" w:tplc="B49AF1CC">
      <w:numFmt w:val="decimal"/>
      <w:lvlText w:val=""/>
      <w:lvlJc w:val="left"/>
    </w:lvl>
    <w:lvl w:ilvl="8" w:tplc="AF221BA6">
      <w:numFmt w:val="decimal"/>
      <w:lvlText w:val=""/>
      <w:lvlJc w:val="left"/>
    </w:lvl>
  </w:abstractNum>
  <w:abstractNum w:abstractNumId="1" w15:restartNumberingAfterBreak="0">
    <w:nsid w:val="3E14461B"/>
    <w:multiLevelType w:val="hybridMultilevel"/>
    <w:tmpl w:val="61E04372"/>
    <w:lvl w:ilvl="0" w:tplc="F8324BDA">
      <w:start w:val="1"/>
      <w:numFmt w:val="bullet"/>
      <w:lvlText w:val="•"/>
      <w:lvlJc w:val="left"/>
      <w:pPr>
        <w:ind w:left="720" w:hanging="360"/>
      </w:pPr>
    </w:lvl>
    <w:lvl w:ilvl="1" w:tplc="6394B0CA">
      <w:start w:val="1"/>
      <w:numFmt w:val="bullet"/>
      <w:lvlText w:val="○"/>
      <w:lvlJc w:val="left"/>
      <w:pPr>
        <w:ind w:left="1440" w:hanging="360"/>
      </w:pPr>
    </w:lvl>
    <w:lvl w:ilvl="2" w:tplc="C456BFD8">
      <w:numFmt w:val="decimal"/>
      <w:lvlText w:val=""/>
      <w:lvlJc w:val="left"/>
    </w:lvl>
    <w:lvl w:ilvl="3" w:tplc="345AF18E">
      <w:numFmt w:val="decimal"/>
      <w:lvlText w:val=""/>
      <w:lvlJc w:val="left"/>
    </w:lvl>
    <w:lvl w:ilvl="4" w:tplc="83B6568E">
      <w:numFmt w:val="decimal"/>
      <w:lvlText w:val=""/>
      <w:lvlJc w:val="left"/>
    </w:lvl>
    <w:lvl w:ilvl="5" w:tplc="F1C24BF0">
      <w:numFmt w:val="decimal"/>
      <w:lvlText w:val=""/>
      <w:lvlJc w:val="left"/>
    </w:lvl>
    <w:lvl w:ilvl="6" w:tplc="8FB4816A">
      <w:numFmt w:val="decimal"/>
      <w:lvlText w:val=""/>
      <w:lvlJc w:val="left"/>
    </w:lvl>
    <w:lvl w:ilvl="7" w:tplc="58A06E98">
      <w:numFmt w:val="decimal"/>
      <w:lvlText w:val=""/>
      <w:lvlJc w:val="left"/>
    </w:lvl>
    <w:lvl w:ilvl="8" w:tplc="5462912C">
      <w:numFmt w:val="decimal"/>
      <w:lvlText w:val=""/>
      <w:lvlJc w:val="left"/>
    </w:lvl>
  </w:abstractNum>
  <w:abstractNum w:abstractNumId="2" w15:restartNumberingAfterBreak="0">
    <w:nsid w:val="604E63EC"/>
    <w:multiLevelType w:val="hybridMultilevel"/>
    <w:tmpl w:val="83ACF0C8"/>
    <w:lvl w:ilvl="0" w:tplc="EB163240">
      <w:start w:val="1"/>
      <w:numFmt w:val="bullet"/>
      <w:lvlText w:val="●"/>
      <w:lvlJc w:val="left"/>
      <w:pPr>
        <w:ind w:left="720" w:hanging="360"/>
      </w:pPr>
    </w:lvl>
    <w:lvl w:ilvl="1" w:tplc="4A947404">
      <w:start w:val="1"/>
      <w:numFmt w:val="bullet"/>
      <w:lvlText w:val="○"/>
      <w:lvlJc w:val="left"/>
      <w:pPr>
        <w:ind w:left="1440" w:hanging="360"/>
      </w:pPr>
    </w:lvl>
    <w:lvl w:ilvl="2" w:tplc="1D7C949A">
      <w:start w:val="1"/>
      <w:numFmt w:val="bullet"/>
      <w:lvlText w:val="■"/>
      <w:lvlJc w:val="left"/>
      <w:pPr>
        <w:ind w:left="2160" w:hanging="360"/>
      </w:pPr>
    </w:lvl>
    <w:lvl w:ilvl="3" w:tplc="80D02A24">
      <w:start w:val="1"/>
      <w:numFmt w:val="bullet"/>
      <w:lvlText w:val="●"/>
      <w:lvlJc w:val="left"/>
      <w:pPr>
        <w:ind w:left="2880" w:hanging="360"/>
      </w:pPr>
    </w:lvl>
    <w:lvl w:ilvl="4" w:tplc="0C12748A">
      <w:start w:val="1"/>
      <w:numFmt w:val="bullet"/>
      <w:lvlText w:val="○"/>
      <w:lvlJc w:val="left"/>
      <w:pPr>
        <w:ind w:left="3600" w:hanging="360"/>
      </w:pPr>
    </w:lvl>
    <w:lvl w:ilvl="5" w:tplc="70ACFDFC">
      <w:start w:val="1"/>
      <w:numFmt w:val="bullet"/>
      <w:lvlText w:val="■"/>
      <w:lvlJc w:val="left"/>
      <w:pPr>
        <w:ind w:left="4320" w:hanging="360"/>
      </w:pPr>
    </w:lvl>
    <w:lvl w:ilvl="6" w:tplc="633ED3AA">
      <w:start w:val="1"/>
      <w:numFmt w:val="bullet"/>
      <w:lvlText w:val="●"/>
      <w:lvlJc w:val="left"/>
      <w:pPr>
        <w:ind w:left="5040" w:hanging="360"/>
      </w:pPr>
    </w:lvl>
    <w:lvl w:ilvl="7" w:tplc="C3007E96">
      <w:start w:val="1"/>
      <w:numFmt w:val="bullet"/>
      <w:lvlText w:val="●"/>
      <w:lvlJc w:val="left"/>
      <w:pPr>
        <w:ind w:left="5760" w:hanging="360"/>
      </w:pPr>
    </w:lvl>
    <w:lvl w:ilvl="8" w:tplc="ACE209B0">
      <w:start w:val="1"/>
      <w:numFmt w:val="bullet"/>
      <w:lvlText w:val="●"/>
      <w:lvlJc w:val="left"/>
      <w:pPr>
        <w:ind w:left="6480" w:hanging="360"/>
      </w:pPr>
    </w:lvl>
  </w:abstractNum>
  <w:num w:numId="1" w16cid:durableId="1933272009">
    <w:abstractNumId w:val="2"/>
    <w:lvlOverride w:ilvl="0">
      <w:startOverride w:val="1"/>
    </w:lvlOverride>
  </w:num>
  <w:num w:numId="2" w16cid:durableId="428893597">
    <w:abstractNumId w:val="1"/>
    <w:lvlOverride w:ilvl="0">
      <w:startOverride w:val="1"/>
    </w:lvlOverride>
  </w:num>
  <w:num w:numId="3" w16cid:durableId="1895506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DEA"/>
    <w:rsid w:val="006565BC"/>
    <w:rsid w:val="00896496"/>
    <w:rsid w:val="00C12DEA"/>
    <w:rsid w:val="00E4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F262B"/>
  <w15:docId w15:val="{428695E2-C78B-4094-8D8D-2E47D233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ascii="Cambria" w:eastAsia="Cambria" w:hAnsi="Cambria" w:cs="Cambria"/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ascii="Cambria" w:eastAsia="Cambria" w:hAnsi="Cambria" w:cs="Cambria"/>
      <w:b/>
      <w:bCs/>
      <w:color w:val="1A1A2E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rFonts w:ascii="Cambria" w:eastAsia="Cambria" w:hAnsi="Cambria" w:cs="Cambria"/>
      <w:b/>
      <w:bCs/>
      <w:color w:val="1A1A2E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964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649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964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4058</Words>
  <Characters>26744</Characters>
  <Application>Microsoft Office Word</Application>
  <DocSecurity>0</DocSecurity>
  <Lines>1114</Lines>
  <Paragraphs>1062</Paragraphs>
  <ScaleCrop>false</ScaleCrop>
  <Company/>
  <LinksUpToDate>false</LinksUpToDate>
  <CharactersWithSpaces>29740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ReyFolio - Enterprise Portfolio Management AI Agent</dc:title>
  <dc:creator>Rey Capital</dc:creator>
  <dc:description>Complete Requirements Specification &amp; Implementation Blueprint</dc:description>
  <cp:lastModifiedBy>Ninad Kulkarni</cp:lastModifiedBy>
  <cp:revision>3</cp:revision>
  <dcterms:created xsi:type="dcterms:W3CDTF">2026-04-15T12:54:00Z</dcterms:created>
  <dcterms:modified xsi:type="dcterms:W3CDTF">2026-04-15T13:00:00Z</dcterms:modified>
</cp:coreProperties>
</file>