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4057"/>
          <w:sz w:val="56"/>
          <w:szCs w:val="56"/>
        </w:rPr>
        <w:t xml:space="preserve">TeleTrader</w:t>
      </w:r>
    </w:p>
    <w:p>
      <w:pPr>
        <w:jc w:val="center"/>
      </w:pPr>
      <w:r>
        <w:rPr>
          <w:rFonts w:ascii="Arial" w:cs="Arial" w:eastAsia="Arial" w:hAnsi="Arial"/>
          <w:color w:val="4A6FA5"/>
          <w:sz w:val="40"/>
          <w:szCs w:val="40"/>
        </w:rPr>
        <w:t xml:space="preserve">MT5 Expert Advisor Guide</w:t>
      </w:r>
    </w:p>
    <w:p>
      <w:pPr>
        <w:spacing w:before="400"/>
        <w:jc w:val="center"/>
      </w:pPr>
      <w:r>
        <w:rPr>
          <w:rFonts w:ascii="Arial" w:cs="Arial" w:eastAsia="Arial" w:hAnsi="Arial"/>
          <w:color w:val="888888"/>
          <w:sz w:val="24"/>
          <w:szCs w:val="24"/>
        </w:rPr>
        <w:t xml:space="preserve">Setup, Input Parameters &amp; Order Lifecycle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rPr>
        <w:t xml:space="preserve">1. Overview</w:t>
      </w:r>
    </w:p>
    <w:p>
      <w:pPr>
        <w:spacing w:after="120"/>
      </w:pPr>
      <w:r>
        <w:rPr>
          <w:rFonts w:ascii="Arial" w:cs="Arial" w:eastAsia="Arial" w:hAnsi="Arial"/>
          <w:sz w:val="22"/>
          <w:szCs w:val="22"/>
        </w:rPr>
        <w:t xml:space="preserve">The TelegramSignalTrader EA is a MetaTrader 5 Expert Advisor that automatically places pending orders based on trading signals received from the TeleTrader API. It manages the full lifecycle: polling for signals, placing orders, detecting activation, booking partial profits at 3 TP levels, and trailing the residual position.</w:t>
      </w:r>
    </w:p>
    <w:p>
      <w:pPr>
        <w:pStyle w:val="Heading1"/>
        <w:spacing w:after="120" w:before="240"/>
      </w:pPr>
      <w:r>
        <w:rPr>
          <w:rFonts w:ascii="Arial" w:cs="Arial" w:eastAsia="Arial" w:hAnsi="Arial"/>
          <w:b/>
          <w:bCs/>
        </w:rPr>
        <w:t xml:space="preserve">2. Installation</w:t>
      </w:r>
    </w:p>
    <w:p>
      <w:pPr>
        <w:pStyle w:val="ListParagraph"/>
        <w:numPr>
          <w:ilvl w:val="0"/>
          <w:numId w:val="2"/>
        </w:numPr>
      </w:pPr>
      <w:r>
        <w:rPr>
          <w:rFonts w:ascii="Arial" w:cs="Arial" w:eastAsia="Arial" w:hAnsi="Arial"/>
          <w:b/>
          <w:bCs/>
          <w:sz w:val="22"/>
          <w:szCs w:val="22"/>
        </w:rPr>
        <w:t xml:space="preserve">Open MetaTrader 5 and press File &gt; Open Data Folder</w:t>
      </w:r>
    </w:p>
    <w:p>
      <w:pPr>
        <w:pStyle w:val="ListParagraph"/>
        <w:numPr>
          <w:ilvl w:val="0"/>
          <w:numId w:val="2"/>
        </w:numPr>
      </w:pPr>
      <w:r>
        <w:rPr>
          <w:rFonts w:ascii="Arial" w:cs="Arial" w:eastAsia="Arial" w:hAnsi="Arial"/>
          <w:b w:val="false"/>
          <w:bCs w:val="false"/>
          <w:sz w:val="22"/>
          <w:szCs w:val="22"/>
        </w:rPr>
        <w:t xml:space="preserve">Copy TelegramSignalTrader_EA.mq5 to MQL5/Experts/</w:t>
      </w:r>
    </w:p>
    <w:p>
      <w:pPr>
        <w:pStyle w:val="ListParagraph"/>
        <w:numPr>
          <w:ilvl w:val="0"/>
          <w:numId w:val="2"/>
        </w:numPr>
      </w:pPr>
      <w:r>
        <w:rPr>
          <w:rFonts w:ascii="Arial" w:cs="Arial" w:eastAsia="Arial" w:hAnsi="Arial"/>
          <w:b w:val="false"/>
          <w:bCs w:val="false"/>
          <w:sz w:val="22"/>
          <w:szCs w:val="22"/>
        </w:rPr>
        <w:t xml:space="preserve">Copy PendingOrderManager.mqh to MQL5/Include/</w:t>
      </w:r>
    </w:p>
    <w:p>
      <w:pPr>
        <w:pStyle w:val="ListParagraph"/>
        <w:numPr>
          <w:ilvl w:val="0"/>
          <w:numId w:val="2"/>
        </w:numPr>
      </w:pPr>
      <w:r>
        <w:rPr>
          <w:rFonts w:ascii="Arial" w:cs="Arial" w:eastAsia="Arial" w:hAnsi="Arial"/>
          <w:b w:val="false"/>
          <w:bCs w:val="false"/>
          <w:sz w:val="22"/>
          <w:szCs w:val="22"/>
        </w:rPr>
        <w:t xml:space="preserve">Ensure TradeManager.mqh (from AlgoStrategies) is in MQL5/Include/ (already present if using the main repo)</w:t>
      </w:r>
    </w:p>
    <w:p>
      <w:pPr>
        <w:pStyle w:val="ListParagraph"/>
        <w:numPr>
          <w:ilvl w:val="0"/>
          <w:numId w:val="2"/>
        </w:numPr>
      </w:pPr>
      <w:r>
        <w:rPr>
          <w:rFonts w:ascii="Arial" w:cs="Arial" w:eastAsia="Arial" w:hAnsi="Arial"/>
          <w:b w:val="false"/>
          <w:bCs w:val="false"/>
          <w:sz w:val="22"/>
          <w:szCs w:val="22"/>
        </w:rPr>
        <w:t xml:space="preserve">Open MetaEditor (F4), open TelegramSignalTrader_EA.mq5, press Compile (F7)</w:t>
      </w:r>
    </w:p>
    <w:p>
      <w:pPr>
        <w:pStyle w:val="ListParagraph"/>
        <w:numPr>
          <w:ilvl w:val="0"/>
          <w:numId w:val="2"/>
        </w:numPr>
      </w:pPr>
      <w:r>
        <w:rPr>
          <w:rFonts w:ascii="Arial" w:cs="Arial" w:eastAsia="Arial" w:hAnsi="Arial"/>
          <w:b/>
          <w:bCs/>
          <w:sz w:val="22"/>
          <w:szCs w:val="22"/>
        </w:rPr>
        <w:t xml:space="preserve">In MT5: Tools &gt; Options &gt; Expert Advisors &gt; Check 'Allow automated trading' and 'Allow WebRequest for listed URL'. Add: http://127.0.0.1:8100</w:t>
      </w:r>
    </w:p>
    <w:p>
      <w:pPr>
        <w:pStyle w:val="Heading1"/>
        <w:spacing w:after="120" w:before="240"/>
      </w:pPr>
      <w:r>
        <w:rPr>
          <w:rFonts w:ascii="Arial" w:cs="Arial" w:eastAsia="Arial" w:hAnsi="Arial"/>
          <w:b/>
          <w:bCs/>
        </w:rPr>
        <w:t xml:space="preserve">3. Input Parameters</w:t>
      </w:r>
    </w:p>
    <w:p>
      <w:pPr>
        <w:pStyle w:val="Heading2"/>
        <w:spacing w:after="120" w:before="240"/>
      </w:pPr>
      <w:r>
        <w:rPr>
          <w:rFonts w:ascii="Arial" w:cs="Arial" w:eastAsia="Arial" w:hAnsi="Arial"/>
          <w:b/>
          <w:bCs/>
        </w:rPr>
        <w:t xml:space="preserve">3.1 Trade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InpLotSize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size per signal. Applies to all signals equally.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InpMagicNumber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20260410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 identifier to distinguish this EA's orders from others.</w:t>
            </w:r>
          </w:p>
        </w:tc>
      </w:tr>
    </w:tbl>
    <w:p>
      <w:pPr>
        <w:pStyle w:val="Heading2"/>
        <w:spacing w:after="120" w:before="240"/>
      </w:pPr>
      <w:r>
        <w:rPr>
          <w:rFonts w:ascii="Arial" w:cs="Arial" w:eastAsia="Arial" w:hAnsi="Arial"/>
          <w:b/>
          <w:bCs/>
        </w:rPr>
        <w:t xml:space="preserve">3.2 Partial Profit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InpTP1Pct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position to close at TP1 (first target).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InpTP2Pct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double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Percentage to close at TP2 (second target). After TP1, SL moved to breakeven.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InpTP3Pct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to close at TP3 (third target).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InpResidualPct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double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Percentage kept after all TPs for trailing stop loss. Set to 0 to close everything at TP3.</w:t>
            </w:r>
          </w:p>
        </w:tc>
      </w:tr>
    </w:tbl>
    <w:p>
      <w:pPr>
        <w:spacing w:after="120"/>
      </w:pPr>
      <w:r>
        <w:rPr>
          <w:rFonts w:ascii="Arial" w:cs="Arial" w:eastAsia="Arial" w:hAnsi="Arial"/>
          <w:sz w:val="22"/>
          <w:szCs w:val="22"/>
        </w:rPr>
        <w:t xml:space="preserve">IMPORTANT: TP1 + TP2 + TP3 + Residual must equal exactly 100. The EA will fail to initialize if they do not.</w:t>
      </w:r>
    </w:p>
    <w:p>
      <w:pPr>
        <w:pStyle w:val="Heading2"/>
        <w:spacing w:after="120" w:before="240"/>
      </w:pPr>
      <w:r>
        <w:rPr>
          <w:rFonts w:ascii="Arial" w:cs="Arial" w:eastAsia="Arial" w:hAnsi="Arial"/>
          <w:b/>
          <w:bCs/>
        </w:rPr>
        <w:t xml:space="preserve">3.3 Trailing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InpTrailingPoints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in points between current price and trailing stop. For XAUUSD (2 decimals), 200 points = 2.00 price units.</w:t>
            </w:r>
          </w:p>
        </w:tc>
      </w:tr>
    </w:tbl>
    <w:p>
      <w:pPr>
        <w:pStyle w:val="Heading2"/>
        <w:spacing w:after="120" w:before="240"/>
      </w:pPr>
      <w:r>
        <w:rPr>
          <w:rFonts w:ascii="Arial" w:cs="Arial" w:eastAsia="Arial" w:hAnsi="Arial"/>
          <w:b/>
          <w:bCs/>
        </w:rPr>
        <w:t xml:space="preserve">3.4 API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InpAPIUrl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http://127.0.0.1:8100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TeleTrader API base URL. For AWS, set to your API Gateway URL.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InpPollIntervalSec</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How often (in seconds) the EA polls the API for new signals.</w:t>
            </w:r>
          </w:p>
        </w:tc>
      </w:tr>
    </w:tbl>
    <w:p>
      <w:pPr>
        <w:pStyle w:val="Heading1"/>
        <w:spacing w:after="120" w:before="240"/>
      </w:pPr>
      <w:r>
        <w:rPr>
          <w:rFonts w:ascii="Arial" w:cs="Arial" w:eastAsia="Arial" w:hAnsi="Arial"/>
          <w:b/>
          <w:bCs/>
        </w:rPr>
        <w:t xml:space="preserve">4. Order Lifecycle</w:t>
      </w:r>
    </w:p>
    <w:p>
      <w:pPr>
        <w:pStyle w:val="Heading2"/>
        <w:spacing w:after="120" w:before="240"/>
      </w:pPr>
      <w:r>
        <w:rPr>
          <w:rFonts w:ascii="Arial" w:cs="Arial" w:eastAsia="Arial" w:hAnsi="Arial"/>
          <w:b/>
          <w:bCs/>
        </w:rPr>
        <w:t xml:space="preserve">4.1 Signal Reception</w:t>
      </w:r>
    </w:p>
    <w:p>
      <w:pPr>
        <w:spacing w:after="120"/>
      </w:pPr>
      <w:r>
        <w:rPr>
          <w:rFonts w:ascii="Arial" w:cs="Arial" w:eastAsia="Arial" w:hAnsi="Arial"/>
          <w:sz w:val="22"/>
          <w:szCs w:val="22"/>
        </w:rPr>
        <w:t xml:space="preserve">Every InpPollIntervalSec seconds, the EA sends a GET request to the API:</w:t>
      </w:r>
    </w:p>
    <w:p>
      <w:pPr>
        <w:shd w:fill="F0F0F0" w:val="clear"/>
        <w:spacing w:after="40" w:before="40"/>
        <w:ind w:left="360" w:right="360"/>
      </w:pPr>
      <w:r>
        <w:rPr>
          <w:rFonts w:ascii="Courier New" w:cs="Courier New" w:eastAsia="Courier New" w:hAnsi="Courier New"/>
          <w:sz w:val="18"/>
          <w:szCs w:val="18"/>
        </w:rPr>
        <w:t xml:space="preserve">GET {InpAPIUrl}/api/v1/signals?since={lastSeq}</w:t>
      </w:r>
    </w:p>
    <w:p>
      <w:pPr>
        <w:spacing w:after="120"/>
      </w:pPr>
      <w:r>
        <w:rPr>
          <w:rFonts w:ascii="Arial" w:cs="Arial" w:eastAsia="Arial" w:hAnsi="Arial"/>
          <w:sz w:val="22"/>
          <w:szCs w:val="22"/>
        </w:rPr>
        <w:t xml:space="preserve">The EA maintains lastSeq (starts at 0) and only processes signals with seq &gt; lastSeq. Each signal's signalId is checked for deduplication.</w:t>
      </w:r>
    </w:p>
    <w:p>
      <w:pPr>
        <w:pStyle w:val="Heading2"/>
        <w:spacing w:after="120" w:before="240"/>
      </w:pPr>
      <w:r>
        <w:rPr>
          <w:rFonts w:ascii="Arial" w:cs="Arial" w:eastAsia="Arial" w:hAnsi="Arial"/>
          <w:b/>
          <w:bCs/>
        </w:rPr>
        <w:t xml:space="preserve">4.2 Pending Order Placement</w:t>
      </w:r>
    </w:p>
    <w:p>
      <w:pPr>
        <w:spacing w:after="120"/>
      </w:pPr>
      <w:r>
        <w:rPr>
          <w:rFonts w:ascii="Arial" w:cs="Arial" w:eastAsia="Arial" w:hAnsi="Arial"/>
          <w:sz w:val="22"/>
          <w:szCs w:val="22"/>
        </w:rPr>
        <w:t xml:space="preserve">Based on the signal's orderType, the EA places the appropriate MQL5 pending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 orderType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MQL5 Order Type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buy_stop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ORDER_TYPE_BUY_STOP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when price rises above entry price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sell_stop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ORDER_TYPE_SELL_STOP</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Sell when price falls below entry 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buy_limit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ORDER_TYPE_BUY_LIMIT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when price falls to entry price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sell_limit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ORDER_TYPE_SELL_LIMIT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Sell when price rises to entry price</w:t>
            </w:r>
          </w:p>
        </w:tc>
      </w:tr>
    </w:tbl>
    <w:p>
      <w:pPr>
        <w:spacing w:after="120"/>
      </w:pPr>
      <w:r>
        <w:rPr>
          <w:rFonts w:ascii="Arial" w:cs="Arial" w:eastAsia="Arial" w:hAnsi="Arial"/>
          <w:sz w:val="22"/>
          <w:szCs w:val="22"/>
        </w:rPr>
        <w:t xml:space="preserve">The order is placed with: SL from signal, no TP (managed manually), ORDER_TIME_GTC (good till cancelled), comment 'TT_{signalId}'.</w:t>
      </w:r>
    </w:p>
    <w:p>
      <w:pPr>
        <w:pStyle w:val="Heading2"/>
        <w:spacing w:after="120" w:before="240"/>
      </w:pPr>
      <w:r>
        <w:rPr>
          <w:rFonts w:ascii="Arial" w:cs="Arial" w:eastAsia="Arial" w:hAnsi="Arial"/>
          <w:b/>
          <w:bCs/>
        </w:rPr>
        <w:t xml:space="preserve">4.3 Order Activation Detection</w:t>
      </w:r>
    </w:p>
    <w:p>
      <w:pPr>
        <w:spacing w:after="120"/>
      </w:pPr>
      <w:r>
        <w:rPr>
          <w:rFonts w:ascii="Arial" w:cs="Arial" w:eastAsia="Arial" w:hAnsi="Arial"/>
          <w:sz w:val="22"/>
          <w:szCs w:val="22"/>
        </w:rPr>
        <w:t xml:space="preserve">When the pending order fills, OnTradeTransaction() detects TRADE_TRANSACTION_DEAL_ADD and matches the deal's order ticket to the tracked signal. The signal is marked as 'activated' and the position ticket is recorded.</w:t>
      </w:r>
    </w:p>
    <w:p>
      <w:pPr>
        <w:pStyle w:val="Heading2"/>
        <w:spacing w:after="120" w:before="240"/>
      </w:pPr>
      <w:r>
        <w:rPr>
          <w:rFonts w:ascii="Arial" w:cs="Arial" w:eastAsia="Arial" w:hAnsi="Arial"/>
          <w:b/>
          <w:bCs/>
        </w:rPr>
        <w:t xml:space="preserve">4.4 Partial Profit Booking</w:t>
      </w:r>
    </w:p>
    <w:p>
      <w:pPr>
        <w:spacing w:after="120"/>
      </w:pPr>
      <w:r>
        <w:rPr>
          <w:rFonts w:ascii="Arial" w:cs="Arial" w:eastAsia="Arial" w:hAnsi="Arial"/>
          <w:sz w:val="22"/>
          <w:szCs w:val="22"/>
        </w:rPr>
        <w:t xml:space="preserve">On every tick after activation, the EA checks if price has reached each TP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 %</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30% of position. Move SL to breakeven (entry price).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TP2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50% of remaining position.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10% of remaining position. If Residual=0, close everything.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Trail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Remaining position: trailing SL activated at InpTrailingPoints distance.</w:t>
            </w:r>
          </w:p>
        </w:tc>
      </w:tr>
    </w:tbl>
    <w:p>
      <w:pPr>
        <w:pStyle w:val="Heading2"/>
        <w:spacing w:after="120" w:before="240"/>
      </w:pPr>
      <w:r>
        <w:rPr>
          <w:rFonts w:ascii="Arial" w:cs="Arial" w:eastAsia="Arial" w:hAnsi="Arial"/>
          <w:b/>
          <w:bCs/>
        </w:rPr>
        <w:t xml:space="preserve">4.5 Trailing Stop Loss</w:t>
      </w:r>
    </w:p>
    <w:p>
      <w:pPr>
        <w:spacing w:after="120"/>
      </w:pPr>
      <w:r>
        <w:rPr>
          <w:rFonts w:ascii="Arial" w:cs="Arial" w:eastAsia="Arial" w:hAnsi="Arial"/>
          <w:sz w:val="22"/>
          <w:szCs w:val="22"/>
        </w:rPr>
        <w:t xml:space="preserve">After all 3 TPs are hit and residual &gt; 0, the EA trails the stop loss:</w:t>
      </w:r>
    </w:p>
    <w:p>
      <w:pPr>
        <w:pStyle w:val="ListParagraph"/>
        <w:numPr>
          <w:ilvl w:val="0"/>
          <w:numId w:val="3"/>
        </w:numPr>
      </w:pPr>
      <w:r>
        <w:rPr>
          <w:rFonts w:ascii="Arial" w:cs="Arial" w:eastAsia="Arial" w:hAnsi="Arial"/>
          <w:sz w:val="22"/>
          <w:szCs w:val="22"/>
        </w:rPr>
        <w:t xml:space="preserve">Long positions: newSL = currentPrice - InpTrailingPoints * point. Only moves up.</w:t>
      </w:r>
    </w:p>
    <w:p>
      <w:pPr>
        <w:pStyle w:val="ListParagraph"/>
        <w:numPr>
          <w:ilvl w:val="0"/>
          <w:numId w:val="3"/>
        </w:numPr>
      </w:pPr>
      <w:r>
        <w:rPr>
          <w:rFonts w:ascii="Arial" w:cs="Arial" w:eastAsia="Arial" w:hAnsi="Arial"/>
          <w:sz w:val="22"/>
          <w:szCs w:val="22"/>
        </w:rPr>
        <w:t xml:space="preserve">Short positions: newSL = currentPrice + InpTrailingPoints * point. Only moves down.</w:t>
      </w:r>
    </w:p>
    <w:p>
      <w:pPr>
        <w:pStyle w:val="ListParagraph"/>
        <w:numPr>
          <w:ilvl w:val="0"/>
          <w:numId w:val="3"/>
        </w:numPr>
      </w:pPr>
      <w:r>
        <w:rPr>
          <w:rFonts w:ascii="Arial" w:cs="Arial" w:eastAsia="Arial" w:hAnsi="Arial"/>
          <w:sz w:val="22"/>
          <w:szCs w:val="22"/>
        </w:rPr>
        <w:t xml:space="preserve">SL must be beyond breakeven (entry price) before trailing starts.</w:t>
      </w:r>
    </w:p>
    <w:p>
      <w:pPr>
        <w:pStyle w:val="ListParagraph"/>
        <w:numPr>
          <w:ilvl w:val="0"/>
          <w:numId w:val="3"/>
        </w:numPr>
      </w:pPr>
      <w:r>
        <w:rPr>
          <w:rFonts w:ascii="Arial" w:cs="Arial" w:eastAsia="Arial" w:hAnsi="Arial"/>
          <w:sz w:val="22"/>
          <w:szCs w:val="22"/>
        </w:rPr>
        <w:t xml:space="preserve">When the trailing SL is hit, the broker closes the position automatically.</w:t>
      </w:r>
    </w:p>
    <w:p>
      <w:pPr>
        <w:pStyle w:val="Heading2"/>
        <w:spacing w:after="120" w:before="240"/>
      </w:pPr>
      <w:r>
        <w:rPr>
          <w:rFonts w:ascii="Arial" w:cs="Arial" w:eastAsia="Arial" w:hAnsi="Arial"/>
          <w:b/>
          <w:bCs/>
        </w:rPr>
        <w:t xml:space="preserve">4.6 Position Cleanup</w:t>
      </w:r>
    </w:p>
    <w:p>
      <w:pPr>
        <w:spacing w:after="120"/>
      </w:pPr>
      <w:r>
        <w:rPr>
          <w:rFonts w:ascii="Arial" w:cs="Arial" w:eastAsia="Arial" w:hAnsi="Arial"/>
          <w:sz w:val="22"/>
          <w:szCs w:val="22"/>
        </w:rPr>
        <w:t xml:space="preserve">When a position is fully closed (by broker hitting SL, trailing SL, or manual close), the EA detects it on the next tick via PositionSelectByTicket() returning false. The signal slot is freed for new signals.</w:t>
      </w:r>
    </w:p>
    <w:p>
      <w:pPr>
        <w:pStyle w:val="Heading1"/>
        <w:spacing w:after="120" w:before="240"/>
      </w:pPr>
      <w:r>
        <w:rPr>
          <w:rFonts w:ascii="Arial" w:cs="Arial" w:eastAsia="Arial" w:hAnsi="Arial"/>
          <w:b/>
          <w:bCs/>
        </w:rPr>
        <w:t xml:space="preserve">5. Concurrent Signal Handling</w:t>
      </w:r>
    </w:p>
    <w:p>
      <w:pPr>
        <w:spacing w:after="120"/>
      </w:pPr>
      <w:r>
        <w:rPr>
          <w:rFonts w:ascii="Arial" w:cs="Arial" w:eastAsia="Arial" w:hAnsi="Arial"/>
          <w:sz w:val="22"/>
          <w:szCs w:val="22"/>
        </w:rPr>
        <w:t xml:space="preserve">The EA supports up to 10 concurrent signals (MAX_SIGNALS). Each signal is independently tracked with its own:</w:t>
      </w:r>
    </w:p>
    <w:p>
      <w:pPr>
        <w:pStyle w:val="ListParagraph"/>
        <w:numPr>
          <w:ilvl w:val="0"/>
          <w:numId w:val="3"/>
        </w:numPr>
      </w:pPr>
      <w:r>
        <w:rPr>
          <w:rFonts w:ascii="Arial" w:cs="Arial" w:eastAsia="Arial" w:hAnsi="Arial"/>
          <w:sz w:val="22"/>
          <w:szCs w:val="22"/>
        </w:rPr>
        <w:t xml:space="preserve">Pending order ticket and position ticket</w:t>
      </w:r>
    </w:p>
    <w:p>
      <w:pPr>
        <w:pStyle w:val="ListParagraph"/>
        <w:numPr>
          <w:ilvl w:val="0"/>
          <w:numId w:val="3"/>
        </w:numPr>
      </w:pPr>
      <w:r>
        <w:rPr>
          <w:rFonts w:ascii="Arial" w:cs="Arial" w:eastAsia="Arial" w:hAnsi="Arial"/>
          <w:sz w:val="22"/>
          <w:szCs w:val="22"/>
        </w:rPr>
        <w:t xml:space="preserve">TP1/TP2/TP3 hit flags</w:t>
      </w:r>
    </w:p>
    <w:p>
      <w:pPr>
        <w:pStyle w:val="ListParagraph"/>
        <w:numPr>
          <w:ilvl w:val="0"/>
          <w:numId w:val="3"/>
        </w:numPr>
      </w:pPr>
      <w:r>
        <w:rPr>
          <w:rFonts w:ascii="Arial" w:cs="Arial" w:eastAsia="Arial" w:hAnsi="Arial"/>
          <w:sz w:val="22"/>
          <w:szCs w:val="22"/>
        </w:rPr>
        <w:t xml:space="preserve">Trailing SL state</w:t>
      </w:r>
    </w:p>
    <w:p>
      <w:pPr>
        <w:spacing w:after="120"/>
      </w:pPr>
      <w:r>
        <w:rPr>
          <w:rFonts w:ascii="Arial" w:cs="Arial" w:eastAsia="Arial" w:hAnsi="Arial"/>
          <w:sz w:val="22"/>
          <w:szCs w:val="22"/>
        </w:rPr>
        <w:t xml:space="preserve">Multiple positions on the same symbol are supported via PositionSelectByTicket() (ticket-based selection rather than symbol-based).</w:t>
      </w:r>
    </w:p>
    <w:p>
      <w:pPr>
        <w:pStyle w:val="Heading1"/>
        <w:spacing w:after="120" w:before="240"/>
      </w:pPr>
      <w:r>
        <w:rPr>
          <w:rFonts w:ascii="Arial" w:cs="Arial" w:eastAsia="Arial" w:hAnsi="Arial"/>
          <w:b/>
          <w:bCs/>
        </w:rPr>
        <w:t xml:space="preserve">6.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EA 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unreachable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on init, retries every poll cycle. No crash.</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WebRequest error 4014</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Prints message: add API URL to MT5 allowed URLs 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JSON response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error, skips current poll cycle.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Duplicate signal ID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Silently skipped (HasSignal check).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free signal slots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warning. Increase MAX_SIGNALS in PendingOrderManager.mqh if needed.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OrderOpen fails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Logs error with reason (e.g., insufficient margin). Signal not re-attempted.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 percentages != 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INIT_PARAMETERS_INCORRECT returned. EA will not start.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Lot size below minimum</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Partial close skipped (NormalizeLots returns 0).</w:t>
            </w:r>
          </w:p>
        </w:tc>
      </w:tr>
    </w:tbl>
    <w:p>
      <w:pPr>
        <w:pStyle w:val="Heading1"/>
        <w:spacing w:after="120" w:before="240"/>
      </w:pPr>
      <w:r>
        <w:rPr>
          <w:rFonts w:ascii="Arial" w:cs="Arial" w:eastAsia="Arial" w:hAnsi="Arial"/>
          <w:b/>
          <w:bCs/>
        </w:rPr>
        <w:t xml:space="preserve">7. Log Messages</w:t>
      </w:r>
    </w:p>
    <w:p>
      <w:pPr>
        <w:spacing w:after="120"/>
      </w:pPr>
      <w:r>
        <w:rPr>
          <w:rFonts w:ascii="Arial" w:cs="Arial" w:eastAsia="Arial" w:hAnsi="Arial"/>
          <w:sz w:val="22"/>
          <w:szCs w:val="22"/>
        </w:rPr>
        <w:t xml:space="preserve">All EA activity is logged to the MT5 Experts tab. Key log prefixes:</w:t>
      </w:r>
    </w:p>
    <w:p>
      <w:pPr>
        <w:pStyle w:val="ListParagraph"/>
        <w:numPr>
          <w:ilvl w:val="0"/>
          <w:numId w:val="3"/>
        </w:numPr>
      </w:pPr>
      <w:r>
        <w:rPr>
          <w:rFonts w:ascii="Arial" w:cs="Arial" w:eastAsia="Arial" w:hAnsi="Arial"/>
          <w:sz w:val="22"/>
          <w:szCs w:val="22"/>
        </w:rPr>
        <w:t xml:space="preserve">PendingOrderManager: Placed ... - New pending order placed</w:t>
      </w:r>
    </w:p>
    <w:p>
      <w:pPr>
        <w:pStyle w:val="ListParagraph"/>
        <w:numPr>
          <w:ilvl w:val="0"/>
          <w:numId w:val="3"/>
        </w:numPr>
      </w:pPr>
      <w:r>
        <w:rPr>
          <w:rFonts w:ascii="Arial" w:cs="Arial" w:eastAsia="Arial" w:hAnsi="Arial"/>
          <w:sz w:val="22"/>
          <w:szCs w:val="22"/>
        </w:rPr>
        <w:t xml:space="preserve">PendingOrderManager: Signal ... activated! - Pending order filled</w:t>
      </w:r>
    </w:p>
    <w:p>
      <w:pPr>
        <w:pStyle w:val="ListParagraph"/>
        <w:numPr>
          <w:ilvl w:val="0"/>
          <w:numId w:val="3"/>
        </w:numPr>
      </w:pPr>
      <w:r>
        <w:rPr>
          <w:rFonts w:ascii="Arial" w:cs="Arial" w:eastAsia="Arial" w:hAnsi="Arial"/>
          <w:sz w:val="22"/>
          <w:szCs w:val="22"/>
        </w:rPr>
        <w:t xml:space="preserve">TeleTrader TP1/TP2/TP3 hit: closed ... lots - Partial profit booked</w:t>
      </w:r>
    </w:p>
    <w:p>
      <w:pPr>
        <w:pStyle w:val="ListParagraph"/>
        <w:numPr>
          <w:ilvl w:val="0"/>
          <w:numId w:val="3"/>
        </w:numPr>
      </w:pPr>
      <w:r>
        <w:rPr>
          <w:rFonts w:ascii="Arial" w:cs="Arial" w:eastAsia="Arial" w:hAnsi="Arial"/>
          <w:sz w:val="22"/>
          <w:szCs w:val="22"/>
        </w:rPr>
        <w:t xml:space="preserve">PendingOrderManager: Position closed - Position fully closed</w:t>
      </w:r>
    </w:p>
    <w:p>
      <w:pPr>
        <w:pStyle w:val="ListParagraph"/>
        <w:numPr>
          <w:ilvl w:val="0"/>
          <w:numId w:val="3"/>
        </w:numPr>
      </w:pPr>
      <w:r>
        <w:rPr>
          <w:rFonts w:ascii="Arial" w:cs="Arial" w:eastAsia="Arial" w:hAnsi="Arial"/>
          <w:sz w:val="22"/>
          <w:szCs w:val="22"/>
        </w:rPr>
        <w:t xml:space="preserve">New signal: ... - Signal received from 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color w:val="888888"/>
        <w:sz w:val="18"/>
        <w:szCs w:val="18"/>
      </w:rPr>
      <w:t xml:space="preserve">TeleTrader MT5 EA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2026-04-10T05:21:45.795Z</dcterms:created>
  <dcterms:modified xsi:type="dcterms:W3CDTF">2026-04-10T05:21:45.797Z</dcterms:modified>
</cp:coreProperties>
</file>

<file path=docProps/custom.xml><?xml version="1.0" encoding="utf-8"?>
<Properties xmlns="http://schemas.openxmlformats.org/officeDocument/2006/custom-properties" xmlns:vt="http://schemas.openxmlformats.org/officeDocument/2006/docPropsVTypes"/>
</file>