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3C3" w:rsidRPr="00BE504B" w:rsidRDefault="00A873C3" w:rsidP="00B20264">
      <w:pPr>
        <w:spacing w:after="0" w:line="240" w:lineRule="auto"/>
        <w:rPr>
          <w:b/>
        </w:rPr>
      </w:pPr>
      <w:bookmarkStart w:id="0" w:name="_GoBack"/>
      <w:r w:rsidRPr="00BE504B">
        <w:rPr>
          <w:b/>
        </w:rPr>
        <w:t xml:space="preserve">Ted </w:t>
      </w:r>
      <w:proofErr w:type="spellStart"/>
      <w:r w:rsidRPr="00BE504B">
        <w:rPr>
          <w:b/>
        </w:rPr>
        <w:t>Wackler</w:t>
      </w:r>
      <w:proofErr w:type="spellEnd"/>
      <w:r w:rsidRPr="00BE504B">
        <w:rPr>
          <w:b/>
        </w:rPr>
        <w:t xml:space="preserve">, </w:t>
      </w:r>
      <w:r w:rsidRPr="00BE504B">
        <w:rPr>
          <w:b/>
        </w:rPr>
        <w:t>Deputy Chief of Staff and Assistant Director</w:t>
      </w:r>
    </w:p>
    <w:p w:rsidR="00BE504B" w:rsidRPr="00BE504B" w:rsidRDefault="00BE504B" w:rsidP="00B20264">
      <w:pPr>
        <w:spacing w:after="0" w:line="240" w:lineRule="auto"/>
        <w:rPr>
          <w:b/>
        </w:rPr>
      </w:pPr>
    </w:p>
    <w:p w:rsidR="00B20264" w:rsidRPr="00BE504B" w:rsidRDefault="00A873C3" w:rsidP="00B20264">
      <w:pPr>
        <w:spacing w:after="0" w:line="240" w:lineRule="auto"/>
        <w:rPr>
          <w:b/>
        </w:rPr>
      </w:pPr>
      <w:r w:rsidRPr="00BE504B">
        <w:rPr>
          <w:b/>
        </w:rPr>
        <w:t>Seth Andrew</w:t>
      </w:r>
      <w:r w:rsidRPr="00BE504B">
        <w:rPr>
          <w:b/>
        </w:rPr>
        <w:t xml:space="preserve">, </w:t>
      </w:r>
      <w:r w:rsidR="00B20264" w:rsidRPr="00BE504B">
        <w:rPr>
          <w:b/>
        </w:rPr>
        <w:t>Senior Advisor to the CTO</w:t>
      </w:r>
    </w:p>
    <w:p w:rsidR="007632AC" w:rsidRPr="007632AC" w:rsidRDefault="007632AC" w:rsidP="00B20264">
      <w:pPr>
        <w:spacing w:after="0" w:line="240" w:lineRule="auto"/>
        <w:rPr>
          <w:b/>
        </w:rPr>
      </w:pPr>
      <w:r w:rsidRPr="007632AC">
        <w:rPr>
          <w:rFonts w:eastAsia="Times New Roman" w:cs="Times New Roman"/>
          <w:lang w:val="en"/>
        </w:rPr>
        <w:t>Senior Advisor to the US Chief Technology Officer in the Executive Office of The President focused on STEM Education, Education Technology and Civic Technology.</w:t>
      </w:r>
    </w:p>
    <w:p w:rsidR="007632AC" w:rsidRPr="00BE504B" w:rsidRDefault="007632AC" w:rsidP="00B20264">
      <w:pPr>
        <w:spacing w:after="0" w:line="240" w:lineRule="auto"/>
      </w:pPr>
    </w:p>
    <w:p w:rsidR="00A873C3" w:rsidRPr="00BE504B" w:rsidRDefault="00A873C3" w:rsidP="00B20264">
      <w:pPr>
        <w:spacing w:after="0" w:line="240" w:lineRule="auto"/>
        <w:rPr>
          <w:b/>
        </w:rPr>
      </w:pPr>
      <w:r w:rsidRPr="00BE504B">
        <w:rPr>
          <w:b/>
        </w:rPr>
        <w:t>Steve Fetter</w:t>
      </w:r>
      <w:r w:rsidRPr="00BE504B">
        <w:rPr>
          <w:b/>
        </w:rPr>
        <w:t xml:space="preserve">, </w:t>
      </w:r>
      <w:r w:rsidRPr="00BE504B">
        <w:rPr>
          <w:b/>
        </w:rPr>
        <w:t>Principal Assistant Director for National Security &amp; International Affairs</w:t>
      </w:r>
      <w:r w:rsidRPr="00BE504B">
        <w:rPr>
          <w:b/>
        </w:rPr>
        <w:tab/>
      </w:r>
    </w:p>
    <w:p w:rsidR="007632AC" w:rsidRPr="00BE504B" w:rsidRDefault="007632AC" w:rsidP="00B20264">
      <w:pPr>
        <w:pStyle w:val="NormalWeb"/>
        <w:spacing w:after="0"/>
        <w:rPr>
          <w:rFonts w:asciiTheme="minorHAnsi" w:hAnsiTheme="minorHAnsi" w:cs="Helvetica"/>
          <w:sz w:val="22"/>
          <w:szCs w:val="22"/>
          <w:lang w:val="en"/>
        </w:rPr>
      </w:pPr>
      <w:r w:rsidRPr="00BE504B">
        <w:rPr>
          <w:rStyle w:val="Strong"/>
          <w:rFonts w:asciiTheme="minorHAnsi" w:hAnsiTheme="minorHAnsi" w:cs="Helvetica"/>
          <w:b w:val="0"/>
          <w:sz w:val="22"/>
          <w:szCs w:val="22"/>
          <w:lang w:val="en"/>
        </w:rPr>
        <w:t>Prof. Fetter is currently on leave from the University. He is serving as Principal Assistant Director for National Security and International Affairs in the White House Office of Science and Technology Policy. After this government service, he will return to the School of Public Policy.</w:t>
      </w:r>
    </w:p>
    <w:p w:rsidR="007632AC" w:rsidRPr="00BE504B" w:rsidRDefault="007632AC" w:rsidP="00B20264">
      <w:pPr>
        <w:pStyle w:val="NormalWeb"/>
        <w:spacing w:after="0"/>
        <w:rPr>
          <w:rFonts w:asciiTheme="minorHAnsi" w:hAnsiTheme="minorHAnsi" w:cs="Helvetica"/>
          <w:sz w:val="22"/>
          <w:szCs w:val="22"/>
          <w:lang w:val="en"/>
        </w:rPr>
      </w:pPr>
      <w:r w:rsidRPr="00BE504B">
        <w:rPr>
          <w:rFonts w:asciiTheme="minorHAnsi" w:hAnsiTheme="minorHAnsi" w:cs="Helvetica"/>
          <w:sz w:val="22"/>
          <w:szCs w:val="22"/>
          <w:lang w:val="en"/>
        </w:rPr>
        <w:t>Steve Fetter has been a professor in the School of Public Policy since 1988, serving as dean from 2005 to 2009. His research interests include nuclear arms control and nonproliferation, nuclear energy and releases of radiation, and climate change and carbon-free energy supply.</w:t>
      </w:r>
    </w:p>
    <w:p w:rsidR="007632AC" w:rsidRPr="00BE504B" w:rsidRDefault="007632AC" w:rsidP="00B20264">
      <w:pPr>
        <w:spacing w:after="0" w:line="240" w:lineRule="auto"/>
      </w:pPr>
    </w:p>
    <w:p w:rsidR="00A873C3" w:rsidRPr="00BE504B" w:rsidRDefault="00A873C3" w:rsidP="00B20264">
      <w:pPr>
        <w:spacing w:after="0" w:line="240" w:lineRule="auto"/>
        <w:rPr>
          <w:b/>
        </w:rPr>
      </w:pPr>
      <w:proofErr w:type="spellStart"/>
      <w:r w:rsidRPr="00BE504B">
        <w:rPr>
          <w:b/>
        </w:rPr>
        <w:t>Mahlet</w:t>
      </w:r>
      <w:proofErr w:type="spellEnd"/>
      <w:r w:rsidRPr="00BE504B">
        <w:rPr>
          <w:b/>
        </w:rPr>
        <w:t xml:space="preserve"> Mesfin</w:t>
      </w:r>
      <w:r w:rsidRPr="00BE504B">
        <w:rPr>
          <w:b/>
        </w:rPr>
        <w:t>, Senior Policy Advisor, International Science and Technology</w:t>
      </w:r>
      <w:r w:rsidRPr="00BE504B">
        <w:rPr>
          <w:b/>
        </w:rPr>
        <w:tab/>
      </w:r>
    </w:p>
    <w:p w:rsidR="00827C29" w:rsidRPr="00BE504B" w:rsidRDefault="00827C29" w:rsidP="00B20264">
      <w:pPr>
        <w:spacing w:after="0" w:line="240" w:lineRule="auto"/>
      </w:pPr>
      <w:r w:rsidRPr="00BE504B">
        <w:rPr>
          <w:rStyle w:val="bodytext1"/>
          <w:rFonts w:asciiTheme="minorHAnsi" w:hAnsiTheme="minorHAnsi"/>
          <w:sz w:val="22"/>
          <w:szCs w:val="22"/>
        </w:rPr>
        <w:t>C</w:t>
      </w:r>
      <w:r w:rsidRPr="00BE504B">
        <w:rPr>
          <w:rStyle w:val="bodytext1"/>
          <w:rFonts w:asciiTheme="minorHAnsi" w:hAnsiTheme="minorHAnsi"/>
          <w:sz w:val="22"/>
          <w:szCs w:val="22"/>
        </w:rPr>
        <w:t xml:space="preserve">ompleted her PhD in bioengineering from the University of Pennsylvania, where her dissertation focused on characterizing signaling pathways triggered in neurons after traumatic brain injury.  Prior to attending Penn, she obtained her BSE in chemical engineering and MSE in biomedical engineering from the University of Michigan.  Through her academic training and internships, she has experience conducting biomedical research in a wide range of scientific areas including neurobiology, tissue engineering, </w:t>
      </w:r>
      <w:proofErr w:type="gramStart"/>
      <w:r w:rsidRPr="00BE504B">
        <w:rPr>
          <w:rStyle w:val="bodytext1"/>
          <w:rFonts w:asciiTheme="minorHAnsi" w:hAnsiTheme="minorHAnsi"/>
          <w:sz w:val="22"/>
          <w:szCs w:val="22"/>
        </w:rPr>
        <w:t>lab</w:t>
      </w:r>
      <w:proofErr w:type="gramEnd"/>
      <w:r w:rsidRPr="00BE504B">
        <w:rPr>
          <w:rStyle w:val="bodytext1"/>
          <w:rFonts w:asciiTheme="minorHAnsi" w:hAnsiTheme="minorHAnsi"/>
          <w:sz w:val="22"/>
          <w:szCs w:val="22"/>
        </w:rPr>
        <w:t xml:space="preserve">-on-chip </w:t>
      </w:r>
      <w:proofErr w:type="spellStart"/>
      <w:r w:rsidRPr="00BE504B">
        <w:rPr>
          <w:rStyle w:val="bodytext1"/>
          <w:rFonts w:asciiTheme="minorHAnsi" w:hAnsiTheme="minorHAnsi"/>
          <w:sz w:val="22"/>
          <w:szCs w:val="22"/>
        </w:rPr>
        <w:t>microdevices</w:t>
      </w:r>
      <w:proofErr w:type="spellEnd"/>
      <w:r w:rsidRPr="00BE504B">
        <w:rPr>
          <w:rStyle w:val="bodytext1"/>
          <w:rFonts w:asciiTheme="minorHAnsi" w:hAnsiTheme="minorHAnsi"/>
          <w:sz w:val="22"/>
          <w:szCs w:val="22"/>
        </w:rPr>
        <w:t xml:space="preserve">.  During her graduate studies, </w:t>
      </w:r>
      <w:proofErr w:type="spellStart"/>
      <w:r w:rsidRPr="00BE504B">
        <w:rPr>
          <w:rStyle w:val="bodytext1"/>
          <w:rFonts w:asciiTheme="minorHAnsi" w:hAnsiTheme="minorHAnsi"/>
          <w:sz w:val="22"/>
          <w:szCs w:val="22"/>
        </w:rPr>
        <w:t>Mahlet</w:t>
      </w:r>
      <w:proofErr w:type="spellEnd"/>
      <w:r w:rsidRPr="00BE504B">
        <w:rPr>
          <w:rStyle w:val="bodytext1"/>
          <w:rFonts w:asciiTheme="minorHAnsi" w:hAnsiTheme="minorHAnsi"/>
          <w:sz w:val="22"/>
          <w:szCs w:val="22"/>
        </w:rPr>
        <w:t xml:space="preserve"> chaired the Black Graduate and Professional Student Assembly and helped co-found the Penn Graduate Women in Science and Engineering.  Her work with these diverse student groups helped uncover a love for policy and advocacy and she is excited to begin the </w:t>
      </w:r>
      <w:proofErr w:type="spellStart"/>
      <w:r w:rsidRPr="00BE504B">
        <w:rPr>
          <w:rStyle w:val="bodytext1"/>
          <w:rFonts w:asciiTheme="minorHAnsi" w:hAnsiTheme="minorHAnsi"/>
          <w:sz w:val="22"/>
          <w:szCs w:val="22"/>
        </w:rPr>
        <w:t>Mirzayan</w:t>
      </w:r>
      <w:proofErr w:type="spellEnd"/>
      <w:r w:rsidRPr="00BE504B">
        <w:rPr>
          <w:rStyle w:val="bodytext1"/>
          <w:rFonts w:asciiTheme="minorHAnsi" w:hAnsiTheme="minorHAnsi"/>
          <w:sz w:val="22"/>
          <w:szCs w:val="22"/>
        </w:rPr>
        <w:t xml:space="preserve"> Fellowship to gain hands-on experience in merging her scientific interests with a deeper understanding of how science policy is formed within the federal government.  In her spare time, </w:t>
      </w:r>
      <w:proofErr w:type="spellStart"/>
      <w:r w:rsidRPr="00BE504B">
        <w:rPr>
          <w:rStyle w:val="bodytext1"/>
          <w:rFonts w:asciiTheme="minorHAnsi" w:hAnsiTheme="minorHAnsi"/>
          <w:sz w:val="22"/>
          <w:szCs w:val="22"/>
        </w:rPr>
        <w:t>Mahlet</w:t>
      </w:r>
      <w:proofErr w:type="spellEnd"/>
      <w:r w:rsidRPr="00BE504B">
        <w:rPr>
          <w:rStyle w:val="bodytext1"/>
          <w:rFonts w:asciiTheme="minorHAnsi" w:hAnsiTheme="minorHAnsi"/>
          <w:sz w:val="22"/>
          <w:szCs w:val="22"/>
        </w:rPr>
        <w:t xml:space="preserve"> enjoys spending time with friends and family, trying out new restaurants and traveling.</w:t>
      </w:r>
    </w:p>
    <w:p w:rsidR="00BE504B" w:rsidRPr="00BE504B" w:rsidRDefault="00BE504B" w:rsidP="00B20264">
      <w:pPr>
        <w:spacing w:after="0" w:line="240" w:lineRule="auto"/>
      </w:pPr>
    </w:p>
    <w:p w:rsidR="005E2D8A" w:rsidRPr="00BE504B" w:rsidRDefault="00A873C3" w:rsidP="00B20264">
      <w:pPr>
        <w:spacing w:after="0" w:line="240" w:lineRule="auto"/>
        <w:rPr>
          <w:b/>
        </w:rPr>
      </w:pPr>
      <w:r w:rsidRPr="00BE504B">
        <w:rPr>
          <w:b/>
        </w:rPr>
        <w:t>Kumar Garg</w:t>
      </w:r>
      <w:r w:rsidRPr="00BE504B">
        <w:rPr>
          <w:b/>
        </w:rPr>
        <w:t>, Assistant Director, Learning and Innovation</w:t>
      </w:r>
      <w:r w:rsidRPr="00BE504B">
        <w:rPr>
          <w:b/>
        </w:rPr>
        <w:tab/>
      </w:r>
    </w:p>
    <w:p w:rsidR="007632AC" w:rsidRPr="00BE504B" w:rsidRDefault="007632AC" w:rsidP="00B20264">
      <w:pPr>
        <w:spacing w:after="0" w:line="240" w:lineRule="auto"/>
      </w:pPr>
      <w:r w:rsidRPr="00BE504B">
        <w:t xml:space="preserve">Kumar Garg is a Senior Advisor to the Deputy Director at the White House Office of Science and Technology Policy focusing on education and broader innovation policy. In particular, Kumar leads President Obama’s “Educate to Innovate” campaign to improve science, technology, engineering and math education (STEM). As part of Educate to Innovate, which already has secured over $700 million in private sector commitments, Mr. Garg works with a broad range of industry, foundations, philanthropists, states, non-profits, professional societies, and federal agencies to build on the President’s call to action. Prior to his time in government, Kumar worked on behalf of parents and children seeking educational reform as an education lawyer and advocate. He served as a Supervising Clinical Lecturer at Yale Law School, supervising students in complex litigation in education. Kumar received a B.A. from Dartmouth College in political science and a law degree from Yale Law School. </w:t>
      </w:r>
      <w:bookmarkEnd w:id="0"/>
    </w:p>
    <w:sectPr w:rsidR="007632AC" w:rsidRPr="00BE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2E"/>
    <w:rsid w:val="00413E2E"/>
    <w:rsid w:val="005E2D8A"/>
    <w:rsid w:val="007632AC"/>
    <w:rsid w:val="00827C29"/>
    <w:rsid w:val="00A873C3"/>
    <w:rsid w:val="00B20264"/>
    <w:rsid w:val="00BE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046AB-3038-4E8B-900F-21A08FD1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rsid w:val="00763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2AC"/>
    <w:rPr>
      <w:b/>
      <w:bCs/>
    </w:rPr>
  </w:style>
  <w:style w:type="paragraph" w:styleId="NormalWeb">
    <w:name w:val="Normal (Web)"/>
    <w:basedOn w:val="Normal"/>
    <w:uiPriority w:val="99"/>
    <w:semiHidden/>
    <w:unhideWhenUsed/>
    <w:rsid w:val="007632AC"/>
    <w:pPr>
      <w:spacing w:after="150"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827C29"/>
    <w:rPr>
      <w:rFonts w:ascii="Arial" w:hAnsi="Arial" w:cs="Arial" w:hint="default"/>
      <w:i w:val="0"/>
      <w:iCs w:val="0"/>
      <w:sz w:val="18"/>
      <w:szCs w:val="18"/>
    </w:rPr>
  </w:style>
  <w:style w:type="character" w:customStyle="1" w:styleId="title1">
    <w:name w:val="title1"/>
    <w:basedOn w:val="DefaultParagraphFont"/>
    <w:rsid w:val="00827C29"/>
    <w:rPr>
      <w:rFonts w:ascii="Arial" w:hAnsi="Arial" w:cs="Arial" w:hint="default"/>
      <w:b/>
      <w:bCs/>
      <w:i w:val="0"/>
      <w:iCs w:val="0"/>
      <w:color w:val="4A484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68030">
      <w:bodyDiv w:val="1"/>
      <w:marLeft w:val="0"/>
      <w:marRight w:val="0"/>
      <w:marTop w:val="0"/>
      <w:marBottom w:val="0"/>
      <w:divBdr>
        <w:top w:val="none" w:sz="0" w:space="0" w:color="auto"/>
        <w:left w:val="none" w:sz="0" w:space="0" w:color="auto"/>
        <w:bottom w:val="none" w:sz="0" w:space="0" w:color="auto"/>
        <w:right w:val="none" w:sz="0" w:space="0" w:color="auto"/>
      </w:divBdr>
      <w:divsChild>
        <w:div w:id="427164830">
          <w:marLeft w:val="0"/>
          <w:marRight w:val="0"/>
          <w:marTop w:val="0"/>
          <w:marBottom w:val="0"/>
          <w:divBdr>
            <w:top w:val="none" w:sz="0" w:space="0" w:color="auto"/>
            <w:left w:val="none" w:sz="0" w:space="0" w:color="auto"/>
            <w:bottom w:val="none" w:sz="0" w:space="0" w:color="auto"/>
            <w:right w:val="none" w:sz="0" w:space="0" w:color="auto"/>
          </w:divBdr>
          <w:divsChild>
            <w:div w:id="1041779991">
              <w:marLeft w:val="0"/>
              <w:marRight w:val="0"/>
              <w:marTop w:val="0"/>
              <w:marBottom w:val="0"/>
              <w:divBdr>
                <w:top w:val="none" w:sz="0" w:space="0" w:color="auto"/>
                <w:left w:val="none" w:sz="0" w:space="0" w:color="auto"/>
                <w:bottom w:val="none" w:sz="0" w:space="0" w:color="auto"/>
                <w:right w:val="none" w:sz="0" w:space="0" w:color="auto"/>
              </w:divBdr>
              <w:divsChild>
                <w:div w:id="445589288">
                  <w:marLeft w:val="0"/>
                  <w:marRight w:val="0"/>
                  <w:marTop w:val="0"/>
                  <w:marBottom w:val="0"/>
                  <w:divBdr>
                    <w:top w:val="none" w:sz="0" w:space="0" w:color="auto"/>
                    <w:left w:val="none" w:sz="0" w:space="0" w:color="auto"/>
                    <w:bottom w:val="none" w:sz="0" w:space="0" w:color="auto"/>
                    <w:right w:val="none" w:sz="0" w:space="0" w:color="auto"/>
                  </w:divBdr>
                  <w:divsChild>
                    <w:div w:id="406805297">
                      <w:marLeft w:val="0"/>
                      <w:marRight w:val="0"/>
                      <w:marTop w:val="0"/>
                      <w:marBottom w:val="0"/>
                      <w:divBdr>
                        <w:top w:val="none" w:sz="0" w:space="0" w:color="auto"/>
                        <w:left w:val="none" w:sz="0" w:space="0" w:color="auto"/>
                        <w:bottom w:val="none" w:sz="0" w:space="0" w:color="auto"/>
                        <w:right w:val="none" w:sz="0" w:space="0" w:color="auto"/>
                      </w:divBdr>
                      <w:divsChild>
                        <w:div w:id="1567765695">
                          <w:marLeft w:val="0"/>
                          <w:marRight w:val="0"/>
                          <w:marTop w:val="0"/>
                          <w:marBottom w:val="0"/>
                          <w:divBdr>
                            <w:top w:val="none" w:sz="0" w:space="0" w:color="auto"/>
                            <w:left w:val="none" w:sz="0" w:space="0" w:color="auto"/>
                            <w:bottom w:val="none" w:sz="0" w:space="0" w:color="auto"/>
                            <w:right w:val="none" w:sz="0" w:space="0" w:color="auto"/>
                          </w:divBdr>
                          <w:divsChild>
                            <w:div w:id="1879900372">
                              <w:marLeft w:val="0"/>
                              <w:marRight w:val="0"/>
                              <w:marTop w:val="0"/>
                              <w:marBottom w:val="0"/>
                              <w:divBdr>
                                <w:top w:val="none" w:sz="0" w:space="0" w:color="auto"/>
                                <w:left w:val="none" w:sz="0" w:space="0" w:color="auto"/>
                                <w:bottom w:val="none" w:sz="0" w:space="0" w:color="auto"/>
                                <w:right w:val="none" w:sz="0" w:space="0" w:color="auto"/>
                              </w:divBdr>
                              <w:divsChild>
                                <w:div w:id="745344224">
                                  <w:marLeft w:val="0"/>
                                  <w:marRight w:val="0"/>
                                  <w:marTop w:val="0"/>
                                  <w:marBottom w:val="0"/>
                                  <w:divBdr>
                                    <w:top w:val="none" w:sz="0" w:space="0" w:color="auto"/>
                                    <w:left w:val="none" w:sz="0" w:space="0" w:color="auto"/>
                                    <w:bottom w:val="none" w:sz="0" w:space="0" w:color="auto"/>
                                    <w:right w:val="none" w:sz="0" w:space="0" w:color="auto"/>
                                  </w:divBdr>
                                  <w:divsChild>
                                    <w:div w:id="1093891702">
                                      <w:marLeft w:val="0"/>
                                      <w:marRight w:val="0"/>
                                      <w:marTop w:val="0"/>
                                      <w:marBottom w:val="0"/>
                                      <w:divBdr>
                                        <w:top w:val="none" w:sz="0" w:space="0" w:color="auto"/>
                                        <w:left w:val="none" w:sz="0" w:space="0" w:color="auto"/>
                                        <w:bottom w:val="none" w:sz="0" w:space="0" w:color="auto"/>
                                        <w:right w:val="none" w:sz="0" w:space="0" w:color="auto"/>
                                      </w:divBdr>
                                      <w:divsChild>
                                        <w:div w:id="1187789473">
                                          <w:marLeft w:val="0"/>
                                          <w:marRight w:val="0"/>
                                          <w:marTop w:val="0"/>
                                          <w:marBottom w:val="0"/>
                                          <w:divBdr>
                                            <w:top w:val="none" w:sz="0" w:space="0" w:color="auto"/>
                                            <w:left w:val="none" w:sz="0" w:space="0" w:color="auto"/>
                                            <w:bottom w:val="none" w:sz="0" w:space="0" w:color="auto"/>
                                            <w:right w:val="none" w:sz="0" w:space="0" w:color="auto"/>
                                          </w:divBdr>
                                          <w:divsChild>
                                            <w:div w:id="1795250811">
                                              <w:marLeft w:val="0"/>
                                              <w:marRight w:val="0"/>
                                              <w:marTop w:val="0"/>
                                              <w:marBottom w:val="0"/>
                                              <w:divBdr>
                                                <w:top w:val="none" w:sz="0" w:space="0" w:color="auto"/>
                                                <w:left w:val="none" w:sz="0" w:space="0" w:color="auto"/>
                                                <w:bottom w:val="none" w:sz="0" w:space="0" w:color="auto"/>
                                                <w:right w:val="none" w:sz="0" w:space="0" w:color="auto"/>
                                              </w:divBdr>
                                              <w:divsChild>
                                                <w:div w:id="1592082696">
                                                  <w:marLeft w:val="0"/>
                                                  <w:marRight w:val="0"/>
                                                  <w:marTop w:val="0"/>
                                                  <w:marBottom w:val="0"/>
                                                  <w:divBdr>
                                                    <w:top w:val="none" w:sz="0" w:space="0" w:color="auto"/>
                                                    <w:left w:val="none" w:sz="0" w:space="0" w:color="auto"/>
                                                    <w:bottom w:val="none" w:sz="0" w:space="0" w:color="auto"/>
                                                    <w:right w:val="none" w:sz="0" w:space="0" w:color="auto"/>
                                                  </w:divBdr>
                                                  <w:divsChild>
                                                    <w:div w:id="630134725">
                                                      <w:marLeft w:val="0"/>
                                                      <w:marRight w:val="0"/>
                                                      <w:marTop w:val="0"/>
                                                      <w:marBottom w:val="0"/>
                                                      <w:divBdr>
                                                        <w:top w:val="none" w:sz="0" w:space="0" w:color="auto"/>
                                                        <w:left w:val="none" w:sz="0" w:space="0" w:color="auto"/>
                                                        <w:bottom w:val="none" w:sz="0" w:space="0" w:color="auto"/>
                                                        <w:right w:val="none" w:sz="0" w:space="0" w:color="auto"/>
                                                      </w:divBdr>
                                                      <w:divsChild>
                                                        <w:div w:id="1653215134">
                                                          <w:marLeft w:val="0"/>
                                                          <w:marRight w:val="0"/>
                                                          <w:marTop w:val="0"/>
                                                          <w:marBottom w:val="0"/>
                                                          <w:divBdr>
                                                            <w:top w:val="none" w:sz="0" w:space="0" w:color="auto"/>
                                                            <w:left w:val="none" w:sz="0" w:space="0" w:color="auto"/>
                                                            <w:bottom w:val="none" w:sz="0" w:space="0" w:color="auto"/>
                                                            <w:right w:val="none" w:sz="0" w:space="0" w:color="auto"/>
                                                          </w:divBdr>
                                                          <w:divsChild>
                                                            <w:div w:id="1856262139">
                                                              <w:marLeft w:val="0"/>
                                                              <w:marRight w:val="0"/>
                                                              <w:marTop w:val="0"/>
                                                              <w:marBottom w:val="0"/>
                                                              <w:divBdr>
                                                                <w:top w:val="none" w:sz="0" w:space="0" w:color="auto"/>
                                                                <w:left w:val="none" w:sz="0" w:space="0" w:color="auto"/>
                                                                <w:bottom w:val="none" w:sz="0" w:space="0" w:color="auto"/>
                                                                <w:right w:val="none" w:sz="0" w:space="0" w:color="auto"/>
                                                              </w:divBdr>
                                                              <w:divsChild>
                                                                <w:div w:id="11130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8361525">
      <w:bodyDiv w:val="1"/>
      <w:marLeft w:val="0"/>
      <w:marRight w:val="0"/>
      <w:marTop w:val="0"/>
      <w:marBottom w:val="0"/>
      <w:divBdr>
        <w:top w:val="none" w:sz="0" w:space="0" w:color="auto"/>
        <w:left w:val="none" w:sz="0" w:space="0" w:color="auto"/>
        <w:bottom w:val="none" w:sz="0" w:space="0" w:color="auto"/>
        <w:right w:val="none" w:sz="0" w:space="0" w:color="auto"/>
      </w:divBdr>
      <w:divsChild>
        <w:div w:id="1159347589">
          <w:marLeft w:val="0"/>
          <w:marRight w:val="0"/>
          <w:marTop w:val="750"/>
          <w:marBottom w:val="150"/>
          <w:divBdr>
            <w:top w:val="none" w:sz="0" w:space="0" w:color="auto"/>
            <w:left w:val="none" w:sz="0" w:space="0" w:color="auto"/>
            <w:bottom w:val="none" w:sz="0" w:space="0" w:color="auto"/>
            <w:right w:val="none" w:sz="0" w:space="0" w:color="auto"/>
          </w:divBdr>
          <w:divsChild>
            <w:div w:id="1378435215">
              <w:marLeft w:val="0"/>
              <w:marRight w:val="0"/>
              <w:marTop w:val="0"/>
              <w:marBottom w:val="0"/>
              <w:divBdr>
                <w:top w:val="none" w:sz="0" w:space="0" w:color="auto"/>
                <w:left w:val="none" w:sz="0" w:space="0" w:color="auto"/>
                <w:bottom w:val="none" w:sz="0" w:space="0" w:color="auto"/>
                <w:right w:val="none" w:sz="0" w:space="0" w:color="auto"/>
              </w:divBdr>
              <w:divsChild>
                <w:div w:id="1584951186">
                  <w:marLeft w:val="0"/>
                  <w:marRight w:val="0"/>
                  <w:marTop w:val="0"/>
                  <w:marBottom w:val="0"/>
                  <w:divBdr>
                    <w:top w:val="none" w:sz="0" w:space="0" w:color="auto"/>
                    <w:left w:val="none" w:sz="0" w:space="0" w:color="auto"/>
                    <w:bottom w:val="none" w:sz="0" w:space="0" w:color="auto"/>
                    <w:right w:val="none" w:sz="0" w:space="0" w:color="auto"/>
                  </w:divBdr>
                  <w:divsChild>
                    <w:div w:id="1864202805">
                      <w:marLeft w:val="0"/>
                      <w:marRight w:val="0"/>
                      <w:marTop w:val="0"/>
                      <w:marBottom w:val="0"/>
                      <w:divBdr>
                        <w:top w:val="none" w:sz="0" w:space="0" w:color="auto"/>
                        <w:left w:val="none" w:sz="0" w:space="0" w:color="auto"/>
                        <w:bottom w:val="none" w:sz="0" w:space="0" w:color="auto"/>
                        <w:right w:val="none" w:sz="0" w:space="0" w:color="auto"/>
                      </w:divBdr>
                      <w:divsChild>
                        <w:div w:id="1369066871">
                          <w:marLeft w:val="0"/>
                          <w:marRight w:val="0"/>
                          <w:marTop w:val="0"/>
                          <w:marBottom w:val="0"/>
                          <w:divBdr>
                            <w:top w:val="none" w:sz="0" w:space="0" w:color="auto"/>
                            <w:left w:val="none" w:sz="0" w:space="0" w:color="auto"/>
                            <w:bottom w:val="none" w:sz="0" w:space="0" w:color="auto"/>
                            <w:right w:val="none" w:sz="0" w:space="0" w:color="auto"/>
                          </w:divBdr>
                          <w:divsChild>
                            <w:div w:id="1061951041">
                              <w:marLeft w:val="0"/>
                              <w:marRight w:val="0"/>
                              <w:marTop w:val="0"/>
                              <w:marBottom w:val="0"/>
                              <w:divBdr>
                                <w:top w:val="none" w:sz="0" w:space="0" w:color="auto"/>
                                <w:left w:val="none" w:sz="0" w:space="0" w:color="auto"/>
                                <w:bottom w:val="none" w:sz="0" w:space="0" w:color="auto"/>
                                <w:right w:val="none" w:sz="0" w:space="0" w:color="auto"/>
                              </w:divBdr>
                              <w:divsChild>
                                <w:div w:id="1169905425">
                                  <w:marLeft w:val="0"/>
                                  <w:marRight w:val="0"/>
                                  <w:marTop w:val="0"/>
                                  <w:marBottom w:val="0"/>
                                  <w:divBdr>
                                    <w:top w:val="none" w:sz="0" w:space="0" w:color="auto"/>
                                    <w:left w:val="none" w:sz="0" w:space="0" w:color="auto"/>
                                    <w:bottom w:val="none" w:sz="0" w:space="0" w:color="auto"/>
                                    <w:right w:val="none" w:sz="0" w:space="0" w:color="auto"/>
                                  </w:divBdr>
                                  <w:divsChild>
                                    <w:div w:id="585727313">
                                      <w:marLeft w:val="0"/>
                                      <w:marRight w:val="0"/>
                                      <w:marTop w:val="0"/>
                                      <w:marBottom w:val="0"/>
                                      <w:divBdr>
                                        <w:top w:val="none" w:sz="0" w:space="0" w:color="auto"/>
                                        <w:left w:val="none" w:sz="0" w:space="0" w:color="auto"/>
                                        <w:bottom w:val="none" w:sz="0" w:space="0" w:color="auto"/>
                                        <w:right w:val="none" w:sz="0" w:space="0" w:color="auto"/>
                                      </w:divBdr>
                                      <w:divsChild>
                                        <w:div w:id="10760596">
                                          <w:marLeft w:val="0"/>
                                          <w:marRight w:val="0"/>
                                          <w:marTop w:val="0"/>
                                          <w:marBottom w:val="0"/>
                                          <w:divBdr>
                                            <w:top w:val="none" w:sz="0" w:space="0" w:color="auto"/>
                                            <w:left w:val="none" w:sz="0" w:space="0" w:color="auto"/>
                                            <w:bottom w:val="none" w:sz="0" w:space="0" w:color="auto"/>
                                            <w:right w:val="none" w:sz="0" w:space="0" w:color="auto"/>
                                          </w:divBdr>
                                          <w:divsChild>
                                            <w:div w:id="413165240">
                                              <w:marLeft w:val="0"/>
                                              <w:marRight w:val="0"/>
                                              <w:marTop w:val="0"/>
                                              <w:marBottom w:val="0"/>
                                              <w:divBdr>
                                                <w:top w:val="none" w:sz="0" w:space="0" w:color="auto"/>
                                                <w:left w:val="none" w:sz="0" w:space="0" w:color="auto"/>
                                                <w:bottom w:val="none" w:sz="0" w:space="0" w:color="auto"/>
                                                <w:right w:val="none" w:sz="0" w:space="0" w:color="auto"/>
                                              </w:divBdr>
                                            </w:div>
                                            <w:div w:id="625087663">
                                              <w:marLeft w:val="0"/>
                                              <w:marRight w:val="0"/>
                                              <w:marTop w:val="0"/>
                                              <w:marBottom w:val="0"/>
                                              <w:divBdr>
                                                <w:top w:val="none" w:sz="0" w:space="0" w:color="auto"/>
                                                <w:left w:val="none" w:sz="0" w:space="0" w:color="auto"/>
                                                <w:bottom w:val="none" w:sz="0" w:space="0" w:color="auto"/>
                                                <w:right w:val="none" w:sz="0" w:space="0" w:color="auto"/>
                                              </w:divBdr>
                                              <w:divsChild>
                                                <w:div w:id="1532844589">
                                                  <w:marLeft w:val="0"/>
                                                  <w:marRight w:val="0"/>
                                                  <w:marTop w:val="0"/>
                                                  <w:marBottom w:val="0"/>
                                                  <w:divBdr>
                                                    <w:top w:val="none" w:sz="0" w:space="0" w:color="auto"/>
                                                    <w:left w:val="none" w:sz="0" w:space="0" w:color="auto"/>
                                                    <w:bottom w:val="none" w:sz="0" w:space="0" w:color="auto"/>
                                                    <w:right w:val="none" w:sz="0" w:space="0" w:color="auto"/>
                                                  </w:divBdr>
                                                  <w:divsChild>
                                                    <w:div w:id="1542277718">
                                                      <w:marLeft w:val="0"/>
                                                      <w:marRight w:val="0"/>
                                                      <w:marTop w:val="0"/>
                                                      <w:marBottom w:val="0"/>
                                                      <w:divBdr>
                                                        <w:top w:val="none" w:sz="0" w:space="0" w:color="auto"/>
                                                        <w:left w:val="none" w:sz="0" w:space="0" w:color="auto"/>
                                                        <w:bottom w:val="none" w:sz="0" w:space="0" w:color="auto"/>
                                                        <w:right w:val="none" w:sz="0" w:space="0" w:color="auto"/>
                                                      </w:divBdr>
                                                      <w:divsChild>
                                                        <w:div w:id="2137285067">
                                                          <w:marLeft w:val="0"/>
                                                          <w:marRight w:val="0"/>
                                                          <w:marTop w:val="0"/>
                                                          <w:marBottom w:val="0"/>
                                                          <w:divBdr>
                                                            <w:top w:val="none" w:sz="0" w:space="0" w:color="auto"/>
                                                            <w:left w:val="none" w:sz="0" w:space="0" w:color="auto"/>
                                                            <w:bottom w:val="none" w:sz="0" w:space="0" w:color="auto"/>
                                                            <w:right w:val="none" w:sz="0" w:space="0" w:color="auto"/>
                                                          </w:divBdr>
                                                          <w:divsChild>
                                                            <w:div w:id="967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Arasan</dc:creator>
  <cp:keywords/>
  <dc:description/>
  <cp:lastModifiedBy>Jayakumar Arasan</cp:lastModifiedBy>
  <cp:revision>8</cp:revision>
  <dcterms:created xsi:type="dcterms:W3CDTF">2015-10-16T01:54:00Z</dcterms:created>
  <dcterms:modified xsi:type="dcterms:W3CDTF">2015-10-16T02:23:00Z</dcterms:modified>
</cp:coreProperties>
</file>