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1C6E0" w14:textId="720478D0" w:rsidR="00AB5DE9" w:rsidRDefault="00AB5DE9" w:rsidP="00AB5DE9">
      <w:pPr>
        <w:rPr>
          <w:b/>
          <w:bCs/>
          <w:sz w:val="32"/>
          <w:szCs w:val="32"/>
          <w:u w:val="single"/>
        </w:rPr>
      </w:pPr>
      <w:r w:rsidRPr="005A7C03">
        <w:rPr>
          <w:b/>
          <w:bCs/>
          <w:sz w:val="32"/>
          <w:szCs w:val="32"/>
          <w:u w:val="single"/>
        </w:rPr>
        <w:t xml:space="preserve">Day </w:t>
      </w:r>
      <w:r>
        <w:rPr>
          <w:b/>
          <w:bCs/>
          <w:sz w:val="32"/>
          <w:szCs w:val="32"/>
          <w:u w:val="single"/>
        </w:rPr>
        <w:t>2</w:t>
      </w:r>
      <w:r w:rsidRPr="005A7C03">
        <w:rPr>
          <w:b/>
          <w:bCs/>
          <w:sz w:val="32"/>
          <w:szCs w:val="32"/>
          <w:u w:val="single"/>
        </w:rPr>
        <w:t xml:space="preserve"> Session summary- </w:t>
      </w:r>
      <w:r w:rsidRPr="00766DF4">
        <w:rPr>
          <w:b/>
          <w:bCs/>
          <w:sz w:val="32"/>
          <w:szCs w:val="32"/>
          <w:u w:val="single"/>
        </w:rPr>
        <w:t>ASDXDDL8M2</w:t>
      </w:r>
      <w:r>
        <w:rPr>
          <w:b/>
          <w:bCs/>
          <w:sz w:val="32"/>
          <w:szCs w:val="32"/>
          <w:u w:val="single"/>
        </w:rPr>
        <w:t xml:space="preserve"> </w:t>
      </w:r>
      <w:r w:rsidRPr="00766DF4">
        <w:rPr>
          <w:b/>
          <w:bCs/>
          <w:sz w:val="32"/>
          <w:szCs w:val="32"/>
          <w:u w:val="single"/>
        </w:rPr>
        <w:t>Fundamentals of SQL</w:t>
      </w:r>
    </w:p>
    <w:p w14:paraId="52B7260A" w14:textId="739D9871" w:rsidR="00AB5DE9" w:rsidRDefault="00AB5DE9" w:rsidP="00AB5DE9">
      <w:pPr>
        <w:rPr>
          <w:b/>
          <w:bCs/>
        </w:rPr>
      </w:pPr>
      <w:r>
        <w:rPr>
          <w:b/>
          <w:bCs/>
        </w:rPr>
        <w:t>Friday, 3</w:t>
      </w:r>
      <w:r w:rsidRPr="00AB5DE9">
        <w:rPr>
          <w:b/>
          <w:bCs/>
          <w:vertAlign w:val="superscript"/>
        </w:rPr>
        <w:t>rd</w:t>
      </w:r>
      <w:r>
        <w:rPr>
          <w:b/>
          <w:bCs/>
        </w:rPr>
        <w:t xml:space="preserve"> July</w:t>
      </w:r>
      <w:r w:rsidRPr="005A7C03">
        <w:rPr>
          <w:b/>
          <w:bCs/>
        </w:rPr>
        <w:t xml:space="preserve"> 2026</w:t>
      </w:r>
    </w:p>
    <w:p w14:paraId="1FB675E3"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Overview</w:t>
      </w:r>
    </w:p>
    <w:p w14:paraId="35D53F9C"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The training session, led by QA Trainer Ninad Rampure, continues to deepen participants' SQL expertise with a focus on advanced functions, lab navigation, and query optimization techniques. Ninad elaborates on text functions such as CHARINDEX and SUBSTRING for string manipulation, and date functions including GETDATE, DATEPART, DATEADD, and DATEDIFF to handle and analyze temporal data effectively. He demonstrates managing NULL values using ISNULL and NULLIF, and converting data types and formats with CAST, CONVERT, and their TRY variants, highlighting practical applications like regional date formatting and currency representation.</w:t>
      </w:r>
    </w:p>
    <w:p w14:paraId="50F61BB6"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Further, Ninad provides detailed guidance on navigating lab resources within the LOD environment, emphasizing the use of course files, templates, and maximizing SQL Server Management Studio for efficient workflow. He advises on best practices for modifying and executing complex queries during labs, encouraging participants to compare their work with provided templates.</w:t>
      </w:r>
    </w:p>
    <w:p w14:paraId="0C91FF5E"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The session introduces views and stored procedures as methods to store and reuse SQL queries, simplifying repetitive tasks and enhancing database management. Ninad demonstrates creating and executing stored procedures with parameters, underscoring their role in standardizing and streamlining database operations.</w:t>
      </w:r>
    </w:p>
    <w:p w14:paraId="57FE825A"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Additionally, Ninad touches on advanced SQL topics such as table expressions, temporary tables, and advanced grouping techniques like CUBE and ROLLUP, recommending further exploration through additional labs. The session concludes with administrative guidance on submitting reflection statements and certificates of completion via the QA learning portal, offers ongoing support, and reminds participants of continued lab access post-delivery. Throughout, Ninad provides clear examples and practical advice, ensuring participants build both theoretical understanding and hands-on skills in advanced SQL querying and database management.</w:t>
      </w:r>
    </w:p>
    <w:p w14:paraId="59DBA24B" w14:textId="77777777" w:rsidR="00C623EC" w:rsidRPr="00C623EC" w:rsidRDefault="00C623EC" w:rsidP="00C623EC">
      <w:pPr>
        <w:spacing w:after="0" w:line="240" w:lineRule="auto"/>
        <w:rPr>
          <w:rFonts w:ascii="Figtree" w:eastAsia="Times New Roman" w:hAnsi="Figtree" w:cs="Segoe UI"/>
          <w:kern w:val="0"/>
          <w:sz w:val="24"/>
          <w:szCs w:val="24"/>
          <w:lang w:eastAsia="en-GB"/>
          <w14:ligatures w14:val="none"/>
        </w:rPr>
      </w:pPr>
    </w:p>
    <w:p w14:paraId="59EDEACA"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Detailed Summary</w:t>
      </w:r>
    </w:p>
    <w:p w14:paraId="17553588"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Accessing Training Resources</w:t>
      </w:r>
    </w:p>
    <w:p w14:paraId="3AF35655"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The trainer, Ninad Rampure, provides instructions on accessing the training environment via the LOD portal and GoToMyPC desktop. He emphasizes the importance of using the correct login credentials and assures support for any access issues. This ensures all participants can effectively engage with the training materials and labs.</w:t>
      </w:r>
    </w:p>
    <w:p w14:paraId="2443D000" w14:textId="77777777" w:rsidR="00C623EC" w:rsidRPr="00C623EC" w:rsidRDefault="00C623EC">
      <w:pPr>
        <w:numPr>
          <w:ilvl w:val="0"/>
          <w:numId w:val="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Rampure instructs LOD users to use the provided portal link and login credentials.</w:t>
      </w:r>
    </w:p>
    <w:p w14:paraId="588F50A9" w14:textId="77777777" w:rsidR="00C623EC" w:rsidRPr="00C623EC" w:rsidRDefault="00C623EC">
      <w:pPr>
        <w:numPr>
          <w:ilvl w:val="0"/>
          <w:numId w:val="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lastRenderedPageBreak/>
        <w:t>He confirms that users should have access to their assigned virtual machines until December.</w:t>
      </w:r>
    </w:p>
    <w:p w14:paraId="0D165A3C" w14:textId="77777777" w:rsidR="00C623EC" w:rsidRPr="00C623EC" w:rsidRDefault="00C623EC">
      <w:pPr>
        <w:numPr>
          <w:ilvl w:val="0"/>
          <w:numId w:val="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offers assistance for any login or desktop access problems encountered by participants.</w:t>
      </w:r>
    </w:p>
    <w:p w14:paraId="2D90666C"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Using GitHub and Workbooks</w:t>
      </w:r>
    </w:p>
    <w:p w14:paraId="17B600AC"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advises learners to keep the GitHub repository open, particularly the 'Workbook Solution' folder, to quickly reference lab exercises and solutions. He also suggests strategies for managing resources on single or multiple screens to optimize workflow during labs. This approach facilitates efficient learning and troubleshooting during practical exercises.</w:t>
      </w:r>
    </w:p>
    <w:p w14:paraId="3C448C3E" w14:textId="77777777" w:rsidR="00C623EC" w:rsidRPr="00C623EC" w:rsidRDefault="00C623EC">
      <w:pPr>
        <w:numPr>
          <w:ilvl w:val="0"/>
          <w:numId w:val="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recommends keeping the GitHub 'Workbook Solution' folder open for quick access to lab reference code.</w:t>
      </w:r>
    </w:p>
    <w:p w14:paraId="2CC5047C" w14:textId="77777777" w:rsidR="00C623EC" w:rsidRPr="00C623EC" w:rsidRDefault="00C623EC">
      <w:pPr>
        <w:numPr>
          <w:ilvl w:val="0"/>
          <w:numId w:val="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suggests using two screens if available: one for lab instructions and one for the lab environment.</w:t>
      </w:r>
    </w:p>
    <w:p w14:paraId="1D49DA59" w14:textId="77777777" w:rsidR="00C623EC" w:rsidRPr="00C623EC" w:rsidRDefault="00C623EC">
      <w:pPr>
        <w:numPr>
          <w:ilvl w:val="0"/>
          <w:numId w:val="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For single-screen users, he advises opening lab instructions directly on the lab desktop to reduce screen switching.</w:t>
      </w:r>
    </w:p>
    <w:p w14:paraId="354A3EE1"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Review of Previous SQL Concepts</w:t>
      </w:r>
    </w:p>
    <w:p w14:paraId="7C5B2091"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The trainer recaps foundational SQL topics covered previously, including SELECT, FROM, WHERE, and ORDER BY clauses, as well as filtering rows and managing columns. This review sets the stage for advancing to more complex SQL operations, ensuring all participants have a solid understanding of basic query construction.</w:t>
      </w:r>
    </w:p>
    <w:p w14:paraId="4EFD4AEB" w14:textId="77777777" w:rsidR="00C623EC" w:rsidRPr="00C623EC" w:rsidRDefault="00C623E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 xml:space="preserve">Ninad reviews SQL basics such as retrieving data by columns and filtering rows using </w:t>
      </w:r>
      <w:proofErr w:type="gramStart"/>
      <w:r w:rsidRPr="00C623EC">
        <w:rPr>
          <w:rFonts w:ascii="Figtree" w:eastAsia="Times New Roman" w:hAnsi="Figtree" w:cs="Courier New"/>
          <w:kern w:val="0"/>
          <w:sz w:val="24"/>
          <w:szCs w:val="24"/>
          <w:lang w:eastAsia="en-GB"/>
          <w14:ligatures w14:val="none"/>
        </w:rPr>
        <w:t>WHERE</w:t>
      </w:r>
      <w:proofErr w:type="gramEnd"/>
      <w:r w:rsidRPr="00C623EC">
        <w:rPr>
          <w:rFonts w:ascii="Figtree" w:eastAsia="Times New Roman" w:hAnsi="Figtree" w:cs="Courier New"/>
          <w:kern w:val="0"/>
          <w:sz w:val="24"/>
          <w:szCs w:val="24"/>
          <w:lang w:eastAsia="en-GB"/>
          <w14:ligatures w14:val="none"/>
        </w:rPr>
        <w:t>.</w:t>
      </w:r>
    </w:p>
    <w:p w14:paraId="662FF71B" w14:textId="77777777" w:rsidR="00C623EC" w:rsidRPr="00C623EC" w:rsidRDefault="00C623E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highlights the use of expressions and operators to refine queries.</w:t>
      </w:r>
    </w:p>
    <w:p w14:paraId="5927A990" w14:textId="77777777" w:rsidR="00C623EC" w:rsidRPr="00C623EC" w:rsidRDefault="00C623EC">
      <w:pPr>
        <w:numPr>
          <w:ilvl w:val="0"/>
          <w:numId w:val="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The recap ensures learners are prepared for upcoming advanced topics.</w:t>
      </w:r>
    </w:p>
    <w:p w14:paraId="61A0E296"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Introduction to Grouping and Aggregation</w:t>
      </w:r>
    </w:p>
    <w:p w14:paraId="74217632"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introduces the concepts of grouping and aggregation in SQL, explaining how to consolidate data using GROUP BY and aggregate functions like COUNT, SUM, AVG, MIN, and MAX. He clarifies the difference between WHERE and HAVING clauses, emphasizing HAVING's role in filtering grouped data. This topic is crucial for summarizing and analyzing data effectively.</w:t>
      </w:r>
    </w:p>
    <w:p w14:paraId="42C056F9" w14:textId="77777777" w:rsidR="00C623EC" w:rsidRPr="00C623EC" w:rsidRDefault="00C623EC">
      <w:pPr>
        <w:numPr>
          <w:ilvl w:val="0"/>
          <w:numId w:val="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explains GROUP BY allows grouping rows to eliminate duplicates and aggregate data.</w:t>
      </w:r>
    </w:p>
    <w:p w14:paraId="67D55D34" w14:textId="77777777" w:rsidR="00C623EC" w:rsidRPr="00C623EC" w:rsidRDefault="00C623EC">
      <w:pPr>
        <w:numPr>
          <w:ilvl w:val="0"/>
          <w:numId w:val="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details aggregate functions such as COUNT, SUM, AVG, MIN, and MAX used within SELECT statements.</w:t>
      </w:r>
    </w:p>
    <w:p w14:paraId="7F65906B" w14:textId="77777777" w:rsidR="00C623EC" w:rsidRPr="00C623EC" w:rsidRDefault="00C623EC">
      <w:pPr>
        <w:numPr>
          <w:ilvl w:val="0"/>
          <w:numId w:val="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distinguishes HAVING as a filter applied after grouping, unlike WHERE which filters before grouping.</w:t>
      </w:r>
    </w:p>
    <w:p w14:paraId="766254B9"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Lab Exercises on Grouping and Aggregation</w:t>
      </w:r>
    </w:p>
    <w:p w14:paraId="35594727"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Participants work through lab exercises focused on applying GROUP BY and HAVING clauses with aggregate functions. Ninad monitors progress, provides clarifications on table references and query syntax, and encourages learners to complete the tasks to build proficiency. This hands-on practice reinforces theoretical concepts.</w:t>
      </w:r>
    </w:p>
    <w:p w14:paraId="3D0B6614" w14:textId="77777777" w:rsidR="00C623EC" w:rsidRPr="00C623EC" w:rsidRDefault="00C623EC">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guides learners to sum quantities and group by product ID in the order details table.</w:t>
      </w:r>
    </w:p>
    <w:p w14:paraId="7957EEF8" w14:textId="77777777" w:rsidR="00C623EC" w:rsidRPr="00C623EC" w:rsidRDefault="00C623EC">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clarifies common errors related to table and column references during lab work.</w:t>
      </w:r>
    </w:p>
    <w:p w14:paraId="3D779AE7" w14:textId="77777777" w:rsidR="00C623EC" w:rsidRPr="00C623EC" w:rsidRDefault="00C623EC">
      <w:pPr>
        <w:numPr>
          <w:ilvl w:val="0"/>
          <w:numId w:val="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lastRenderedPageBreak/>
        <w:t>Progress checks indicate over half the class completes exercises, with extensions granted as needed.</w:t>
      </w:r>
    </w:p>
    <w:p w14:paraId="307E5EAB"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Transition to Multi-Table Queries and Joins</w:t>
      </w:r>
    </w:p>
    <w:p w14:paraId="7B029C49"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The trainer shifts focus to querying multiple tables using JOIN operations. He explains the importance of primary and foreign keys in relating tables and introduces the concept of normalized tables. This foundational knowledge is essential for understanding complex data relationships and performing multi-table queries.</w:t>
      </w:r>
    </w:p>
    <w:p w14:paraId="2E329861" w14:textId="77777777" w:rsidR="00C623EC" w:rsidRPr="00C623EC" w:rsidRDefault="00C623EC">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describes how primary and foreign keys link tables like orders, products, and customers.</w:t>
      </w:r>
    </w:p>
    <w:p w14:paraId="660C7E74" w14:textId="77777777" w:rsidR="00C623EC" w:rsidRPr="00C623EC" w:rsidRDefault="00C623EC">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explains normalized tables contain related attributes specific to each entity.</w:t>
      </w:r>
    </w:p>
    <w:p w14:paraId="085C1158" w14:textId="77777777" w:rsidR="00C623EC" w:rsidRPr="00C623EC" w:rsidRDefault="00C623EC">
      <w:pPr>
        <w:numPr>
          <w:ilvl w:val="0"/>
          <w:numId w:val="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introduces the need to join tables to retrieve combined data for comprehensive analysis.</w:t>
      </w:r>
    </w:p>
    <w:p w14:paraId="4F121158"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Understanding JOIN Types and Usage</w:t>
      </w:r>
    </w:p>
    <w:p w14:paraId="0330358A"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elaborates on different types of SQL joins including INNER JOIN, LEFT JOIN, RIGHT JOIN, and FULL JOIN. He uses practical examples such as students and attendance or products and categories to illustrate how joins combine data based on matching keys. This knowledge enables learners to write queries that accurately reflect data relationships.</w:t>
      </w:r>
    </w:p>
    <w:p w14:paraId="6B829711" w14:textId="77777777" w:rsidR="00C623EC" w:rsidRPr="00C623EC" w:rsidRDefault="00C623EC">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defines INNER JOIN as returning rows with matching keys in both tables.</w:t>
      </w:r>
    </w:p>
    <w:p w14:paraId="0BEA6044" w14:textId="77777777" w:rsidR="00C623EC" w:rsidRPr="00C623EC" w:rsidRDefault="00C623EC">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explains LEFT JOIN returns all rows from the left table and matching rows from the right, including nulls for non-matches.</w:t>
      </w:r>
    </w:p>
    <w:p w14:paraId="397BC946" w14:textId="77777777" w:rsidR="00C623EC" w:rsidRPr="00C623EC" w:rsidRDefault="00C623EC">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RIGHT JOIN is described as the opposite of LEFT JOIN, focusing on the right table.</w:t>
      </w:r>
    </w:p>
    <w:p w14:paraId="5CE56196" w14:textId="77777777" w:rsidR="00C623EC" w:rsidRPr="00C623EC" w:rsidRDefault="00C623EC">
      <w:pPr>
        <w:numPr>
          <w:ilvl w:val="0"/>
          <w:numId w:val="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FULL JOIN returns all rows from both tables, combining matches and non-matches.</w:t>
      </w:r>
    </w:p>
    <w:p w14:paraId="66DDAB8E"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Use of Aliases in Multi-Table Queries</w:t>
      </w:r>
    </w:p>
    <w:p w14:paraId="610B4E49"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The trainer demonstrates the use of table aliases to simplify query syntax and avoid ambiguity when columns with the same name exist in multiple tables. This practice improves query readability and maintainability, especially in complex multi-table joins.</w:t>
      </w:r>
    </w:p>
    <w:p w14:paraId="09C72F59" w14:textId="77777777" w:rsidR="00C623EC" w:rsidRPr="00C623EC" w:rsidRDefault="00C623EC">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shows how to assign aliases like 'P' for product and 'C' for category tables.</w:t>
      </w:r>
    </w:p>
    <w:p w14:paraId="3970213B" w14:textId="77777777" w:rsidR="00C623EC" w:rsidRPr="00C623EC" w:rsidRDefault="00C623EC">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illustrates referencing columns with aliases to clarify which table they belong to.</w:t>
      </w:r>
    </w:p>
    <w:p w14:paraId="1DB79B3E" w14:textId="77777777" w:rsidR="00C623EC" w:rsidRPr="00C623EC" w:rsidRDefault="00C623EC">
      <w:pPr>
        <w:numPr>
          <w:ilvl w:val="0"/>
          <w:numId w:val="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Using aliases helps prevent confusion in queries involving multiple tables with overlapping column names.</w:t>
      </w:r>
    </w:p>
    <w:p w14:paraId="27CB65F4"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Applying Joins to Real-World Scenarios</w:t>
      </w:r>
    </w:p>
    <w:p w14:paraId="4112FF9B"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Participants discuss practical applications of joins in workplace contexts, such as linking nurses to patients or managing complaints by department. Ninad encourages learners to think about how joining tables can solve data retrieval challenges in their own environments, fostering deeper understanding and relevance.</w:t>
      </w:r>
    </w:p>
    <w:p w14:paraId="10E4BF78" w14:textId="77777777" w:rsidR="00C623EC" w:rsidRPr="00C623EC" w:rsidRDefault="00C623EC">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lastRenderedPageBreak/>
        <w:t>Jackie Henderson and others provide examples like nurse-patient assignments and complaint tracking.</w:t>
      </w:r>
    </w:p>
    <w:p w14:paraId="3292101F" w14:textId="77777777" w:rsidR="00C623EC" w:rsidRPr="00C623EC" w:rsidRDefault="00C623EC">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relates these examples to join operations that combine related data from different tables.</w:t>
      </w:r>
    </w:p>
    <w:p w14:paraId="28815193" w14:textId="77777777" w:rsidR="00C623EC" w:rsidRPr="00C623EC" w:rsidRDefault="00C623EC">
      <w:pPr>
        <w:numPr>
          <w:ilvl w:val="0"/>
          <w:numId w:val="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emphasizes the importance of understanding the focus of queries to choose appropriate join types.</w:t>
      </w:r>
    </w:p>
    <w:p w14:paraId="042345DA"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Advanced Join Techniques and Examples</w:t>
      </w:r>
    </w:p>
    <w:p w14:paraId="583B80AE"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further explains the practical use of LEFT and RIGHT JOINs by demonstrating how changing the join type affects query results, focusing on which table's data is prioritized. He illustrates multi-table joins involving customers, orders, and employees, showing how to combine data across related tables. Additionally, he introduces self joins to relate rows within the same table, such as employees and their managers, highlighting the importance of the ON clause in defining relationships.</w:t>
      </w:r>
    </w:p>
    <w:p w14:paraId="7DC46DCC" w14:textId="77777777" w:rsidR="00C623EC" w:rsidRPr="00C623EC" w:rsidRDefault="00C623EC">
      <w:pPr>
        <w:numPr>
          <w:ilvl w:val="0"/>
          <w:numId w:val="1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explains LEFT JOIN returns all rows from the left table, including unmatched rows from the right.</w:t>
      </w:r>
    </w:p>
    <w:p w14:paraId="73B51C19" w14:textId="77777777" w:rsidR="00C623EC" w:rsidRPr="00C623EC" w:rsidRDefault="00C623EC">
      <w:pPr>
        <w:numPr>
          <w:ilvl w:val="0"/>
          <w:numId w:val="1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shows RIGHT JOIN prioritizes the right table, filtering out unmatched rows from the left.</w:t>
      </w:r>
    </w:p>
    <w:p w14:paraId="0603E7FE" w14:textId="77777777" w:rsidR="00C623EC" w:rsidRPr="00C623EC" w:rsidRDefault="00C623EC">
      <w:pPr>
        <w:numPr>
          <w:ilvl w:val="0"/>
          <w:numId w:val="1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demonstrates multi-table joins combining customer, order, and employee data with appropriate ON clauses.</w:t>
      </w:r>
    </w:p>
    <w:p w14:paraId="5EE7A6F4" w14:textId="77777777" w:rsidR="00C623EC" w:rsidRPr="00C623EC" w:rsidRDefault="00C623EC">
      <w:pPr>
        <w:numPr>
          <w:ilvl w:val="0"/>
          <w:numId w:val="1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introduces self joins to link employees to their managers within the same table using different ON clause criteria.</w:t>
      </w:r>
    </w:p>
    <w:p w14:paraId="77FCDADE" w14:textId="77777777" w:rsidR="00C623EC" w:rsidRPr="00C623EC" w:rsidRDefault="00C623EC">
      <w:pPr>
        <w:numPr>
          <w:ilvl w:val="0"/>
          <w:numId w:val="1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emphasizes the ON clause's critical role in determining join outcomes and relationships.</w:t>
      </w:r>
    </w:p>
    <w:p w14:paraId="3A657CFF"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Union, Except, and Intersect Operations</w:t>
      </w:r>
    </w:p>
    <w:p w14:paraId="62791056"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 xml:space="preserve">The trainer introduces set operations in SQL—UNION, EXCEPT, and INTERSECT—as alternatives to joins for combining or comparing result sets from multiple queries. He explains how UNION combines rows from two queries, optionally removing duplicates, while EXCEPT returns rows from the first query </w:t>
      </w:r>
      <w:proofErr w:type="gramStart"/>
      <w:r w:rsidRPr="00C623EC">
        <w:rPr>
          <w:rFonts w:ascii="Figtree" w:eastAsia="Times New Roman" w:hAnsi="Figtree" w:cs="Courier New"/>
          <w:kern w:val="0"/>
          <w:sz w:val="24"/>
          <w:szCs w:val="24"/>
          <w:lang w:eastAsia="en-GB"/>
          <w14:ligatures w14:val="none"/>
        </w:rPr>
        <w:t>not present</w:t>
      </w:r>
      <w:proofErr w:type="gramEnd"/>
      <w:r w:rsidRPr="00C623EC">
        <w:rPr>
          <w:rFonts w:ascii="Figtree" w:eastAsia="Times New Roman" w:hAnsi="Figtree" w:cs="Courier New"/>
          <w:kern w:val="0"/>
          <w:sz w:val="24"/>
          <w:szCs w:val="24"/>
          <w:lang w:eastAsia="en-GB"/>
          <w14:ligatures w14:val="none"/>
        </w:rPr>
        <w:t xml:space="preserve"> in the second. INTERSECT returns rows common to both queries. Practical examples involving product IDs, unit prices, and order quantities illustrate these concepts.</w:t>
      </w:r>
    </w:p>
    <w:p w14:paraId="59749AF1" w14:textId="77777777" w:rsidR="00C623EC" w:rsidRPr="00C623EC" w:rsidRDefault="00C623EC">
      <w:pPr>
        <w:numPr>
          <w:ilvl w:val="0"/>
          <w:numId w:val="1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explains UNION combines results from two queries, with UNION ALL including duplicates.</w:t>
      </w:r>
    </w:p>
    <w:p w14:paraId="6968F860" w14:textId="77777777" w:rsidR="00C623EC" w:rsidRPr="00C623EC" w:rsidRDefault="00C623EC">
      <w:pPr>
        <w:numPr>
          <w:ilvl w:val="0"/>
          <w:numId w:val="1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describes EXCEPT as returning rows from the first query that do not exist in the second.</w:t>
      </w:r>
    </w:p>
    <w:p w14:paraId="7B0D5922" w14:textId="77777777" w:rsidR="00C623EC" w:rsidRPr="00C623EC" w:rsidRDefault="00C623EC">
      <w:pPr>
        <w:numPr>
          <w:ilvl w:val="0"/>
          <w:numId w:val="1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 xml:space="preserve">INTERSECT returns rows common to both queries, </w:t>
      </w:r>
      <w:proofErr w:type="gramStart"/>
      <w:r w:rsidRPr="00C623EC">
        <w:rPr>
          <w:rFonts w:ascii="Figtree" w:eastAsia="Times New Roman" w:hAnsi="Figtree" w:cs="Courier New"/>
          <w:kern w:val="0"/>
          <w:sz w:val="24"/>
          <w:szCs w:val="24"/>
          <w:lang w:eastAsia="en-GB"/>
          <w14:ligatures w14:val="none"/>
        </w:rPr>
        <w:t>similar to</w:t>
      </w:r>
      <w:proofErr w:type="gramEnd"/>
      <w:r w:rsidRPr="00C623EC">
        <w:rPr>
          <w:rFonts w:ascii="Figtree" w:eastAsia="Times New Roman" w:hAnsi="Figtree" w:cs="Courier New"/>
          <w:kern w:val="0"/>
          <w:sz w:val="24"/>
          <w:szCs w:val="24"/>
          <w:lang w:eastAsia="en-GB"/>
          <w14:ligatures w14:val="none"/>
        </w:rPr>
        <w:t xml:space="preserve"> an inner join.</w:t>
      </w:r>
    </w:p>
    <w:p w14:paraId="4A215A86" w14:textId="77777777" w:rsidR="00C623EC" w:rsidRPr="00C623EC" w:rsidRDefault="00C623EC">
      <w:pPr>
        <w:numPr>
          <w:ilvl w:val="0"/>
          <w:numId w:val="1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demonstrates these operations using product IDs filtered by unit price and order quantity criteria.</w:t>
      </w:r>
    </w:p>
    <w:p w14:paraId="7C9A932E" w14:textId="77777777" w:rsidR="00C623EC" w:rsidRPr="00C623EC" w:rsidRDefault="00C623EC">
      <w:pPr>
        <w:numPr>
          <w:ilvl w:val="0"/>
          <w:numId w:val="11"/>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notes the importance of matching column counts and data types in set operations.</w:t>
      </w:r>
    </w:p>
    <w:p w14:paraId="510D3702"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Lab Progress and Resource Management</w:t>
      </w:r>
    </w:p>
    <w:p w14:paraId="030425C4"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provides updates on lab progress, encouraging participants to complete module six exercises before lunch and offering additional time afterward if needed. He discusses lab environment access, explaining that LOD users have extended access until December, while GoToMyPC users may lose access after the current delivery. He also coordinates with the team to secure additional LOD licenses for participants to ensure continued lab access post-delivery.</w:t>
      </w:r>
    </w:p>
    <w:p w14:paraId="5129821B" w14:textId="77777777" w:rsidR="00C623EC" w:rsidRPr="00C623EC" w:rsidRDefault="00C623EC">
      <w:pPr>
        <w:numPr>
          <w:ilvl w:val="0"/>
          <w:numId w:val="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lastRenderedPageBreak/>
        <w:t>Ninad sets a deadline of 12:40 PM to complete module six exercises before lunch.</w:t>
      </w:r>
    </w:p>
    <w:p w14:paraId="40711E9A" w14:textId="77777777" w:rsidR="00C623EC" w:rsidRPr="00C623EC" w:rsidRDefault="00C623EC">
      <w:pPr>
        <w:numPr>
          <w:ilvl w:val="0"/>
          <w:numId w:val="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offers extra time after lunch for participants still working on labs.</w:t>
      </w:r>
    </w:p>
    <w:p w14:paraId="4EAFCDCA" w14:textId="77777777" w:rsidR="00C623EC" w:rsidRPr="00C623EC" w:rsidRDefault="00C623EC">
      <w:pPr>
        <w:numPr>
          <w:ilvl w:val="0"/>
          <w:numId w:val="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explains LOD users retain lab access until December, unlike GoToMyPC users.</w:t>
      </w:r>
    </w:p>
    <w:p w14:paraId="4976A20A" w14:textId="77777777" w:rsidR="00C623EC" w:rsidRPr="00C623EC" w:rsidRDefault="00C623EC">
      <w:pPr>
        <w:numPr>
          <w:ilvl w:val="0"/>
          <w:numId w:val="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requests additional LOD licenses to provide all participants with extended lab access.</w:t>
      </w:r>
    </w:p>
    <w:p w14:paraId="6733236F" w14:textId="77777777" w:rsidR="00C623EC" w:rsidRPr="00C623EC" w:rsidRDefault="00C623EC">
      <w:pPr>
        <w:numPr>
          <w:ilvl w:val="0"/>
          <w:numId w:val="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shares links and keys for participants to register and access LOD environments.</w:t>
      </w:r>
    </w:p>
    <w:p w14:paraId="2FE3564E"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Introduction to SQL Functions</w:t>
      </w:r>
    </w:p>
    <w:p w14:paraId="3F72C747"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The trainer begins covering SQL functions, focusing on scalar functions that return single values. He explains the purpose of functions in processing columns within SELECT statements and their use in expressions, WHERE clauses, and ORDER BY clauses. The session covers text functions such as LEFT, RIGHT, UPPER, LOWER, and SUBSTRING, demonstrating how to manipulate string data for formatting or partial display.</w:t>
      </w:r>
    </w:p>
    <w:p w14:paraId="3153B993" w14:textId="77777777" w:rsidR="00C623EC" w:rsidRPr="00C623EC" w:rsidRDefault="00C623EC">
      <w:pPr>
        <w:numPr>
          <w:ilvl w:val="0"/>
          <w:numId w:val="1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defines functions as stored SQL statements returning specific results, often single values.</w:t>
      </w:r>
    </w:p>
    <w:p w14:paraId="7402FA84" w14:textId="77777777" w:rsidR="00C623EC" w:rsidRPr="00C623EC" w:rsidRDefault="00C623EC">
      <w:pPr>
        <w:numPr>
          <w:ilvl w:val="0"/>
          <w:numId w:val="1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explains scalar functions operate on columns within SELECT and other clauses.</w:t>
      </w:r>
    </w:p>
    <w:p w14:paraId="31518A0C" w14:textId="77777777" w:rsidR="00C623EC" w:rsidRPr="00C623EC" w:rsidRDefault="00C623EC">
      <w:pPr>
        <w:numPr>
          <w:ilvl w:val="0"/>
          <w:numId w:val="1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Text functions like LEFT and RIGHT extract specified numbers of characters from strings.</w:t>
      </w:r>
    </w:p>
    <w:p w14:paraId="2029BE03" w14:textId="77777777" w:rsidR="00C623EC" w:rsidRPr="00C623EC" w:rsidRDefault="00C623EC">
      <w:pPr>
        <w:numPr>
          <w:ilvl w:val="0"/>
          <w:numId w:val="1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UPPER and LOWER functions convert text to uppercase or lowercase respectively.</w:t>
      </w:r>
    </w:p>
    <w:p w14:paraId="7C6B2FC9" w14:textId="77777777" w:rsidR="00C623EC" w:rsidRPr="00C623EC" w:rsidRDefault="00C623EC">
      <w:pPr>
        <w:numPr>
          <w:ilvl w:val="0"/>
          <w:numId w:val="1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SUBSTRING extracts a portion of text starting at a specified position for a given length.</w:t>
      </w:r>
    </w:p>
    <w:p w14:paraId="371522CA" w14:textId="77777777" w:rsidR="00C623EC" w:rsidRPr="00C623EC" w:rsidRDefault="00C623EC">
      <w:pPr>
        <w:numPr>
          <w:ilvl w:val="0"/>
          <w:numId w:val="13"/>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demonstrates examples using product names to show function outputs.</w:t>
      </w:r>
    </w:p>
    <w:p w14:paraId="40E46118"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Text and Date Functions in SQL</w:t>
      </w:r>
    </w:p>
    <w:p w14:paraId="146DBB06"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elaborates on additional SQL functions, including character index functions for locating characters within strings and substring functions for extracting portions of text. He introduces date functions that manage date and time data, explaining how to format, add, or calculate differences between dates. These functions are essential for manipulating and analyzing temporal data effectively.</w:t>
      </w:r>
    </w:p>
    <w:p w14:paraId="50AC9ED5" w14:textId="77777777" w:rsidR="00C623EC" w:rsidRPr="00C623EC" w:rsidRDefault="00C623EC">
      <w:pPr>
        <w:numPr>
          <w:ilvl w:val="0"/>
          <w:numId w:val="1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explains CHARINDEX locates the position of a character within a string, demonstrated on contact names.</w:t>
      </w:r>
    </w:p>
    <w:p w14:paraId="0956406D" w14:textId="77777777" w:rsidR="00C623EC" w:rsidRPr="00C623EC" w:rsidRDefault="00C623EC">
      <w:pPr>
        <w:numPr>
          <w:ilvl w:val="0"/>
          <w:numId w:val="1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shows SUBSTRING extracts a specified number of characters from a string starting at a given position.</w:t>
      </w:r>
    </w:p>
    <w:p w14:paraId="4CF2506A" w14:textId="77777777" w:rsidR="00C623EC" w:rsidRPr="00C623EC" w:rsidRDefault="00C623EC">
      <w:pPr>
        <w:numPr>
          <w:ilvl w:val="0"/>
          <w:numId w:val="1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Date functions allow formatting of date/time data into various styles like date only, time only, or datetime with precision.</w:t>
      </w:r>
    </w:p>
    <w:p w14:paraId="0703E2E7" w14:textId="77777777" w:rsidR="00C623EC" w:rsidRPr="00C623EC" w:rsidRDefault="00C623EC">
      <w:pPr>
        <w:numPr>
          <w:ilvl w:val="0"/>
          <w:numId w:val="1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demonstrates calculating differences between order dates and ship dates to identify delays.</w:t>
      </w:r>
    </w:p>
    <w:p w14:paraId="3B247D14" w14:textId="77777777" w:rsidR="00C623EC" w:rsidRPr="00C623EC" w:rsidRDefault="00C623EC">
      <w:pPr>
        <w:numPr>
          <w:ilvl w:val="0"/>
          <w:numId w:val="1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highlights functions like GETDATE to retrieve the current date and DATEPART to extract specific parts like month or year from dates.</w:t>
      </w:r>
    </w:p>
    <w:p w14:paraId="01DF34D9" w14:textId="77777777" w:rsidR="00C623EC" w:rsidRPr="00C623EC" w:rsidRDefault="00C623EC">
      <w:pPr>
        <w:numPr>
          <w:ilvl w:val="0"/>
          <w:numId w:val="14"/>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illustrates DATEADD to add intervals to dates and DATEDIFF to find differences between dates.</w:t>
      </w:r>
    </w:p>
    <w:p w14:paraId="6AFB0E5E"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lastRenderedPageBreak/>
        <w:t>Handling NULLs and Data Conversion Functions</w:t>
      </w:r>
    </w:p>
    <w:p w14:paraId="3C632C6E"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The trainer discusses functions to manage NULL values in data, such as ISNULL to replace NULLs with specified values and NULLIF to return NULL when two expressions are equal. He also covers data conversion functions CAST and CONVERT, which change data types and formats, including date/time and currency formatting. These functions improve data cleanliness and presentation in queries.</w:t>
      </w:r>
    </w:p>
    <w:p w14:paraId="43AC4151" w14:textId="77777777" w:rsidR="00C623EC" w:rsidRPr="00C623EC" w:rsidRDefault="00C623EC">
      <w:pPr>
        <w:numPr>
          <w:ilvl w:val="0"/>
          <w:numId w:val="1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demonstrates ISNULL replacing NULL values in customer region fields with 'Unknown' or 'N/A'.</w:t>
      </w:r>
    </w:p>
    <w:p w14:paraId="42529399" w14:textId="77777777" w:rsidR="00C623EC" w:rsidRPr="00C623EC" w:rsidRDefault="00C623EC">
      <w:pPr>
        <w:numPr>
          <w:ilvl w:val="0"/>
          <w:numId w:val="1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explains NULLIF returns NULL if two expressions are equal, useful for conditional nullification.</w:t>
      </w:r>
    </w:p>
    <w:p w14:paraId="74F51FE2" w14:textId="77777777" w:rsidR="00C623EC" w:rsidRPr="00C623EC" w:rsidRDefault="00C623EC">
      <w:pPr>
        <w:numPr>
          <w:ilvl w:val="0"/>
          <w:numId w:val="1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CAST and CONVERT functions change data types and formats, such as converting datetime to UK date format.</w:t>
      </w:r>
    </w:p>
    <w:p w14:paraId="7AD50FFE" w14:textId="77777777" w:rsidR="00C623EC" w:rsidRPr="00C623EC" w:rsidRDefault="00C623EC">
      <w:pPr>
        <w:numPr>
          <w:ilvl w:val="0"/>
          <w:numId w:val="1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shows CONVERT style codes to format dates in different regional styles, including UK and US formats.</w:t>
      </w:r>
    </w:p>
    <w:p w14:paraId="5AD37CE1" w14:textId="77777777" w:rsidR="00C623EC" w:rsidRPr="00C623EC" w:rsidRDefault="00C623EC">
      <w:pPr>
        <w:numPr>
          <w:ilvl w:val="0"/>
          <w:numId w:val="1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TRY_CAST and TRY_CONVERT provide safer conversions that return NULL instead of errors when conversion fails.</w:t>
      </w:r>
    </w:p>
    <w:p w14:paraId="7E6ABC72" w14:textId="77777777" w:rsidR="00C623EC" w:rsidRPr="00C623EC" w:rsidRDefault="00C623EC">
      <w:pPr>
        <w:numPr>
          <w:ilvl w:val="0"/>
          <w:numId w:val="1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illustrates converting numeric values to currency formats with appropriate data types and lengths.</w:t>
      </w:r>
    </w:p>
    <w:p w14:paraId="5FCC5327"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Lab Guidance and Resource Navigation</w:t>
      </w:r>
    </w:p>
    <w:p w14:paraId="3C9EF52E"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guides participants on navigating lab resources within the LOD environment, emphasizing the use of the C drive's course files and lab manuals. He advises maximizing SQL Server Management Studio to access taskbars and explains how to use templates for lab exercises. This support helps learners efficiently access materials and complete complex lab tasks.</w:t>
      </w:r>
    </w:p>
    <w:p w14:paraId="3930C2C6" w14:textId="77777777" w:rsidR="00C623EC" w:rsidRPr="00C623EC" w:rsidRDefault="00C623EC">
      <w:pPr>
        <w:numPr>
          <w:ilvl w:val="0"/>
          <w:numId w:val="1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instructs accessing course files via the C drive's 'course files' folder on LOD.</w:t>
      </w:r>
    </w:p>
    <w:p w14:paraId="1EACF056" w14:textId="77777777" w:rsidR="00C623EC" w:rsidRPr="00C623EC" w:rsidRDefault="00C623EC">
      <w:pPr>
        <w:numPr>
          <w:ilvl w:val="0"/>
          <w:numId w:val="1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recommends maximizing SQL Server Management Studio to reveal the taskbar for easier navigation.</w:t>
      </w:r>
    </w:p>
    <w:p w14:paraId="6B8CD4E1" w14:textId="77777777" w:rsidR="00C623EC" w:rsidRPr="00C623EC" w:rsidRDefault="00C623EC">
      <w:pPr>
        <w:numPr>
          <w:ilvl w:val="0"/>
          <w:numId w:val="1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Templates provided in lab folders help participants modify existing queries rather than starting from scratch.</w:t>
      </w:r>
    </w:p>
    <w:p w14:paraId="14CF9A13" w14:textId="77777777" w:rsidR="00C623EC" w:rsidRPr="00C623EC" w:rsidRDefault="00C623EC">
      <w:pPr>
        <w:numPr>
          <w:ilvl w:val="0"/>
          <w:numId w:val="1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advises commenting out parts of queries to isolate and execute specific sections during labs.</w:t>
      </w:r>
    </w:p>
    <w:p w14:paraId="7B5698C0" w14:textId="77777777" w:rsidR="00C623EC" w:rsidRPr="00C623EC" w:rsidRDefault="00C623EC">
      <w:pPr>
        <w:numPr>
          <w:ilvl w:val="0"/>
          <w:numId w:val="1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encourages comparing modified code with templates to understand complex query requirements.</w:t>
      </w:r>
    </w:p>
    <w:p w14:paraId="442EF363" w14:textId="77777777" w:rsidR="00C623EC" w:rsidRPr="00C623EC" w:rsidRDefault="00C623EC">
      <w:pPr>
        <w:numPr>
          <w:ilvl w:val="0"/>
          <w:numId w:val="16"/>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confirms all lab resources, including solutions and slide decks, are available on LOD and GitHub for participant use.</w:t>
      </w:r>
    </w:p>
    <w:p w14:paraId="583BFDB2"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Introduction to Views and Stored Procedures</w:t>
      </w:r>
    </w:p>
    <w:p w14:paraId="1080829D"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introduces views and stored procedures as methods to store and reuse SQL queries, simplifying repetitive tasks. He explains views act like virtual tables storing select statements, allowing users to execute complex queries easily and control access permissions. This topic prepares participants to optimize their SQL workflows by creating reusable query templates.</w:t>
      </w:r>
    </w:p>
    <w:p w14:paraId="2D1F788F" w14:textId="77777777" w:rsidR="00C623EC" w:rsidRPr="00C623EC" w:rsidRDefault="00C623EC">
      <w:pPr>
        <w:numPr>
          <w:ilvl w:val="0"/>
          <w:numId w:val="1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defines views as stored select statements that act like tables for reusable queries.</w:t>
      </w:r>
    </w:p>
    <w:p w14:paraId="2B60D048" w14:textId="77777777" w:rsidR="00C623EC" w:rsidRPr="00C623EC" w:rsidRDefault="00C623EC">
      <w:pPr>
        <w:numPr>
          <w:ilvl w:val="0"/>
          <w:numId w:val="1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lastRenderedPageBreak/>
        <w:t>He demonstrates creating a view by storing a complex select statement with joins and filters.</w:t>
      </w:r>
    </w:p>
    <w:p w14:paraId="3C2314D3" w14:textId="77777777" w:rsidR="00C623EC" w:rsidRPr="00C623EC" w:rsidRDefault="00C623EC">
      <w:pPr>
        <w:numPr>
          <w:ilvl w:val="0"/>
          <w:numId w:val="1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Views simplify complex queries and can be granted permissions to limit access and modification.</w:t>
      </w:r>
    </w:p>
    <w:p w14:paraId="28E2C51C" w14:textId="77777777" w:rsidR="00C623EC" w:rsidRPr="00C623EC" w:rsidRDefault="00C623EC">
      <w:pPr>
        <w:numPr>
          <w:ilvl w:val="0"/>
          <w:numId w:val="1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shows how to query a view like a table to retrieve precomputed results efficiently.</w:t>
      </w:r>
    </w:p>
    <w:p w14:paraId="1EB09093" w14:textId="77777777" w:rsidR="00C623EC" w:rsidRPr="00C623EC" w:rsidRDefault="00C623EC">
      <w:pPr>
        <w:numPr>
          <w:ilvl w:val="0"/>
          <w:numId w:val="1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emphasizes views help reduce repetitive coding and improve security by controlling user access.</w:t>
      </w:r>
    </w:p>
    <w:p w14:paraId="76A7233A" w14:textId="77777777" w:rsidR="00C623EC" w:rsidRPr="00C623EC" w:rsidRDefault="00C623EC">
      <w:pPr>
        <w:numPr>
          <w:ilvl w:val="0"/>
          <w:numId w:val="1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previews stored procedures as another form of reusable SQL templates to be covered next.</w:t>
      </w:r>
    </w:p>
    <w:p w14:paraId="04FF6162"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Creating and Executing Stored Procedures</w:t>
      </w:r>
    </w:p>
    <w:p w14:paraId="5447A313"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explains stored procedures as programmable SQL code stored in the database that can accept parameters, return records, modify data, and perform complex logic. He demonstrates creating stored procedures with parameters, storing them under the programmables section, and executing them by name with arguments. This approach streamlines repetitive tasks and standardizes database operations.</w:t>
      </w:r>
    </w:p>
    <w:p w14:paraId="5B47EBC3" w14:textId="77777777" w:rsidR="00C623EC" w:rsidRPr="00C623EC" w:rsidRDefault="00C623EC">
      <w:pPr>
        <w:numPr>
          <w:ilvl w:val="0"/>
          <w:numId w:val="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describes stored procedures as programmable SQL statements stored in the database that can be executed with parameters.</w:t>
      </w:r>
    </w:p>
    <w:p w14:paraId="712C8C33" w14:textId="77777777" w:rsidR="00C623EC" w:rsidRPr="00C623EC" w:rsidRDefault="00C623EC">
      <w:pPr>
        <w:numPr>
          <w:ilvl w:val="0"/>
          <w:numId w:val="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demonstrates creating a stored procedure to select customers by city with a parameter for city name.</w:t>
      </w:r>
    </w:p>
    <w:p w14:paraId="550B841A" w14:textId="77777777" w:rsidR="00C623EC" w:rsidRPr="00C623EC" w:rsidRDefault="00C623EC">
      <w:pPr>
        <w:numPr>
          <w:ilvl w:val="0"/>
          <w:numId w:val="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Stored procedures are stored under the programmables section in the database management system.</w:t>
      </w:r>
    </w:p>
    <w:p w14:paraId="35D7B1C9" w14:textId="77777777" w:rsidR="00C623EC" w:rsidRPr="00C623EC" w:rsidRDefault="00C623EC">
      <w:pPr>
        <w:numPr>
          <w:ilvl w:val="0"/>
          <w:numId w:val="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shows executing a stored procedure by calling its name and passing required parameters.</w:t>
      </w:r>
    </w:p>
    <w:p w14:paraId="2ECC4BC7" w14:textId="77777777" w:rsidR="00C623EC" w:rsidRPr="00C623EC" w:rsidRDefault="00C623EC">
      <w:pPr>
        <w:numPr>
          <w:ilvl w:val="0"/>
          <w:numId w:val="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highlights stored procedures simplify execution of complex or repetitive queries without rewriting code.</w:t>
      </w:r>
    </w:p>
    <w:p w14:paraId="6E83F060" w14:textId="77777777" w:rsidR="00C623EC" w:rsidRPr="00C623EC" w:rsidRDefault="00C623EC">
      <w:pPr>
        <w:numPr>
          <w:ilvl w:val="0"/>
          <w:numId w:val="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illustrates creating a stored procedure for premium products using complex queries and executing it to retrieve results.</w:t>
      </w:r>
    </w:p>
    <w:p w14:paraId="56A97FF8"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Additional SQL Topics and Recommendations</w:t>
      </w:r>
    </w:p>
    <w:p w14:paraId="3F9F38EA"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briefly mentions advanced SQL topics such as table expressions, temporary tables, and advanced grouping techniques like CUBE and ROLLUP. He encourages learners to explore these topics through additional labs and resources to deepen their understanding. He also advises completing labs up to module eight for a solid foundation and continuing practice with available materials.</w:t>
      </w:r>
    </w:p>
    <w:p w14:paraId="5A575175" w14:textId="77777777" w:rsidR="00C623EC" w:rsidRPr="00C623EC" w:rsidRDefault="00C623EC">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introduces table expressions including table-valued functions and temporary tables as advanced SQL topics.</w:t>
      </w:r>
    </w:p>
    <w:p w14:paraId="62DCD749" w14:textId="77777777" w:rsidR="00C623EC" w:rsidRPr="00C623EC" w:rsidRDefault="00C623EC">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explains CUBE and ROLLUP as advanced grouping methods that add summary rows for categories and products.</w:t>
      </w:r>
    </w:p>
    <w:p w14:paraId="4D3BE6EE" w14:textId="77777777" w:rsidR="00C623EC" w:rsidRPr="00C623EC" w:rsidRDefault="00C623EC">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recommends completing labs up to module eight for sufficient mastery of current topics.</w:t>
      </w:r>
    </w:p>
    <w:p w14:paraId="0E172962" w14:textId="77777777" w:rsidR="00C623EC" w:rsidRPr="00C623EC" w:rsidRDefault="00C623EC">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encourages learners to use provided lab instructions and resources for further practice beyond the delivery.</w:t>
      </w:r>
    </w:p>
    <w:p w14:paraId="299B3DD0" w14:textId="77777777" w:rsidR="00C623EC" w:rsidRPr="00C623EC" w:rsidRDefault="00C623EC">
      <w:pPr>
        <w:numPr>
          <w:ilvl w:val="0"/>
          <w:numId w:val="19"/>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assures all key resources are available in the course files and GitHub for continued learning.</w:t>
      </w:r>
    </w:p>
    <w:p w14:paraId="439F2AA8"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1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b/>
          <w:bCs/>
          <w:kern w:val="0"/>
          <w:sz w:val="24"/>
          <w:szCs w:val="24"/>
          <w:lang w:eastAsia="en-GB"/>
          <w14:ligatures w14:val="none"/>
        </w:rPr>
        <w:t>Session Closure and Administrative Guidance</w:t>
      </w:r>
    </w:p>
    <w:p w14:paraId="4C343D8E" w14:textId="77777777" w:rsidR="00C623EC" w:rsidRPr="00C623EC" w:rsidRDefault="00C623EC" w:rsidP="00C62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180" w:line="240" w:lineRule="auto"/>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lastRenderedPageBreak/>
        <w:t>Ninad concludes the training session by advising participants on submitting reflection statements and certificates of completion through the QA learning portal and the bug tracking system. He offers support via email for any issues and encourages continued practice and learning. The session ends with reminders about lab access and availability for questions post-session.</w:t>
      </w:r>
    </w:p>
    <w:p w14:paraId="0B2A5837" w14:textId="77777777" w:rsidR="00C623EC" w:rsidRPr="00C623EC" w:rsidRDefault="00C623EC">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80"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instructs participants to submit reflection statements and certificates of completion to evidence learning.</w:t>
      </w:r>
    </w:p>
    <w:p w14:paraId="7286F179" w14:textId="77777777" w:rsidR="00C623EC" w:rsidRPr="00C623EC" w:rsidRDefault="00C623EC">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guides on marking all content as complete in the QA learning portal to generate certificates.</w:t>
      </w:r>
    </w:p>
    <w:p w14:paraId="3DEA9157" w14:textId="77777777" w:rsidR="00C623EC" w:rsidRPr="00C623EC" w:rsidRDefault="00C623EC">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offers email support for any technical or access issues after the session.</w:t>
      </w:r>
    </w:p>
    <w:p w14:paraId="6AD67D1C" w14:textId="77777777" w:rsidR="00C623EC" w:rsidRPr="00C623EC" w:rsidRDefault="00C623EC">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confirms lab environments remain accessible post-delivery for continued practice.</w:t>
      </w:r>
    </w:p>
    <w:p w14:paraId="418A9874" w14:textId="77777777" w:rsidR="00C623EC" w:rsidRPr="00C623EC" w:rsidRDefault="00C623EC">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Ninad thanks participants and wishes them well as the session concludes at 4:30 PM.</w:t>
      </w:r>
    </w:p>
    <w:p w14:paraId="7D076896" w14:textId="77777777" w:rsidR="00C623EC" w:rsidRPr="00C623EC" w:rsidRDefault="00C623EC">
      <w:pPr>
        <w:numPr>
          <w:ilvl w:val="0"/>
          <w:numId w:val="20"/>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240" w:lineRule="auto"/>
        <w:ind w:firstLine="0"/>
        <w:rPr>
          <w:rFonts w:ascii="Figtree" w:eastAsia="Times New Roman" w:hAnsi="Figtree" w:cs="Courier New"/>
          <w:kern w:val="0"/>
          <w:sz w:val="24"/>
          <w:szCs w:val="24"/>
          <w:lang w:eastAsia="en-GB"/>
          <w14:ligatures w14:val="none"/>
        </w:rPr>
      </w:pPr>
      <w:r w:rsidRPr="00C623EC">
        <w:rPr>
          <w:rFonts w:ascii="Figtree" w:eastAsia="Times New Roman" w:hAnsi="Figtree" w:cs="Courier New"/>
          <w:kern w:val="0"/>
          <w:sz w:val="24"/>
          <w:szCs w:val="24"/>
          <w:lang w:eastAsia="en-GB"/>
          <w14:ligatures w14:val="none"/>
        </w:rPr>
        <w:t>He notes some participants will continue labs independently after the session ends.</w:t>
      </w:r>
    </w:p>
    <w:p w14:paraId="4D86836A" w14:textId="77777777" w:rsidR="00C623EC" w:rsidRPr="005A7C03" w:rsidRDefault="00C623EC" w:rsidP="00AB5DE9">
      <w:pPr>
        <w:rPr>
          <w:b/>
          <w:bCs/>
        </w:rPr>
      </w:pPr>
    </w:p>
    <w:sectPr w:rsidR="00C623EC" w:rsidRPr="005A7C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Figtree">
    <w:altName w:val="Figtree"/>
    <w:panose1 w:val="00000000000000000000"/>
    <w:charset w:val="00"/>
    <w:family w:val="auto"/>
    <w:pitch w:val="variable"/>
    <w:sig w:usb0="A000006F" w:usb1="0000007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260C"/>
    <w:multiLevelType w:val="multilevel"/>
    <w:tmpl w:val="8B605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A2F5D"/>
    <w:multiLevelType w:val="multilevel"/>
    <w:tmpl w:val="96500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994DB8"/>
    <w:multiLevelType w:val="multilevel"/>
    <w:tmpl w:val="8558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052A3"/>
    <w:multiLevelType w:val="multilevel"/>
    <w:tmpl w:val="F9E0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16FD7"/>
    <w:multiLevelType w:val="multilevel"/>
    <w:tmpl w:val="B4C6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2273D5"/>
    <w:multiLevelType w:val="multilevel"/>
    <w:tmpl w:val="21C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93770"/>
    <w:multiLevelType w:val="multilevel"/>
    <w:tmpl w:val="E804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FA20A1"/>
    <w:multiLevelType w:val="multilevel"/>
    <w:tmpl w:val="DFAC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AA0FFE"/>
    <w:multiLevelType w:val="multilevel"/>
    <w:tmpl w:val="5222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21535"/>
    <w:multiLevelType w:val="multilevel"/>
    <w:tmpl w:val="A7586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D46DA4"/>
    <w:multiLevelType w:val="multilevel"/>
    <w:tmpl w:val="DBBEC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CB6D7A"/>
    <w:multiLevelType w:val="multilevel"/>
    <w:tmpl w:val="5C0A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3A1064F"/>
    <w:multiLevelType w:val="multilevel"/>
    <w:tmpl w:val="6A08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282E6D"/>
    <w:multiLevelType w:val="multilevel"/>
    <w:tmpl w:val="AD7CF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871D8B"/>
    <w:multiLevelType w:val="multilevel"/>
    <w:tmpl w:val="06BEE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E437F0"/>
    <w:multiLevelType w:val="multilevel"/>
    <w:tmpl w:val="6064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BD76A5"/>
    <w:multiLevelType w:val="multilevel"/>
    <w:tmpl w:val="C1E05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7A4700"/>
    <w:multiLevelType w:val="multilevel"/>
    <w:tmpl w:val="2E76F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7F3DCF"/>
    <w:multiLevelType w:val="multilevel"/>
    <w:tmpl w:val="E0943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3166CA"/>
    <w:multiLevelType w:val="multilevel"/>
    <w:tmpl w:val="4F50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0677305">
    <w:abstractNumId w:val="7"/>
  </w:num>
  <w:num w:numId="2" w16cid:durableId="1627273369">
    <w:abstractNumId w:val="10"/>
  </w:num>
  <w:num w:numId="3" w16cid:durableId="1300452654">
    <w:abstractNumId w:val="3"/>
  </w:num>
  <w:num w:numId="4" w16cid:durableId="1181508585">
    <w:abstractNumId w:val="4"/>
  </w:num>
  <w:num w:numId="5" w16cid:durableId="767699980">
    <w:abstractNumId w:val="5"/>
  </w:num>
  <w:num w:numId="6" w16cid:durableId="176583431">
    <w:abstractNumId w:val="2"/>
  </w:num>
  <w:num w:numId="7" w16cid:durableId="405762852">
    <w:abstractNumId w:val="8"/>
  </w:num>
  <w:num w:numId="8" w16cid:durableId="1784154377">
    <w:abstractNumId w:val="1"/>
  </w:num>
  <w:num w:numId="9" w16cid:durableId="1997950146">
    <w:abstractNumId w:val="14"/>
  </w:num>
  <w:num w:numId="10" w16cid:durableId="1924683960">
    <w:abstractNumId w:val="16"/>
  </w:num>
  <w:num w:numId="11" w16cid:durableId="1126587412">
    <w:abstractNumId w:val="13"/>
  </w:num>
  <w:num w:numId="12" w16cid:durableId="1310985999">
    <w:abstractNumId w:val="6"/>
  </w:num>
  <w:num w:numId="13" w16cid:durableId="286278844">
    <w:abstractNumId w:val="19"/>
  </w:num>
  <w:num w:numId="14" w16cid:durableId="682247427">
    <w:abstractNumId w:val="9"/>
  </w:num>
  <w:num w:numId="15" w16cid:durableId="1458256008">
    <w:abstractNumId w:val="12"/>
  </w:num>
  <w:num w:numId="16" w16cid:durableId="2104182944">
    <w:abstractNumId w:val="0"/>
  </w:num>
  <w:num w:numId="17" w16cid:durableId="507713329">
    <w:abstractNumId w:val="17"/>
  </w:num>
  <w:num w:numId="18" w16cid:durableId="1621451798">
    <w:abstractNumId w:val="18"/>
  </w:num>
  <w:num w:numId="19" w16cid:durableId="201207579">
    <w:abstractNumId w:val="15"/>
  </w:num>
  <w:num w:numId="20" w16cid:durableId="1013652521">
    <w:abstractNumId w:val="1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B90"/>
    <w:rsid w:val="00103BE5"/>
    <w:rsid w:val="00232F62"/>
    <w:rsid w:val="00247DF5"/>
    <w:rsid w:val="002814FF"/>
    <w:rsid w:val="00355D95"/>
    <w:rsid w:val="00475B02"/>
    <w:rsid w:val="00495EB8"/>
    <w:rsid w:val="0050738F"/>
    <w:rsid w:val="005909F5"/>
    <w:rsid w:val="00593BF1"/>
    <w:rsid w:val="005A7C03"/>
    <w:rsid w:val="0069109B"/>
    <w:rsid w:val="006C5B90"/>
    <w:rsid w:val="00816C90"/>
    <w:rsid w:val="009744B8"/>
    <w:rsid w:val="00985D23"/>
    <w:rsid w:val="009963C9"/>
    <w:rsid w:val="00AB5DE9"/>
    <w:rsid w:val="00C11D7F"/>
    <w:rsid w:val="00C623EC"/>
    <w:rsid w:val="00CD2619"/>
    <w:rsid w:val="00DD02E6"/>
    <w:rsid w:val="00E628E9"/>
    <w:rsid w:val="00E84777"/>
    <w:rsid w:val="00E87FA7"/>
    <w:rsid w:val="00EB064D"/>
    <w:rsid w:val="00FC30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D2C3F"/>
  <w15:chartTrackingRefBased/>
  <w15:docId w15:val="{75509D72-9DB7-4B76-ACA2-0766F8EFF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5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5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5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5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5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5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5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5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5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5B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5B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5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5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5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5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5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5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5B90"/>
    <w:rPr>
      <w:rFonts w:eastAsiaTheme="majorEastAsia" w:cstheme="majorBidi"/>
      <w:color w:val="272727" w:themeColor="text1" w:themeTint="D8"/>
    </w:rPr>
  </w:style>
  <w:style w:type="paragraph" w:styleId="Title">
    <w:name w:val="Title"/>
    <w:basedOn w:val="Normal"/>
    <w:next w:val="Normal"/>
    <w:link w:val="TitleChar"/>
    <w:uiPriority w:val="10"/>
    <w:qFormat/>
    <w:rsid w:val="006C5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5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5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5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5B90"/>
    <w:pPr>
      <w:spacing w:before="160"/>
      <w:jc w:val="center"/>
    </w:pPr>
    <w:rPr>
      <w:i/>
      <w:iCs/>
      <w:color w:val="404040" w:themeColor="text1" w:themeTint="BF"/>
    </w:rPr>
  </w:style>
  <w:style w:type="character" w:customStyle="1" w:styleId="QuoteChar">
    <w:name w:val="Quote Char"/>
    <w:basedOn w:val="DefaultParagraphFont"/>
    <w:link w:val="Quote"/>
    <w:uiPriority w:val="29"/>
    <w:rsid w:val="006C5B90"/>
    <w:rPr>
      <w:i/>
      <w:iCs/>
      <w:color w:val="404040" w:themeColor="text1" w:themeTint="BF"/>
    </w:rPr>
  </w:style>
  <w:style w:type="paragraph" w:styleId="ListParagraph">
    <w:name w:val="List Paragraph"/>
    <w:basedOn w:val="Normal"/>
    <w:uiPriority w:val="34"/>
    <w:qFormat/>
    <w:rsid w:val="006C5B90"/>
    <w:pPr>
      <w:ind w:left="720"/>
      <w:contextualSpacing/>
    </w:pPr>
  </w:style>
  <w:style w:type="character" w:styleId="IntenseEmphasis">
    <w:name w:val="Intense Emphasis"/>
    <w:basedOn w:val="DefaultParagraphFont"/>
    <w:uiPriority w:val="21"/>
    <w:qFormat/>
    <w:rsid w:val="006C5B90"/>
    <w:rPr>
      <w:i/>
      <w:iCs/>
      <w:color w:val="0F4761" w:themeColor="accent1" w:themeShade="BF"/>
    </w:rPr>
  </w:style>
  <w:style w:type="paragraph" w:styleId="IntenseQuote">
    <w:name w:val="Intense Quote"/>
    <w:basedOn w:val="Normal"/>
    <w:next w:val="Normal"/>
    <w:link w:val="IntenseQuoteChar"/>
    <w:uiPriority w:val="30"/>
    <w:qFormat/>
    <w:rsid w:val="006C5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5B90"/>
    <w:rPr>
      <w:i/>
      <w:iCs/>
      <w:color w:val="0F4761" w:themeColor="accent1" w:themeShade="BF"/>
    </w:rPr>
  </w:style>
  <w:style w:type="character" w:styleId="IntenseReference">
    <w:name w:val="Intense Reference"/>
    <w:basedOn w:val="DefaultParagraphFont"/>
    <w:uiPriority w:val="32"/>
    <w:qFormat/>
    <w:rsid w:val="006C5B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9c220797-c337-49f8-b086-a9a24979f728}" enabled="0" method="" siteId="{9c220797-c337-49f8-b086-a9a24979f728}" removed="1"/>
</clbl:labelList>
</file>

<file path=docProps/app.xml><?xml version="1.0" encoding="utf-8"?>
<Properties xmlns="http://schemas.openxmlformats.org/officeDocument/2006/extended-properties" xmlns:vt="http://schemas.openxmlformats.org/officeDocument/2006/docPropsVTypes">
  <Template>Normal</Template>
  <TotalTime>24</TotalTime>
  <Pages>8</Pages>
  <Words>2829</Words>
  <Characters>16129</Characters>
  <Application>Microsoft Office Word</Application>
  <DocSecurity>0</DocSecurity>
  <Lines>134</Lines>
  <Paragraphs>37</Paragraphs>
  <ScaleCrop>false</ScaleCrop>
  <Company/>
  <LinksUpToDate>false</LinksUpToDate>
  <CharactersWithSpaces>18921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18</cp:revision>
  <dcterms:created xsi:type="dcterms:W3CDTF">2026-02-16T17:40:00Z</dcterms:created>
  <dcterms:modified xsi:type="dcterms:W3CDTF">2026-07-05T22:31:00Z</dcterms:modified>
</cp:coreProperties>
</file>