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6D620" w14:textId="5F6BDE17" w:rsidR="00475B02" w:rsidRPr="00CA5FC4" w:rsidRDefault="00CA5FC4">
      <w:pPr>
        <w:rPr>
          <w:b/>
          <w:bCs/>
          <w:sz w:val="32"/>
          <w:szCs w:val="32"/>
          <w:u w:val="single"/>
        </w:rPr>
      </w:pPr>
      <w:r w:rsidRPr="00CA5FC4">
        <w:rPr>
          <w:b/>
          <w:bCs/>
          <w:sz w:val="32"/>
          <w:szCs w:val="32"/>
          <w:u w:val="single"/>
        </w:rPr>
        <w:t>ASDXDDL8M</w:t>
      </w:r>
      <w:r w:rsidR="00D168F0">
        <w:rPr>
          <w:b/>
          <w:bCs/>
          <w:sz w:val="32"/>
          <w:szCs w:val="32"/>
          <w:u w:val="single"/>
        </w:rPr>
        <w:t xml:space="preserve">3 </w:t>
      </w:r>
      <w:r w:rsidR="00D168F0" w:rsidRPr="00D168F0">
        <w:rPr>
          <w:b/>
          <w:bCs/>
          <w:sz w:val="32"/>
          <w:szCs w:val="32"/>
          <w:u w:val="single"/>
        </w:rPr>
        <w:t>Data Modelling and Management</w:t>
      </w:r>
      <w:r w:rsidR="00D168F0">
        <w:rPr>
          <w:b/>
          <w:bCs/>
          <w:sz w:val="32"/>
          <w:szCs w:val="32"/>
          <w:u w:val="single"/>
        </w:rPr>
        <w:t xml:space="preserve"> </w:t>
      </w:r>
      <w:r w:rsidRPr="00CA5FC4">
        <w:rPr>
          <w:b/>
          <w:bCs/>
          <w:sz w:val="32"/>
          <w:szCs w:val="32"/>
          <w:u w:val="single"/>
        </w:rPr>
        <w:t xml:space="preserve">Day </w:t>
      </w:r>
      <w:r w:rsidR="008A4C8D">
        <w:rPr>
          <w:b/>
          <w:bCs/>
          <w:sz w:val="32"/>
          <w:szCs w:val="32"/>
          <w:u w:val="single"/>
        </w:rPr>
        <w:t>1</w:t>
      </w:r>
      <w:r w:rsidRPr="00CA5FC4">
        <w:rPr>
          <w:b/>
          <w:bCs/>
          <w:sz w:val="32"/>
          <w:szCs w:val="32"/>
          <w:u w:val="single"/>
        </w:rPr>
        <w:t xml:space="preserve"> Summary</w:t>
      </w:r>
    </w:p>
    <w:p w14:paraId="6FF706E2" w14:textId="69E400BC" w:rsidR="00CA5FC4" w:rsidRPr="00CA5FC4" w:rsidRDefault="00E32D73">
      <w:pPr>
        <w:rPr>
          <w:b/>
          <w:bCs/>
        </w:rPr>
      </w:pPr>
      <w:proofErr w:type="spellStart"/>
      <w:r>
        <w:rPr>
          <w:b/>
          <w:bCs/>
        </w:rPr>
        <w:t>Thrus</w:t>
      </w:r>
      <w:r w:rsidR="008F4212">
        <w:rPr>
          <w:b/>
          <w:bCs/>
        </w:rPr>
        <w:t>day</w:t>
      </w:r>
      <w:proofErr w:type="spellEnd"/>
      <w:r w:rsidR="00CA5FC4" w:rsidRPr="00CA5FC4">
        <w:rPr>
          <w:b/>
          <w:bCs/>
        </w:rPr>
        <w:t xml:space="preserve">, </w:t>
      </w:r>
      <w:r w:rsidR="001D4E6A">
        <w:rPr>
          <w:b/>
          <w:bCs/>
        </w:rPr>
        <w:t xml:space="preserve">May </w:t>
      </w:r>
      <w:r w:rsidR="008F4212">
        <w:rPr>
          <w:b/>
          <w:bCs/>
        </w:rPr>
        <w:t>2</w:t>
      </w:r>
      <w:r w:rsidR="00B97115">
        <w:rPr>
          <w:b/>
          <w:bCs/>
        </w:rPr>
        <w:t>8</w:t>
      </w:r>
      <w:r w:rsidR="00F87CA7" w:rsidRPr="00F87CA7">
        <w:rPr>
          <w:b/>
          <w:bCs/>
          <w:vertAlign w:val="superscript"/>
        </w:rPr>
        <w:t>th</w:t>
      </w:r>
      <w:r w:rsidR="00CA5FC4" w:rsidRPr="00CA5FC4">
        <w:rPr>
          <w:b/>
          <w:bCs/>
        </w:rPr>
        <w:t>, 2026</w:t>
      </w:r>
    </w:p>
    <w:p w14:paraId="731DF53A" w14:textId="77777777" w:rsidR="00B97115" w:rsidRPr="00B97115" w:rsidRDefault="00B97115" w:rsidP="00B97115">
      <w:r w:rsidRPr="00B97115">
        <w:rPr>
          <w:b/>
          <w:bCs/>
        </w:rPr>
        <w:t>Overview</w:t>
      </w:r>
    </w:p>
    <w:p w14:paraId="5F55AA2E" w14:textId="77777777" w:rsidR="00B97115" w:rsidRPr="00B97115" w:rsidRDefault="00B97115" w:rsidP="00B97115">
      <w:r w:rsidRPr="00B97115">
        <w:t xml:space="preserve">The meeting, led by QA Trainer Ninad Rampure, extensively covers foundational and advanced concepts in data analysis, </w:t>
      </w:r>
      <w:proofErr w:type="spellStart"/>
      <w:r w:rsidRPr="00B97115">
        <w:t>modeling</w:t>
      </w:r>
      <w:proofErr w:type="spellEnd"/>
      <w:r w:rsidRPr="00B97115">
        <w:t>, and normalization critical for effective database design. Participants including Stephanie Cowan, Fran Butler, Kurt, Liam C, Chris Maxwell, and others engage in detailed discussions and practical examples.</w:t>
      </w:r>
    </w:p>
    <w:p w14:paraId="746E8724" w14:textId="77777777" w:rsidR="00B97115" w:rsidRPr="00B97115" w:rsidRDefault="00B97115" w:rsidP="00B97115">
      <w:r w:rsidRPr="00B97115">
        <w:t>Key topics include defining data and its importance, understanding entity relationships with a focus on one-to-many and many-to-many types, and the use of bridge entities to resolve complex relationships. Ninad emphasizes the significance of normalization to prevent data anomalies such as update, insertion, and deletion issues, explaining the three normal forms with real-world invoice data examples.</w:t>
      </w:r>
    </w:p>
    <w:p w14:paraId="4F436783" w14:textId="77777777" w:rsidR="00B97115" w:rsidRPr="00B97115" w:rsidRDefault="00B97115" w:rsidP="00B97115">
      <w:r w:rsidRPr="00B97115">
        <w:t>The session revisits the Northwind database as a case study, illustrating normalized relational structures with primary and foreign keys. Participants engage in a practical exercise normalizing a cafeteria sales table, applying concepts of entity identification, table creation, and handling many-to-many relationships with bridge tables.</w:t>
      </w:r>
    </w:p>
    <w:p w14:paraId="67E6FB1B" w14:textId="77777777" w:rsidR="00B97115" w:rsidRPr="00B97115" w:rsidRDefault="00B97115" w:rsidP="00B97115">
      <w:r w:rsidRPr="00B97115">
        <w:t>Ninad introduces collaborative tools such as Miro for group database design activities and Visual Paradigm for creating entity relationship diagrams, guiding participants on data types, constraints, and diagramming techniques. The meeting concludes with plans to continue group work and database deployment in the next session, reinforcing learning through hands-on practice and collaboration.</w:t>
      </w:r>
    </w:p>
    <w:p w14:paraId="233C37F1" w14:textId="77777777" w:rsidR="00B97115" w:rsidRPr="00B97115" w:rsidRDefault="00B97115" w:rsidP="00B97115"/>
    <w:p w14:paraId="583AD910" w14:textId="77777777" w:rsidR="00B97115" w:rsidRPr="00B97115" w:rsidRDefault="00B97115" w:rsidP="00B97115">
      <w:r w:rsidRPr="00B97115">
        <w:rPr>
          <w:b/>
          <w:bCs/>
        </w:rPr>
        <w:t>Detailed Summary</w:t>
      </w:r>
    </w:p>
    <w:p w14:paraId="64A623B6" w14:textId="77777777" w:rsidR="00B97115" w:rsidRPr="00B97115" w:rsidRDefault="00B97115" w:rsidP="00B97115">
      <w:r w:rsidRPr="00B97115">
        <w:rPr>
          <w:b/>
          <w:bCs/>
        </w:rPr>
        <w:t>Defining Data and Examples</w:t>
      </w:r>
    </w:p>
    <w:p w14:paraId="54B4E258" w14:textId="77777777" w:rsidR="00B97115" w:rsidRPr="00B97115" w:rsidRDefault="00B97115" w:rsidP="00B97115">
      <w:r w:rsidRPr="00B97115">
        <w:t xml:space="preserve">The session begins with a discussion on the concept of data, exploring what constitutes data through examples like invoices, shopping bills, and movies. This foundational understanding is crucial as it sets the stage for data analysis and </w:t>
      </w:r>
      <w:proofErr w:type="spellStart"/>
      <w:r w:rsidRPr="00B97115">
        <w:t>modeling</w:t>
      </w:r>
      <w:proofErr w:type="spellEnd"/>
      <w:r w:rsidRPr="00B97115">
        <w:t xml:space="preserve"> by recognizing the variety and ubiquity of data in business contexts.</w:t>
      </w:r>
    </w:p>
    <w:p w14:paraId="3A5C3305" w14:textId="77777777" w:rsidR="00B97115" w:rsidRPr="00B97115" w:rsidRDefault="00B97115" w:rsidP="00B97115">
      <w:pPr>
        <w:numPr>
          <w:ilvl w:val="0"/>
          <w:numId w:val="27"/>
        </w:numPr>
        <w:tabs>
          <w:tab w:val="clear" w:pos="720"/>
        </w:tabs>
      </w:pPr>
      <w:r w:rsidRPr="00B97115">
        <w:t>QA Trainer Ninad Rampure explains data can be structured (rows and columns) or unstructured (pictures, documents).</w:t>
      </w:r>
    </w:p>
    <w:p w14:paraId="7E1E139D" w14:textId="77777777" w:rsidR="00B97115" w:rsidRPr="00B97115" w:rsidRDefault="00B97115" w:rsidP="00B97115">
      <w:pPr>
        <w:numPr>
          <w:ilvl w:val="0"/>
          <w:numId w:val="27"/>
        </w:numPr>
        <w:tabs>
          <w:tab w:val="clear" w:pos="720"/>
        </w:tabs>
      </w:pPr>
      <w:r w:rsidRPr="00B97115">
        <w:t>Stephanie Cowan and Fran Butler identify customer details, purchase information, and unit rates as data elements in invoices.</w:t>
      </w:r>
    </w:p>
    <w:p w14:paraId="62E37534" w14:textId="77777777" w:rsidR="00B97115" w:rsidRPr="00B97115" w:rsidRDefault="00B97115" w:rsidP="00B97115">
      <w:pPr>
        <w:numPr>
          <w:ilvl w:val="0"/>
          <w:numId w:val="27"/>
        </w:numPr>
        <w:tabs>
          <w:tab w:val="clear" w:pos="720"/>
        </w:tabs>
      </w:pPr>
      <w:r w:rsidRPr="00B97115">
        <w:t>Ninad emphasizes that data is everywhere, including shopping bills and movie details, highlighting the importance of unique identifiers like account numbers.</w:t>
      </w:r>
    </w:p>
    <w:p w14:paraId="4B143FCE" w14:textId="77777777" w:rsidR="00B97115" w:rsidRPr="00B97115" w:rsidRDefault="00B97115" w:rsidP="00B97115">
      <w:r w:rsidRPr="00B97115">
        <w:rPr>
          <w:b/>
          <w:bCs/>
        </w:rPr>
        <w:t>Importance of Data Analysis</w:t>
      </w:r>
    </w:p>
    <w:p w14:paraId="62E09B99" w14:textId="77777777" w:rsidR="00B97115" w:rsidRPr="00B97115" w:rsidRDefault="00B97115" w:rsidP="00B97115">
      <w:r w:rsidRPr="00B97115">
        <w:t xml:space="preserve">The trainer highlights the significance of data analysis in business, emphasizing how </w:t>
      </w:r>
      <w:proofErr w:type="spellStart"/>
      <w:r w:rsidRPr="00B97115">
        <w:t>analyzing</w:t>
      </w:r>
      <w:proofErr w:type="spellEnd"/>
      <w:r w:rsidRPr="00B97115">
        <w:t xml:space="preserve"> data helps eliminate redundancy, improve planning, and maximize profits. Without proper </w:t>
      </w:r>
      <w:r w:rsidRPr="00B97115">
        <w:lastRenderedPageBreak/>
        <w:t>analysis, businesses risk producing unwanted products and incurring losses due to lack of market demand insights.</w:t>
      </w:r>
    </w:p>
    <w:p w14:paraId="5DBE2DA6" w14:textId="77777777" w:rsidR="00B97115" w:rsidRPr="00B97115" w:rsidRDefault="00B97115" w:rsidP="00B97115">
      <w:pPr>
        <w:numPr>
          <w:ilvl w:val="0"/>
          <w:numId w:val="28"/>
        </w:numPr>
        <w:tabs>
          <w:tab w:val="clear" w:pos="720"/>
        </w:tabs>
      </w:pPr>
      <w:r w:rsidRPr="00B97115">
        <w:t>Ninad Rampure states data analysis supports better business decisions and strategy changes.</w:t>
      </w:r>
    </w:p>
    <w:p w14:paraId="63EA16D0" w14:textId="77777777" w:rsidR="00B97115" w:rsidRPr="00B97115" w:rsidRDefault="00B97115" w:rsidP="00B97115">
      <w:pPr>
        <w:numPr>
          <w:ilvl w:val="0"/>
          <w:numId w:val="28"/>
        </w:numPr>
        <w:tabs>
          <w:tab w:val="clear" w:pos="720"/>
        </w:tabs>
      </w:pPr>
      <w:r w:rsidRPr="00B97115">
        <w:t>He points out that without data analysis, raw data remains meaningless, leading to inefficiencies and wastage.</w:t>
      </w:r>
    </w:p>
    <w:p w14:paraId="267A1DC7" w14:textId="77777777" w:rsidR="00B97115" w:rsidRPr="00B97115" w:rsidRDefault="00B97115" w:rsidP="00B97115">
      <w:pPr>
        <w:numPr>
          <w:ilvl w:val="0"/>
          <w:numId w:val="28"/>
        </w:numPr>
        <w:tabs>
          <w:tab w:val="clear" w:pos="720"/>
        </w:tabs>
      </w:pPr>
      <w:r w:rsidRPr="00B97115">
        <w:t xml:space="preserve">The trainer stresses the need to collect data once to avoid duplication and improve order </w:t>
      </w:r>
      <w:proofErr w:type="spellStart"/>
      <w:r w:rsidRPr="00B97115">
        <w:t>fulfillment</w:t>
      </w:r>
      <w:proofErr w:type="spellEnd"/>
      <w:r w:rsidRPr="00B97115">
        <w:t>.</w:t>
      </w:r>
    </w:p>
    <w:p w14:paraId="35D52A91" w14:textId="77777777" w:rsidR="00B97115" w:rsidRPr="00B97115" w:rsidRDefault="00B97115" w:rsidP="00B97115">
      <w:r w:rsidRPr="00B97115">
        <w:rPr>
          <w:b/>
          <w:bCs/>
        </w:rPr>
        <w:t xml:space="preserve">Data </w:t>
      </w:r>
      <w:proofErr w:type="spellStart"/>
      <w:r w:rsidRPr="00B97115">
        <w:rPr>
          <w:b/>
          <w:bCs/>
        </w:rPr>
        <w:t>Modeling</w:t>
      </w:r>
      <w:proofErr w:type="spellEnd"/>
      <w:r w:rsidRPr="00B97115">
        <w:rPr>
          <w:b/>
          <w:bCs/>
        </w:rPr>
        <w:t xml:space="preserve"> and Entity Relationships</w:t>
      </w:r>
    </w:p>
    <w:p w14:paraId="4DCEDD42" w14:textId="77777777" w:rsidR="00B97115" w:rsidRPr="00B97115" w:rsidRDefault="00B97115" w:rsidP="00B97115">
      <w:r w:rsidRPr="00B97115">
        <w:t xml:space="preserve">Data </w:t>
      </w:r>
      <w:proofErr w:type="spellStart"/>
      <w:r w:rsidRPr="00B97115">
        <w:t>modeling</w:t>
      </w:r>
      <w:proofErr w:type="spellEnd"/>
      <w:r w:rsidRPr="00B97115">
        <w:t xml:space="preserve"> is introduced as a critical step in organizing data into entities and defining relationships among them. The trainer explains how entities like customers, accounts, and loans relate, and the importance of unique identifiers and normalization to avoid data repetition and improve database design.</w:t>
      </w:r>
    </w:p>
    <w:p w14:paraId="140B0BFD" w14:textId="77777777" w:rsidR="00B97115" w:rsidRPr="00B97115" w:rsidRDefault="00B97115" w:rsidP="00B97115">
      <w:pPr>
        <w:numPr>
          <w:ilvl w:val="0"/>
          <w:numId w:val="29"/>
        </w:numPr>
        <w:tabs>
          <w:tab w:val="clear" w:pos="720"/>
        </w:tabs>
      </w:pPr>
      <w:r w:rsidRPr="00B97115">
        <w:t>Ninad explains entities should be singular and uniquely identified, e.g., customer, account, loan.</w:t>
      </w:r>
    </w:p>
    <w:p w14:paraId="06D7A8AE" w14:textId="77777777" w:rsidR="00B97115" w:rsidRPr="00B97115" w:rsidRDefault="00B97115" w:rsidP="00B97115">
      <w:pPr>
        <w:numPr>
          <w:ilvl w:val="0"/>
          <w:numId w:val="29"/>
        </w:numPr>
        <w:tabs>
          <w:tab w:val="clear" w:pos="720"/>
        </w:tabs>
      </w:pPr>
      <w:r w:rsidRPr="00B97115">
        <w:t>He describes one-to-many and many-to-many relationships using examples like flights, passengers, and aircraft.</w:t>
      </w:r>
    </w:p>
    <w:p w14:paraId="1A6EBE6E" w14:textId="77777777" w:rsidR="00B97115" w:rsidRPr="00B97115" w:rsidRDefault="00B97115" w:rsidP="00B97115">
      <w:pPr>
        <w:numPr>
          <w:ilvl w:val="0"/>
          <w:numId w:val="29"/>
        </w:numPr>
        <w:tabs>
          <w:tab w:val="clear" w:pos="720"/>
        </w:tabs>
      </w:pPr>
      <w:r w:rsidRPr="00B97115">
        <w:t>Normalization is emphasized to reduce repetition and ensure attributes depend on the primary key.</w:t>
      </w:r>
    </w:p>
    <w:p w14:paraId="258C43AD" w14:textId="77777777" w:rsidR="00B97115" w:rsidRPr="00B97115" w:rsidRDefault="00B97115" w:rsidP="00B97115">
      <w:r w:rsidRPr="00B97115">
        <w:rPr>
          <w:b/>
          <w:bCs/>
        </w:rPr>
        <w:t>Entity Relationship Diagrams (ERD) and Practical Examples</w:t>
      </w:r>
    </w:p>
    <w:p w14:paraId="110D02CA" w14:textId="77777777" w:rsidR="00B97115" w:rsidRPr="00B97115" w:rsidRDefault="00B97115" w:rsidP="00B97115">
      <w:r w:rsidRPr="00B97115">
        <w:t>The session covers the use of entity relationship diagrams to visualize how entities connect within a database. Examples include movie databases and shopping baskets, illustrating how unique product codes and customer IDs link data effectively for queries and transactions.</w:t>
      </w:r>
    </w:p>
    <w:p w14:paraId="3B30C90A" w14:textId="77777777" w:rsidR="00B97115" w:rsidRPr="00B97115" w:rsidRDefault="00B97115" w:rsidP="00B97115">
      <w:pPr>
        <w:numPr>
          <w:ilvl w:val="0"/>
          <w:numId w:val="30"/>
        </w:numPr>
        <w:tabs>
          <w:tab w:val="clear" w:pos="720"/>
        </w:tabs>
      </w:pPr>
      <w:r w:rsidRPr="00B97115">
        <w:t>Ninad demonstrates issues with unnormalized movie data, such as repetition and unclear attributes.</w:t>
      </w:r>
    </w:p>
    <w:p w14:paraId="599D4D50" w14:textId="77777777" w:rsidR="00B97115" w:rsidRPr="00B97115" w:rsidRDefault="00B97115" w:rsidP="00B97115">
      <w:pPr>
        <w:numPr>
          <w:ilvl w:val="0"/>
          <w:numId w:val="30"/>
        </w:numPr>
        <w:tabs>
          <w:tab w:val="clear" w:pos="720"/>
        </w:tabs>
      </w:pPr>
      <w:r w:rsidRPr="00B97115">
        <w:t>He shows how unique product codes serve as primary keys in shopping basket examples.</w:t>
      </w:r>
    </w:p>
    <w:p w14:paraId="02ABD740" w14:textId="77777777" w:rsidR="00B97115" w:rsidRPr="00B97115" w:rsidRDefault="00B97115" w:rsidP="00B97115">
      <w:pPr>
        <w:numPr>
          <w:ilvl w:val="0"/>
          <w:numId w:val="30"/>
        </w:numPr>
        <w:tabs>
          <w:tab w:val="clear" w:pos="720"/>
        </w:tabs>
      </w:pPr>
      <w:r w:rsidRPr="00B97115">
        <w:t>The trainer explains how ERDs help in understanding and designing database relationships before implementation.</w:t>
      </w:r>
    </w:p>
    <w:p w14:paraId="156D55EB" w14:textId="77777777" w:rsidR="00B97115" w:rsidRPr="00B97115" w:rsidRDefault="00B97115" w:rsidP="00B97115">
      <w:r w:rsidRPr="00B97115">
        <w:rPr>
          <w:b/>
          <w:bCs/>
        </w:rPr>
        <w:t>Data Collection and GDPR Principles</w:t>
      </w:r>
    </w:p>
    <w:p w14:paraId="1E85DD89" w14:textId="77777777" w:rsidR="00B97115" w:rsidRPr="00B97115" w:rsidRDefault="00B97115" w:rsidP="00B97115">
      <w:r w:rsidRPr="00B97115">
        <w:t>The trainer discusses the importance of identifying relevant data to collect, considering optional versus mandatory attributes, and adhering to GDPR principles like data relevance, uniqueness, and retention policies. This ensures data is collected responsibly and efficiently for analysis.</w:t>
      </w:r>
    </w:p>
    <w:p w14:paraId="10908DFD" w14:textId="77777777" w:rsidR="00B97115" w:rsidRPr="00B97115" w:rsidRDefault="00B97115" w:rsidP="00B97115">
      <w:pPr>
        <w:numPr>
          <w:ilvl w:val="0"/>
          <w:numId w:val="31"/>
        </w:numPr>
        <w:tabs>
          <w:tab w:val="clear" w:pos="720"/>
        </w:tabs>
      </w:pPr>
      <w:r w:rsidRPr="00B97115">
        <w:t>Ninad mentions data should be unique, relevant, and kept only as long as necessary per GDPR.</w:t>
      </w:r>
    </w:p>
    <w:p w14:paraId="14A3E5C0" w14:textId="77777777" w:rsidR="00B97115" w:rsidRPr="00B97115" w:rsidRDefault="00B97115" w:rsidP="00B97115">
      <w:pPr>
        <w:numPr>
          <w:ilvl w:val="0"/>
          <w:numId w:val="31"/>
        </w:numPr>
        <w:tabs>
          <w:tab w:val="clear" w:pos="720"/>
        </w:tabs>
      </w:pPr>
      <w:r w:rsidRPr="00B97115">
        <w:t>He differentiates between required attributes (e.g., email) and optional ones (e.g., marital status).</w:t>
      </w:r>
    </w:p>
    <w:p w14:paraId="6EB1AB1F" w14:textId="77777777" w:rsidR="00B97115" w:rsidRPr="00B97115" w:rsidRDefault="00B97115" w:rsidP="00B97115">
      <w:pPr>
        <w:numPr>
          <w:ilvl w:val="0"/>
          <w:numId w:val="31"/>
        </w:numPr>
        <w:tabs>
          <w:tab w:val="clear" w:pos="720"/>
        </w:tabs>
      </w:pPr>
      <w:r w:rsidRPr="00B97115">
        <w:lastRenderedPageBreak/>
        <w:t xml:space="preserve">The trainer highlights the need to control and process data appropriately during collection and </w:t>
      </w:r>
      <w:proofErr w:type="spellStart"/>
      <w:r w:rsidRPr="00B97115">
        <w:t>modeling</w:t>
      </w:r>
      <w:proofErr w:type="spellEnd"/>
      <w:r w:rsidRPr="00B97115">
        <w:t>.</w:t>
      </w:r>
    </w:p>
    <w:p w14:paraId="30FEC331" w14:textId="77777777" w:rsidR="00B97115" w:rsidRPr="00B97115" w:rsidRDefault="00B97115" w:rsidP="00B97115">
      <w:r w:rsidRPr="00B97115">
        <w:rPr>
          <w:b/>
          <w:bCs/>
        </w:rPr>
        <w:t>Three-Layer Data Model</w:t>
      </w:r>
    </w:p>
    <w:p w14:paraId="3892FD40" w14:textId="77777777" w:rsidR="00B97115" w:rsidRPr="00B97115" w:rsidRDefault="00B97115" w:rsidP="00B97115">
      <w:r w:rsidRPr="00B97115">
        <w:t>A conceptual framework is introduced describing the user (external) view, logical view, and physical view of data. This model helps understand how data is perceived by users, administrators, and how it is physically stored, which is essential for effective database design and management.</w:t>
      </w:r>
    </w:p>
    <w:p w14:paraId="7A0A60E7" w14:textId="77777777" w:rsidR="00B97115" w:rsidRPr="00B97115" w:rsidRDefault="00B97115" w:rsidP="00B97115">
      <w:pPr>
        <w:numPr>
          <w:ilvl w:val="0"/>
          <w:numId w:val="32"/>
        </w:numPr>
        <w:tabs>
          <w:tab w:val="clear" w:pos="720"/>
        </w:tabs>
      </w:pPr>
      <w:r w:rsidRPr="00B97115">
        <w:t>Ninad explains the user layer represents specific application data views.</w:t>
      </w:r>
    </w:p>
    <w:p w14:paraId="7B348A41" w14:textId="77777777" w:rsidR="00B97115" w:rsidRPr="00B97115" w:rsidRDefault="00B97115" w:rsidP="00B97115">
      <w:pPr>
        <w:numPr>
          <w:ilvl w:val="0"/>
          <w:numId w:val="32"/>
        </w:numPr>
        <w:tabs>
          <w:tab w:val="clear" w:pos="720"/>
        </w:tabs>
      </w:pPr>
      <w:r w:rsidRPr="00B97115">
        <w:t>The logical view combines user and organizational perspectives for data control.</w:t>
      </w:r>
    </w:p>
    <w:p w14:paraId="29A8E80F" w14:textId="77777777" w:rsidR="00B97115" w:rsidRPr="00B97115" w:rsidRDefault="00B97115" w:rsidP="00B97115">
      <w:pPr>
        <w:numPr>
          <w:ilvl w:val="0"/>
          <w:numId w:val="32"/>
        </w:numPr>
        <w:tabs>
          <w:tab w:val="clear" w:pos="720"/>
        </w:tabs>
      </w:pPr>
      <w:r w:rsidRPr="00B97115">
        <w:t>The physical view concerns how data is stored, such as in Excel or SQL databases.</w:t>
      </w:r>
    </w:p>
    <w:p w14:paraId="4FDB5872" w14:textId="77777777" w:rsidR="00B97115" w:rsidRPr="00B97115" w:rsidRDefault="00B97115" w:rsidP="00B97115">
      <w:r w:rsidRPr="00B97115">
        <w:rPr>
          <w:b/>
          <w:bCs/>
        </w:rPr>
        <w:t xml:space="preserve">Sources of Data for </w:t>
      </w:r>
      <w:proofErr w:type="spellStart"/>
      <w:r w:rsidRPr="00B97115">
        <w:rPr>
          <w:b/>
          <w:bCs/>
        </w:rPr>
        <w:t>Modeling</w:t>
      </w:r>
      <w:proofErr w:type="spellEnd"/>
    </w:p>
    <w:p w14:paraId="2CDCF4D1" w14:textId="77777777" w:rsidR="00B97115" w:rsidRPr="00B97115" w:rsidRDefault="00B97115" w:rsidP="00B97115">
      <w:r w:rsidRPr="00B97115">
        <w:t xml:space="preserve">The discussion identifies various data sources for </w:t>
      </w:r>
      <w:proofErr w:type="spellStart"/>
      <w:r w:rsidRPr="00B97115">
        <w:t>modeling</w:t>
      </w:r>
      <w:proofErr w:type="spellEnd"/>
      <w:r w:rsidRPr="00B97115">
        <w:t>, including salespersons' inputs, customer orders, system documentation, and management reports. The trainer advises avoiding unreliable sources like handwritten notes and emphasizes integrating data from multiple points for comprehensive analysis.</w:t>
      </w:r>
    </w:p>
    <w:p w14:paraId="33A8C2E1" w14:textId="77777777" w:rsidR="00B97115" w:rsidRPr="00B97115" w:rsidRDefault="00B97115" w:rsidP="00B97115">
      <w:pPr>
        <w:numPr>
          <w:ilvl w:val="0"/>
          <w:numId w:val="33"/>
        </w:numPr>
        <w:tabs>
          <w:tab w:val="clear" w:pos="720"/>
        </w:tabs>
      </w:pPr>
      <w:r w:rsidRPr="00B97115">
        <w:t>Ninad lists sources like invoices, sales data, and customer orders as typical data inputs.</w:t>
      </w:r>
    </w:p>
    <w:p w14:paraId="6C48FA1E" w14:textId="77777777" w:rsidR="00B97115" w:rsidRPr="00B97115" w:rsidRDefault="00B97115" w:rsidP="00B97115">
      <w:pPr>
        <w:numPr>
          <w:ilvl w:val="0"/>
          <w:numId w:val="33"/>
        </w:numPr>
        <w:tabs>
          <w:tab w:val="clear" w:pos="720"/>
        </w:tabs>
      </w:pPr>
      <w:r w:rsidRPr="00B97115">
        <w:t>He cautions against using competitor system documentation and paper records.</w:t>
      </w:r>
    </w:p>
    <w:p w14:paraId="46B03C92" w14:textId="77777777" w:rsidR="00B97115" w:rsidRPr="00B97115" w:rsidRDefault="00B97115" w:rsidP="00B97115">
      <w:pPr>
        <w:numPr>
          <w:ilvl w:val="0"/>
          <w:numId w:val="33"/>
        </w:numPr>
        <w:tabs>
          <w:tab w:val="clear" w:pos="720"/>
        </w:tabs>
      </w:pPr>
      <w:r w:rsidRPr="00B97115">
        <w:t xml:space="preserve">Power BI and similar tools are mentioned as useful for aggregating and </w:t>
      </w:r>
      <w:proofErr w:type="spellStart"/>
      <w:r w:rsidRPr="00B97115">
        <w:t>analyzing</w:t>
      </w:r>
      <w:proofErr w:type="spellEnd"/>
      <w:r w:rsidRPr="00B97115">
        <w:t xml:space="preserve"> big data from diverse sources.</w:t>
      </w:r>
    </w:p>
    <w:p w14:paraId="721087A0" w14:textId="77777777" w:rsidR="00B97115" w:rsidRPr="00B97115" w:rsidRDefault="00B97115" w:rsidP="00B97115">
      <w:r w:rsidRPr="00B97115">
        <w:rPr>
          <w:b/>
          <w:bCs/>
        </w:rPr>
        <w:t>Normalization and Relationship Types</w:t>
      </w:r>
    </w:p>
    <w:p w14:paraId="7F2FF61D" w14:textId="77777777" w:rsidR="00B97115" w:rsidRPr="00B97115" w:rsidRDefault="00B97115" w:rsidP="00B97115">
      <w:r w:rsidRPr="00B97115">
        <w:t>Normalization is explained as a process to avoid data repetition and ensure data integrity. The trainer elaborates on common relationship types in databases, such as one-to-one, one-to-many, and many-to-many, and their implications for database structure and querying.</w:t>
      </w:r>
    </w:p>
    <w:p w14:paraId="6E01B370" w14:textId="77777777" w:rsidR="00B97115" w:rsidRPr="00B97115" w:rsidRDefault="00B97115" w:rsidP="00B97115">
      <w:pPr>
        <w:numPr>
          <w:ilvl w:val="0"/>
          <w:numId w:val="34"/>
        </w:numPr>
        <w:tabs>
          <w:tab w:val="clear" w:pos="720"/>
        </w:tabs>
      </w:pPr>
      <w:r w:rsidRPr="00B97115">
        <w:t>Ninad emphasizes normalization to eliminate redundant data entries.</w:t>
      </w:r>
    </w:p>
    <w:p w14:paraId="524DC819" w14:textId="77777777" w:rsidR="00B97115" w:rsidRPr="00B97115" w:rsidRDefault="00B97115" w:rsidP="00B97115">
      <w:pPr>
        <w:numPr>
          <w:ilvl w:val="0"/>
          <w:numId w:val="34"/>
        </w:numPr>
        <w:tabs>
          <w:tab w:val="clear" w:pos="720"/>
        </w:tabs>
      </w:pPr>
      <w:r w:rsidRPr="00B97115">
        <w:t>He describes one-to-many relationships as common, e.g., one customer buying many products.</w:t>
      </w:r>
    </w:p>
    <w:p w14:paraId="0D023D07" w14:textId="77777777" w:rsidR="00B97115" w:rsidRPr="00B97115" w:rsidRDefault="00B97115" w:rsidP="00B97115">
      <w:pPr>
        <w:numPr>
          <w:ilvl w:val="0"/>
          <w:numId w:val="34"/>
        </w:numPr>
        <w:tabs>
          <w:tab w:val="clear" w:pos="720"/>
        </w:tabs>
      </w:pPr>
      <w:r w:rsidRPr="00B97115">
        <w:t xml:space="preserve">Many-to-many relationships are noted as more complex and require careful handling in </w:t>
      </w:r>
      <w:proofErr w:type="spellStart"/>
      <w:r w:rsidRPr="00B97115">
        <w:t>modeling</w:t>
      </w:r>
      <w:proofErr w:type="spellEnd"/>
      <w:r w:rsidRPr="00B97115">
        <w:t>.</w:t>
      </w:r>
    </w:p>
    <w:p w14:paraId="29EBF622" w14:textId="77777777" w:rsidR="00B97115" w:rsidRPr="00B97115" w:rsidRDefault="00B97115" w:rsidP="00B97115">
      <w:r w:rsidRPr="00B97115">
        <w:rPr>
          <w:b/>
          <w:bCs/>
        </w:rPr>
        <w:t>Practical Database Tools and Access</w:t>
      </w:r>
    </w:p>
    <w:p w14:paraId="5C4E3FDB" w14:textId="77777777" w:rsidR="00B97115" w:rsidRPr="00B97115" w:rsidRDefault="00B97115" w:rsidP="00B97115">
      <w:r w:rsidRPr="00B97115">
        <w:t>The trainer introduces a cloud-based lab environment (LODS) for hands-on practice with relational databases, providing instructions for account setup and usage. This practical component supports learning by enabling students to apply concepts in a controlled setting.</w:t>
      </w:r>
    </w:p>
    <w:p w14:paraId="40F495AA" w14:textId="77777777" w:rsidR="00B97115" w:rsidRPr="00B97115" w:rsidRDefault="00B97115" w:rsidP="00B97115">
      <w:pPr>
        <w:numPr>
          <w:ilvl w:val="0"/>
          <w:numId w:val="35"/>
        </w:numPr>
        <w:tabs>
          <w:tab w:val="clear" w:pos="720"/>
        </w:tabs>
      </w:pPr>
      <w:r w:rsidRPr="00B97115">
        <w:t>Ninad shares a training key and link for accessing the LODS cloud PC environment.</w:t>
      </w:r>
    </w:p>
    <w:p w14:paraId="021E8430" w14:textId="77777777" w:rsidR="00B97115" w:rsidRPr="00B97115" w:rsidRDefault="00B97115" w:rsidP="00B97115">
      <w:pPr>
        <w:numPr>
          <w:ilvl w:val="0"/>
          <w:numId w:val="35"/>
        </w:numPr>
        <w:tabs>
          <w:tab w:val="clear" w:pos="720"/>
        </w:tabs>
      </w:pPr>
      <w:r w:rsidRPr="00B97115">
        <w:t>He explains session limits and saving work to prevent data loss.</w:t>
      </w:r>
    </w:p>
    <w:p w14:paraId="67C1C85A" w14:textId="77777777" w:rsidR="00B97115" w:rsidRPr="00B97115" w:rsidRDefault="00B97115" w:rsidP="00B97115">
      <w:pPr>
        <w:numPr>
          <w:ilvl w:val="0"/>
          <w:numId w:val="35"/>
        </w:numPr>
        <w:tabs>
          <w:tab w:val="clear" w:pos="720"/>
        </w:tabs>
      </w:pPr>
      <w:r w:rsidRPr="00B97115">
        <w:t>The lab will be used for demonstrations and exercises in subsequent sessions.</w:t>
      </w:r>
    </w:p>
    <w:p w14:paraId="10301744" w14:textId="77777777" w:rsidR="00B97115" w:rsidRPr="00B97115" w:rsidRDefault="00B97115" w:rsidP="00B97115">
      <w:r w:rsidRPr="00B97115">
        <w:rPr>
          <w:b/>
          <w:bCs/>
        </w:rPr>
        <w:t>Review of Northwind Database Example</w:t>
      </w:r>
    </w:p>
    <w:p w14:paraId="1FF94BC5" w14:textId="77777777" w:rsidR="00B97115" w:rsidRPr="00B97115" w:rsidRDefault="00B97115" w:rsidP="00B97115">
      <w:r w:rsidRPr="00B97115">
        <w:lastRenderedPageBreak/>
        <w:t>The Northwind database is presented as a real-world example of a normalized relational database with multiple entities like customers, products, and orders. The trainer highlights how primary and foreign keys link tables and how this structure supports efficient data retrieval and management.</w:t>
      </w:r>
    </w:p>
    <w:p w14:paraId="39DC83A8" w14:textId="77777777" w:rsidR="00B97115" w:rsidRPr="00B97115" w:rsidRDefault="00B97115" w:rsidP="00B97115">
      <w:pPr>
        <w:numPr>
          <w:ilvl w:val="0"/>
          <w:numId w:val="36"/>
        </w:numPr>
        <w:tabs>
          <w:tab w:val="clear" w:pos="720"/>
        </w:tabs>
      </w:pPr>
      <w:r w:rsidRPr="00B97115">
        <w:t>Ninad shows customer, product, and order tables with unique primary keys.</w:t>
      </w:r>
    </w:p>
    <w:p w14:paraId="5BB39B9F" w14:textId="77777777" w:rsidR="00B97115" w:rsidRPr="00B97115" w:rsidRDefault="00B97115" w:rsidP="00B97115">
      <w:pPr>
        <w:numPr>
          <w:ilvl w:val="0"/>
          <w:numId w:val="36"/>
        </w:numPr>
        <w:tabs>
          <w:tab w:val="clear" w:pos="720"/>
        </w:tabs>
      </w:pPr>
      <w:r w:rsidRPr="00B97115">
        <w:t>He points out foreign keys linking orders to customers and employees.</w:t>
      </w:r>
    </w:p>
    <w:p w14:paraId="14660991" w14:textId="77777777" w:rsidR="00B97115" w:rsidRPr="00B97115" w:rsidRDefault="00B97115" w:rsidP="00B97115">
      <w:pPr>
        <w:numPr>
          <w:ilvl w:val="0"/>
          <w:numId w:val="36"/>
        </w:numPr>
        <w:tabs>
          <w:tab w:val="clear" w:pos="720"/>
        </w:tabs>
      </w:pPr>
      <w:r w:rsidRPr="00B97115">
        <w:t>The example illustrates practical application of entity relationships and normalization principles.</w:t>
      </w:r>
    </w:p>
    <w:p w14:paraId="2989BB3F" w14:textId="77777777" w:rsidR="00B97115" w:rsidRPr="00B97115" w:rsidRDefault="00B97115" w:rsidP="00B97115">
      <w:r w:rsidRPr="00B97115">
        <w:rPr>
          <w:b/>
          <w:bCs/>
        </w:rPr>
        <w:t>Entity Relationships and One-to-Many Concepts</w:t>
      </w:r>
    </w:p>
    <w:p w14:paraId="23E122E0" w14:textId="77777777" w:rsidR="00B97115" w:rsidRPr="00B97115" w:rsidRDefault="00B97115" w:rsidP="00B97115">
      <w:r w:rsidRPr="00B97115">
        <w:t>Ninad elaborates on entity relationships focusing on one-to-many and optional relationships using examples such as customers with multiple invoices, employees working in departments, and products in orders. He stresses the importance of unique primary keys and foreign keys to maintain data integrity and clear relationships.</w:t>
      </w:r>
    </w:p>
    <w:p w14:paraId="0F03ADB1" w14:textId="77777777" w:rsidR="00B97115" w:rsidRPr="00B97115" w:rsidRDefault="00B97115" w:rsidP="00B97115">
      <w:pPr>
        <w:numPr>
          <w:ilvl w:val="0"/>
          <w:numId w:val="37"/>
        </w:numPr>
        <w:tabs>
          <w:tab w:val="clear" w:pos="720"/>
        </w:tabs>
      </w:pPr>
      <w:r w:rsidRPr="00B97115">
        <w:t>Ninad explains a customer can have multiple invoices and payments, each linked by unique customer IDs.</w:t>
      </w:r>
    </w:p>
    <w:p w14:paraId="1B2B0943" w14:textId="77777777" w:rsidR="00B97115" w:rsidRPr="00B97115" w:rsidRDefault="00B97115" w:rsidP="00B97115">
      <w:pPr>
        <w:numPr>
          <w:ilvl w:val="0"/>
          <w:numId w:val="37"/>
        </w:numPr>
        <w:tabs>
          <w:tab w:val="clear" w:pos="720"/>
        </w:tabs>
      </w:pPr>
      <w:r w:rsidRPr="00B97115">
        <w:t>He illustrates employees working in multiple departments or projects, highlighting optional relationships.</w:t>
      </w:r>
    </w:p>
    <w:p w14:paraId="5D0F1E63" w14:textId="77777777" w:rsidR="00B97115" w:rsidRPr="00B97115" w:rsidRDefault="00B97115" w:rsidP="00B97115">
      <w:pPr>
        <w:numPr>
          <w:ilvl w:val="0"/>
          <w:numId w:val="37"/>
        </w:numPr>
        <w:tabs>
          <w:tab w:val="clear" w:pos="720"/>
        </w:tabs>
      </w:pPr>
      <w:r w:rsidRPr="00B97115">
        <w:t>The trainer emphasizes planning entity tables with clear primary keys and attributes to reflect these relationships accurately.</w:t>
      </w:r>
    </w:p>
    <w:p w14:paraId="280DAE02" w14:textId="77777777" w:rsidR="00B97115" w:rsidRPr="00B97115" w:rsidRDefault="00B97115" w:rsidP="00B97115">
      <w:r w:rsidRPr="00B97115">
        <w:rPr>
          <w:b/>
          <w:bCs/>
        </w:rPr>
        <w:t>Handling Many-to-Many Relationships with Bridge Entities</w:t>
      </w:r>
    </w:p>
    <w:p w14:paraId="2FD947BD" w14:textId="77777777" w:rsidR="00B97115" w:rsidRPr="00B97115" w:rsidRDefault="00B97115" w:rsidP="00B97115">
      <w:r w:rsidRPr="00B97115">
        <w:t>The trainer discusses the challenges of many-to-many relationships in databases, such as employees working on multiple projects, which can cause data redundancy and inconsistency. He introduces the concept of bridge entities (junction tables) to resolve these issues by linking foreign keys from related entities, ensuring uniqueness and normalization.</w:t>
      </w:r>
    </w:p>
    <w:p w14:paraId="3DA1DC4D" w14:textId="77777777" w:rsidR="00B97115" w:rsidRPr="00B97115" w:rsidRDefault="00B97115" w:rsidP="00B97115">
      <w:pPr>
        <w:numPr>
          <w:ilvl w:val="0"/>
          <w:numId w:val="38"/>
        </w:numPr>
        <w:tabs>
          <w:tab w:val="clear" w:pos="720"/>
        </w:tabs>
      </w:pPr>
      <w:r w:rsidRPr="00B97115">
        <w:t>Ninad describes problems with many-to-many relationships causing repeated data and query difficulties.</w:t>
      </w:r>
    </w:p>
    <w:p w14:paraId="058D4A1F" w14:textId="77777777" w:rsidR="00B97115" w:rsidRPr="00B97115" w:rsidRDefault="00B97115" w:rsidP="00B97115">
      <w:pPr>
        <w:numPr>
          <w:ilvl w:val="0"/>
          <w:numId w:val="38"/>
        </w:numPr>
        <w:tabs>
          <w:tab w:val="clear" w:pos="720"/>
        </w:tabs>
      </w:pPr>
      <w:r w:rsidRPr="00B97115">
        <w:t>He introduces bridge entities that contain foreign keys from both related tables to break many-to-many into one-to-many relationships.</w:t>
      </w:r>
    </w:p>
    <w:p w14:paraId="18613A11" w14:textId="77777777" w:rsidR="00B97115" w:rsidRPr="00B97115" w:rsidRDefault="00B97115" w:rsidP="00B97115">
      <w:pPr>
        <w:numPr>
          <w:ilvl w:val="0"/>
          <w:numId w:val="38"/>
        </w:numPr>
        <w:tabs>
          <w:tab w:val="clear" w:pos="720"/>
        </w:tabs>
      </w:pPr>
      <w:r w:rsidRPr="00B97115">
        <w:t>The order detail table in the Northwind database is cited as a practical example of a bridge entity.</w:t>
      </w:r>
    </w:p>
    <w:p w14:paraId="64FD577E" w14:textId="77777777" w:rsidR="00B97115" w:rsidRPr="00B97115" w:rsidRDefault="00B97115" w:rsidP="00B97115">
      <w:r w:rsidRPr="00B97115">
        <w:rPr>
          <w:b/>
          <w:bCs/>
        </w:rPr>
        <w:t>Normalization Principles and Anomalies</w:t>
      </w:r>
    </w:p>
    <w:p w14:paraId="66127B40" w14:textId="77777777" w:rsidR="00B97115" w:rsidRPr="00B97115" w:rsidRDefault="00B97115" w:rsidP="00B97115">
      <w:r w:rsidRPr="00B97115">
        <w:t>Normalization is presented as a process to organize data to reduce redundancy and avoid anomalies such as update, insertion, and deletion anomalies. Ninad explains these anomalies with examples and stresses the importance of normalization to maintain data accuracy and integrity.</w:t>
      </w:r>
    </w:p>
    <w:p w14:paraId="6E0F3777" w14:textId="77777777" w:rsidR="00B97115" w:rsidRPr="00B97115" w:rsidRDefault="00B97115" w:rsidP="00B97115">
      <w:pPr>
        <w:numPr>
          <w:ilvl w:val="0"/>
          <w:numId w:val="39"/>
        </w:numPr>
        <w:tabs>
          <w:tab w:val="clear" w:pos="720"/>
        </w:tabs>
      </w:pPr>
      <w:r w:rsidRPr="00B97115">
        <w:t>Ninad defines update anomalies as inconsistent data updates due to redundancy.</w:t>
      </w:r>
    </w:p>
    <w:p w14:paraId="58CFBBAD" w14:textId="77777777" w:rsidR="00B97115" w:rsidRPr="00B97115" w:rsidRDefault="00B97115" w:rsidP="00B97115">
      <w:pPr>
        <w:numPr>
          <w:ilvl w:val="0"/>
          <w:numId w:val="39"/>
        </w:numPr>
        <w:tabs>
          <w:tab w:val="clear" w:pos="720"/>
        </w:tabs>
      </w:pPr>
      <w:r w:rsidRPr="00B97115">
        <w:t>Insertion anomalies occur when vital data cannot be added due to missing related records.</w:t>
      </w:r>
    </w:p>
    <w:p w14:paraId="345FC7F8" w14:textId="77777777" w:rsidR="00B97115" w:rsidRPr="00B97115" w:rsidRDefault="00B97115" w:rsidP="00B97115">
      <w:pPr>
        <w:numPr>
          <w:ilvl w:val="0"/>
          <w:numId w:val="39"/>
        </w:numPr>
        <w:tabs>
          <w:tab w:val="clear" w:pos="720"/>
        </w:tabs>
      </w:pPr>
      <w:r w:rsidRPr="00B97115">
        <w:lastRenderedPageBreak/>
        <w:t>Deletion anomalies happen when deleting data unintentionally removes related important information.</w:t>
      </w:r>
    </w:p>
    <w:p w14:paraId="5987530D" w14:textId="77777777" w:rsidR="00B97115" w:rsidRPr="00B97115" w:rsidRDefault="00B97115" w:rsidP="00B97115">
      <w:r w:rsidRPr="00B97115">
        <w:rPr>
          <w:b/>
          <w:bCs/>
        </w:rPr>
        <w:t>First, Second, and Third Normal Forms Explained</w:t>
      </w:r>
    </w:p>
    <w:p w14:paraId="378A1162" w14:textId="77777777" w:rsidR="00B97115" w:rsidRPr="00B97115" w:rsidRDefault="00B97115" w:rsidP="00B97115">
      <w:r w:rsidRPr="00B97115">
        <w:t>The trainer details the three normal forms: First Normal Form (1NF) requires atomic columns and unique primary keys; Second Normal Form (2NF) demands all non-key attributes depend on the whole primary key; Third Normal Form (3NF) requires non-key attributes to depend only on the primary key, eliminating transitive dependencies. These forms guide effective database design.</w:t>
      </w:r>
    </w:p>
    <w:p w14:paraId="46C9B983" w14:textId="77777777" w:rsidR="00B97115" w:rsidRPr="00B97115" w:rsidRDefault="00B97115" w:rsidP="00B97115">
      <w:pPr>
        <w:numPr>
          <w:ilvl w:val="0"/>
          <w:numId w:val="40"/>
        </w:numPr>
        <w:tabs>
          <w:tab w:val="clear" w:pos="720"/>
        </w:tabs>
      </w:pPr>
      <w:r w:rsidRPr="00B97115">
        <w:t>Ninad explains 1NF focuses on unique columns with atomic values and consistent data types.</w:t>
      </w:r>
    </w:p>
    <w:p w14:paraId="43DEB96C" w14:textId="77777777" w:rsidR="00B97115" w:rsidRPr="00B97115" w:rsidRDefault="00B97115" w:rsidP="00B97115">
      <w:pPr>
        <w:numPr>
          <w:ilvl w:val="0"/>
          <w:numId w:val="40"/>
        </w:numPr>
        <w:tabs>
          <w:tab w:val="clear" w:pos="720"/>
        </w:tabs>
      </w:pPr>
      <w:r w:rsidRPr="00B97115">
        <w:t>2NF requires that all attributes depend on the entire primary key, avoiding partial dependencies.</w:t>
      </w:r>
    </w:p>
    <w:p w14:paraId="527C2E1D" w14:textId="77777777" w:rsidR="00B97115" w:rsidRPr="00B97115" w:rsidRDefault="00B97115" w:rsidP="00B97115">
      <w:pPr>
        <w:numPr>
          <w:ilvl w:val="0"/>
          <w:numId w:val="40"/>
        </w:numPr>
        <w:tabs>
          <w:tab w:val="clear" w:pos="720"/>
        </w:tabs>
      </w:pPr>
      <w:r w:rsidRPr="00B97115">
        <w:t>3NF eliminates transitive dependencies, ensuring attributes depend only on the primary key.</w:t>
      </w:r>
    </w:p>
    <w:p w14:paraId="0101EC20" w14:textId="77777777" w:rsidR="00B97115" w:rsidRPr="00B97115" w:rsidRDefault="00B97115" w:rsidP="00B97115">
      <w:r w:rsidRPr="00B97115">
        <w:rPr>
          <w:b/>
          <w:bCs/>
        </w:rPr>
        <w:t>Applying Normalization to Real Data Examples</w:t>
      </w:r>
    </w:p>
    <w:p w14:paraId="41CC3615" w14:textId="77777777" w:rsidR="00B97115" w:rsidRPr="00B97115" w:rsidRDefault="00B97115" w:rsidP="00B97115">
      <w:r w:rsidRPr="00B97115">
        <w:t>Using an invoice dataset, Ninad demonstrates normalization by identifying separate entities such as customers, orders, products, and publishers. He points out inconsistencies like varying price formats and misplaced attributes, showing how normalization improves data clarity and query efficiency.</w:t>
      </w:r>
    </w:p>
    <w:p w14:paraId="52438EC8" w14:textId="77777777" w:rsidR="00B97115" w:rsidRPr="00B97115" w:rsidRDefault="00B97115" w:rsidP="00B97115">
      <w:pPr>
        <w:numPr>
          <w:ilvl w:val="0"/>
          <w:numId w:val="41"/>
        </w:numPr>
        <w:tabs>
          <w:tab w:val="clear" w:pos="720"/>
        </w:tabs>
      </w:pPr>
      <w:r w:rsidRPr="00B97115">
        <w:t>Ninad identifies multiple entities within a single invoice table that should be separated.</w:t>
      </w:r>
    </w:p>
    <w:p w14:paraId="04C97B15" w14:textId="77777777" w:rsidR="00B97115" w:rsidRPr="00B97115" w:rsidRDefault="00B97115" w:rsidP="00B97115">
      <w:pPr>
        <w:numPr>
          <w:ilvl w:val="0"/>
          <w:numId w:val="41"/>
        </w:numPr>
        <w:tabs>
          <w:tab w:val="clear" w:pos="720"/>
        </w:tabs>
      </w:pPr>
      <w:r w:rsidRPr="00B97115">
        <w:t>He highlights inconsistent date formats and duplicated data as normalization issues.</w:t>
      </w:r>
    </w:p>
    <w:p w14:paraId="408381BC" w14:textId="77777777" w:rsidR="00B97115" w:rsidRPr="00B97115" w:rsidRDefault="00B97115" w:rsidP="00B97115">
      <w:pPr>
        <w:numPr>
          <w:ilvl w:val="0"/>
          <w:numId w:val="41"/>
        </w:numPr>
        <w:tabs>
          <w:tab w:val="clear" w:pos="720"/>
        </w:tabs>
      </w:pPr>
      <w:r w:rsidRPr="00B97115">
        <w:t>The trainer shows how to separate publisher information into its own entity to avoid functional dependency violations.</w:t>
      </w:r>
    </w:p>
    <w:p w14:paraId="1014F07A" w14:textId="77777777" w:rsidR="00B97115" w:rsidRPr="00B97115" w:rsidRDefault="00B97115" w:rsidP="00B97115">
      <w:r w:rsidRPr="00B97115">
        <w:rPr>
          <w:b/>
          <w:bCs/>
        </w:rPr>
        <w:t>Advanced Normalization and Bridge Tables</w:t>
      </w:r>
    </w:p>
    <w:p w14:paraId="0E5A305F" w14:textId="77777777" w:rsidR="00B97115" w:rsidRPr="00B97115" w:rsidRDefault="00B97115" w:rsidP="00B97115">
      <w:r w:rsidRPr="00B97115">
        <w:t>The trainer elaborates on advanced normalization concepts, focusing on breaking down many-to-many relationships using bridge tables to maintain data integrity and avoid redundancy. He uses examples from order items and product categories to illustrate how to assign primary and foreign keys correctly and ensure attributes depend solely on the key.</w:t>
      </w:r>
    </w:p>
    <w:p w14:paraId="34FE5AE5" w14:textId="77777777" w:rsidR="00B97115" w:rsidRPr="00B97115" w:rsidRDefault="00B97115" w:rsidP="00B97115">
      <w:pPr>
        <w:numPr>
          <w:ilvl w:val="0"/>
          <w:numId w:val="42"/>
        </w:numPr>
        <w:tabs>
          <w:tab w:val="clear" w:pos="720"/>
        </w:tabs>
      </w:pPr>
      <w:r w:rsidRPr="00B97115">
        <w:t>Ninad explains that attributes must depend only on the primary key to avoid transitive dependencies.</w:t>
      </w:r>
    </w:p>
    <w:p w14:paraId="1CF1C761" w14:textId="77777777" w:rsidR="00B97115" w:rsidRPr="00B97115" w:rsidRDefault="00B97115" w:rsidP="00B97115">
      <w:pPr>
        <w:numPr>
          <w:ilvl w:val="0"/>
          <w:numId w:val="42"/>
        </w:numPr>
        <w:tabs>
          <w:tab w:val="clear" w:pos="720"/>
        </w:tabs>
      </w:pPr>
      <w:r w:rsidRPr="00B97115">
        <w:t>He demonstrates creating bridge tables like order items to resolve many-to-many relationships between orders and products.</w:t>
      </w:r>
    </w:p>
    <w:p w14:paraId="027A92F5" w14:textId="77777777" w:rsidR="00B97115" w:rsidRPr="00B97115" w:rsidRDefault="00B97115" w:rsidP="00B97115">
      <w:pPr>
        <w:numPr>
          <w:ilvl w:val="0"/>
          <w:numId w:val="42"/>
        </w:numPr>
        <w:tabs>
          <w:tab w:val="clear" w:pos="720"/>
        </w:tabs>
      </w:pPr>
      <w:r w:rsidRPr="00B97115">
        <w:t>The trainer highlights the importance of unique product numbers and category IDs as foreign keys in normalized tables.</w:t>
      </w:r>
    </w:p>
    <w:p w14:paraId="336475C1" w14:textId="77777777" w:rsidR="00B97115" w:rsidRPr="00B97115" w:rsidRDefault="00B97115" w:rsidP="00B97115">
      <w:pPr>
        <w:numPr>
          <w:ilvl w:val="0"/>
          <w:numId w:val="42"/>
        </w:numPr>
        <w:tabs>
          <w:tab w:val="clear" w:pos="720"/>
        </w:tabs>
      </w:pPr>
      <w:r w:rsidRPr="00B97115">
        <w:t>He stresses that no columns should repeat and every attribute must functionally depend on the key, exemplified by the Northwind database structure.</w:t>
      </w:r>
    </w:p>
    <w:p w14:paraId="30064229" w14:textId="77777777" w:rsidR="00B97115" w:rsidRPr="00B97115" w:rsidRDefault="00B97115" w:rsidP="00B97115">
      <w:r w:rsidRPr="00B97115">
        <w:rPr>
          <w:b/>
          <w:bCs/>
        </w:rPr>
        <w:t>Normalization Challenges and Solutions in Practice</w:t>
      </w:r>
    </w:p>
    <w:p w14:paraId="7B24EF97" w14:textId="77777777" w:rsidR="00B97115" w:rsidRPr="00B97115" w:rsidRDefault="00B97115" w:rsidP="00B97115">
      <w:r w:rsidRPr="00B97115">
        <w:lastRenderedPageBreak/>
        <w:t>The session includes a practical exercise where participants normalize a sales table with multiple orders, customers, and products. The trainer guides them to identify entities, create separate tables, and handle many-to-many relationships by introducing bridge tables, emphasizing the importance of primary keys and avoiding comma-separated values in columns.</w:t>
      </w:r>
    </w:p>
    <w:p w14:paraId="530865BF" w14:textId="77777777" w:rsidR="00B97115" w:rsidRPr="00B97115" w:rsidRDefault="00B97115" w:rsidP="00B97115">
      <w:pPr>
        <w:numPr>
          <w:ilvl w:val="0"/>
          <w:numId w:val="43"/>
        </w:numPr>
        <w:tabs>
          <w:tab w:val="clear" w:pos="720"/>
        </w:tabs>
      </w:pPr>
      <w:r w:rsidRPr="00B97115">
        <w:t>Ninad assigns participants a task to normalize a cafeteria sales table with repeated product entries.</w:t>
      </w:r>
    </w:p>
    <w:p w14:paraId="04342DD4" w14:textId="77777777" w:rsidR="00B97115" w:rsidRPr="00B97115" w:rsidRDefault="00B97115" w:rsidP="00B97115">
      <w:pPr>
        <w:numPr>
          <w:ilvl w:val="0"/>
          <w:numId w:val="43"/>
        </w:numPr>
        <w:tabs>
          <w:tab w:val="clear" w:pos="720"/>
        </w:tabs>
      </w:pPr>
      <w:r w:rsidRPr="00B97115">
        <w:t>He advises breaking the data into at least three tables: customer, order, and product, with possible additional bridge tables.</w:t>
      </w:r>
    </w:p>
    <w:p w14:paraId="60CEBE88" w14:textId="77777777" w:rsidR="00B97115" w:rsidRPr="00B97115" w:rsidRDefault="00B97115" w:rsidP="00B97115">
      <w:pPr>
        <w:numPr>
          <w:ilvl w:val="0"/>
          <w:numId w:val="43"/>
        </w:numPr>
        <w:tabs>
          <w:tab w:val="clear" w:pos="720"/>
        </w:tabs>
      </w:pPr>
      <w:r w:rsidRPr="00B97115">
        <w:t>Liam C shares his solution involving order items and customers tables with appropriate primary and foreign keys.</w:t>
      </w:r>
    </w:p>
    <w:p w14:paraId="76706129" w14:textId="77777777" w:rsidR="00B97115" w:rsidRPr="00B97115" w:rsidRDefault="00B97115" w:rsidP="00B97115">
      <w:pPr>
        <w:numPr>
          <w:ilvl w:val="0"/>
          <w:numId w:val="43"/>
        </w:numPr>
        <w:tabs>
          <w:tab w:val="clear" w:pos="720"/>
        </w:tabs>
      </w:pPr>
      <w:r w:rsidRPr="00B97115">
        <w:t>Ninad critiques solutions to ensure compliance with second and third normal forms, highlighting issues with duplicate primary keys and comma-separated values.</w:t>
      </w:r>
    </w:p>
    <w:p w14:paraId="504C6877" w14:textId="77777777" w:rsidR="00B97115" w:rsidRPr="00B97115" w:rsidRDefault="00B97115" w:rsidP="00B97115">
      <w:pPr>
        <w:numPr>
          <w:ilvl w:val="0"/>
          <w:numId w:val="43"/>
        </w:numPr>
        <w:tabs>
          <w:tab w:val="clear" w:pos="720"/>
        </w:tabs>
      </w:pPr>
      <w:r w:rsidRPr="00B97115">
        <w:t>The trainer demonstrates a correct normalized structure with separate tables for customers, orders, products, and order items including quantities.</w:t>
      </w:r>
    </w:p>
    <w:p w14:paraId="1E507FC3" w14:textId="77777777" w:rsidR="00B97115" w:rsidRPr="00B97115" w:rsidRDefault="00B97115" w:rsidP="00B97115">
      <w:r w:rsidRPr="00B97115">
        <w:rPr>
          <w:b/>
          <w:bCs/>
        </w:rPr>
        <w:t>Introduction to Collaborative Tools for Database Design</w:t>
      </w:r>
    </w:p>
    <w:p w14:paraId="11423036" w14:textId="77777777" w:rsidR="00B97115" w:rsidRPr="00B97115" w:rsidRDefault="00B97115" w:rsidP="00B97115">
      <w:r w:rsidRPr="00B97115">
        <w:t>The trainer introduces Miro, a web-based collaborative platform, to facilitate group work on database design tasks. Participants are instructed to identify entities, assign attributes, and create entity relationship diagrams collaboratively. The session also covers data types and constraints to be used in table definitions.</w:t>
      </w:r>
    </w:p>
    <w:p w14:paraId="33404F53" w14:textId="77777777" w:rsidR="00B97115" w:rsidRPr="00B97115" w:rsidRDefault="00B97115" w:rsidP="00B97115">
      <w:pPr>
        <w:numPr>
          <w:ilvl w:val="0"/>
          <w:numId w:val="44"/>
        </w:numPr>
        <w:tabs>
          <w:tab w:val="clear" w:pos="720"/>
        </w:tabs>
      </w:pPr>
      <w:r w:rsidRPr="00B97115">
        <w:t>Ninad explains Miro allows interactive group work with shared views for database design.</w:t>
      </w:r>
    </w:p>
    <w:p w14:paraId="452FF679" w14:textId="77777777" w:rsidR="00B97115" w:rsidRPr="00B97115" w:rsidRDefault="00B97115" w:rsidP="00B97115">
      <w:pPr>
        <w:numPr>
          <w:ilvl w:val="0"/>
          <w:numId w:val="44"/>
        </w:numPr>
        <w:tabs>
          <w:tab w:val="clear" w:pos="720"/>
        </w:tabs>
      </w:pPr>
      <w:r w:rsidRPr="00B97115">
        <w:t>Participants are tasked to identify five entities (three primary, two bridges) from movie and actor data.</w:t>
      </w:r>
    </w:p>
    <w:p w14:paraId="5C0F5932" w14:textId="77777777" w:rsidR="00B97115" w:rsidRPr="00B97115" w:rsidRDefault="00B97115" w:rsidP="00B97115">
      <w:pPr>
        <w:numPr>
          <w:ilvl w:val="0"/>
          <w:numId w:val="44"/>
        </w:numPr>
        <w:tabs>
          <w:tab w:val="clear" w:pos="720"/>
        </w:tabs>
      </w:pPr>
      <w:r w:rsidRPr="00B97115">
        <w:t>He demonstrates creating tables with primary keys, attributes, data types, and constraints like NOT NULL.</w:t>
      </w:r>
    </w:p>
    <w:p w14:paraId="53DDB9D1" w14:textId="77777777" w:rsidR="00B97115" w:rsidRPr="00B97115" w:rsidRDefault="00B97115" w:rsidP="00B97115">
      <w:pPr>
        <w:numPr>
          <w:ilvl w:val="0"/>
          <w:numId w:val="44"/>
        </w:numPr>
        <w:tabs>
          <w:tab w:val="clear" w:pos="720"/>
        </w:tabs>
      </w:pPr>
      <w:r w:rsidRPr="00B97115">
        <w:t>Ninad introduces data types such as integer, varchar, bit, decimal, float, and datetime, explaining their storage and usage.</w:t>
      </w:r>
    </w:p>
    <w:p w14:paraId="7C2E5AEB" w14:textId="77777777" w:rsidR="00B97115" w:rsidRPr="00B97115" w:rsidRDefault="00B97115" w:rsidP="00B97115">
      <w:pPr>
        <w:numPr>
          <w:ilvl w:val="0"/>
          <w:numId w:val="44"/>
        </w:numPr>
        <w:tabs>
          <w:tab w:val="clear" w:pos="720"/>
        </w:tabs>
      </w:pPr>
      <w:r w:rsidRPr="00B97115">
        <w:t>He emphasizes the importance of choosing appropriate data types and nullability for database columns.</w:t>
      </w:r>
    </w:p>
    <w:p w14:paraId="1962DAF7" w14:textId="77777777" w:rsidR="00B97115" w:rsidRPr="00B97115" w:rsidRDefault="00B97115" w:rsidP="00B97115">
      <w:pPr>
        <w:numPr>
          <w:ilvl w:val="0"/>
          <w:numId w:val="44"/>
        </w:numPr>
        <w:tabs>
          <w:tab w:val="clear" w:pos="720"/>
        </w:tabs>
      </w:pPr>
      <w:r w:rsidRPr="00B97115">
        <w:t>The trainer plans to continue the group activity and database deployment in the next session.</w:t>
      </w:r>
    </w:p>
    <w:p w14:paraId="0076F74C" w14:textId="77777777" w:rsidR="00B97115" w:rsidRPr="00B97115" w:rsidRDefault="00B97115" w:rsidP="00B97115">
      <w:r w:rsidRPr="00B97115">
        <w:rPr>
          <w:b/>
          <w:bCs/>
        </w:rPr>
        <w:t>Using Visual Paradigm for ER Diagram Creation</w:t>
      </w:r>
    </w:p>
    <w:p w14:paraId="6EF9CF9C" w14:textId="77777777" w:rsidR="00B97115" w:rsidRPr="00B97115" w:rsidRDefault="00B97115" w:rsidP="00B97115">
      <w:r w:rsidRPr="00B97115">
        <w:t>The trainer demonstrates Visual Paradigm, a web-based tool for creating entity relationship diagrams. He shows how to add entities, define attributes, and establish relationships such as one-to-many. Participants are encouraged to use this tool to visualize their database designs and share screenshots for group collaboration.</w:t>
      </w:r>
    </w:p>
    <w:p w14:paraId="009E8BF0" w14:textId="77777777" w:rsidR="00B97115" w:rsidRPr="00B97115" w:rsidRDefault="00B97115" w:rsidP="00B97115">
      <w:pPr>
        <w:numPr>
          <w:ilvl w:val="0"/>
          <w:numId w:val="45"/>
        </w:numPr>
        <w:tabs>
          <w:tab w:val="clear" w:pos="720"/>
        </w:tabs>
      </w:pPr>
      <w:r w:rsidRPr="00B97115">
        <w:t>Ninad shows how to create entities and add attributes in Visual Paradigm.</w:t>
      </w:r>
    </w:p>
    <w:p w14:paraId="5D6B235E" w14:textId="77777777" w:rsidR="00B97115" w:rsidRPr="00B97115" w:rsidRDefault="00B97115" w:rsidP="00B97115">
      <w:pPr>
        <w:numPr>
          <w:ilvl w:val="0"/>
          <w:numId w:val="45"/>
        </w:numPr>
        <w:tabs>
          <w:tab w:val="clear" w:pos="720"/>
        </w:tabs>
      </w:pPr>
      <w:r w:rsidRPr="00B97115">
        <w:lastRenderedPageBreak/>
        <w:t>He demonstrates linking entities with one-to-many relationships using the tool's interface.</w:t>
      </w:r>
    </w:p>
    <w:p w14:paraId="7238BB4B" w14:textId="77777777" w:rsidR="00B97115" w:rsidRPr="00B97115" w:rsidRDefault="00B97115" w:rsidP="00B97115">
      <w:pPr>
        <w:numPr>
          <w:ilvl w:val="0"/>
          <w:numId w:val="45"/>
        </w:numPr>
        <w:tabs>
          <w:tab w:val="clear" w:pos="720"/>
        </w:tabs>
      </w:pPr>
      <w:r w:rsidRPr="00B97115">
        <w:t>Participants are advised to take screenshots of their diagrams and share them on the Miro board for group reference.</w:t>
      </w:r>
    </w:p>
    <w:p w14:paraId="05761201" w14:textId="77777777" w:rsidR="00B97115" w:rsidRPr="00B97115" w:rsidRDefault="00B97115" w:rsidP="00B97115">
      <w:pPr>
        <w:numPr>
          <w:ilvl w:val="0"/>
          <w:numId w:val="45"/>
        </w:numPr>
        <w:tabs>
          <w:tab w:val="clear" w:pos="720"/>
        </w:tabs>
      </w:pPr>
      <w:r w:rsidRPr="00B97115">
        <w:t>The trainer notes that not all participants may use the tool directly, but one member can share the design with the group.</w:t>
      </w:r>
    </w:p>
    <w:p w14:paraId="0627AF64" w14:textId="77777777" w:rsidR="00CA5FC4" w:rsidRPr="00B97115" w:rsidRDefault="00CA5FC4" w:rsidP="00B97115"/>
    <w:sectPr w:rsidR="00CA5FC4" w:rsidRPr="00B9711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2F51"/>
    <w:multiLevelType w:val="multilevel"/>
    <w:tmpl w:val="E8EE8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0A75C6"/>
    <w:multiLevelType w:val="multilevel"/>
    <w:tmpl w:val="D714B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B6962"/>
    <w:multiLevelType w:val="multilevel"/>
    <w:tmpl w:val="2CCE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F97BD5"/>
    <w:multiLevelType w:val="multilevel"/>
    <w:tmpl w:val="B72CA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D10B4"/>
    <w:multiLevelType w:val="multilevel"/>
    <w:tmpl w:val="F7482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AE5725"/>
    <w:multiLevelType w:val="multilevel"/>
    <w:tmpl w:val="CAE2D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AA1D23"/>
    <w:multiLevelType w:val="multilevel"/>
    <w:tmpl w:val="1D62A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C4246"/>
    <w:multiLevelType w:val="multilevel"/>
    <w:tmpl w:val="6A26A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9A584A"/>
    <w:multiLevelType w:val="multilevel"/>
    <w:tmpl w:val="B638F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4F10E5"/>
    <w:multiLevelType w:val="multilevel"/>
    <w:tmpl w:val="BABC4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492A27"/>
    <w:multiLevelType w:val="multilevel"/>
    <w:tmpl w:val="BCE2C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35744D"/>
    <w:multiLevelType w:val="multilevel"/>
    <w:tmpl w:val="DDBAE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3803CB"/>
    <w:multiLevelType w:val="multilevel"/>
    <w:tmpl w:val="4894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793C04"/>
    <w:multiLevelType w:val="multilevel"/>
    <w:tmpl w:val="6BF64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AD060F"/>
    <w:multiLevelType w:val="multilevel"/>
    <w:tmpl w:val="151C4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762D47"/>
    <w:multiLevelType w:val="multilevel"/>
    <w:tmpl w:val="6042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02638B"/>
    <w:multiLevelType w:val="multilevel"/>
    <w:tmpl w:val="2CA65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074847"/>
    <w:multiLevelType w:val="multilevel"/>
    <w:tmpl w:val="315AD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C65AC9"/>
    <w:multiLevelType w:val="multilevel"/>
    <w:tmpl w:val="1DB2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157C54"/>
    <w:multiLevelType w:val="multilevel"/>
    <w:tmpl w:val="DCF64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801FBC"/>
    <w:multiLevelType w:val="multilevel"/>
    <w:tmpl w:val="44CA8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A04A03"/>
    <w:multiLevelType w:val="multilevel"/>
    <w:tmpl w:val="4BDE0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062078"/>
    <w:multiLevelType w:val="multilevel"/>
    <w:tmpl w:val="9274F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0B53F8"/>
    <w:multiLevelType w:val="multilevel"/>
    <w:tmpl w:val="56962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A0633A"/>
    <w:multiLevelType w:val="multilevel"/>
    <w:tmpl w:val="F29A9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FF18F2"/>
    <w:multiLevelType w:val="multilevel"/>
    <w:tmpl w:val="3FA2B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C85056"/>
    <w:multiLevelType w:val="multilevel"/>
    <w:tmpl w:val="7AC43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8F0983"/>
    <w:multiLevelType w:val="multilevel"/>
    <w:tmpl w:val="3766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0C50E2"/>
    <w:multiLevelType w:val="multilevel"/>
    <w:tmpl w:val="67E66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ED0D5C"/>
    <w:multiLevelType w:val="multilevel"/>
    <w:tmpl w:val="81EA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46655A"/>
    <w:multiLevelType w:val="multilevel"/>
    <w:tmpl w:val="D53E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71544C"/>
    <w:multiLevelType w:val="multilevel"/>
    <w:tmpl w:val="577A5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A872D8"/>
    <w:multiLevelType w:val="multilevel"/>
    <w:tmpl w:val="3496D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C247D8"/>
    <w:multiLevelType w:val="multilevel"/>
    <w:tmpl w:val="CACCA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C2258B"/>
    <w:multiLevelType w:val="multilevel"/>
    <w:tmpl w:val="EEFE2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A079E5"/>
    <w:multiLevelType w:val="multilevel"/>
    <w:tmpl w:val="48A8A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5240FD"/>
    <w:multiLevelType w:val="multilevel"/>
    <w:tmpl w:val="B74A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7B08E9"/>
    <w:multiLevelType w:val="multilevel"/>
    <w:tmpl w:val="EADC9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2A0A8B"/>
    <w:multiLevelType w:val="multilevel"/>
    <w:tmpl w:val="68FC2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4603C9"/>
    <w:multiLevelType w:val="multilevel"/>
    <w:tmpl w:val="DEF63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A30208"/>
    <w:multiLevelType w:val="multilevel"/>
    <w:tmpl w:val="213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34373C"/>
    <w:multiLevelType w:val="multilevel"/>
    <w:tmpl w:val="774C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824B36"/>
    <w:multiLevelType w:val="multilevel"/>
    <w:tmpl w:val="2D5A2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6B7DAB"/>
    <w:multiLevelType w:val="multilevel"/>
    <w:tmpl w:val="BFACC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B4791A"/>
    <w:multiLevelType w:val="multilevel"/>
    <w:tmpl w:val="5898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6355995">
    <w:abstractNumId w:val="35"/>
  </w:num>
  <w:num w:numId="2" w16cid:durableId="1425539598">
    <w:abstractNumId w:val="37"/>
  </w:num>
  <w:num w:numId="3" w16cid:durableId="976880217">
    <w:abstractNumId w:val="43"/>
  </w:num>
  <w:num w:numId="4" w16cid:durableId="1090003928">
    <w:abstractNumId w:val="22"/>
  </w:num>
  <w:num w:numId="5" w16cid:durableId="126550120">
    <w:abstractNumId w:val="30"/>
  </w:num>
  <w:num w:numId="6" w16cid:durableId="1353603356">
    <w:abstractNumId w:val="21"/>
  </w:num>
  <w:num w:numId="7" w16cid:durableId="24445681">
    <w:abstractNumId w:val="28"/>
  </w:num>
  <w:num w:numId="8" w16cid:durableId="620765970">
    <w:abstractNumId w:val="4"/>
  </w:num>
  <w:num w:numId="9" w16cid:durableId="1065489352">
    <w:abstractNumId w:val="11"/>
  </w:num>
  <w:num w:numId="10" w16cid:durableId="2001039481">
    <w:abstractNumId w:val="6"/>
  </w:num>
  <w:num w:numId="11" w16cid:durableId="662395096">
    <w:abstractNumId w:val="2"/>
  </w:num>
  <w:num w:numId="12" w16cid:durableId="1434547355">
    <w:abstractNumId w:val="9"/>
  </w:num>
  <w:num w:numId="13" w16cid:durableId="907304723">
    <w:abstractNumId w:val="12"/>
  </w:num>
  <w:num w:numId="14" w16cid:durableId="711345511">
    <w:abstractNumId w:val="10"/>
  </w:num>
  <w:num w:numId="15" w16cid:durableId="615142509">
    <w:abstractNumId w:val="16"/>
  </w:num>
  <w:num w:numId="16" w16cid:durableId="613484402">
    <w:abstractNumId w:val="5"/>
  </w:num>
  <w:num w:numId="17" w16cid:durableId="1888179953">
    <w:abstractNumId w:val="34"/>
  </w:num>
  <w:num w:numId="18" w16cid:durableId="1981375232">
    <w:abstractNumId w:val="3"/>
  </w:num>
  <w:num w:numId="19" w16cid:durableId="92088748">
    <w:abstractNumId w:val="33"/>
  </w:num>
  <w:num w:numId="20" w16cid:durableId="2126193824">
    <w:abstractNumId w:val="40"/>
  </w:num>
  <w:num w:numId="21" w16cid:durableId="2128501393">
    <w:abstractNumId w:val="24"/>
  </w:num>
  <w:num w:numId="22" w16cid:durableId="1354308406">
    <w:abstractNumId w:val="17"/>
  </w:num>
  <w:num w:numId="23" w16cid:durableId="173695364">
    <w:abstractNumId w:val="1"/>
  </w:num>
  <w:num w:numId="24" w16cid:durableId="1129132837">
    <w:abstractNumId w:val="32"/>
  </w:num>
  <w:num w:numId="25" w16cid:durableId="715737506">
    <w:abstractNumId w:val="29"/>
  </w:num>
  <w:num w:numId="26" w16cid:durableId="1627159561">
    <w:abstractNumId w:val="13"/>
  </w:num>
  <w:num w:numId="27" w16cid:durableId="1066339364">
    <w:abstractNumId w:val="7"/>
  </w:num>
  <w:num w:numId="28" w16cid:durableId="306712806">
    <w:abstractNumId w:val="0"/>
  </w:num>
  <w:num w:numId="29" w16cid:durableId="1484540637">
    <w:abstractNumId w:val="44"/>
  </w:num>
  <w:num w:numId="30" w16cid:durableId="1951160625">
    <w:abstractNumId w:val="19"/>
  </w:num>
  <w:num w:numId="31" w16cid:durableId="860165966">
    <w:abstractNumId w:val="39"/>
  </w:num>
  <w:num w:numId="32" w16cid:durableId="455372231">
    <w:abstractNumId w:val="20"/>
  </w:num>
  <w:num w:numId="33" w16cid:durableId="1665091077">
    <w:abstractNumId w:val="23"/>
  </w:num>
  <w:num w:numId="34" w16cid:durableId="868760890">
    <w:abstractNumId w:val="41"/>
  </w:num>
  <w:num w:numId="35" w16cid:durableId="1427772911">
    <w:abstractNumId w:val="14"/>
  </w:num>
  <w:num w:numId="36" w16cid:durableId="1488932421">
    <w:abstractNumId w:val="8"/>
  </w:num>
  <w:num w:numId="37" w16cid:durableId="1724452129">
    <w:abstractNumId w:val="38"/>
  </w:num>
  <w:num w:numId="38" w16cid:durableId="1503547892">
    <w:abstractNumId w:val="27"/>
  </w:num>
  <w:num w:numId="39" w16cid:durableId="493885936">
    <w:abstractNumId w:val="18"/>
  </w:num>
  <w:num w:numId="40" w16cid:durableId="1123159035">
    <w:abstractNumId w:val="31"/>
  </w:num>
  <w:num w:numId="41" w16cid:durableId="1720351067">
    <w:abstractNumId w:val="25"/>
  </w:num>
  <w:num w:numId="42" w16cid:durableId="745691986">
    <w:abstractNumId w:val="36"/>
  </w:num>
  <w:num w:numId="43" w16cid:durableId="2101632978">
    <w:abstractNumId w:val="15"/>
  </w:num>
  <w:num w:numId="44" w16cid:durableId="978077106">
    <w:abstractNumId w:val="26"/>
  </w:num>
  <w:num w:numId="45" w16cid:durableId="934367416">
    <w:abstractNumId w:val="42"/>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FC4"/>
    <w:rsid w:val="00064EDB"/>
    <w:rsid w:val="00090C5C"/>
    <w:rsid w:val="001D4E6A"/>
    <w:rsid w:val="0021413A"/>
    <w:rsid w:val="002814FF"/>
    <w:rsid w:val="002F7AF8"/>
    <w:rsid w:val="003A1C60"/>
    <w:rsid w:val="00475B02"/>
    <w:rsid w:val="005425B4"/>
    <w:rsid w:val="005433F6"/>
    <w:rsid w:val="005E252A"/>
    <w:rsid w:val="0069109B"/>
    <w:rsid w:val="008421F4"/>
    <w:rsid w:val="008A4C8D"/>
    <w:rsid w:val="008F4212"/>
    <w:rsid w:val="00AB66DD"/>
    <w:rsid w:val="00B817BD"/>
    <w:rsid w:val="00B97115"/>
    <w:rsid w:val="00CA5FC4"/>
    <w:rsid w:val="00CF318F"/>
    <w:rsid w:val="00D168F0"/>
    <w:rsid w:val="00D970DC"/>
    <w:rsid w:val="00E32D73"/>
    <w:rsid w:val="00EA03E2"/>
    <w:rsid w:val="00EB7F27"/>
    <w:rsid w:val="00F72B4D"/>
    <w:rsid w:val="00F87CA7"/>
    <w:rsid w:val="00FB55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E3F8F"/>
  <w15:chartTrackingRefBased/>
  <w15:docId w15:val="{0A1FB15C-D3F4-441A-8A46-50CDEDB24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5F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5F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5F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5F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5F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5F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F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F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F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F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5F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5F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5F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F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F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F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F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FC4"/>
    <w:rPr>
      <w:rFonts w:eastAsiaTheme="majorEastAsia" w:cstheme="majorBidi"/>
      <w:color w:val="272727" w:themeColor="text1" w:themeTint="D8"/>
    </w:rPr>
  </w:style>
  <w:style w:type="paragraph" w:styleId="Title">
    <w:name w:val="Title"/>
    <w:basedOn w:val="Normal"/>
    <w:next w:val="Normal"/>
    <w:link w:val="TitleChar"/>
    <w:uiPriority w:val="10"/>
    <w:qFormat/>
    <w:rsid w:val="00CA5F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F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F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FC4"/>
    <w:pPr>
      <w:spacing w:before="160"/>
      <w:jc w:val="center"/>
    </w:pPr>
    <w:rPr>
      <w:i/>
      <w:iCs/>
      <w:color w:val="404040" w:themeColor="text1" w:themeTint="BF"/>
    </w:rPr>
  </w:style>
  <w:style w:type="character" w:customStyle="1" w:styleId="QuoteChar">
    <w:name w:val="Quote Char"/>
    <w:basedOn w:val="DefaultParagraphFont"/>
    <w:link w:val="Quote"/>
    <w:uiPriority w:val="29"/>
    <w:rsid w:val="00CA5FC4"/>
    <w:rPr>
      <w:i/>
      <w:iCs/>
      <w:color w:val="404040" w:themeColor="text1" w:themeTint="BF"/>
    </w:rPr>
  </w:style>
  <w:style w:type="paragraph" w:styleId="ListParagraph">
    <w:name w:val="List Paragraph"/>
    <w:basedOn w:val="Normal"/>
    <w:uiPriority w:val="34"/>
    <w:qFormat/>
    <w:rsid w:val="00CA5FC4"/>
    <w:pPr>
      <w:ind w:left="720"/>
      <w:contextualSpacing/>
    </w:pPr>
  </w:style>
  <w:style w:type="character" w:styleId="IntenseEmphasis">
    <w:name w:val="Intense Emphasis"/>
    <w:basedOn w:val="DefaultParagraphFont"/>
    <w:uiPriority w:val="21"/>
    <w:qFormat/>
    <w:rsid w:val="00CA5FC4"/>
    <w:rPr>
      <w:i/>
      <w:iCs/>
      <w:color w:val="0F4761" w:themeColor="accent1" w:themeShade="BF"/>
    </w:rPr>
  </w:style>
  <w:style w:type="paragraph" w:styleId="IntenseQuote">
    <w:name w:val="Intense Quote"/>
    <w:basedOn w:val="Normal"/>
    <w:next w:val="Normal"/>
    <w:link w:val="IntenseQuoteChar"/>
    <w:uiPriority w:val="30"/>
    <w:qFormat/>
    <w:rsid w:val="00CA5F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FC4"/>
    <w:rPr>
      <w:i/>
      <w:iCs/>
      <w:color w:val="0F4761" w:themeColor="accent1" w:themeShade="BF"/>
    </w:rPr>
  </w:style>
  <w:style w:type="character" w:styleId="IntenseReference">
    <w:name w:val="Intense Reference"/>
    <w:basedOn w:val="DefaultParagraphFont"/>
    <w:uiPriority w:val="32"/>
    <w:qFormat/>
    <w:rsid w:val="00CA5F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c220797-c337-49f8-b086-a9a24979f728}" enabled="0" method="" siteId="{9c220797-c337-49f8-b086-a9a24979f728}" removed="1"/>
</clbl:labelList>
</file>

<file path=docProps/app.xml><?xml version="1.0" encoding="utf-8"?>
<Properties xmlns="http://schemas.openxmlformats.org/officeDocument/2006/extended-properties" xmlns:vt="http://schemas.openxmlformats.org/officeDocument/2006/docPropsVTypes">
  <Template>Normal</Template>
  <TotalTime>12</TotalTime>
  <Pages>7</Pages>
  <Words>2210</Words>
  <Characters>12601</Characters>
  <Application>Microsoft Office Word</Application>
  <DocSecurity>0</DocSecurity>
  <Lines>105</Lines>
  <Paragraphs>29</Paragraphs>
  <ScaleCrop>false</ScaleCrop>
  <Company/>
  <LinksUpToDate>false</LinksUpToDate>
  <CharactersWithSpaces>14782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Rampure, Ninad</dc:creator>
  <cp:keywords/>
  <dc:description/>
  <cp:lastModifiedBy>Rampure, Ninad</cp:lastModifiedBy>
  <cp:revision>17</cp:revision>
  <dcterms:created xsi:type="dcterms:W3CDTF">2026-03-04T09:10:00Z</dcterms:created>
  <dcterms:modified xsi:type="dcterms:W3CDTF">2026-05-28T15:27:00Z</dcterms:modified>
</cp:coreProperties>
</file>