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394533A8" w:rsidR="00593BF1" w:rsidRPr="005A7C03" w:rsidRDefault="005A7C03" w:rsidP="00593BF1">
      <w:pPr>
        <w:rPr>
          <w:b/>
          <w:bCs/>
          <w:sz w:val="32"/>
          <w:szCs w:val="32"/>
          <w:u w:val="single"/>
        </w:rPr>
      </w:pPr>
      <w:r w:rsidRPr="005A7C03">
        <w:rPr>
          <w:b/>
          <w:bCs/>
          <w:sz w:val="32"/>
          <w:szCs w:val="32"/>
          <w:u w:val="single"/>
        </w:rPr>
        <w:t xml:space="preserve">Day </w:t>
      </w:r>
      <w:r w:rsidR="009668EA">
        <w:rPr>
          <w:b/>
          <w:bCs/>
          <w:sz w:val="32"/>
          <w:szCs w:val="32"/>
          <w:u w:val="single"/>
        </w:rPr>
        <w:t>4</w:t>
      </w:r>
      <w:r w:rsidRPr="005A7C03">
        <w:rPr>
          <w:b/>
          <w:bCs/>
          <w:sz w:val="32"/>
          <w:szCs w:val="32"/>
          <w:u w:val="single"/>
        </w:rPr>
        <w:t xml:space="preserve"> Session summary- </w:t>
      </w:r>
      <w:r w:rsidR="006569C8" w:rsidRPr="006569C8">
        <w:rPr>
          <w:b/>
          <w:bCs/>
          <w:sz w:val="32"/>
          <w:szCs w:val="32"/>
          <w:u w:val="single"/>
        </w:rPr>
        <w:t>AEDXD3NE4M5-Network System Administration</w:t>
      </w:r>
    </w:p>
    <w:p w14:paraId="76FD9F0E" w14:textId="321E81D7" w:rsidR="00593BF1" w:rsidRPr="005A7C03" w:rsidRDefault="00496C34" w:rsidP="00593BF1">
      <w:pPr>
        <w:rPr>
          <w:b/>
          <w:bCs/>
        </w:rPr>
      </w:pPr>
      <w:r>
        <w:rPr>
          <w:b/>
          <w:bCs/>
        </w:rPr>
        <w:t>Thursday</w:t>
      </w:r>
      <w:r w:rsidR="005A7C03" w:rsidRPr="005A7C03">
        <w:rPr>
          <w:b/>
          <w:bCs/>
        </w:rPr>
        <w:t xml:space="preserve">, </w:t>
      </w:r>
      <w:r w:rsidR="00A26B0C">
        <w:rPr>
          <w:b/>
          <w:bCs/>
        </w:rPr>
        <w:t>June</w:t>
      </w:r>
      <w:r w:rsidR="00055AB1">
        <w:rPr>
          <w:b/>
          <w:bCs/>
        </w:rPr>
        <w:t xml:space="preserve"> </w:t>
      </w:r>
      <w:r w:rsidR="006569C8">
        <w:rPr>
          <w:b/>
          <w:bCs/>
        </w:rPr>
        <w:t>25</w:t>
      </w:r>
      <w:r w:rsidR="00055AB1" w:rsidRPr="00055AB1">
        <w:rPr>
          <w:b/>
          <w:bCs/>
          <w:vertAlign w:val="superscript"/>
        </w:rPr>
        <w:t>th</w:t>
      </w:r>
      <w:r w:rsidR="005A7C03" w:rsidRPr="005A7C03">
        <w:rPr>
          <w:b/>
          <w:bCs/>
        </w:rPr>
        <w:t>, 2026</w:t>
      </w:r>
    </w:p>
    <w:p w14:paraId="1E58554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Overview</w:t>
      </w:r>
    </w:p>
    <w:p w14:paraId="3DCC824C"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meeting, led by QA Trainer Ninad Rampure with active contributions from participants including Joshua Land, Darren Cox, Jack, Stuart, and Jason Price, covered comprehensive IT infrastructure topics. Initial discussions focused on upgrade types, planning, testing, and handling failures, emphasizing security and disaster recovery. An interactive activity engaged participants in proposing upgrade strategies addressing storage, security, and update deployment.</w:t>
      </w:r>
    </w:p>
    <w:p w14:paraId="69AF80F6"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session then transitioned to network and system performance monitoring, where Ninad detailed network design principles like the three-tier hierarchy to optimize traffic and bandwidth. Participants identified key performance indicators for networks and systems, discussed the impact of poor performance on business operations, and explored real-time versus historical analysis for capacity planning. Various monitoring tools and techniques were reviewed, including Windows Performance Monitor, third-party solutions like SolarWinds and PRTG, and diagnostic commands such as ping and traceroute. The importance of stress testing and automated log analysis was highlighted to ensure proactive issue detection.</w:t>
      </w:r>
    </w:p>
    <w:p w14:paraId="0CF35807"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Ninad demonstrated Windows Defender's integral role in security, explaining challenges in detecting when antivirus protection is disabled due to informational log entries. The group discussed strategies for managing increased network traffic through monitoring, segmentation, and load balancing, as well as troubleshooting intermittent connectivity issues caused by DHCP scope exhaustion and device </w:t>
      </w:r>
      <w:proofErr w:type="spellStart"/>
      <w:r w:rsidRPr="00B2404F">
        <w:rPr>
          <w:rFonts w:ascii="Figtree" w:eastAsia="Times New Roman" w:hAnsi="Figtree" w:cs="Courier New"/>
          <w:kern w:val="0"/>
          <w:sz w:val="24"/>
          <w:szCs w:val="24"/>
          <w:lang w:eastAsia="en-GB"/>
          <w14:ligatures w14:val="none"/>
        </w:rPr>
        <w:t>behavior</w:t>
      </w:r>
      <w:proofErr w:type="spellEnd"/>
      <w:r w:rsidRPr="00B2404F">
        <w:rPr>
          <w:rFonts w:ascii="Figtree" w:eastAsia="Times New Roman" w:hAnsi="Figtree" w:cs="Courier New"/>
          <w:kern w:val="0"/>
          <w:sz w:val="24"/>
          <w:szCs w:val="24"/>
          <w:lang w:eastAsia="en-GB"/>
          <w14:ligatures w14:val="none"/>
        </w:rPr>
        <w:t>.</w:t>
      </w:r>
    </w:p>
    <w:p w14:paraId="6E84C547"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Finally, the meeting covered Service Level Agreements (SLAs) in depth, defining their components, types, and management best practices. Ninad elaborated on multi-level SLAs, noting their flexibility and complexity, and highlighted challenges such as overlapping responsibilities and customer confusion. Participants discussed the importance of realistic, measurable SLA metrics, involving technical teams in SLA creation, and updating SLAs to reflect evolving technologies and compliance requirements. The session concluded with guidance on managing SLA violations, penalties, and dispute resolution, emphasizing clear communication and achievable expectations to align service delivery with business needs and IT strategy.</w:t>
      </w:r>
    </w:p>
    <w:p w14:paraId="76913298" w14:textId="77777777" w:rsidR="00B2404F" w:rsidRPr="00B2404F" w:rsidRDefault="00B2404F" w:rsidP="00B2404F">
      <w:pPr>
        <w:spacing w:after="0" w:line="240" w:lineRule="auto"/>
        <w:rPr>
          <w:rFonts w:ascii="Figtree" w:eastAsia="Times New Roman" w:hAnsi="Figtree" w:cs="Segoe UI"/>
          <w:kern w:val="0"/>
          <w:sz w:val="24"/>
          <w:szCs w:val="24"/>
          <w:lang w:eastAsia="en-GB"/>
          <w14:ligatures w14:val="none"/>
        </w:rPr>
      </w:pPr>
    </w:p>
    <w:p w14:paraId="3B4EF086"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Detailed Summary</w:t>
      </w:r>
    </w:p>
    <w:p w14:paraId="5E6E0F88"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Upgrade Types and Reasons</w:t>
      </w:r>
    </w:p>
    <w:p w14:paraId="3F56BFDB"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The session began with an explanation of the three types of upgrades: hardware, software, and firmware. The importance of upgrades was emphasized, focusing on performance improvements, security enhancements, compatibility, bug fixes, new </w:t>
      </w:r>
      <w:r w:rsidRPr="00B2404F">
        <w:rPr>
          <w:rFonts w:ascii="Figtree" w:eastAsia="Times New Roman" w:hAnsi="Figtree" w:cs="Courier New"/>
          <w:kern w:val="0"/>
          <w:sz w:val="24"/>
          <w:szCs w:val="24"/>
          <w:lang w:eastAsia="en-GB"/>
          <w14:ligatures w14:val="none"/>
        </w:rPr>
        <w:lastRenderedPageBreak/>
        <w:t>features, business policies, and cost considerations. Understanding these reasons is crucial for effective IT infrastructure management.</w:t>
      </w:r>
    </w:p>
    <w:p w14:paraId="7E0AFA2A" w14:textId="77777777" w:rsidR="00B2404F" w:rsidRPr="00B2404F" w:rsidRDefault="00B2404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QA Trainer Ninad Rampure explains three upgrade types: hardware, software, and firmware.</w:t>
      </w:r>
    </w:p>
    <w:p w14:paraId="062C13A6" w14:textId="77777777" w:rsidR="00B2404F" w:rsidRPr="00B2404F" w:rsidRDefault="00B2404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highlights performance, security, compatibility, bugs, features, policies, and costs as upgrade drivers.</w:t>
      </w:r>
    </w:p>
    <w:p w14:paraId="63FA7A7B"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Upgrade Planning and Preparation</w:t>
      </w:r>
    </w:p>
    <w:p w14:paraId="1B399CD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outlined a structured framework for planning upgrades, emphasizing the need to scope upgrades carefully and perform one upgrade at a time. He discussed the importance of knowing the required toolkits, verifying software and hardware compatibility, and documenting known bugs or issues before implementation. This systematic approach helps minimize risks and ensures readiness.</w:t>
      </w:r>
    </w:p>
    <w:p w14:paraId="0C42F459" w14:textId="77777777" w:rsidR="00B2404F" w:rsidRPr="00B2404F" w:rsidRDefault="00B240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advises fixing one upgrade scope at a time to avoid complexity.</w:t>
      </w:r>
    </w:p>
    <w:p w14:paraId="7FA4A0B1" w14:textId="77777777" w:rsidR="00B2404F" w:rsidRPr="00B2404F" w:rsidRDefault="00B240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stresses verifying software compatibility and hardware support before upgrades.</w:t>
      </w:r>
    </w:p>
    <w:p w14:paraId="69B5A680" w14:textId="77777777" w:rsidR="00B2404F" w:rsidRPr="00B2404F" w:rsidRDefault="00B240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Documentation of bugs and issues is recommended prior to deployment.</w:t>
      </w:r>
    </w:p>
    <w:p w14:paraId="78C1749B"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Testing and Benchmarking Practices</w:t>
      </w:r>
    </w:p>
    <w:p w14:paraId="30A36508"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group discussed best practices for testing upgrades, including verifying backups, testing in non-live or sandbox environments, and benchmarking performance against expectations. Various testing types were covered, such as integration, modular, user acceptance, and beta testing. These practices help avoid downtime and ensure upgrades meet business needs.</w:t>
      </w:r>
    </w:p>
    <w:p w14:paraId="0767AE2A" w14:textId="77777777" w:rsidR="00B2404F" w:rsidRPr="00B2404F" w:rsidRDefault="00B2404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Joshua Land emphasizes testing backups to ensure recovery capability.</w:t>
      </w:r>
    </w:p>
    <w:p w14:paraId="2F9134F6" w14:textId="77777777" w:rsidR="00B2404F" w:rsidRPr="00B2404F" w:rsidRDefault="00B2404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Jack recommends testing upgrades in a non-live environment to prevent disruptions.</w:t>
      </w:r>
    </w:p>
    <w:p w14:paraId="70A98194" w14:textId="77777777" w:rsidR="00B2404F" w:rsidRPr="00B2404F" w:rsidRDefault="00B2404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describes modular testing focusing on individual components.</w:t>
      </w:r>
    </w:p>
    <w:p w14:paraId="31DCFE28" w14:textId="77777777" w:rsidR="00B2404F" w:rsidRPr="00B2404F" w:rsidRDefault="00B2404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User acceptance testing and pilot deployments gather feedback before full rollout.</w:t>
      </w:r>
    </w:p>
    <w:p w14:paraId="060F13E2"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Handling Upgrade Failures and Security Testing</w:t>
      </w:r>
    </w:p>
    <w:p w14:paraId="0B7A864B"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shared strategies for managing critical failures post-upgrade, including reverting to backups, using restore points, and downgrading. Security testing, particularly penetration testing, was highlighted as essential for verifying OS upgrade integrity by assessing access controls and vulnerabilities.</w:t>
      </w:r>
    </w:p>
    <w:p w14:paraId="767E9FC5" w14:textId="77777777" w:rsidR="00B2404F" w:rsidRPr="00B2404F" w:rsidRDefault="00B24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notes reverting to backups and downgrades as failure mitigation.</w:t>
      </w:r>
    </w:p>
    <w:p w14:paraId="72C42F11" w14:textId="77777777" w:rsidR="00B2404F" w:rsidRPr="00B2404F" w:rsidRDefault="00B24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highlights penetration testing to assess security post-OS upgrade.</w:t>
      </w:r>
    </w:p>
    <w:p w14:paraId="6B4E8B98" w14:textId="77777777" w:rsidR="00B2404F" w:rsidRPr="00B2404F" w:rsidRDefault="00B24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Testing backups regularly is critical to ensure disaster recovery readiness.</w:t>
      </w:r>
    </w:p>
    <w:p w14:paraId="3F4E402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Disaster Recovery Planning in Upgrades</w:t>
      </w:r>
    </w:p>
    <w:p w14:paraId="37FEF9D8"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The discussion covered disaster recovery components relevant to system upgrades, focusing on preventing data loss through efficient backup schedules and </w:t>
      </w:r>
      <w:r w:rsidRPr="00B2404F">
        <w:rPr>
          <w:rFonts w:ascii="Figtree" w:eastAsia="Times New Roman" w:hAnsi="Figtree" w:cs="Courier New"/>
          <w:kern w:val="0"/>
          <w:sz w:val="24"/>
          <w:szCs w:val="24"/>
          <w:lang w:eastAsia="en-GB"/>
          <w14:ligatures w14:val="none"/>
        </w:rPr>
        <w:lastRenderedPageBreak/>
        <w:t>maintaining up-to-date documentation. Recovery point objectives and clear responsibility assignments were emphasized to minimize downtime and data loss during failures.</w:t>
      </w:r>
    </w:p>
    <w:p w14:paraId="4BC3B4BA" w14:textId="77777777" w:rsidR="00B2404F" w:rsidRPr="00B2404F" w:rsidRDefault="00B2404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Jack points out the risk of data loss without proper planning.</w:t>
      </w:r>
    </w:p>
    <w:p w14:paraId="2DF91492" w14:textId="77777777" w:rsidR="00B2404F" w:rsidRPr="00B2404F" w:rsidRDefault="00B2404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stresses the importance of scheduled backups and recovery points.</w:t>
      </w:r>
    </w:p>
    <w:p w14:paraId="4796E614" w14:textId="77777777" w:rsidR="00B2404F" w:rsidRPr="00B2404F" w:rsidRDefault="00B2404F">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Documentation of backup locations and responsible personnel aids quick recovery.</w:t>
      </w:r>
    </w:p>
    <w:p w14:paraId="03055A3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RAID Levels and Storage Concepts</w:t>
      </w:r>
    </w:p>
    <w:p w14:paraId="7F62DEB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An interactive activity reviewed RAID levels, their characteristics, and suitability for different scenarios. Participants identified RAID levels based on fault tolerance, performance, capacity, and data loss tolerance. This reinforced understanding of storage strategies critical for system reliability and performance.</w:t>
      </w:r>
    </w:p>
    <w:p w14:paraId="0F074AE2" w14:textId="77777777" w:rsidR="00B2404F" w:rsidRPr="00B2404F" w:rsidRDefault="00B2404F">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identifies RAID 0 as performance-focused with no fault tolerance.</w:t>
      </w:r>
    </w:p>
    <w:p w14:paraId="25D08B42" w14:textId="77777777" w:rsidR="00B2404F" w:rsidRPr="00B2404F" w:rsidRDefault="00B2404F">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Jack and others discuss RAID 5 and 6 for parity and fault tolerance.</w:t>
      </w:r>
    </w:p>
    <w:p w14:paraId="4C7B1D92" w14:textId="77777777" w:rsidR="00B2404F" w:rsidRPr="00B2404F" w:rsidRDefault="00B2404F">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Jason Price highlights RAID 10 for media applications needing performance and redundancy.</w:t>
      </w:r>
    </w:p>
    <w:p w14:paraId="2A2A4587" w14:textId="77777777" w:rsidR="00B2404F" w:rsidRPr="00B2404F" w:rsidRDefault="00B2404F">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group clarifies RAID capacity and failure tolerance nuances.</w:t>
      </w:r>
    </w:p>
    <w:p w14:paraId="32BA1D9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Network Maintenance Importance and Types</w:t>
      </w:r>
    </w:p>
    <w:p w14:paraId="290D0F2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session transitioned to network maintenance, defining it as essential for preventing downtime and service disruption. Participants identified maintenance activities such as security updates, bug fixes, monitoring alarms, and performance checks. The importance of preventive maintenance to avoid failures was emphasized.</w:t>
      </w:r>
    </w:p>
    <w:p w14:paraId="750A3B74" w14:textId="77777777" w:rsidR="00B2404F" w:rsidRPr="00B2404F" w:rsidRDefault="00B2404F">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mentions security updates and bug fixes as maintenance.</w:t>
      </w:r>
    </w:p>
    <w:p w14:paraId="2497C282" w14:textId="77777777" w:rsidR="00B2404F" w:rsidRPr="00B2404F" w:rsidRDefault="00B2404F">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Joshua Land describes monitoring alarms and automated alert systems.</w:t>
      </w:r>
    </w:p>
    <w:p w14:paraId="6D0DC852" w14:textId="77777777" w:rsidR="00B2404F" w:rsidRPr="00B2404F" w:rsidRDefault="00B2404F">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preventive maintenance as scheduled inspections and updates.</w:t>
      </w:r>
    </w:p>
    <w:p w14:paraId="44CADC7D"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Maintenance Strategies and Business Continuity</w:t>
      </w:r>
    </w:p>
    <w:p w14:paraId="35797410"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group discussed how network maintenance supports business continuity by increasing reliability and minimizing downtime. The consequences of poor maintenance, such as UPS battery failures and hardware overheating, were shared as cautionary examples. The need for a well-defined maintenance strategy was underscored.</w:t>
      </w:r>
    </w:p>
    <w:p w14:paraId="0F665CB0" w14:textId="77777777" w:rsidR="00B2404F" w:rsidRPr="00B2404F" w:rsidRDefault="00B240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notes maintenance prevents downtime and firefighting.</w:t>
      </w:r>
    </w:p>
    <w:p w14:paraId="64FE7B5D" w14:textId="77777777" w:rsidR="00B2404F" w:rsidRPr="00B2404F" w:rsidRDefault="00B240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shares experiences of UPS battery neglect causing outages.</w:t>
      </w:r>
    </w:p>
    <w:p w14:paraId="11CF9E2B" w14:textId="77777777" w:rsidR="00B2404F" w:rsidRPr="00B2404F" w:rsidRDefault="00B240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Examples of printer and cable maintenance failures illustrate risks.</w:t>
      </w:r>
    </w:p>
    <w:p w14:paraId="64F3830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Types of Maintenance: Reactive, Preventive, Predictive, Proactive</w:t>
      </w:r>
    </w:p>
    <w:p w14:paraId="6CF59DB8"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Ninad detailed maintenance types: reactive (post-failure), preventive (scheduled to avoid failure), predictive (data-driven scheduling), and proactive (continuous </w:t>
      </w:r>
      <w:r w:rsidRPr="00B2404F">
        <w:rPr>
          <w:rFonts w:ascii="Figtree" w:eastAsia="Times New Roman" w:hAnsi="Figtree" w:cs="Courier New"/>
          <w:kern w:val="0"/>
          <w:sz w:val="24"/>
          <w:szCs w:val="24"/>
          <w:lang w:eastAsia="en-GB"/>
          <w14:ligatures w14:val="none"/>
        </w:rPr>
        <w:lastRenderedPageBreak/>
        <w:t>monitoring and root cause analysis). Each type's benefits, challenges, and cost implications were discussed, highlighting the value of predictive and proactive approaches for minimizing downtime.</w:t>
      </w:r>
    </w:p>
    <w:p w14:paraId="25B08C50" w14:textId="77777777" w:rsidR="00B2404F" w:rsidRPr="00B2404F" w:rsidRDefault="00B2404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Reactive maintenance is unplanned and can cause prolonged downtime.</w:t>
      </w:r>
    </w:p>
    <w:p w14:paraId="0103A545" w14:textId="77777777" w:rsidR="00B2404F" w:rsidRPr="00B2404F" w:rsidRDefault="00B2404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Preventive maintenance involves regular inspections and updates.</w:t>
      </w:r>
    </w:p>
    <w:p w14:paraId="03E7F122" w14:textId="77777777" w:rsidR="00B2404F" w:rsidRPr="00B2404F" w:rsidRDefault="00B2404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Predictive maintenance uses data analysis to schedule interventions.</w:t>
      </w:r>
    </w:p>
    <w:p w14:paraId="741A4724" w14:textId="77777777" w:rsidR="00B2404F" w:rsidRPr="00B2404F" w:rsidRDefault="00B2404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Proactive maintenance actively monitors and addresses root causes.</w:t>
      </w:r>
    </w:p>
    <w:p w14:paraId="2F2838B5"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Network Maintenance Components and Challenges</w:t>
      </w:r>
    </w:p>
    <w:p w14:paraId="35143F50"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Key maintenance components such as server monitoring, patch management, hardware cleaning, and security policies were reviewed. Challenges include the complexity of implementation and the cost of monitoring tools. The role of automation and integrated threat detection systems was noted as beneficial for efficient maintenance.</w:t>
      </w:r>
    </w:p>
    <w:p w14:paraId="64CDA572" w14:textId="77777777" w:rsidR="00B2404F" w:rsidRPr="00B2404F" w:rsidRDefault="00B2404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lists hardware cleaning and patch management as maintenance tasks.</w:t>
      </w:r>
    </w:p>
    <w:p w14:paraId="4050E7E5" w14:textId="77777777" w:rsidR="00B2404F" w:rsidRPr="00B2404F" w:rsidRDefault="00B2404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highlights the complexity of managing multiple security domains.</w:t>
      </w:r>
    </w:p>
    <w:p w14:paraId="7ADD2217" w14:textId="77777777" w:rsidR="00B2404F" w:rsidRPr="00B2404F" w:rsidRDefault="00B2404F">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Integrated threat identification systems simplify monitoring for technicians.</w:t>
      </w:r>
    </w:p>
    <w:p w14:paraId="1071CDC3"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Upgrade Scenario Activity and Strategy Discussion</w:t>
      </w:r>
    </w:p>
    <w:p w14:paraId="78EF59A0"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An activity was introduced where participants proposed upgrade strategies addressing storage bottlenecks, server room security, and manual update deployment. They were tasked with selecting upgrade options, testing plans, and change management considerations, fostering practical application of the concepts discussed.</w:t>
      </w:r>
    </w:p>
    <w:p w14:paraId="114E3A47" w14:textId="77777777" w:rsidR="00B2404F" w:rsidRPr="00B2404F" w:rsidRDefault="00B2404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reviewed upgrade options for storage bottlenecks and security.</w:t>
      </w:r>
    </w:p>
    <w:p w14:paraId="011E5FAF" w14:textId="77777777" w:rsidR="00B2404F" w:rsidRPr="00B2404F" w:rsidRDefault="00B2404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Testing before and after upgrades was emphasized.</w:t>
      </w:r>
    </w:p>
    <w:p w14:paraId="05495E4C" w14:textId="77777777" w:rsidR="00B2404F" w:rsidRPr="00B2404F" w:rsidRDefault="00B2404F">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Change management and scalability considerations were included in planning.</w:t>
      </w:r>
    </w:p>
    <w:p w14:paraId="6AB3330B"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Network and System Performance Monitoring</w:t>
      </w:r>
    </w:p>
    <w:p w14:paraId="77BA237D"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session covered the critical importance of monitoring network and system performance to prevent downtime, ensure security, and support business continuity. Participants discussed network design principles such as three-tier hierarchy and traffic management to optimize bandwidth and reduce router load. Key performance indicators (KPIs) for networks and systems were identified, including uptime, latency, CPU and memory utilization, and disk performance. The difference between real-time and historical performance analysis was explained, highlighting trend analysis for capacity planning and fault detection.</w:t>
      </w:r>
    </w:p>
    <w:p w14:paraId="3AF061FB" w14:textId="77777777" w:rsidR="00B2404F" w:rsidRPr="00B2404F" w:rsidRDefault="00B2404F">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three-tier network hierarchy to optimize traffic flow and bandwidth.</w:t>
      </w:r>
    </w:p>
    <w:p w14:paraId="32EB9F7E" w14:textId="77777777" w:rsidR="00B2404F" w:rsidRPr="00B2404F" w:rsidRDefault="00B2404F">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Jason Price notes monitoring packet loss to identify network issues.</w:t>
      </w:r>
    </w:p>
    <w:p w14:paraId="14527F4A" w14:textId="77777777" w:rsidR="00B2404F" w:rsidRPr="00B2404F" w:rsidRDefault="00B2404F">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lastRenderedPageBreak/>
        <w:t>Darren Cox lists CPU, memory, disk space, and network performance as system KPIs.</w:t>
      </w:r>
    </w:p>
    <w:p w14:paraId="3BE9FD8B" w14:textId="77777777" w:rsidR="00B2404F" w:rsidRPr="00B2404F" w:rsidRDefault="00B2404F">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emphasizes continuous monitoring to detect unusual resource usage and prevent failures.</w:t>
      </w:r>
    </w:p>
    <w:p w14:paraId="1AB09829" w14:textId="77777777" w:rsidR="00B2404F" w:rsidRPr="00B2404F" w:rsidRDefault="00B2404F">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discuss the impact of poor network performance on business processes, including downtime and increased support tickets.</w:t>
      </w:r>
    </w:p>
    <w:p w14:paraId="03CA2E7F"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Performance Monitoring Tools and Techniques</w:t>
      </w:r>
    </w:p>
    <w:p w14:paraId="7E666A3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Various tools and techniques for monitoring network and system performance were reviewed, including built-in utilities like Windows Performance Monitor and Task Manager, as well as third-party solutions such as SolarWinds, PRTG, Zabbix, and Datadog. The importance of selecting tools based on ease of use, visualization capabilities, integration, cost, and support was highlighted. Techniques for identifying performance issues include </w:t>
      </w:r>
      <w:proofErr w:type="spellStart"/>
      <w:r w:rsidRPr="00B2404F">
        <w:rPr>
          <w:rFonts w:ascii="Figtree" w:eastAsia="Times New Roman" w:hAnsi="Figtree" w:cs="Courier New"/>
          <w:kern w:val="0"/>
          <w:sz w:val="24"/>
          <w:szCs w:val="24"/>
          <w:lang w:eastAsia="en-GB"/>
          <w14:ligatures w14:val="none"/>
        </w:rPr>
        <w:t>analyzing</w:t>
      </w:r>
      <w:proofErr w:type="spellEnd"/>
      <w:r w:rsidRPr="00B2404F">
        <w:rPr>
          <w:rFonts w:ascii="Figtree" w:eastAsia="Times New Roman" w:hAnsi="Figtree" w:cs="Courier New"/>
          <w:kern w:val="0"/>
          <w:sz w:val="24"/>
          <w:szCs w:val="24"/>
          <w:lang w:eastAsia="en-GB"/>
          <w14:ligatures w14:val="none"/>
        </w:rPr>
        <w:t xml:space="preserve"> system </w:t>
      </w:r>
      <w:proofErr w:type="spellStart"/>
      <w:r w:rsidRPr="00B2404F">
        <w:rPr>
          <w:rFonts w:ascii="Figtree" w:eastAsia="Times New Roman" w:hAnsi="Figtree" w:cs="Courier New"/>
          <w:kern w:val="0"/>
          <w:sz w:val="24"/>
          <w:szCs w:val="24"/>
          <w:lang w:eastAsia="en-GB"/>
          <w14:ligatures w14:val="none"/>
        </w:rPr>
        <w:t>behavior</w:t>
      </w:r>
      <w:proofErr w:type="spellEnd"/>
      <w:r w:rsidRPr="00B2404F">
        <w:rPr>
          <w:rFonts w:ascii="Figtree" w:eastAsia="Times New Roman" w:hAnsi="Figtree" w:cs="Courier New"/>
          <w:kern w:val="0"/>
          <w:sz w:val="24"/>
          <w:szCs w:val="24"/>
          <w:lang w:eastAsia="en-GB"/>
          <w14:ligatures w14:val="none"/>
        </w:rPr>
        <w:t xml:space="preserve"> during peak and off-peak times, detecting congestion, and reviewing logs. Diagnostic commands like ping and traceroute were discussed for network troubleshooting.</w:t>
      </w:r>
    </w:p>
    <w:p w14:paraId="3A04D283" w14:textId="77777777" w:rsidR="00B2404F" w:rsidRPr="00B2404F" w:rsidRDefault="00B2404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demonstrates configuring Windows Performance Monitor to track CPU, memory, disk, and network metrics.</w:t>
      </w:r>
    </w:p>
    <w:p w14:paraId="660CB70A" w14:textId="77777777" w:rsidR="00B2404F" w:rsidRPr="00B2404F" w:rsidRDefault="00B2404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mentions using PRTG and SolarWinds for real-time network monitoring.</w:t>
      </w:r>
    </w:p>
    <w:p w14:paraId="10D6F777" w14:textId="77777777" w:rsidR="00B2404F" w:rsidRPr="00B2404F" w:rsidRDefault="00B2404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discuss the benefits of automated log analysis for early detection of issues.</w:t>
      </w:r>
    </w:p>
    <w:p w14:paraId="21E05B3C" w14:textId="77777777" w:rsidR="00B2404F" w:rsidRPr="00B2404F" w:rsidRDefault="00B2404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Ninad explains how ping and </w:t>
      </w:r>
      <w:proofErr w:type="gramStart"/>
      <w:r w:rsidRPr="00B2404F">
        <w:rPr>
          <w:rFonts w:ascii="Figtree" w:eastAsia="Times New Roman" w:hAnsi="Figtree" w:cs="Courier New"/>
          <w:kern w:val="0"/>
          <w:sz w:val="24"/>
          <w:szCs w:val="24"/>
          <w:lang w:eastAsia="en-GB"/>
          <w14:ligatures w14:val="none"/>
        </w:rPr>
        <w:t>traceroute</w:t>
      </w:r>
      <w:proofErr w:type="gramEnd"/>
      <w:r w:rsidRPr="00B2404F">
        <w:rPr>
          <w:rFonts w:ascii="Figtree" w:eastAsia="Times New Roman" w:hAnsi="Figtree" w:cs="Courier New"/>
          <w:kern w:val="0"/>
          <w:sz w:val="24"/>
          <w:szCs w:val="24"/>
          <w:lang w:eastAsia="en-GB"/>
          <w14:ligatures w14:val="none"/>
        </w:rPr>
        <w:t xml:space="preserve"> help identify network faults and latency.</w:t>
      </w:r>
    </w:p>
    <w:p w14:paraId="3718DFD1" w14:textId="77777777" w:rsidR="00B2404F" w:rsidRPr="00B2404F" w:rsidRDefault="00B2404F">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use of stress testing tools like Burning to simulate peak loads was introduced.</w:t>
      </w:r>
    </w:p>
    <w:p w14:paraId="504F38A8"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Logging, Documentation, and Analysis for Performance</w:t>
      </w:r>
    </w:p>
    <w:p w14:paraId="0A3D55CF"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group emphasized the importance of documenting and logging performance data for troubleshooting, compliance, and capacity planning. Best practices include centralized log collection using SNMP servers, regular review and analysis of logs, and retention policies. Automation and AI-driven log analysis were noted as valuable for filtering critical issues and reducing manual effort. Challenges include managing large volumes of data and avoiding false positives by focusing on relevant parameters.</w:t>
      </w:r>
    </w:p>
    <w:p w14:paraId="6E119254" w14:textId="77777777" w:rsidR="00B2404F" w:rsidRPr="00B2404F" w:rsidRDefault="00B2404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Darren Cox highlights </w:t>
      </w:r>
      <w:proofErr w:type="gramStart"/>
      <w:r w:rsidRPr="00B2404F">
        <w:rPr>
          <w:rFonts w:ascii="Figtree" w:eastAsia="Times New Roman" w:hAnsi="Figtree" w:cs="Courier New"/>
          <w:kern w:val="0"/>
          <w:sz w:val="24"/>
          <w:szCs w:val="24"/>
          <w:lang w:eastAsia="en-GB"/>
          <w14:ligatures w14:val="none"/>
        </w:rPr>
        <w:t>logs</w:t>
      </w:r>
      <w:proofErr w:type="gramEnd"/>
      <w:r w:rsidRPr="00B2404F">
        <w:rPr>
          <w:rFonts w:ascii="Figtree" w:eastAsia="Times New Roman" w:hAnsi="Figtree" w:cs="Courier New"/>
          <w:kern w:val="0"/>
          <w:sz w:val="24"/>
          <w:szCs w:val="24"/>
          <w:lang w:eastAsia="en-GB"/>
          <w14:ligatures w14:val="none"/>
        </w:rPr>
        <w:t xml:space="preserve"> as essential for root cause analysis and monitoring changes.</w:t>
      </w:r>
    </w:p>
    <w:p w14:paraId="3327A032" w14:textId="77777777" w:rsidR="00B2404F" w:rsidRPr="00B2404F" w:rsidRDefault="00B2404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stresses centralized log collection and regular review for effective maintenance.</w:t>
      </w:r>
    </w:p>
    <w:p w14:paraId="1239656D" w14:textId="77777777" w:rsidR="00B2404F" w:rsidRPr="00B2404F" w:rsidRDefault="00B2404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Automation in log analysis helps prioritize critical alerts and improve response times.</w:t>
      </w:r>
    </w:p>
    <w:p w14:paraId="3EF4B01C" w14:textId="77777777" w:rsidR="00B2404F" w:rsidRPr="00B2404F" w:rsidRDefault="00B2404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Proper documentation supports compliance audits and knowledge base development.</w:t>
      </w:r>
    </w:p>
    <w:p w14:paraId="4C14EDC6" w14:textId="77777777" w:rsidR="00B2404F" w:rsidRPr="00B2404F" w:rsidRDefault="00B2404F">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Identifying scope and focusing on key metrics prevents confusion and false alarms.</w:t>
      </w:r>
    </w:p>
    <w:p w14:paraId="59F2A955"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lastRenderedPageBreak/>
        <w:t>Windows Defender and Security Monitoring</w:t>
      </w:r>
    </w:p>
    <w:p w14:paraId="4D570B01"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demonstrated the integral role of Windows Defender antivirus in system security, explaining that the Defender service cannot be disabled as it is part of the operating system. He showed how real-time protection can be turned off temporarily, which stops the Defender service and generates informational logs rather than alerts. This highlights the challenge in security monitoring where critical changes may be logged as informational events, requiring sophisticated log analysis to detect potential threats such as malware disabling antivirus protection.</w:t>
      </w:r>
    </w:p>
    <w:p w14:paraId="1F4DF923"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that Windows Defender antivirus service is integral and cannot be disabled permanently.</w:t>
      </w:r>
    </w:p>
    <w:p w14:paraId="0D5B6A0B"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demonstrates turning off real-time protection stops the Defender service and generates informational logs.</w:t>
      </w:r>
    </w:p>
    <w:p w14:paraId="06FFCF90"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notes that logs indicating Defender service stoppage are informational, not alerts, posing detection challenges.</w:t>
      </w:r>
    </w:p>
    <w:p w14:paraId="1ECA7732"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emphasizes the need for advanced log analysis systems to identify suspicious disabling of security services.</w:t>
      </w:r>
    </w:p>
    <w:p w14:paraId="584B6F43"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discusses issues with high log volume, false positives, and security concerns in log collection and analysis.</w:t>
      </w:r>
    </w:p>
    <w:p w14:paraId="60F83CB9" w14:textId="77777777" w:rsidR="00B2404F" w:rsidRPr="00B2404F" w:rsidRDefault="00B2404F">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mentions Microsoft Defender plans offering varying levels of threat detection and intrusion prevention at different costs.</w:t>
      </w:r>
    </w:p>
    <w:p w14:paraId="2E3E67D0"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Network Expansion and Traffic Management</w:t>
      </w:r>
    </w:p>
    <w:p w14:paraId="2B2171E7"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The group discussed strategies to manage increased network traffic due to business expansion, focusing on monitoring, measuring, and </w:t>
      </w:r>
      <w:proofErr w:type="spellStart"/>
      <w:r w:rsidRPr="00B2404F">
        <w:rPr>
          <w:rFonts w:ascii="Figtree" w:eastAsia="Times New Roman" w:hAnsi="Figtree" w:cs="Courier New"/>
          <w:kern w:val="0"/>
          <w:sz w:val="24"/>
          <w:szCs w:val="24"/>
          <w:lang w:eastAsia="en-GB"/>
          <w14:ligatures w14:val="none"/>
        </w:rPr>
        <w:t>analyzing</w:t>
      </w:r>
      <w:proofErr w:type="spellEnd"/>
      <w:r w:rsidRPr="00B2404F">
        <w:rPr>
          <w:rFonts w:ascii="Figtree" w:eastAsia="Times New Roman" w:hAnsi="Figtree" w:cs="Courier New"/>
          <w:kern w:val="0"/>
          <w:sz w:val="24"/>
          <w:szCs w:val="24"/>
          <w:lang w:eastAsia="en-GB"/>
          <w14:ligatures w14:val="none"/>
        </w:rPr>
        <w:t xml:space="preserve"> bandwidth usage to prevent system overload. Ninad explained the importance of understanding traffic patterns, identifying bottlenecks, and implementing load balancing and DDoS protection to maintain service availability. Segmenting network traffic by departments using VLANs and routing was recommended to optimize bandwidth allocation and reduce broadcast domains, thereby improving network performance during peak usage.</w:t>
      </w:r>
    </w:p>
    <w:p w14:paraId="3D1B6E81" w14:textId="77777777" w:rsidR="00B2404F" w:rsidRPr="00B2404F" w:rsidRDefault="00B2404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emphasizes continuous monitoring and measurement to manage increased network traffic.</w:t>
      </w:r>
    </w:p>
    <w:p w14:paraId="606B1E8E" w14:textId="77777777" w:rsidR="00B2404F" w:rsidRPr="00B2404F" w:rsidRDefault="00B2404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load balancing and DDoS protection to prevent server overload.</w:t>
      </w:r>
    </w:p>
    <w:p w14:paraId="088029AC" w14:textId="77777777" w:rsidR="00B2404F" w:rsidRPr="00B2404F" w:rsidRDefault="00B2404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recommends segmenting network traffic by departments using VLANs and routing to optimize bandwidth.</w:t>
      </w:r>
    </w:p>
    <w:p w14:paraId="37CB572B" w14:textId="77777777" w:rsidR="00B2404F" w:rsidRPr="00B2404F" w:rsidRDefault="00B2404F">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Participants discuss </w:t>
      </w:r>
      <w:proofErr w:type="spellStart"/>
      <w:r w:rsidRPr="00B2404F">
        <w:rPr>
          <w:rFonts w:ascii="Figtree" w:eastAsia="Times New Roman" w:hAnsi="Figtree" w:cs="Courier New"/>
          <w:kern w:val="0"/>
          <w:sz w:val="24"/>
          <w:szCs w:val="24"/>
          <w:lang w:eastAsia="en-GB"/>
          <w14:ligatures w14:val="none"/>
        </w:rPr>
        <w:t>analyzing</w:t>
      </w:r>
      <w:proofErr w:type="spellEnd"/>
      <w:r w:rsidRPr="00B2404F">
        <w:rPr>
          <w:rFonts w:ascii="Figtree" w:eastAsia="Times New Roman" w:hAnsi="Figtree" w:cs="Courier New"/>
          <w:kern w:val="0"/>
          <w:sz w:val="24"/>
          <w:szCs w:val="24"/>
          <w:lang w:eastAsia="en-GB"/>
          <w14:ligatures w14:val="none"/>
        </w:rPr>
        <w:t xml:space="preserve"> bottlenecks and impacted services to plan network expansion effectively.</w:t>
      </w:r>
    </w:p>
    <w:p w14:paraId="0EDBE27E"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Network Troubleshooting and Root Cause Analysis</w:t>
      </w:r>
    </w:p>
    <w:p w14:paraId="248CB565"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Participants shared approaches to diagnose intermittent network connectivity issues, including checking DHCP scope exhaustion, </w:t>
      </w:r>
      <w:proofErr w:type="spellStart"/>
      <w:r w:rsidRPr="00B2404F">
        <w:rPr>
          <w:rFonts w:ascii="Figtree" w:eastAsia="Times New Roman" w:hAnsi="Figtree" w:cs="Courier New"/>
          <w:kern w:val="0"/>
          <w:sz w:val="24"/>
          <w:szCs w:val="24"/>
          <w:lang w:eastAsia="en-GB"/>
          <w14:ligatures w14:val="none"/>
        </w:rPr>
        <w:t>analyzing</w:t>
      </w:r>
      <w:proofErr w:type="spellEnd"/>
      <w:r w:rsidRPr="00B2404F">
        <w:rPr>
          <w:rFonts w:ascii="Figtree" w:eastAsia="Times New Roman" w:hAnsi="Figtree" w:cs="Courier New"/>
          <w:kern w:val="0"/>
          <w:sz w:val="24"/>
          <w:szCs w:val="24"/>
          <w:lang w:eastAsia="en-GB"/>
          <w14:ligatures w14:val="none"/>
        </w:rPr>
        <w:t xml:space="preserve"> IP address allocation, and using diagnostic tools like ping, traceroute, and Wireshark. Jason Price shared real-world experience with DHCP lease exhaustion caused by devices frequently changing MAC addresses, leading to network access problems. Strategies such as </w:t>
      </w:r>
      <w:r w:rsidRPr="00B2404F">
        <w:rPr>
          <w:rFonts w:ascii="Figtree" w:eastAsia="Times New Roman" w:hAnsi="Figtree" w:cs="Courier New"/>
          <w:kern w:val="0"/>
          <w:sz w:val="24"/>
          <w:szCs w:val="24"/>
          <w:lang w:eastAsia="en-GB"/>
          <w14:ligatures w14:val="none"/>
        </w:rPr>
        <w:lastRenderedPageBreak/>
        <w:t>segregating wireless and wired networks and assigning dedicated IP subnets were discussed to mitigate such issues and improve network reliability.</w:t>
      </w:r>
    </w:p>
    <w:p w14:paraId="4517B151" w14:textId="77777777" w:rsidR="00B2404F" w:rsidRPr="00B2404F" w:rsidRDefault="00B2404F">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Jason Price describes DHCP scope exhaustion causing network connectivity problems.</w:t>
      </w:r>
    </w:p>
    <w:p w14:paraId="38FA5129" w14:textId="77777777" w:rsidR="00B2404F" w:rsidRPr="00B2404F" w:rsidRDefault="00B2404F">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suggests reducing DHCP lease duration and segregating wireless and wired networks.</w:t>
      </w:r>
    </w:p>
    <w:p w14:paraId="76085879" w14:textId="77777777" w:rsidR="00B2404F" w:rsidRPr="00B2404F" w:rsidRDefault="00B2404F">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Diagnostic tools like ping, traceroute, and Wireshark are recommended for root cause analysis.</w:t>
      </w:r>
    </w:p>
    <w:p w14:paraId="39371E35" w14:textId="77777777" w:rsidR="00B2404F" w:rsidRPr="00B2404F" w:rsidRDefault="00B2404F">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Participants discuss assigning dedicated IP subnets to manage network device </w:t>
      </w:r>
      <w:proofErr w:type="spellStart"/>
      <w:r w:rsidRPr="00B2404F">
        <w:rPr>
          <w:rFonts w:ascii="Figtree" w:eastAsia="Times New Roman" w:hAnsi="Figtree" w:cs="Courier New"/>
          <w:kern w:val="0"/>
          <w:sz w:val="24"/>
          <w:szCs w:val="24"/>
          <w:lang w:eastAsia="en-GB"/>
          <w14:ligatures w14:val="none"/>
        </w:rPr>
        <w:t>behavior</w:t>
      </w:r>
      <w:proofErr w:type="spellEnd"/>
      <w:r w:rsidRPr="00B2404F">
        <w:rPr>
          <w:rFonts w:ascii="Figtree" w:eastAsia="Times New Roman" w:hAnsi="Figtree" w:cs="Courier New"/>
          <w:kern w:val="0"/>
          <w:sz w:val="24"/>
          <w:szCs w:val="24"/>
          <w:lang w:eastAsia="en-GB"/>
          <w14:ligatures w14:val="none"/>
        </w:rPr>
        <w:t>.</w:t>
      </w:r>
    </w:p>
    <w:p w14:paraId="128EA1A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Monitoring and Response Planning for Critical Systems</w:t>
      </w:r>
    </w:p>
    <w:p w14:paraId="04DC9209"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outlined key steps in creating monitoring and response plans, emphasizing the identification of critical systems, establishing benchmarks and expectations, and setting policies and procedures for monitoring and analysis. Quality of service and class of service considerations were highlighted to prioritize network traffic and resource allocation. The importance of aligning monitoring strategies with business needs and ensuring clear communication channels was underscored to enhance incident response and minimize downtime.</w:t>
      </w:r>
    </w:p>
    <w:p w14:paraId="1CDB1B3E" w14:textId="77777777" w:rsidR="00B2404F" w:rsidRPr="00B2404F" w:rsidRDefault="00B2404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stresses identifying critical systems and current performance benchmarks.</w:t>
      </w:r>
    </w:p>
    <w:p w14:paraId="1CB0E74D" w14:textId="77777777" w:rsidR="00B2404F" w:rsidRPr="00B2404F" w:rsidRDefault="00B2404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recommends setting policies and procedures for monitoring and analysis.</w:t>
      </w:r>
    </w:p>
    <w:p w14:paraId="49A63D47" w14:textId="77777777" w:rsidR="00B2404F" w:rsidRPr="00B2404F" w:rsidRDefault="00B2404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Quality of service and class of service are important for traffic prioritization.</w:t>
      </w:r>
    </w:p>
    <w:p w14:paraId="0989B180" w14:textId="77777777" w:rsidR="00B2404F" w:rsidRPr="00B2404F" w:rsidRDefault="00B2404F">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Clear communication and response plans improve incident management and business continuity.</w:t>
      </w:r>
    </w:p>
    <w:p w14:paraId="026B33C6"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Service Level Agreements (SLAs) Fundamentals</w:t>
      </w:r>
    </w:p>
    <w:p w14:paraId="65ADF637"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The session introduced SLAs as formal agreements between service providers and customers defining deliverables, timelines, responsibilities, and penalties. Participants discussed the role of SLAs in setting clear expectations, building trust, and providing assurance of service quality. Key components such as service scope, performance metrics, penalties for non-compliance, and contact points were reviewed. Real-world examples illustrated the importance of clarity to avoid conflicts and ensure accountability in service provisioning.</w:t>
      </w:r>
    </w:p>
    <w:p w14:paraId="5DCB7A2B" w14:textId="77777777" w:rsidR="00B2404F" w:rsidRPr="00B2404F" w:rsidRDefault="00B2404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defines SLA as a contract specifying service deliverables, timelines, and responsibilities.</w:t>
      </w:r>
    </w:p>
    <w:p w14:paraId="621A9A76" w14:textId="77777777" w:rsidR="00B2404F" w:rsidRPr="00B2404F" w:rsidRDefault="00B2404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Joshua Land highlights clarity and expectation management as SLA benefits.</w:t>
      </w:r>
    </w:p>
    <w:p w14:paraId="31A48EB7" w14:textId="77777777" w:rsidR="00B2404F" w:rsidRPr="00B2404F" w:rsidRDefault="00B2404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Stuart emphasizes the importance of defined timeframes for issue resolution.</w:t>
      </w:r>
    </w:p>
    <w:p w14:paraId="1103C0E6" w14:textId="77777777" w:rsidR="00B2404F" w:rsidRPr="00B2404F" w:rsidRDefault="00B2404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penalties and service credits related to SLA compliance.</w:t>
      </w:r>
    </w:p>
    <w:p w14:paraId="580BF6CB" w14:textId="77777777" w:rsidR="00B2404F" w:rsidRPr="00B2404F" w:rsidRDefault="00B2404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Examples show how SLAs prevent conflicts and clarify support boundaries.</w:t>
      </w:r>
    </w:p>
    <w:p w14:paraId="5E07AF46"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Types of SLAs: Customer-Based, Service-Based, Multi-Level</w:t>
      </w:r>
    </w:p>
    <w:p w14:paraId="67DBEEFD"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lastRenderedPageBreak/>
        <w:t>The group explored different SLA types, including customer-based SLAs tailored to individual customer needs, service-based SLAs providing uniform service levels to all customers, and multi-level SLAs addressing various organizational layers. Customer-based SLAs allow customization for different service levels and priorities, while service-based SLAs offer simplicity and cost efficiency but less flexibility. Challenges in balancing customization, complexity, and cost were discussed, along with examples from various industries and service models.</w:t>
      </w:r>
    </w:p>
    <w:p w14:paraId="7B6C4296"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explains customer-based SLAs are tailored to individual customer requirements.</w:t>
      </w:r>
    </w:p>
    <w:p w14:paraId="03437D2A"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notes service-based SLAs provide uniform service to all customers.</w:t>
      </w:r>
    </w:p>
    <w:p w14:paraId="4F2573B9"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Jason Price shares examples of in-house and external service SLAs.</w:t>
      </w:r>
    </w:p>
    <w:p w14:paraId="6AD55447"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discuss advantages and disadvantages of customization versus standardization.</w:t>
      </w:r>
    </w:p>
    <w:p w14:paraId="150F10FF"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Challenges include managing expectations, complexity, and legal compliance.</w:t>
      </w:r>
    </w:p>
    <w:p w14:paraId="7E0BBB02"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describes multi-level SLAs combining customer, service, and corporate levels for flexibility.</w:t>
      </w:r>
    </w:p>
    <w:p w14:paraId="23123AA8"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 xml:space="preserve">He notes multi-level SLAs can be complex and create </w:t>
      </w:r>
      <w:proofErr w:type="spellStart"/>
      <w:r w:rsidRPr="00B2404F">
        <w:rPr>
          <w:rFonts w:ascii="Figtree" w:eastAsia="Times New Roman" w:hAnsi="Figtree" w:cs="Courier New"/>
          <w:kern w:val="0"/>
          <w:sz w:val="24"/>
          <w:szCs w:val="24"/>
          <w:lang w:eastAsia="en-GB"/>
          <w14:ligatures w14:val="none"/>
        </w:rPr>
        <w:t>gray</w:t>
      </w:r>
      <w:proofErr w:type="spellEnd"/>
      <w:r w:rsidRPr="00B2404F">
        <w:rPr>
          <w:rFonts w:ascii="Figtree" w:eastAsia="Times New Roman" w:hAnsi="Figtree" w:cs="Courier New"/>
          <w:kern w:val="0"/>
          <w:sz w:val="24"/>
          <w:szCs w:val="24"/>
          <w:lang w:eastAsia="en-GB"/>
          <w14:ligatures w14:val="none"/>
        </w:rPr>
        <w:t xml:space="preserve"> areas in responsibility.</w:t>
      </w:r>
    </w:p>
    <w:p w14:paraId="0D610D7C" w14:textId="77777777" w:rsidR="00B2404F" w:rsidRPr="00B2404F" w:rsidRDefault="00B2404F">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highlights challenges in multi-level SLAs such as overlapping service obligations and customer confusion.</w:t>
      </w:r>
    </w:p>
    <w:p w14:paraId="5F4F0857"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b/>
          <w:bCs/>
          <w:kern w:val="0"/>
          <w:sz w:val="24"/>
          <w:szCs w:val="24"/>
          <w:lang w:eastAsia="en-GB"/>
          <w14:ligatures w14:val="none"/>
        </w:rPr>
        <w:t>Creating and Managing SLAs Effectively</w:t>
      </w:r>
    </w:p>
    <w:p w14:paraId="75FFD794" w14:textId="77777777" w:rsidR="00B2404F" w:rsidRPr="00B2404F" w:rsidRDefault="00B2404F" w:rsidP="00B2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discussed best practices for SLA creation, emphasizing the inclusion of clear service deliverables, performance metrics like response and resolution times, roles and responsibilities, and penalties. The importance of involving customers in SLA development to align expectations and negotiate feasible service levels was highlighted. Realistic timelines based on infrastructure capabilities and cost implications of high availability were considered. The session also covered managing SLA breaches, customer liabilities, and the impact of SLAs on service quality and IT strategy alignment.</w:t>
      </w:r>
    </w:p>
    <w:p w14:paraId="72FE5122"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stresses including clear deliverables, metrics, roles, and penalties in SLAs.</w:t>
      </w:r>
    </w:p>
    <w:p w14:paraId="217B75AC"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Darren Cox highlights managing customer expectations through negotiation.</w:t>
      </w:r>
    </w:p>
    <w:p w14:paraId="185E05C1"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Participants discuss balancing service levels with infrastructure capabilities and costs.</w:t>
      </w:r>
    </w:p>
    <w:p w14:paraId="6A0F6E6A"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Examples illustrate customer liability in SLA breaches due to access or information delays.</w:t>
      </w:r>
    </w:p>
    <w:p w14:paraId="6D0BC646"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links SLA clarity to improved service quality and strategic IT alignment.</w:t>
      </w:r>
    </w:p>
    <w:p w14:paraId="77C26F9A"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emphasizes the need for achievable and measurable SLA metrics.</w:t>
      </w:r>
    </w:p>
    <w:p w14:paraId="794050AA"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advises involving technical teams in SLA creation to ensure realism.</w:t>
      </w:r>
    </w:p>
    <w:p w14:paraId="3363955A"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discusses challenges in maintaining SLAs with evolving technologies and regulations.</w:t>
      </w:r>
    </w:p>
    <w:p w14:paraId="0E656076"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lastRenderedPageBreak/>
        <w:t>He highlights the importance of updating SLAs to reflect current service capabilities and compliance requirements.</w:t>
      </w:r>
    </w:p>
    <w:p w14:paraId="62323C46" w14:textId="77777777" w:rsidR="00B2404F"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Ninad addresses managing SLA violations, penalties, corrective actions, and dispute resolution.</w:t>
      </w:r>
    </w:p>
    <w:p w14:paraId="38A70A6B" w14:textId="4C339EBB" w:rsidR="00BE6DBB" w:rsidRPr="00B2404F" w:rsidRDefault="00B2404F">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B2404F">
        <w:rPr>
          <w:rFonts w:ascii="Figtree" w:eastAsia="Times New Roman" w:hAnsi="Figtree" w:cs="Courier New"/>
          <w:kern w:val="0"/>
          <w:sz w:val="24"/>
          <w:szCs w:val="24"/>
          <w:lang w:eastAsia="en-GB"/>
          <w14:ligatures w14:val="none"/>
        </w:rPr>
        <w:t>He notes the difficulty in resolving conflicts over SLA breaches and compensation.</w:t>
      </w:r>
    </w:p>
    <w:sectPr w:rsidR="00BE6DBB" w:rsidRPr="00B24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altName w:val="Figtree"/>
    <w:panose1 w:val="00000000000000000000"/>
    <w:charset w:val="00"/>
    <w:family w:val="auto"/>
    <w:pitch w:val="variable"/>
    <w:sig w:usb0="A000006F" w:usb1="0000007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F1B"/>
    <w:multiLevelType w:val="multilevel"/>
    <w:tmpl w:val="190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5E54"/>
    <w:multiLevelType w:val="multilevel"/>
    <w:tmpl w:val="109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99C"/>
    <w:multiLevelType w:val="multilevel"/>
    <w:tmpl w:val="13A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863C2"/>
    <w:multiLevelType w:val="multilevel"/>
    <w:tmpl w:val="CEB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3B97"/>
    <w:multiLevelType w:val="multilevel"/>
    <w:tmpl w:val="B11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010"/>
    <w:multiLevelType w:val="multilevel"/>
    <w:tmpl w:val="CA8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54939"/>
    <w:multiLevelType w:val="multilevel"/>
    <w:tmpl w:val="C12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C6E66"/>
    <w:multiLevelType w:val="multilevel"/>
    <w:tmpl w:val="216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43A6E"/>
    <w:multiLevelType w:val="multilevel"/>
    <w:tmpl w:val="790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65D23"/>
    <w:multiLevelType w:val="multilevel"/>
    <w:tmpl w:val="A93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A2D2D"/>
    <w:multiLevelType w:val="multilevel"/>
    <w:tmpl w:val="AE2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71000"/>
    <w:multiLevelType w:val="multilevel"/>
    <w:tmpl w:val="157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91130"/>
    <w:multiLevelType w:val="multilevel"/>
    <w:tmpl w:val="321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80DC2"/>
    <w:multiLevelType w:val="multilevel"/>
    <w:tmpl w:val="1EB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A7FF1"/>
    <w:multiLevelType w:val="multilevel"/>
    <w:tmpl w:val="3E7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E4731"/>
    <w:multiLevelType w:val="multilevel"/>
    <w:tmpl w:val="C12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73273"/>
    <w:multiLevelType w:val="multilevel"/>
    <w:tmpl w:val="3E3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47DC1"/>
    <w:multiLevelType w:val="multilevel"/>
    <w:tmpl w:val="63C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0171D"/>
    <w:multiLevelType w:val="multilevel"/>
    <w:tmpl w:val="ED94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52606"/>
    <w:multiLevelType w:val="multilevel"/>
    <w:tmpl w:val="D05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240AB"/>
    <w:multiLevelType w:val="multilevel"/>
    <w:tmpl w:val="598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091483">
    <w:abstractNumId w:val="15"/>
  </w:num>
  <w:num w:numId="2" w16cid:durableId="1396902316">
    <w:abstractNumId w:val="4"/>
  </w:num>
  <w:num w:numId="3" w16cid:durableId="274217007">
    <w:abstractNumId w:val="9"/>
  </w:num>
  <w:num w:numId="4" w16cid:durableId="1991706985">
    <w:abstractNumId w:val="5"/>
  </w:num>
  <w:num w:numId="5" w16cid:durableId="637609336">
    <w:abstractNumId w:val="10"/>
  </w:num>
  <w:num w:numId="6" w16cid:durableId="2014071197">
    <w:abstractNumId w:val="7"/>
  </w:num>
  <w:num w:numId="7" w16cid:durableId="1254708251">
    <w:abstractNumId w:val="13"/>
  </w:num>
  <w:num w:numId="8" w16cid:durableId="1140538641">
    <w:abstractNumId w:val="11"/>
  </w:num>
  <w:num w:numId="9" w16cid:durableId="1663728677">
    <w:abstractNumId w:val="20"/>
  </w:num>
  <w:num w:numId="10" w16cid:durableId="334722238">
    <w:abstractNumId w:val="16"/>
  </w:num>
  <w:num w:numId="11" w16cid:durableId="1771966672">
    <w:abstractNumId w:val="18"/>
  </w:num>
  <w:num w:numId="12" w16cid:durableId="903682961">
    <w:abstractNumId w:val="8"/>
  </w:num>
  <w:num w:numId="13" w16cid:durableId="1415738155">
    <w:abstractNumId w:val="6"/>
  </w:num>
  <w:num w:numId="14" w16cid:durableId="1741321307">
    <w:abstractNumId w:val="19"/>
  </w:num>
  <w:num w:numId="15" w16cid:durableId="495345540">
    <w:abstractNumId w:val="3"/>
  </w:num>
  <w:num w:numId="16" w16cid:durableId="1661272576">
    <w:abstractNumId w:val="1"/>
  </w:num>
  <w:num w:numId="17" w16cid:durableId="958299311">
    <w:abstractNumId w:val="17"/>
  </w:num>
  <w:num w:numId="18" w16cid:durableId="1754471307">
    <w:abstractNumId w:val="0"/>
  </w:num>
  <w:num w:numId="19" w16cid:durableId="158622038">
    <w:abstractNumId w:val="12"/>
  </w:num>
  <w:num w:numId="20" w16cid:durableId="517503200">
    <w:abstractNumId w:val="14"/>
  </w:num>
  <w:num w:numId="21" w16cid:durableId="642463478">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55AB1"/>
    <w:rsid w:val="000567EB"/>
    <w:rsid w:val="00061A62"/>
    <w:rsid w:val="001031BD"/>
    <w:rsid w:val="00130A1E"/>
    <w:rsid w:val="0021138F"/>
    <w:rsid w:val="002814FF"/>
    <w:rsid w:val="00395BB1"/>
    <w:rsid w:val="00475B02"/>
    <w:rsid w:val="00496C34"/>
    <w:rsid w:val="004C482A"/>
    <w:rsid w:val="005776BA"/>
    <w:rsid w:val="005909F5"/>
    <w:rsid w:val="00593BF1"/>
    <w:rsid w:val="005A7C03"/>
    <w:rsid w:val="005C02A7"/>
    <w:rsid w:val="006569C8"/>
    <w:rsid w:val="0069109B"/>
    <w:rsid w:val="006965E6"/>
    <w:rsid w:val="006C5B90"/>
    <w:rsid w:val="008E0258"/>
    <w:rsid w:val="009668EA"/>
    <w:rsid w:val="00A26B0C"/>
    <w:rsid w:val="00A852A5"/>
    <w:rsid w:val="00B2404F"/>
    <w:rsid w:val="00BE6DBB"/>
    <w:rsid w:val="00CD2619"/>
    <w:rsid w:val="00FC3042"/>
    <w:rsid w:val="00FE6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15</TotalTime>
  <Pages>9</Pages>
  <Words>3045</Words>
  <Characters>17359</Characters>
  <Application>Microsoft Office Word</Application>
  <DocSecurity>0</DocSecurity>
  <Lines>144</Lines>
  <Paragraphs>40</Paragraphs>
  <ScaleCrop>false</ScaleCrop>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20</cp:revision>
  <dcterms:created xsi:type="dcterms:W3CDTF">2026-02-16T17:40:00Z</dcterms:created>
  <dcterms:modified xsi:type="dcterms:W3CDTF">2026-06-25T23:29:00Z</dcterms:modified>
</cp:coreProperties>
</file>