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72F5B" w14:textId="77777777" w:rsidR="00E840F6" w:rsidRPr="00BB3458" w:rsidRDefault="00E840F6" w:rsidP="00E840F6">
      <w:pPr>
        <w:rPr>
          <w:color w:val="000000"/>
        </w:rPr>
      </w:pPr>
    </w:p>
    <w:p w14:paraId="4CE09478" w14:textId="77777777" w:rsidR="00E840F6" w:rsidRPr="00BB3458" w:rsidRDefault="00E840F6" w:rsidP="00E840F6">
      <w:pPr>
        <w:rPr>
          <w:color w:val="000000"/>
        </w:rPr>
      </w:pPr>
    </w:p>
    <w:p w14:paraId="5EAC9456" w14:textId="5481FD42" w:rsidR="00E840F6" w:rsidRPr="00BB3458" w:rsidRDefault="00E840F6" w:rsidP="00E840F6">
      <w:pPr>
        <w:jc w:val="center"/>
        <w:rPr>
          <w:color w:val="000000"/>
        </w:rPr>
      </w:pPr>
      <w:r w:rsidRPr="006A2831">
        <w:rPr>
          <w:noProof/>
        </w:rPr>
        <w:drawing>
          <wp:inline distT="0" distB="0" distL="0" distR="0" wp14:anchorId="12F4CA07" wp14:editId="23B0E65B">
            <wp:extent cx="4216400" cy="1041400"/>
            <wp:effectExtent l="0" t="0" r="0" b="6350"/>
            <wp:docPr id="1003561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1041400"/>
                    </a:xfrm>
                    <a:prstGeom prst="rect">
                      <a:avLst/>
                    </a:prstGeom>
                    <a:noFill/>
                    <a:ln>
                      <a:noFill/>
                    </a:ln>
                  </pic:spPr>
                </pic:pic>
              </a:graphicData>
            </a:graphic>
          </wp:inline>
        </w:drawing>
      </w:r>
    </w:p>
    <w:p w14:paraId="1DC391CB" w14:textId="77777777" w:rsidR="00E840F6" w:rsidRPr="002163A0" w:rsidRDefault="00E840F6" w:rsidP="00E840F6">
      <w:pPr>
        <w:pStyle w:val="a7"/>
        <w:rPr>
          <w:color w:val="000000"/>
          <w:sz w:val="36"/>
          <w:szCs w:val="36"/>
        </w:rPr>
      </w:pPr>
      <w:r w:rsidRPr="002163A0">
        <w:rPr>
          <w:rFonts w:hint="eastAsia"/>
          <w:color w:val="000000"/>
          <w:sz w:val="36"/>
          <w:szCs w:val="36"/>
        </w:rPr>
        <w:t>TONGJI UNIVERSITY</w:t>
      </w:r>
    </w:p>
    <w:p w14:paraId="011BBF22" w14:textId="77777777" w:rsidR="00E840F6" w:rsidRPr="00BB3458" w:rsidRDefault="00E840F6" w:rsidP="00E840F6">
      <w:pPr>
        <w:spacing w:line="800" w:lineRule="exact"/>
        <w:rPr>
          <w:color w:val="000000"/>
        </w:rPr>
      </w:pPr>
    </w:p>
    <w:p w14:paraId="43231560" w14:textId="7B084365" w:rsidR="00E840F6" w:rsidRPr="00E840F6" w:rsidRDefault="00E840F6" w:rsidP="00E840F6">
      <w:pPr>
        <w:jc w:val="center"/>
        <w:rPr>
          <w:rFonts w:ascii="Times New Roman" w:hAnsi="Times New Roman" w:cs="Times New Roman" w:hint="eastAsia"/>
          <w:u w:val="single"/>
        </w:rPr>
      </w:pPr>
      <w:r w:rsidRPr="002163A0">
        <w:rPr>
          <w:rFonts w:eastAsia="黑体" w:hint="eastAsia"/>
          <w:color w:val="000000"/>
          <w:sz w:val="36"/>
          <w:szCs w:val="36"/>
        </w:rPr>
        <w:t>课题名称</w:t>
      </w:r>
      <w:r w:rsidRPr="002163A0">
        <w:rPr>
          <w:rFonts w:eastAsia="黑体" w:hint="eastAsia"/>
          <w:color w:val="000000"/>
          <w:sz w:val="36"/>
          <w:szCs w:val="36"/>
        </w:rPr>
        <w:t xml:space="preserve">  </w:t>
      </w:r>
      <w:r w:rsidRPr="00E840F6">
        <w:rPr>
          <w:rFonts w:eastAsia="黑体" w:hint="eastAsia"/>
          <w:color w:val="000000"/>
          <w:sz w:val="52"/>
          <w:szCs w:val="52"/>
          <w:u w:val="single"/>
        </w:rPr>
        <w:t xml:space="preserve">　</w:t>
      </w:r>
      <w:r w:rsidRPr="00E840F6">
        <w:rPr>
          <w:rFonts w:ascii="Times New Roman" w:hAnsi="Times New Roman" w:cs="Times New Roman"/>
          <w:sz w:val="32"/>
          <w:szCs w:val="36"/>
          <w:u w:val="single"/>
        </w:rPr>
        <w:t>Technical Report on Multi-Model Intelligent Dialogue Systems</w:t>
      </w:r>
      <w:r>
        <w:rPr>
          <w:rFonts w:ascii="Times New Roman" w:hAnsi="Times New Roman" w:cs="Times New Roman" w:hint="eastAsia"/>
          <w:sz w:val="32"/>
          <w:szCs w:val="36"/>
          <w:u w:val="single"/>
        </w:rPr>
        <w:t xml:space="preserve">  </w:t>
      </w:r>
    </w:p>
    <w:p w14:paraId="6FC815BD" w14:textId="24C5A80F" w:rsidR="00E840F6" w:rsidRPr="002163A0" w:rsidRDefault="00E840F6" w:rsidP="00E840F6">
      <w:pPr>
        <w:spacing w:line="800" w:lineRule="exact"/>
        <w:rPr>
          <w:rFonts w:eastAsia="黑体"/>
          <w:color w:val="000000"/>
          <w:sz w:val="36"/>
          <w:szCs w:val="36"/>
          <w:u w:val="single"/>
        </w:rPr>
      </w:pPr>
      <w:r w:rsidRPr="002163A0">
        <w:rPr>
          <w:rFonts w:eastAsia="黑体" w:hint="eastAsia"/>
          <w:color w:val="000000"/>
          <w:sz w:val="36"/>
          <w:szCs w:val="36"/>
        </w:rPr>
        <w:t>副</w:t>
      </w:r>
      <w:r w:rsidRPr="002163A0">
        <w:rPr>
          <w:rFonts w:eastAsia="黑体" w:hint="eastAsia"/>
          <w:color w:val="000000"/>
          <w:sz w:val="36"/>
          <w:szCs w:val="36"/>
        </w:rPr>
        <w:t xml:space="preserve"> </w:t>
      </w:r>
      <w:r w:rsidRPr="002163A0">
        <w:rPr>
          <w:rFonts w:eastAsia="黑体" w:hint="eastAsia"/>
          <w:color w:val="000000"/>
          <w:sz w:val="36"/>
          <w:szCs w:val="36"/>
        </w:rPr>
        <w:t>标</w:t>
      </w:r>
      <w:r w:rsidRPr="002163A0">
        <w:rPr>
          <w:rFonts w:eastAsia="黑体" w:hint="eastAsia"/>
          <w:color w:val="000000"/>
          <w:sz w:val="36"/>
          <w:szCs w:val="36"/>
        </w:rPr>
        <w:t xml:space="preserve"> </w:t>
      </w:r>
      <w:r w:rsidRPr="002163A0">
        <w:rPr>
          <w:rFonts w:eastAsia="黑体" w:hint="eastAsia"/>
          <w:color w:val="000000"/>
          <w:sz w:val="36"/>
          <w:szCs w:val="36"/>
        </w:rPr>
        <w:t>题</w:t>
      </w:r>
      <w:r w:rsidRPr="002163A0">
        <w:rPr>
          <w:rFonts w:eastAsia="黑体" w:hint="eastAsia"/>
          <w:color w:val="000000"/>
          <w:sz w:val="36"/>
          <w:szCs w:val="36"/>
        </w:rPr>
        <w:t xml:space="preserve">  </w:t>
      </w:r>
      <w:proofErr w:type="gramStart"/>
      <w:r w:rsidRPr="002163A0">
        <w:rPr>
          <w:rFonts w:eastAsia="黑体" w:hint="eastAsia"/>
          <w:color w:val="000000"/>
          <w:sz w:val="36"/>
          <w:szCs w:val="36"/>
          <w:u w:val="single"/>
        </w:rPr>
        <w:t xml:space="preserve">　　　　</w:t>
      </w:r>
      <w:proofErr w:type="gramEnd"/>
      <w:r>
        <w:rPr>
          <w:rFonts w:eastAsia="黑体" w:hint="eastAsia"/>
          <w:color w:val="000000"/>
          <w:sz w:val="36"/>
          <w:szCs w:val="36"/>
          <w:u w:val="single"/>
        </w:rPr>
        <w:t>用户交互技术作业</w:t>
      </w:r>
      <w:r w:rsidR="00811C25">
        <w:rPr>
          <w:rFonts w:eastAsia="黑体" w:hint="eastAsia"/>
          <w:color w:val="000000"/>
          <w:sz w:val="36"/>
          <w:szCs w:val="36"/>
          <w:u w:val="single"/>
        </w:rPr>
        <w:t>2</w:t>
      </w:r>
      <w:proofErr w:type="gramStart"/>
      <w:r w:rsidRPr="002163A0">
        <w:rPr>
          <w:rFonts w:eastAsia="黑体" w:hint="eastAsia"/>
          <w:color w:val="000000"/>
          <w:sz w:val="36"/>
          <w:szCs w:val="36"/>
          <w:u w:val="single"/>
        </w:rPr>
        <w:t xml:space="preserve">　　　　　</w:t>
      </w:r>
      <w:proofErr w:type="gramEnd"/>
    </w:p>
    <w:p w14:paraId="69F6EC7B" w14:textId="5672FF34" w:rsidR="00E840F6" w:rsidRPr="002163A0" w:rsidRDefault="00E840F6" w:rsidP="00E840F6">
      <w:pPr>
        <w:spacing w:line="800" w:lineRule="exact"/>
        <w:rPr>
          <w:rFonts w:eastAsia="黑体"/>
          <w:color w:val="000000"/>
          <w:sz w:val="36"/>
          <w:szCs w:val="36"/>
          <w:u w:val="single"/>
        </w:rPr>
      </w:pPr>
      <w:r w:rsidRPr="002163A0">
        <w:rPr>
          <w:rFonts w:eastAsia="黑体" w:hint="eastAsia"/>
          <w:color w:val="000000"/>
          <w:sz w:val="36"/>
          <w:szCs w:val="36"/>
        </w:rPr>
        <w:t>学</w:t>
      </w:r>
      <w:r w:rsidRPr="002163A0">
        <w:rPr>
          <w:rFonts w:eastAsia="黑体" w:hint="eastAsia"/>
          <w:color w:val="000000"/>
          <w:sz w:val="36"/>
          <w:szCs w:val="36"/>
        </w:rPr>
        <w:t xml:space="preserve">    </w:t>
      </w:r>
      <w:r w:rsidRPr="002163A0">
        <w:rPr>
          <w:rFonts w:eastAsia="黑体" w:hint="eastAsia"/>
          <w:color w:val="000000"/>
          <w:sz w:val="36"/>
          <w:szCs w:val="36"/>
        </w:rPr>
        <w:t>院</w:t>
      </w:r>
      <w:r w:rsidRPr="002163A0">
        <w:rPr>
          <w:rFonts w:eastAsia="黑体" w:hint="eastAsia"/>
          <w:color w:val="000000"/>
          <w:sz w:val="36"/>
          <w:szCs w:val="36"/>
        </w:rPr>
        <w:t xml:space="preserve"> </w:t>
      </w:r>
      <w:r>
        <w:rPr>
          <w:rFonts w:eastAsia="黑体" w:hint="eastAsia"/>
          <w:color w:val="000000"/>
          <w:sz w:val="36"/>
          <w:szCs w:val="36"/>
        </w:rPr>
        <w:t xml:space="preserve"> </w:t>
      </w:r>
      <w:r w:rsidRPr="002163A0">
        <w:rPr>
          <w:rFonts w:eastAsia="黑体" w:hint="eastAsia"/>
          <w:color w:val="000000"/>
          <w:sz w:val="36"/>
          <w:szCs w:val="36"/>
          <w:u w:val="single"/>
        </w:rPr>
        <w:t xml:space="preserve">　　</w:t>
      </w:r>
      <w:proofErr w:type="gramStart"/>
      <w:r w:rsidRPr="002163A0">
        <w:rPr>
          <w:rFonts w:eastAsia="黑体" w:hint="eastAsia"/>
          <w:color w:val="000000"/>
          <w:sz w:val="36"/>
          <w:szCs w:val="36"/>
          <w:u w:val="single"/>
        </w:rPr>
        <w:t xml:space="preserve">　</w:t>
      </w:r>
      <w:proofErr w:type="gramEnd"/>
      <w:r>
        <w:rPr>
          <w:rFonts w:eastAsia="黑体" w:hint="eastAsia"/>
          <w:color w:val="000000"/>
          <w:sz w:val="36"/>
          <w:szCs w:val="36"/>
          <w:u w:val="single"/>
        </w:rPr>
        <w:t xml:space="preserve"> </w:t>
      </w:r>
      <w:r>
        <w:rPr>
          <w:rFonts w:eastAsia="黑体" w:hint="eastAsia"/>
          <w:color w:val="000000"/>
          <w:sz w:val="36"/>
          <w:szCs w:val="36"/>
          <w:u w:val="single"/>
        </w:rPr>
        <w:t>计算机科学与技术学院</w:t>
      </w:r>
      <w:r>
        <w:rPr>
          <w:rFonts w:eastAsia="黑体" w:hint="eastAsia"/>
          <w:color w:val="000000"/>
          <w:sz w:val="36"/>
          <w:szCs w:val="36"/>
          <w:u w:val="single"/>
        </w:rPr>
        <w:t xml:space="preserve"> </w:t>
      </w:r>
      <w:r>
        <w:rPr>
          <w:rFonts w:eastAsia="黑体" w:hint="eastAsia"/>
          <w:color w:val="000000"/>
          <w:sz w:val="36"/>
          <w:szCs w:val="36"/>
          <w:u w:val="single"/>
        </w:rPr>
        <w:t xml:space="preserve"> </w:t>
      </w:r>
      <w:r>
        <w:rPr>
          <w:rFonts w:eastAsia="黑体" w:hint="eastAsia"/>
          <w:color w:val="000000"/>
          <w:sz w:val="36"/>
          <w:szCs w:val="36"/>
          <w:u w:val="single"/>
        </w:rPr>
        <w:t xml:space="preserve"> </w:t>
      </w:r>
      <w:r w:rsidRPr="002163A0">
        <w:rPr>
          <w:rFonts w:eastAsia="黑体" w:hint="eastAsia"/>
          <w:color w:val="000000"/>
          <w:sz w:val="36"/>
          <w:szCs w:val="36"/>
          <w:u w:val="single"/>
        </w:rPr>
        <w:t xml:space="preserve">　　</w:t>
      </w:r>
    </w:p>
    <w:p w14:paraId="40DB13CF" w14:textId="7A7FC7DE" w:rsidR="00E840F6" w:rsidRPr="002163A0" w:rsidRDefault="00E840F6" w:rsidP="00E840F6">
      <w:pPr>
        <w:spacing w:line="800" w:lineRule="exact"/>
        <w:rPr>
          <w:rFonts w:eastAsia="黑体"/>
          <w:color w:val="000000"/>
          <w:sz w:val="36"/>
          <w:szCs w:val="36"/>
          <w:u w:val="single"/>
        </w:rPr>
      </w:pPr>
      <w:r w:rsidRPr="002163A0">
        <w:rPr>
          <w:rFonts w:eastAsia="黑体" w:hint="eastAsia"/>
          <w:color w:val="000000"/>
          <w:sz w:val="36"/>
          <w:szCs w:val="36"/>
        </w:rPr>
        <w:t>专　　业</w:t>
      </w:r>
      <w:r w:rsidRPr="002163A0">
        <w:rPr>
          <w:rFonts w:eastAsia="黑体" w:hint="eastAsia"/>
          <w:color w:val="000000"/>
          <w:sz w:val="36"/>
          <w:szCs w:val="36"/>
        </w:rPr>
        <w:t xml:space="preserve">  </w:t>
      </w:r>
      <w:proofErr w:type="gramStart"/>
      <w:r w:rsidRPr="002163A0">
        <w:rPr>
          <w:rFonts w:eastAsia="黑体" w:hint="eastAsia"/>
          <w:color w:val="000000"/>
          <w:sz w:val="36"/>
          <w:szCs w:val="36"/>
          <w:u w:val="single"/>
        </w:rPr>
        <w:t xml:space="preserve">　　　　　</w:t>
      </w:r>
      <w:proofErr w:type="gramEnd"/>
      <w:r>
        <w:rPr>
          <w:rFonts w:eastAsia="黑体" w:hint="eastAsia"/>
          <w:color w:val="000000"/>
          <w:sz w:val="36"/>
          <w:szCs w:val="36"/>
          <w:u w:val="single"/>
        </w:rPr>
        <w:t xml:space="preserve"> </w:t>
      </w:r>
      <w:r>
        <w:rPr>
          <w:rFonts w:eastAsia="黑体" w:hint="eastAsia"/>
          <w:color w:val="000000"/>
          <w:sz w:val="36"/>
          <w:szCs w:val="36"/>
          <w:u w:val="single"/>
        </w:rPr>
        <w:t>软件工程</w:t>
      </w:r>
      <w:r>
        <w:rPr>
          <w:rFonts w:eastAsia="黑体" w:hint="eastAsia"/>
          <w:color w:val="000000"/>
          <w:sz w:val="36"/>
          <w:szCs w:val="36"/>
          <w:u w:val="single"/>
        </w:rPr>
        <w:t xml:space="preserve">     </w:t>
      </w:r>
      <w:proofErr w:type="gramStart"/>
      <w:r w:rsidRPr="002163A0">
        <w:rPr>
          <w:rFonts w:eastAsia="黑体" w:hint="eastAsia"/>
          <w:color w:val="000000"/>
          <w:sz w:val="36"/>
          <w:szCs w:val="36"/>
          <w:u w:val="single"/>
        </w:rPr>
        <w:t xml:space="preserve">　　　　　</w:t>
      </w:r>
      <w:proofErr w:type="gramEnd"/>
    </w:p>
    <w:p w14:paraId="2F93BFF8" w14:textId="02E05EC4" w:rsidR="00E840F6" w:rsidRPr="002163A0" w:rsidRDefault="00E840F6" w:rsidP="00E840F6">
      <w:pPr>
        <w:spacing w:line="800" w:lineRule="exact"/>
        <w:rPr>
          <w:rFonts w:eastAsia="黑体"/>
          <w:color w:val="000000"/>
          <w:sz w:val="36"/>
          <w:szCs w:val="36"/>
          <w:u w:val="single"/>
        </w:rPr>
      </w:pPr>
      <w:r w:rsidRPr="002163A0">
        <w:rPr>
          <w:rFonts w:eastAsia="黑体" w:hint="eastAsia"/>
          <w:color w:val="000000"/>
          <w:sz w:val="36"/>
          <w:szCs w:val="36"/>
        </w:rPr>
        <w:t>学生姓名</w:t>
      </w:r>
      <w:r w:rsidRPr="002163A0">
        <w:rPr>
          <w:rFonts w:eastAsia="黑体" w:hint="eastAsia"/>
          <w:color w:val="000000"/>
          <w:sz w:val="36"/>
          <w:szCs w:val="36"/>
        </w:rPr>
        <w:t xml:space="preserve">  </w:t>
      </w:r>
      <w:r w:rsidRPr="002163A0">
        <w:rPr>
          <w:rFonts w:eastAsia="黑体" w:hint="eastAsia"/>
          <w:color w:val="000000"/>
          <w:sz w:val="36"/>
          <w:szCs w:val="36"/>
          <w:u w:val="single"/>
        </w:rPr>
        <w:t xml:space="preserve">　　</w:t>
      </w:r>
      <w:proofErr w:type="gramStart"/>
      <w:r w:rsidRPr="002163A0">
        <w:rPr>
          <w:rFonts w:eastAsia="黑体" w:hint="eastAsia"/>
          <w:color w:val="000000"/>
          <w:sz w:val="36"/>
          <w:szCs w:val="36"/>
          <w:u w:val="single"/>
        </w:rPr>
        <w:t xml:space="preserve">　</w:t>
      </w:r>
      <w:proofErr w:type="gramEnd"/>
      <w:r>
        <w:rPr>
          <w:rFonts w:eastAsia="黑体" w:hint="eastAsia"/>
          <w:color w:val="000000"/>
          <w:sz w:val="36"/>
          <w:szCs w:val="36"/>
          <w:u w:val="single"/>
        </w:rPr>
        <w:t xml:space="preserve">  </w:t>
      </w:r>
      <w:r>
        <w:rPr>
          <w:rFonts w:eastAsia="黑体" w:hint="eastAsia"/>
          <w:color w:val="000000"/>
          <w:sz w:val="36"/>
          <w:szCs w:val="36"/>
          <w:u w:val="single"/>
        </w:rPr>
        <w:t>关镜文</w:t>
      </w:r>
      <w:r w:rsidRPr="002163A0">
        <w:rPr>
          <w:rFonts w:eastAsia="黑体" w:hint="eastAsia"/>
          <w:color w:val="000000"/>
          <w:sz w:val="36"/>
          <w:szCs w:val="36"/>
          <w:u w:val="single"/>
        </w:rPr>
        <w:t xml:space="preserve">　　</w:t>
      </w:r>
      <w:r>
        <w:rPr>
          <w:rFonts w:eastAsia="黑体" w:hint="eastAsia"/>
          <w:color w:val="000000"/>
          <w:sz w:val="36"/>
          <w:szCs w:val="36"/>
          <w:u w:val="single"/>
        </w:rPr>
        <w:t>黄弋涵</w:t>
      </w:r>
      <w:r>
        <w:rPr>
          <w:rFonts w:eastAsia="黑体" w:hint="eastAsia"/>
          <w:color w:val="000000"/>
          <w:sz w:val="36"/>
          <w:szCs w:val="36"/>
          <w:u w:val="single"/>
        </w:rPr>
        <w:t xml:space="preserve">  </w:t>
      </w:r>
      <w:r>
        <w:rPr>
          <w:rFonts w:eastAsia="黑体" w:hint="eastAsia"/>
          <w:color w:val="000000"/>
          <w:sz w:val="36"/>
          <w:szCs w:val="36"/>
          <w:u w:val="single"/>
        </w:rPr>
        <w:t xml:space="preserve">  </w:t>
      </w:r>
      <w:r w:rsidRPr="002163A0">
        <w:rPr>
          <w:rFonts w:eastAsia="黑体" w:hint="eastAsia"/>
          <w:color w:val="000000"/>
          <w:sz w:val="36"/>
          <w:szCs w:val="36"/>
          <w:u w:val="single"/>
        </w:rPr>
        <w:t xml:space="preserve">　　</w:t>
      </w:r>
      <w:proofErr w:type="gramStart"/>
      <w:r w:rsidRPr="002163A0">
        <w:rPr>
          <w:rFonts w:eastAsia="黑体" w:hint="eastAsia"/>
          <w:color w:val="000000"/>
          <w:sz w:val="36"/>
          <w:szCs w:val="36"/>
          <w:u w:val="single"/>
        </w:rPr>
        <w:t xml:space="preserve">　</w:t>
      </w:r>
      <w:proofErr w:type="gramEnd"/>
    </w:p>
    <w:p w14:paraId="523869C7" w14:textId="46CB7398" w:rsidR="00E840F6" w:rsidRPr="002163A0" w:rsidRDefault="00E840F6" w:rsidP="00E840F6">
      <w:pPr>
        <w:spacing w:line="800" w:lineRule="exact"/>
        <w:rPr>
          <w:rFonts w:eastAsia="黑体"/>
          <w:color w:val="000000"/>
          <w:sz w:val="36"/>
          <w:szCs w:val="36"/>
        </w:rPr>
      </w:pPr>
      <w:proofErr w:type="gramStart"/>
      <w:r w:rsidRPr="002163A0">
        <w:rPr>
          <w:rFonts w:eastAsia="黑体" w:hint="eastAsia"/>
          <w:color w:val="000000"/>
          <w:sz w:val="36"/>
          <w:szCs w:val="36"/>
        </w:rPr>
        <w:t xml:space="preserve">学　　</w:t>
      </w:r>
      <w:proofErr w:type="gramEnd"/>
      <w:r w:rsidRPr="002163A0">
        <w:rPr>
          <w:rFonts w:eastAsia="黑体" w:hint="eastAsia"/>
          <w:color w:val="000000"/>
          <w:sz w:val="36"/>
          <w:szCs w:val="36"/>
        </w:rPr>
        <w:t>号</w:t>
      </w:r>
      <w:r w:rsidRPr="002163A0">
        <w:rPr>
          <w:rFonts w:eastAsia="黑体" w:hint="eastAsia"/>
          <w:color w:val="000000"/>
          <w:sz w:val="36"/>
          <w:szCs w:val="36"/>
        </w:rPr>
        <w:t xml:space="preserve">  </w:t>
      </w:r>
      <w:r w:rsidRPr="002163A0">
        <w:rPr>
          <w:rFonts w:eastAsia="黑体" w:hint="eastAsia"/>
          <w:color w:val="000000"/>
          <w:sz w:val="36"/>
          <w:szCs w:val="36"/>
          <w:u w:val="single"/>
        </w:rPr>
        <w:t xml:space="preserve">　　</w:t>
      </w:r>
      <w:proofErr w:type="gramStart"/>
      <w:r w:rsidRPr="002163A0">
        <w:rPr>
          <w:rFonts w:eastAsia="黑体" w:hint="eastAsia"/>
          <w:color w:val="000000"/>
          <w:sz w:val="36"/>
          <w:szCs w:val="36"/>
          <w:u w:val="single"/>
        </w:rPr>
        <w:t xml:space="preserve">　</w:t>
      </w:r>
      <w:proofErr w:type="gramEnd"/>
      <w:r>
        <w:rPr>
          <w:rFonts w:eastAsia="黑体" w:hint="eastAsia"/>
          <w:color w:val="000000"/>
          <w:sz w:val="36"/>
          <w:szCs w:val="36"/>
          <w:u w:val="single"/>
        </w:rPr>
        <w:t xml:space="preserve"> 2352744</w:t>
      </w:r>
      <w:r w:rsidRPr="002163A0">
        <w:rPr>
          <w:rFonts w:eastAsia="黑体" w:hint="eastAsia"/>
          <w:color w:val="000000"/>
          <w:sz w:val="36"/>
          <w:szCs w:val="36"/>
          <w:u w:val="single"/>
        </w:rPr>
        <w:t xml:space="preserve">　</w:t>
      </w:r>
      <w:r>
        <w:rPr>
          <w:rFonts w:eastAsia="黑体" w:hint="eastAsia"/>
          <w:color w:val="000000"/>
          <w:sz w:val="36"/>
          <w:szCs w:val="36"/>
          <w:u w:val="single"/>
        </w:rPr>
        <w:t xml:space="preserve"> 2351271</w:t>
      </w:r>
      <w:r>
        <w:rPr>
          <w:rFonts w:eastAsia="黑体" w:hint="eastAsia"/>
          <w:color w:val="000000"/>
          <w:sz w:val="36"/>
          <w:szCs w:val="36"/>
          <w:u w:val="single"/>
        </w:rPr>
        <w:t xml:space="preserve">  </w:t>
      </w:r>
      <w:r>
        <w:rPr>
          <w:rFonts w:eastAsia="黑体" w:hint="eastAsia"/>
          <w:color w:val="000000"/>
          <w:sz w:val="36"/>
          <w:szCs w:val="36"/>
          <w:u w:val="single"/>
        </w:rPr>
        <w:t xml:space="preserve"> </w:t>
      </w:r>
      <w:r w:rsidRPr="002163A0">
        <w:rPr>
          <w:rFonts w:eastAsia="黑体" w:hint="eastAsia"/>
          <w:color w:val="000000"/>
          <w:sz w:val="36"/>
          <w:szCs w:val="36"/>
          <w:u w:val="single"/>
        </w:rPr>
        <w:t xml:space="preserve">　　</w:t>
      </w:r>
      <w:proofErr w:type="gramStart"/>
      <w:r w:rsidRPr="002163A0">
        <w:rPr>
          <w:rFonts w:eastAsia="黑体" w:hint="eastAsia"/>
          <w:color w:val="000000"/>
          <w:sz w:val="36"/>
          <w:szCs w:val="36"/>
          <w:u w:val="single"/>
        </w:rPr>
        <w:t xml:space="preserve">　</w:t>
      </w:r>
      <w:proofErr w:type="gramEnd"/>
    </w:p>
    <w:p w14:paraId="593EEB95" w14:textId="735E80C0" w:rsidR="00E840F6" w:rsidRPr="002163A0" w:rsidRDefault="00E840F6" w:rsidP="00E840F6">
      <w:pPr>
        <w:spacing w:line="800" w:lineRule="exact"/>
        <w:rPr>
          <w:rFonts w:eastAsia="黑体"/>
          <w:color w:val="000000"/>
          <w:sz w:val="36"/>
          <w:szCs w:val="36"/>
          <w:u w:val="single"/>
        </w:rPr>
      </w:pPr>
      <w:r w:rsidRPr="002163A0">
        <w:rPr>
          <w:rFonts w:eastAsia="黑体" w:hint="eastAsia"/>
          <w:color w:val="000000"/>
          <w:sz w:val="36"/>
          <w:szCs w:val="36"/>
        </w:rPr>
        <w:t>指导教师</w:t>
      </w:r>
      <w:r w:rsidRPr="002163A0">
        <w:rPr>
          <w:rFonts w:eastAsia="黑体" w:hint="eastAsia"/>
          <w:color w:val="000000"/>
          <w:sz w:val="36"/>
          <w:szCs w:val="36"/>
        </w:rPr>
        <w:t xml:space="preserve">  </w:t>
      </w:r>
      <w:proofErr w:type="gramStart"/>
      <w:r w:rsidRPr="002163A0">
        <w:rPr>
          <w:rFonts w:eastAsia="黑体" w:hint="eastAsia"/>
          <w:color w:val="000000"/>
          <w:sz w:val="36"/>
          <w:szCs w:val="36"/>
          <w:u w:val="single"/>
        </w:rPr>
        <w:t xml:space="preserve">　　　　　　</w:t>
      </w:r>
      <w:proofErr w:type="gramEnd"/>
      <w:r>
        <w:rPr>
          <w:rFonts w:eastAsia="黑体" w:hint="eastAsia"/>
          <w:color w:val="000000"/>
          <w:sz w:val="36"/>
          <w:szCs w:val="36"/>
          <w:u w:val="single"/>
        </w:rPr>
        <w:t xml:space="preserve">  </w:t>
      </w:r>
      <w:r>
        <w:rPr>
          <w:rFonts w:eastAsia="黑体" w:hint="eastAsia"/>
          <w:color w:val="000000"/>
          <w:sz w:val="36"/>
          <w:szCs w:val="36"/>
          <w:u w:val="single"/>
        </w:rPr>
        <w:t>沈莹</w:t>
      </w:r>
      <w:r>
        <w:rPr>
          <w:rFonts w:eastAsia="黑体" w:hint="eastAsia"/>
          <w:color w:val="000000"/>
          <w:sz w:val="36"/>
          <w:szCs w:val="36"/>
          <w:u w:val="single"/>
        </w:rPr>
        <w:t xml:space="preserve"> </w:t>
      </w:r>
      <w:r>
        <w:rPr>
          <w:rFonts w:eastAsia="黑体" w:hint="eastAsia"/>
          <w:color w:val="000000"/>
          <w:sz w:val="36"/>
          <w:szCs w:val="36"/>
          <w:u w:val="single"/>
        </w:rPr>
        <w:t xml:space="preserve">   </w:t>
      </w:r>
      <w:proofErr w:type="gramStart"/>
      <w:r w:rsidRPr="002163A0">
        <w:rPr>
          <w:rFonts w:eastAsia="黑体" w:hint="eastAsia"/>
          <w:color w:val="000000"/>
          <w:sz w:val="36"/>
          <w:szCs w:val="36"/>
          <w:u w:val="single"/>
        </w:rPr>
        <w:t xml:space="preserve">　　　　　　</w:t>
      </w:r>
      <w:proofErr w:type="gramEnd"/>
    </w:p>
    <w:p w14:paraId="5DE0895F" w14:textId="56078275" w:rsidR="00E840F6" w:rsidRDefault="00E840F6" w:rsidP="00E840F6">
      <w:pPr>
        <w:spacing w:line="800" w:lineRule="exact"/>
      </w:pPr>
      <w:r w:rsidRPr="002163A0">
        <w:rPr>
          <w:rFonts w:eastAsia="黑体" w:hint="eastAsia"/>
          <w:color w:val="000000"/>
          <w:sz w:val="36"/>
          <w:szCs w:val="36"/>
        </w:rPr>
        <w:t>日　　期</w:t>
      </w:r>
      <w:r w:rsidRPr="002163A0">
        <w:rPr>
          <w:rFonts w:eastAsia="黑体" w:hint="eastAsia"/>
          <w:color w:val="000000"/>
          <w:sz w:val="36"/>
          <w:szCs w:val="36"/>
        </w:rPr>
        <w:t xml:space="preserve">  </w:t>
      </w:r>
      <w:proofErr w:type="gramStart"/>
      <w:r w:rsidRPr="002163A0">
        <w:rPr>
          <w:rFonts w:eastAsia="黑体" w:hint="eastAsia"/>
          <w:color w:val="000000"/>
          <w:sz w:val="36"/>
          <w:szCs w:val="36"/>
          <w:u w:val="single"/>
        </w:rPr>
        <w:t xml:space="preserve">　　　　</w:t>
      </w:r>
      <w:proofErr w:type="gramEnd"/>
      <w:r>
        <w:rPr>
          <w:rFonts w:eastAsia="黑体" w:hint="eastAsia"/>
          <w:color w:val="000000"/>
          <w:sz w:val="36"/>
          <w:szCs w:val="36"/>
          <w:u w:val="single"/>
        </w:rPr>
        <w:t xml:space="preserve"> </w:t>
      </w:r>
      <w:r>
        <w:rPr>
          <w:rFonts w:eastAsia="黑体" w:hint="eastAsia"/>
          <w:color w:val="000000"/>
          <w:sz w:val="36"/>
          <w:szCs w:val="36"/>
          <w:u w:val="single"/>
        </w:rPr>
        <w:t>2025</w:t>
      </w:r>
      <w:r>
        <w:rPr>
          <w:rFonts w:eastAsia="黑体" w:hint="eastAsia"/>
          <w:color w:val="000000"/>
          <w:sz w:val="36"/>
          <w:szCs w:val="36"/>
          <w:u w:val="single"/>
        </w:rPr>
        <w:t>年</w:t>
      </w:r>
      <w:r>
        <w:rPr>
          <w:rFonts w:eastAsia="黑体" w:hint="eastAsia"/>
          <w:color w:val="000000"/>
          <w:sz w:val="36"/>
          <w:szCs w:val="36"/>
          <w:u w:val="single"/>
        </w:rPr>
        <w:t>4</w:t>
      </w:r>
      <w:r>
        <w:rPr>
          <w:rFonts w:eastAsia="黑体" w:hint="eastAsia"/>
          <w:color w:val="000000"/>
          <w:sz w:val="36"/>
          <w:szCs w:val="36"/>
          <w:u w:val="single"/>
        </w:rPr>
        <w:t>月</w:t>
      </w:r>
      <w:r>
        <w:rPr>
          <w:rFonts w:eastAsia="黑体" w:hint="eastAsia"/>
          <w:color w:val="000000"/>
          <w:sz w:val="36"/>
          <w:szCs w:val="36"/>
          <w:u w:val="single"/>
        </w:rPr>
        <w:t>20</w:t>
      </w:r>
      <w:r>
        <w:rPr>
          <w:rFonts w:eastAsia="黑体" w:hint="eastAsia"/>
          <w:color w:val="000000"/>
          <w:sz w:val="36"/>
          <w:szCs w:val="36"/>
          <w:u w:val="single"/>
        </w:rPr>
        <w:t>日</w:t>
      </w:r>
      <w:r>
        <w:rPr>
          <w:rFonts w:eastAsia="黑体" w:hint="eastAsia"/>
          <w:color w:val="000000"/>
          <w:sz w:val="36"/>
          <w:szCs w:val="36"/>
          <w:u w:val="single"/>
        </w:rPr>
        <w:t xml:space="preserve">    </w:t>
      </w:r>
      <w:r>
        <w:rPr>
          <w:rFonts w:eastAsia="黑体" w:hint="eastAsia"/>
          <w:color w:val="000000"/>
          <w:sz w:val="36"/>
          <w:szCs w:val="36"/>
          <w:u w:val="single"/>
        </w:rPr>
        <w:t xml:space="preserve"> </w:t>
      </w:r>
      <w:r w:rsidRPr="002163A0">
        <w:rPr>
          <w:rFonts w:eastAsia="黑体" w:hint="eastAsia"/>
          <w:color w:val="000000"/>
          <w:sz w:val="36"/>
          <w:szCs w:val="36"/>
          <w:u w:val="single"/>
        </w:rPr>
        <w:t xml:space="preserve">　　</w:t>
      </w:r>
    </w:p>
    <w:p w14:paraId="0A02DDFA" w14:textId="77777777" w:rsidR="00E840F6" w:rsidRDefault="00E840F6" w:rsidP="00E840F6"/>
    <w:p w14:paraId="3DA58BE6" w14:textId="77777777" w:rsidR="00E840F6" w:rsidRDefault="00E840F6">
      <w:pPr>
        <w:widowControl/>
        <w:jc w:val="left"/>
        <w:rPr>
          <w:rFonts w:ascii="Times New Roman" w:eastAsia="宋体" w:hAnsi="Times New Roman" w:cs="Times New Roman"/>
          <w:b/>
          <w:bCs/>
          <w:color w:val="000000"/>
          <w:kern w:val="0"/>
          <w:sz w:val="48"/>
          <w:szCs w:val="48"/>
          <w:lang w:bidi="ar"/>
          <w14:ligatures w14:val="none"/>
        </w:rPr>
      </w:pPr>
      <w:r>
        <w:rPr>
          <w:rFonts w:ascii="Times New Roman" w:eastAsia="宋体" w:hAnsi="Times New Roman" w:cs="Times New Roman"/>
          <w:b/>
          <w:bCs/>
          <w:color w:val="000000"/>
          <w:kern w:val="0"/>
          <w:sz w:val="48"/>
          <w:szCs w:val="48"/>
          <w:lang w:bidi="ar"/>
          <w14:ligatures w14:val="none"/>
        </w:rPr>
        <w:br w:type="page"/>
      </w:r>
    </w:p>
    <w:p w14:paraId="1791AD31" w14:textId="77777777" w:rsidR="00032CD3" w:rsidRPr="00032CD3" w:rsidRDefault="00032CD3" w:rsidP="00032CD3">
      <w:pPr>
        <w:spacing w:after="240" w:line="276" w:lineRule="auto"/>
        <w:rPr>
          <w:rFonts w:ascii="Times New Roman" w:eastAsia="宋体" w:hAnsi="Times New Roman" w:cs="Times New Roman"/>
          <w:b/>
          <w:bCs/>
          <w:color w:val="000000"/>
          <w:kern w:val="0"/>
          <w:sz w:val="28"/>
          <w:szCs w:val="28"/>
          <w:lang w:bidi="ar"/>
          <w14:ligatures w14:val="none"/>
        </w:rPr>
      </w:pPr>
      <w:r w:rsidRPr="00032CD3">
        <w:rPr>
          <w:rFonts w:ascii="Times New Roman" w:eastAsia="宋体" w:hAnsi="Times New Roman" w:cs="Times New Roman"/>
          <w:b/>
          <w:bCs/>
          <w:color w:val="000000"/>
          <w:kern w:val="0"/>
          <w:sz w:val="28"/>
          <w:szCs w:val="28"/>
          <w:lang w:bidi="ar"/>
          <w14:ligatures w14:val="none"/>
        </w:rPr>
        <w:lastRenderedPageBreak/>
        <w:t>1. Differences in API Calls of Different Models</w:t>
      </w:r>
    </w:p>
    <w:p w14:paraId="4AADE147" w14:textId="77777777" w:rsidR="00032CD3" w:rsidRPr="00032CD3" w:rsidRDefault="00032CD3" w:rsidP="006F0B3A">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In the system integration phase, there are significant differences in the API calls between DeepSeek and OpenAI. From the perspective of SDK configuration, DeepSeek requires an explicit specification of the endpoint URL and configuration of the service address through the base_url parameter, while OpenAI uses the official endpoint by default, requiring only the API key for initialization. This difference reflects the varying strategies of different service providers in API access design, highlighting their emphasis on user experience and developer-friendliness.</w:t>
      </w:r>
    </w:p>
    <w:p w14:paraId="0BA84EA4" w14:textId="77777777" w:rsidR="00032CD3" w:rsidRPr="00032CD3" w:rsidRDefault="00032CD3" w:rsidP="006F0B3A">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Regarding model parameter configuration, DeepSeek adopts a preset model name deepseek-chat, with its system prompt function being in a pre-configured mode, allowing developers to use the default settings without additional configuration. This design simplifies the development process and lowers the entry barrier. In contrast, OpenAI's gpt-4o-mini model offers more flexible options for configuring system prompts, enabling developers to customize the system role based on specific scenario requirements, providing greater freedom and creative space. In terms of error handling mechanisms, DeepSeek implements error tracing through a custom label [DeepSeek Error], while OpenAI uses an independent prefix identification system. This design difference directly impacts the exception handling processes of the systems, potentially leading to differences in debugging convenience for developers.</w:t>
      </w:r>
    </w:p>
    <w:p w14:paraId="52DDA7FE" w14:textId="77777777" w:rsidR="00032CD3" w:rsidRPr="00032CD3" w:rsidRDefault="00032CD3" w:rsidP="006F0B3A">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At the architectural implementation level, DeepSeek employs an explicit dialogue history tracking mechanism, maintaining contextual relationships through an independent state management module. This design ensures the coherence of dialogues and the accuracy of context. In contrast, OpenAI adopts a simplified prompt processing flow, relying on historical dialogue records within the request message to maintain context continuity. These architectural differences result in unique technical characteristics in memory management and request load handling, affecting their performance in high-concurrency scenarios.</w:t>
      </w:r>
    </w:p>
    <w:p w14:paraId="1C82A0E1" w14:textId="77777777" w:rsidR="00032CD3" w:rsidRPr="00032CD3" w:rsidRDefault="00032CD3" w:rsidP="00032CD3">
      <w:pPr>
        <w:spacing w:after="240" w:line="276" w:lineRule="auto"/>
        <w:rPr>
          <w:rFonts w:ascii="Times New Roman" w:eastAsia="宋体" w:hAnsi="Times New Roman" w:cs="Times New Roman"/>
          <w:b/>
          <w:bCs/>
          <w:color w:val="000000"/>
          <w:kern w:val="0"/>
          <w:sz w:val="28"/>
          <w:szCs w:val="28"/>
          <w:lang w:bidi="ar"/>
          <w14:ligatures w14:val="none"/>
        </w:rPr>
      </w:pPr>
      <w:r w:rsidRPr="00032CD3">
        <w:rPr>
          <w:rFonts w:ascii="Times New Roman" w:eastAsia="宋体" w:hAnsi="Times New Roman" w:cs="Times New Roman"/>
          <w:b/>
          <w:bCs/>
          <w:color w:val="000000"/>
          <w:kern w:val="0"/>
          <w:sz w:val="28"/>
          <w:szCs w:val="28"/>
          <w:lang w:bidi="ar"/>
          <w14:ligatures w14:val="none"/>
        </w:rPr>
        <w:lastRenderedPageBreak/>
        <w:t>2. User Interface Design Approach</w:t>
      </w:r>
    </w:p>
    <w:p w14:paraId="5A6296E7" w14:textId="39AE43C4" w:rsidR="00032CD3" w:rsidRPr="00032CD3" w:rsidRDefault="00032CD3" w:rsidP="00032CD3">
      <w:pPr>
        <w:spacing w:after="240" w:line="360" w:lineRule="auto"/>
        <w:rPr>
          <w:rFonts w:ascii="Times New Roman" w:eastAsia="宋体" w:hAnsi="Times New Roman" w:cs="Times New Roman"/>
          <w:b/>
          <w:bCs/>
          <w:color w:val="000000"/>
          <w:kern w:val="0"/>
          <w:sz w:val="24"/>
          <w:szCs w:val="24"/>
          <w:lang w:bidi="ar"/>
          <w14:ligatures w14:val="none"/>
        </w:rPr>
      </w:pPr>
      <w:r w:rsidRPr="00032CD3">
        <w:rPr>
          <w:rFonts w:ascii="Times New Roman" w:eastAsia="宋体" w:hAnsi="Times New Roman" w:cs="Times New Roman" w:hint="eastAsia"/>
          <w:b/>
          <w:bCs/>
          <w:color w:val="000000"/>
          <w:kern w:val="0"/>
          <w:sz w:val="24"/>
          <w:szCs w:val="24"/>
          <w:lang w:bidi="ar"/>
          <w14:ligatures w14:val="none"/>
        </w:rPr>
        <w:t>(</w:t>
      </w:r>
      <w:proofErr w:type="gramStart"/>
      <w:r w:rsidRPr="00032CD3">
        <w:rPr>
          <w:rFonts w:ascii="Times New Roman" w:eastAsia="宋体" w:hAnsi="Times New Roman" w:cs="Times New Roman" w:hint="eastAsia"/>
          <w:b/>
          <w:bCs/>
          <w:color w:val="000000"/>
          <w:kern w:val="0"/>
          <w:sz w:val="24"/>
          <w:szCs w:val="24"/>
          <w:lang w:bidi="ar"/>
          <w14:ligatures w14:val="none"/>
        </w:rPr>
        <w:t>1)</w:t>
      </w:r>
      <w:r w:rsidRPr="00032CD3">
        <w:rPr>
          <w:rFonts w:ascii="Times New Roman" w:eastAsia="宋体" w:hAnsi="Times New Roman" w:cs="Times New Roman"/>
          <w:b/>
          <w:bCs/>
          <w:color w:val="000000"/>
          <w:kern w:val="0"/>
          <w:sz w:val="24"/>
          <w:szCs w:val="24"/>
          <w:lang w:bidi="ar"/>
          <w14:ligatures w14:val="none"/>
        </w:rPr>
        <w:t>Core</w:t>
      </w:r>
      <w:proofErr w:type="gramEnd"/>
      <w:r w:rsidRPr="00032CD3">
        <w:rPr>
          <w:rFonts w:ascii="Times New Roman" w:eastAsia="宋体" w:hAnsi="Times New Roman" w:cs="Times New Roman"/>
          <w:b/>
          <w:bCs/>
          <w:color w:val="000000"/>
          <w:kern w:val="0"/>
          <w:sz w:val="24"/>
          <w:szCs w:val="24"/>
          <w:lang w:bidi="ar"/>
          <w14:ligatures w14:val="none"/>
        </w:rPr>
        <w:t xml:space="preserve"> Interaction Framework</w:t>
      </w:r>
    </w:p>
    <w:p w14:paraId="1343FA7B" w14:textId="77777777" w:rsidR="00032CD3" w:rsidRP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The user interface of this system adopts a split-screen interaction architecture, with the upper part serving as the main operation area and the lower part as the output results area, creating a clear and intuitive visual flow. This design not only enhances user operational efficiency but also makes information presentation more straightforward. The top navigation bar integrates a model selection control, allowing users to switch between "DeepSeek" and "OpenAI" with a toggle button, providing clear functionality and easy understanding, enabling users to quickly select the desired dialogue model based on their needs.</w:t>
      </w:r>
    </w:p>
    <w:p w14:paraId="31ECFD01" w14:textId="77777777" w:rsidR="00032CD3" w:rsidRP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The input area utilizes a floating toolbar design, with clearly defined button functionalities, allowing users to operate conveniently. The intuitive design of the "Send" and "Clear" buttons enables users to respond quickly during input, enhancing the overall user experience.</w:t>
      </w:r>
    </w:p>
    <w:p w14:paraId="6BB2CB4E" w14:textId="1E570138" w:rsidR="00032CD3" w:rsidRPr="00032CD3" w:rsidRDefault="00032CD3" w:rsidP="00032CD3">
      <w:pPr>
        <w:spacing w:after="240" w:line="360" w:lineRule="auto"/>
        <w:rPr>
          <w:rFonts w:ascii="Times New Roman" w:eastAsia="宋体" w:hAnsi="Times New Roman" w:cs="Times New Roman"/>
          <w:b/>
          <w:bCs/>
          <w:color w:val="000000"/>
          <w:kern w:val="0"/>
          <w:sz w:val="24"/>
          <w:szCs w:val="24"/>
          <w:lang w:bidi="ar"/>
          <w14:ligatures w14:val="none"/>
        </w:rPr>
      </w:pPr>
      <w:r w:rsidRPr="00032CD3">
        <w:rPr>
          <w:rFonts w:ascii="Times New Roman" w:eastAsia="宋体" w:hAnsi="Times New Roman" w:cs="Times New Roman" w:hint="eastAsia"/>
          <w:b/>
          <w:bCs/>
          <w:color w:val="000000"/>
          <w:kern w:val="0"/>
          <w:sz w:val="24"/>
          <w:szCs w:val="24"/>
          <w:lang w:bidi="ar"/>
          <w14:ligatures w14:val="none"/>
        </w:rPr>
        <w:t>(</w:t>
      </w:r>
      <w:proofErr w:type="gramStart"/>
      <w:r w:rsidRPr="00032CD3">
        <w:rPr>
          <w:rFonts w:ascii="Times New Roman" w:eastAsia="宋体" w:hAnsi="Times New Roman" w:cs="Times New Roman" w:hint="eastAsia"/>
          <w:b/>
          <w:bCs/>
          <w:color w:val="000000"/>
          <w:kern w:val="0"/>
          <w:sz w:val="24"/>
          <w:szCs w:val="24"/>
          <w:lang w:bidi="ar"/>
          <w14:ligatures w14:val="none"/>
        </w:rPr>
        <w:t>2)</w:t>
      </w:r>
      <w:r w:rsidRPr="00032CD3">
        <w:rPr>
          <w:rFonts w:ascii="Times New Roman" w:eastAsia="宋体" w:hAnsi="Times New Roman" w:cs="Times New Roman"/>
          <w:b/>
          <w:bCs/>
          <w:color w:val="000000"/>
          <w:kern w:val="0"/>
          <w:sz w:val="24"/>
          <w:szCs w:val="24"/>
          <w:lang w:bidi="ar"/>
          <w14:ligatures w14:val="none"/>
        </w:rPr>
        <w:t>Dynamic</w:t>
      </w:r>
      <w:proofErr w:type="gramEnd"/>
      <w:r w:rsidRPr="00032CD3">
        <w:rPr>
          <w:rFonts w:ascii="Times New Roman" w:eastAsia="宋体" w:hAnsi="Times New Roman" w:cs="Times New Roman"/>
          <w:b/>
          <w:bCs/>
          <w:color w:val="000000"/>
          <w:kern w:val="0"/>
          <w:sz w:val="24"/>
          <w:szCs w:val="24"/>
          <w:lang w:bidi="ar"/>
          <w14:ligatures w14:val="none"/>
        </w:rPr>
        <w:t xml:space="preserve"> Dialogue Panel</w:t>
      </w:r>
    </w:p>
    <w:p w14:paraId="452E552A" w14:textId="77777777" w:rsidR="00032CD3" w:rsidRP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The dialogue area implements layered rendering technology, effectively separating real-time dialogue flow from historical dialogue, with clear and distinct markings. Historical dialogues display the current model's responses with color-coded borders (orange for DeepSeek and blue for OpenAI), which enhances usability by allowing users to quickly identify responses from different models.</w:t>
      </w:r>
    </w:p>
    <w:p w14:paraId="1D860068" w14:textId="77777777" w:rsid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The historical dialogue recovery system is implemented through a "Continue Conversation" button, with each record marked by a model source icon and timestamp, displaying the user's input and the model's reply at that time, facilitating users' ability to trace and continue previous dialogues. This design not only improves user interaction but also enhances the coherence of conversations and the understanding of context.</w:t>
      </w:r>
    </w:p>
    <w:p w14:paraId="6196FF16" w14:textId="77777777" w:rsidR="00032CD3" w:rsidRP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p>
    <w:p w14:paraId="38CA4895" w14:textId="77777777" w:rsidR="00032CD3" w:rsidRPr="00032CD3" w:rsidRDefault="00032CD3" w:rsidP="00032CD3">
      <w:pPr>
        <w:spacing w:after="240"/>
        <w:rPr>
          <w:rFonts w:ascii="Times New Roman" w:eastAsia="宋体" w:hAnsi="Times New Roman" w:cs="Times New Roman"/>
          <w:b/>
          <w:bCs/>
          <w:color w:val="000000"/>
          <w:kern w:val="0"/>
          <w:sz w:val="28"/>
          <w:szCs w:val="28"/>
          <w:lang w:bidi="ar"/>
          <w14:ligatures w14:val="none"/>
        </w:rPr>
      </w:pPr>
      <w:r w:rsidRPr="00032CD3">
        <w:rPr>
          <w:rFonts w:ascii="Times New Roman" w:eastAsia="宋体" w:hAnsi="Times New Roman" w:cs="Times New Roman"/>
          <w:b/>
          <w:bCs/>
          <w:color w:val="000000"/>
          <w:kern w:val="0"/>
          <w:sz w:val="28"/>
          <w:szCs w:val="28"/>
          <w:lang w:bidi="ar"/>
          <w14:ligatures w14:val="none"/>
        </w:rPr>
        <w:lastRenderedPageBreak/>
        <w:t>3. Impact of Large Model Parameters</w:t>
      </w:r>
    </w:p>
    <w:p w14:paraId="434F5BD0" w14:textId="77777777" w:rsidR="00032CD3" w:rsidRP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The generation parameter system has a decisive impact on output quality. The temperature parameter (Temperature) serves as a core control factor, achieving a smooth transition from deterministic output to creative expression within the range of 0.2 to 0.8. Specifically, when set to 0.2, it is suitable for scenarios requiring high accuracy, such as code generation, while raising it to 0.8 can stimulate the literary expression needed for poetry creation, showcasing higher creativity. The top-p sampling parameter dynamically adjusts the probability space for token selection; at a setting of 0.9, it allows the model to focus on the top 10% of high-probability candidate words, effectively balancing response quality and diversity.</w:t>
      </w:r>
    </w:p>
    <w:p w14:paraId="568212AD" w14:textId="77777777" w:rsidR="00032CD3" w:rsidRP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In terms of response length control, the maximum token count parameter directly affects the level of detail in the generated content. A setting of 500 tokens is suitable for generating long texts, such as thesis outlines, while a setting of 100 tokens optimizes response efficiency in Q&amp;A scenarios, ensuring that users can quickly obtain the information they need. The frequency penalty mechanism, set with a coefficient of 1.5, can reduce the repetition rate of technical terms in documents by 40%, significantly enhancing content readability. The collaborative effect of these parameters constitutes a complete generation control matrix, ensuring the model's adaptability and flexibility across various scenarios.</w:t>
      </w:r>
    </w:p>
    <w:p w14:paraId="57136810" w14:textId="77777777" w:rsidR="00032CD3" w:rsidRDefault="00032CD3" w:rsidP="00032CD3">
      <w:pPr>
        <w:spacing w:after="240"/>
        <w:rPr>
          <w:rFonts w:ascii="Times New Roman" w:eastAsia="宋体" w:hAnsi="Times New Roman" w:cs="Times New Roman"/>
          <w:b/>
          <w:bCs/>
          <w:color w:val="000000"/>
          <w:kern w:val="0"/>
          <w:sz w:val="28"/>
          <w:szCs w:val="28"/>
          <w:lang w:bidi="ar"/>
          <w14:ligatures w14:val="none"/>
        </w:rPr>
      </w:pPr>
      <w:r w:rsidRPr="00032CD3">
        <w:rPr>
          <w:rFonts w:ascii="Times New Roman" w:eastAsia="宋体" w:hAnsi="Times New Roman" w:cs="Times New Roman"/>
          <w:b/>
          <w:bCs/>
          <w:color w:val="000000"/>
          <w:kern w:val="0"/>
          <w:sz w:val="28"/>
          <w:szCs w:val="28"/>
          <w:lang w:bidi="ar"/>
          <w14:ligatures w14:val="none"/>
        </w:rPr>
        <w:t>4. Prompt Engineering Strategies</w:t>
      </w:r>
    </w:p>
    <w:p w14:paraId="4E26C6DC" w14:textId="77777777" w:rsidR="00FE4533" w:rsidRPr="00FE4533" w:rsidRDefault="00FE4533" w:rsidP="00FE4533">
      <w:pPr>
        <w:pStyle w:val="a3"/>
        <w:shd w:val="clear" w:color="auto" w:fill="FFFFFF"/>
        <w:spacing w:before="0" w:beforeAutospacing="0" w:after="300" w:afterAutospacing="0" w:line="420" w:lineRule="atLeast"/>
        <w:ind w:firstLineChars="100" w:firstLine="240"/>
        <w:rPr>
          <w:rFonts w:ascii="Times New Roman" w:hAnsi="Times New Roman" w:cs="Times New Roman"/>
          <w:color w:val="000000"/>
          <w:lang w:bidi="ar"/>
        </w:rPr>
      </w:pPr>
      <w:r w:rsidRPr="00FE4533">
        <w:rPr>
          <w:rFonts w:ascii="Times New Roman" w:hAnsi="Times New Roman" w:cs="Times New Roman"/>
          <w:color w:val="000000"/>
          <w:lang w:bidi="ar"/>
        </w:rPr>
        <w:t>In human-computer dialogue, the differences in prompt words significantly affect the output of large models. This impact is primarily reflected in several aspects.</w:t>
      </w:r>
    </w:p>
    <w:p w14:paraId="40A7C934" w14:textId="77777777" w:rsidR="00FE4533" w:rsidRPr="00FE4533" w:rsidRDefault="00FE4533" w:rsidP="00FE4533">
      <w:pPr>
        <w:pStyle w:val="a3"/>
        <w:shd w:val="clear" w:color="auto" w:fill="FFFFFF"/>
        <w:spacing w:before="0" w:beforeAutospacing="0" w:after="300" w:afterAutospacing="0" w:line="420" w:lineRule="atLeast"/>
        <w:ind w:firstLineChars="100" w:firstLine="240"/>
        <w:rPr>
          <w:rFonts w:ascii="Times New Roman" w:hAnsi="Times New Roman" w:cs="Times New Roman"/>
          <w:color w:val="000000"/>
          <w:lang w:bidi="ar"/>
        </w:rPr>
      </w:pPr>
      <w:r w:rsidRPr="00FE4533">
        <w:rPr>
          <w:rFonts w:ascii="Times New Roman" w:hAnsi="Times New Roman" w:cs="Times New Roman"/>
          <w:color w:val="000000"/>
          <w:lang w:bidi="ar"/>
        </w:rPr>
        <w:t xml:space="preserve">First and foremost, the clarity of the prompt is crucial. When users provide specific prompts, the model can more clearly understand their intentions, leading to more relevant responses. For instance, asking, “Please provide a brief summary of climate change” is more likely to yield targeted answers than simply saying, “Tell me </w:t>
      </w:r>
      <w:r w:rsidRPr="00FE4533">
        <w:rPr>
          <w:rFonts w:ascii="Times New Roman" w:hAnsi="Times New Roman" w:cs="Times New Roman"/>
          <w:color w:val="000000"/>
          <w:lang w:bidi="ar"/>
        </w:rPr>
        <w:lastRenderedPageBreak/>
        <w:t>something.” In contrast, vague or open-ended prompts may result in the model generating less relevant or overly broad content.</w:t>
      </w:r>
    </w:p>
    <w:p w14:paraId="7FDEA8AD" w14:textId="77777777" w:rsidR="00FE4533" w:rsidRPr="00FE4533" w:rsidRDefault="00FE4533" w:rsidP="00FE4533">
      <w:pPr>
        <w:pStyle w:val="a3"/>
        <w:shd w:val="clear" w:color="auto" w:fill="FFFFFF"/>
        <w:spacing w:before="0" w:beforeAutospacing="0" w:after="300" w:afterAutospacing="0" w:line="420" w:lineRule="atLeast"/>
        <w:ind w:firstLineChars="100" w:firstLine="240"/>
        <w:rPr>
          <w:rFonts w:ascii="Times New Roman" w:hAnsi="Times New Roman" w:cs="Times New Roman"/>
          <w:color w:val="000000"/>
          <w:lang w:bidi="ar"/>
        </w:rPr>
      </w:pPr>
      <w:r w:rsidRPr="00FE4533">
        <w:rPr>
          <w:rFonts w:ascii="Times New Roman" w:hAnsi="Times New Roman" w:cs="Times New Roman"/>
          <w:color w:val="000000"/>
          <w:lang w:bidi="ar"/>
        </w:rPr>
        <w:t>Additionally, the provision of context greatly influences the model's performance. When users include contextual information in their prompts, the model can better grasp the background of the question. For example, a prompt like, “List several key issues when discussing the ethics of artificial intelligence” helps the model focus on a specific topic, whereas a prompt lacking context may lead to misunderstandings.</w:t>
      </w:r>
    </w:p>
    <w:p w14:paraId="1BF9FE6B" w14:textId="77777777" w:rsidR="00FE4533" w:rsidRPr="00FE4533" w:rsidRDefault="00FE4533" w:rsidP="00FE4533">
      <w:pPr>
        <w:pStyle w:val="a3"/>
        <w:shd w:val="clear" w:color="auto" w:fill="FFFFFF"/>
        <w:spacing w:before="0" w:beforeAutospacing="0" w:after="300" w:afterAutospacing="0" w:line="420" w:lineRule="atLeast"/>
        <w:ind w:firstLineChars="100" w:firstLine="240"/>
        <w:rPr>
          <w:rFonts w:ascii="Times New Roman" w:hAnsi="Times New Roman" w:cs="Times New Roman"/>
          <w:color w:val="000000"/>
          <w:lang w:bidi="ar"/>
        </w:rPr>
      </w:pPr>
      <w:r w:rsidRPr="00FE4533">
        <w:rPr>
          <w:rFonts w:ascii="Times New Roman" w:hAnsi="Times New Roman" w:cs="Times New Roman"/>
          <w:color w:val="000000"/>
          <w:lang w:bidi="ar"/>
        </w:rPr>
        <w:t>Moreover, format requirements are equally important. When users wish to receive information in a specific format, clearly stating this can assist the model in generating outputs that meet expectations. For example, a user might request, “Please list five benefits of healthy eating,” allowing the model to organize its response accordingly. Conversely, if no format is specified, the output may not align with the user’s preferences.</w:t>
      </w:r>
    </w:p>
    <w:p w14:paraId="60A2153A" w14:textId="77777777" w:rsidR="00FE4533" w:rsidRPr="00FE4533" w:rsidRDefault="00FE4533" w:rsidP="00FE4533">
      <w:pPr>
        <w:pStyle w:val="a3"/>
        <w:shd w:val="clear" w:color="auto" w:fill="FFFFFF"/>
        <w:spacing w:before="0" w:beforeAutospacing="0" w:after="300" w:afterAutospacing="0" w:line="420" w:lineRule="atLeast"/>
        <w:ind w:firstLineChars="100" w:firstLine="240"/>
        <w:rPr>
          <w:rFonts w:ascii="Times New Roman" w:hAnsi="Times New Roman" w:cs="Times New Roman"/>
          <w:color w:val="000000"/>
          <w:lang w:bidi="ar"/>
        </w:rPr>
      </w:pPr>
      <w:r w:rsidRPr="00FE4533">
        <w:rPr>
          <w:rFonts w:ascii="Times New Roman" w:hAnsi="Times New Roman" w:cs="Times New Roman"/>
          <w:color w:val="000000"/>
          <w:lang w:bidi="ar"/>
        </w:rPr>
        <w:t>The indication of tone and emotion also affects the model’s language style and voice. For instance, users can request the model to “explain in a humorous way” or “maintain a formal tone,” and these emotional cues can make the output more aligned with the user's needs. Without such emotional indications, the model might produce responses that are neutral or not in line with user expectations.</w:t>
      </w:r>
    </w:p>
    <w:p w14:paraId="4515416A" w14:textId="77777777" w:rsidR="00FE4533" w:rsidRPr="00FE4533" w:rsidRDefault="00FE4533" w:rsidP="00FE4533">
      <w:pPr>
        <w:pStyle w:val="a3"/>
        <w:shd w:val="clear" w:color="auto" w:fill="FFFFFF"/>
        <w:spacing w:before="0" w:beforeAutospacing="0" w:after="300" w:afterAutospacing="0" w:line="420" w:lineRule="atLeast"/>
        <w:ind w:firstLineChars="100" w:firstLine="240"/>
        <w:rPr>
          <w:rFonts w:ascii="Times New Roman" w:hAnsi="Times New Roman" w:cs="Times New Roman"/>
          <w:color w:val="000000"/>
          <w:lang w:bidi="ar"/>
        </w:rPr>
      </w:pPr>
      <w:r w:rsidRPr="00FE4533">
        <w:rPr>
          <w:rFonts w:ascii="Times New Roman" w:hAnsi="Times New Roman" w:cs="Times New Roman"/>
          <w:color w:val="000000"/>
          <w:lang w:bidi="ar"/>
        </w:rPr>
        <w:t>Finally, the depth of knowledge required can also influence the model's response. When users request in-depth analysis or detailed explanations, the model is likely to provide more complex information. For example, asking, “Explain the basic principles of quantum computing and its applications” will elicit a more thorough response, whereas simpler questions might only receive superficial answers.</w:t>
      </w:r>
    </w:p>
    <w:p w14:paraId="0FEF0105" w14:textId="77777777" w:rsidR="00FE4533" w:rsidRDefault="00FE4533" w:rsidP="00FE4533">
      <w:pPr>
        <w:pStyle w:val="a3"/>
        <w:shd w:val="clear" w:color="auto" w:fill="FFFFFF"/>
        <w:spacing w:before="0" w:beforeAutospacing="0" w:after="240" w:afterAutospacing="0" w:line="420" w:lineRule="atLeast"/>
        <w:ind w:firstLineChars="100" w:firstLine="240"/>
        <w:rPr>
          <w:rFonts w:ascii="Times New Roman" w:hAnsi="Times New Roman" w:cs="Times New Roman"/>
          <w:color w:val="000000"/>
          <w:lang w:bidi="ar"/>
        </w:rPr>
      </w:pPr>
      <w:r w:rsidRPr="00FE4533">
        <w:rPr>
          <w:rFonts w:ascii="Times New Roman" w:hAnsi="Times New Roman" w:cs="Times New Roman"/>
          <w:color w:val="000000"/>
          <w:lang w:bidi="ar"/>
        </w:rPr>
        <w:t>In summary, designing effective prompts is key to engaging in efficient dialogue with large models. By optimizing aspects such as clarity, context, format, tone, and knowledge depth, users can obtain more accurate, useful, and expected responses, thereby enhancing the quality and efficiency of human-computer interaction.</w:t>
      </w:r>
      <w:r>
        <w:rPr>
          <w:rFonts w:ascii="Times New Roman" w:hAnsi="Times New Roman" w:cs="Times New Roman" w:hint="eastAsia"/>
          <w:color w:val="000000"/>
          <w:lang w:bidi="ar"/>
        </w:rPr>
        <w:t xml:space="preserve"> </w:t>
      </w:r>
    </w:p>
    <w:p w14:paraId="1F987B58" w14:textId="49E2800A" w:rsidR="002649DB" w:rsidRDefault="00F26716" w:rsidP="00FE4533">
      <w:pPr>
        <w:pStyle w:val="a3"/>
        <w:shd w:val="clear" w:color="auto" w:fill="FFFFFF"/>
        <w:spacing w:before="0" w:beforeAutospacing="0" w:after="240" w:afterAutospacing="0" w:line="420" w:lineRule="atLeast"/>
        <w:ind w:firstLineChars="100" w:firstLine="240"/>
        <w:rPr>
          <w:rFonts w:ascii="Times New Roman" w:hAnsi="Times New Roman" w:cs="Times New Roman" w:hint="eastAsia"/>
          <w:color w:val="000000"/>
          <w:lang w:bidi="ar"/>
        </w:rPr>
      </w:pPr>
      <w:proofErr w:type="gramStart"/>
      <w:r>
        <w:rPr>
          <w:rFonts w:ascii="Times New Roman" w:hAnsi="Times New Roman" w:cs="Times New Roman" w:hint="eastAsia"/>
          <w:color w:val="000000"/>
          <w:lang w:bidi="ar"/>
        </w:rPr>
        <w:t>So</w:t>
      </w:r>
      <w:proofErr w:type="gramEnd"/>
      <w:r>
        <w:rPr>
          <w:rFonts w:ascii="Times New Roman" w:hAnsi="Times New Roman" w:cs="Times New Roman" w:hint="eastAsia"/>
          <w:color w:val="000000"/>
          <w:lang w:bidi="ar"/>
        </w:rPr>
        <w:t xml:space="preserve"> w</w:t>
      </w:r>
      <w:r w:rsidR="00FE4533">
        <w:rPr>
          <w:rFonts w:ascii="Times New Roman" w:hAnsi="Times New Roman" w:cs="Times New Roman" w:hint="eastAsia"/>
          <w:color w:val="000000"/>
          <w:lang w:bidi="ar"/>
        </w:rPr>
        <w:t xml:space="preserve">e recommend </w:t>
      </w:r>
      <w:r w:rsidR="00032CD3" w:rsidRPr="00032CD3">
        <w:rPr>
          <w:rFonts w:ascii="Times New Roman" w:hAnsi="Times New Roman" w:cs="Times New Roman"/>
          <w:color w:val="000000"/>
          <w:lang w:bidi="ar"/>
        </w:rPr>
        <w:t>the principle</w:t>
      </w:r>
      <w:r w:rsidR="00FE4533">
        <w:rPr>
          <w:rFonts w:ascii="Times New Roman" w:hAnsi="Times New Roman" w:cs="Times New Roman" w:hint="eastAsia"/>
          <w:color w:val="000000"/>
          <w:lang w:bidi="ar"/>
        </w:rPr>
        <w:t>s</w:t>
      </w:r>
      <w:r w:rsidR="00032CD3" w:rsidRPr="00032CD3">
        <w:rPr>
          <w:rFonts w:ascii="Times New Roman" w:hAnsi="Times New Roman" w:cs="Times New Roman"/>
          <w:color w:val="000000"/>
          <w:lang w:bidi="ar"/>
        </w:rPr>
        <w:t xml:space="preserve"> of scenario adaptation</w:t>
      </w:r>
      <w:r w:rsidR="00FE4533">
        <w:rPr>
          <w:rFonts w:ascii="Times New Roman" w:hAnsi="Times New Roman" w:cs="Times New Roman" w:hint="eastAsia"/>
          <w:color w:val="000000"/>
          <w:lang w:bidi="ar"/>
        </w:rPr>
        <w:t xml:space="preserve"> for prompts as follows.</w:t>
      </w:r>
    </w:p>
    <w:p w14:paraId="4588292F" w14:textId="77777777" w:rsidR="002649DB"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lastRenderedPageBreak/>
        <w:t xml:space="preserve">In everyday dialogue scenarios, natural language expression modes are used, such as open-ended instructions like "Explain quantum physics in simple language," to ensure that users can easily understand and utilize the system. </w:t>
      </w:r>
    </w:p>
    <w:p w14:paraId="1E8C1943" w14:textId="13A0C93E" w:rsidR="00032CD3" w:rsidRP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When faced with specialized questions, structured templates are employed, constructing the prompt framework through role definitions, task breakdowns, and input specifications. A typical example is “You are a senior front-end developer who needs to complete the development of a web platform, currently having completed the homepage and login page displays,” gradually increasing detail requirements in multi-turn dialogues.</w:t>
      </w:r>
    </w:p>
    <w:p w14:paraId="6CE39A2A" w14:textId="46A2752A" w:rsidR="002649DB" w:rsidRDefault="00032CD3" w:rsidP="00032CD3">
      <w:pPr>
        <w:spacing w:after="240" w:line="360" w:lineRule="auto"/>
        <w:ind w:firstLineChars="100" w:firstLine="240"/>
        <w:rPr>
          <w:rFonts w:ascii="Times New Roman" w:eastAsia="宋体" w:hAnsi="Times New Roman" w:cs="Times New Roman" w:hint="eastAsia"/>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The four key dialogue techniques are as follows: role specification, which guides the model into a professional discourse system through identity anchoring (e.g., "senior software architect")</w:t>
      </w:r>
      <w:r w:rsidR="002649DB">
        <w:rPr>
          <w:rFonts w:ascii="Times New Roman" w:eastAsia="宋体" w:hAnsi="Times New Roman" w:cs="Times New Roman" w:hint="eastAsia"/>
          <w:color w:val="000000"/>
          <w:kern w:val="0"/>
          <w:sz w:val="24"/>
          <w:szCs w:val="24"/>
          <w:lang w:bidi="ar"/>
          <w14:ligatures w14:val="none"/>
        </w:rPr>
        <w:t>. C</w:t>
      </w:r>
      <w:r w:rsidRPr="00032CD3">
        <w:rPr>
          <w:rFonts w:ascii="Times New Roman" w:eastAsia="宋体" w:hAnsi="Times New Roman" w:cs="Times New Roman"/>
          <w:color w:val="000000"/>
          <w:kern w:val="0"/>
          <w:sz w:val="24"/>
          <w:szCs w:val="24"/>
          <w:lang w:bidi="ar"/>
          <w14:ligatures w14:val="none"/>
        </w:rPr>
        <w:t>ontext anchoring, which establishes semantic associations using key information from dialogue history</w:t>
      </w:r>
      <w:r w:rsidR="002649DB">
        <w:rPr>
          <w:rFonts w:ascii="Times New Roman" w:eastAsia="宋体" w:hAnsi="Times New Roman" w:cs="Times New Roman" w:hint="eastAsia"/>
          <w:color w:val="000000"/>
          <w:kern w:val="0"/>
          <w:sz w:val="24"/>
          <w:szCs w:val="24"/>
          <w:lang w:bidi="ar"/>
          <w14:ligatures w14:val="none"/>
        </w:rPr>
        <w:t>.</w:t>
      </w:r>
      <w:r w:rsidRPr="00032CD3">
        <w:rPr>
          <w:rFonts w:ascii="Times New Roman" w:eastAsia="宋体" w:hAnsi="Times New Roman" w:cs="Times New Roman"/>
          <w:color w:val="000000"/>
          <w:kern w:val="0"/>
          <w:sz w:val="24"/>
          <w:szCs w:val="24"/>
          <w:lang w:bidi="ar"/>
          <w14:ligatures w14:val="none"/>
        </w:rPr>
        <w:t xml:space="preserve"> </w:t>
      </w:r>
      <w:r w:rsidR="002649DB">
        <w:rPr>
          <w:rFonts w:ascii="Times New Roman" w:eastAsia="宋体" w:hAnsi="Times New Roman" w:cs="Times New Roman" w:hint="eastAsia"/>
          <w:color w:val="000000"/>
          <w:kern w:val="0"/>
          <w:sz w:val="24"/>
          <w:szCs w:val="24"/>
          <w:lang w:bidi="ar"/>
          <w14:ligatures w14:val="none"/>
        </w:rPr>
        <w:t>R</w:t>
      </w:r>
      <w:r w:rsidRPr="00032CD3">
        <w:rPr>
          <w:rFonts w:ascii="Times New Roman" w:eastAsia="宋体" w:hAnsi="Times New Roman" w:cs="Times New Roman"/>
          <w:color w:val="000000"/>
          <w:kern w:val="0"/>
          <w:sz w:val="24"/>
          <w:szCs w:val="24"/>
          <w:lang w:bidi="ar"/>
          <w14:ligatures w14:val="none"/>
        </w:rPr>
        <w:t>esponse formatting requirements, which can standardize output structure using Markdown syntax</w:t>
      </w:r>
      <w:r w:rsidR="002649DB">
        <w:rPr>
          <w:rFonts w:ascii="Times New Roman" w:eastAsia="宋体" w:hAnsi="Times New Roman" w:cs="Times New Roman" w:hint="eastAsia"/>
          <w:color w:val="000000"/>
          <w:kern w:val="0"/>
          <w:sz w:val="24"/>
          <w:szCs w:val="24"/>
          <w:lang w:bidi="ar"/>
          <w14:ligatures w14:val="none"/>
        </w:rPr>
        <w:t>.</w:t>
      </w:r>
      <w:r w:rsidRPr="00032CD3">
        <w:rPr>
          <w:rFonts w:ascii="Times New Roman" w:eastAsia="宋体" w:hAnsi="Times New Roman" w:cs="Times New Roman"/>
          <w:color w:val="000000"/>
          <w:kern w:val="0"/>
          <w:sz w:val="24"/>
          <w:szCs w:val="24"/>
          <w:lang w:bidi="ar"/>
          <w14:ligatures w14:val="none"/>
        </w:rPr>
        <w:t xml:space="preserve"> </w:t>
      </w:r>
      <w:r w:rsidR="002649DB">
        <w:rPr>
          <w:rFonts w:ascii="Times New Roman" w:eastAsia="宋体" w:hAnsi="Times New Roman" w:cs="Times New Roman" w:hint="eastAsia"/>
          <w:color w:val="000000"/>
          <w:kern w:val="0"/>
          <w:sz w:val="24"/>
          <w:szCs w:val="24"/>
          <w:lang w:bidi="ar"/>
          <w14:ligatures w14:val="none"/>
        </w:rPr>
        <w:t>I</w:t>
      </w:r>
      <w:r w:rsidRPr="00032CD3">
        <w:rPr>
          <w:rFonts w:ascii="Times New Roman" w:eastAsia="宋体" w:hAnsi="Times New Roman" w:cs="Times New Roman"/>
          <w:color w:val="000000"/>
          <w:kern w:val="0"/>
          <w:sz w:val="24"/>
          <w:szCs w:val="24"/>
          <w:lang w:bidi="ar"/>
          <w14:ligatures w14:val="none"/>
        </w:rPr>
        <w:t xml:space="preserve">terative optimization, which continuously adds constraints and supports dynamic adjustments based on </w:t>
      </w:r>
      <w:proofErr w:type="gramStart"/>
      <w:r w:rsidRPr="00032CD3">
        <w:rPr>
          <w:rFonts w:ascii="Times New Roman" w:eastAsia="宋体" w:hAnsi="Times New Roman" w:cs="Times New Roman"/>
          <w:color w:val="000000"/>
          <w:kern w:val="0"/>
          <w:sz w:val="24"/>
          <w:szCs w:val="24"/>
          <w:lang w:bidi="ar"/>
          <w14:ligatures w14:val="none"/>
        </w:rPr>
        <w:t>conditions.</w:t>
      </w:r>
      <w:r w:rsidR="00811C25">
        <w:rPr>
          <w:rFonts w:ascii="Times New Roman" w:eastAsia="宋体" w:hAnsi="Times New Roman" w:cs="Times New Roman" w:hint="eastAsia"/>
          <w:color w:val="000000"/>
          <w:kern w:val="0"/>
          <w:sz w:val="24"/>
          <w:szCs w:val="24"/>
          <w:lang w:bidi="ar"/>
          <w14:ligatures w14:val="none"/>
        </w:rPr>
        <w:t>b</w:t>
      </w:r>
      <w:proofErr w:type="gramEnd"/>
      <w:r w:rsidR="00811C25">
        <w:rPr>
          <w:rFonts w:ascii="Times New Roman" w:eastAsia="宋体" w:hAnsi="Times New Roman" w:cs="Times New Roman" w:hint="eastAsia"/>
          <w:color w:val="000000"/>
          <w:kern w:val="0"/>
          <w:sz w:val="24"/>
          <w:szCs w:val="24"/>
          <w:lang w:bidi="ar"/>
          <w14:ligatures w14:val="none"/>
        </w:rPr>
        <w:t xml:space="preserve"> </w:t>
      </w:r>
    </w:p>
    <w:p w14:paraId="7FB1E4F2" w14:textId="0D32B201" w:rsidR="00032CD3" w:rsidRPr="00032CD3" w:rsidRDefault="00032CD3" w:rsidP="00032CD3">
      <w:pPr>
        <w:spacing w:after="240" w:line="360" w:lineRule="auto"/>
        <w:ind w:firstLineChars="100" w:firstLine="240"/>
        <w:rPr>
          <w:rFonts w:ascii="Times New Roman" w:eastAsia="宋体" w:hAnsi="Times New Roman" w:cs="Times New Roman"/>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The combined application of these strategies can enhance prompt efficiency and improve model response accuracy, thereby enriching user experience.</w:t>
      </w:r>
    </w:p>
    <w:p w14:paraId="66A90E4C" w14:textId="77777777" w:rsidR="00032CD3" w:rsidRPr="00032CD3" w:rsidRDefault="00032CD3" w:rsidP="00032CD3">
      <w:pPr>
        <w:spacing w:after="240"/>
        <w:rPr>
          <w:rFonts w:ascii="Times New Roman" w:eastAsia="宋体" w:hAnsi="Times New Roman" w:cs="Times New Roman"/>
          <w:b/>
          <w:bCs/>
          <w:color w:val="000000"/>
          <w:kern w:val="0"/>
          <w:sz w:val="28"/>
          <w:szCs w:val="28"/>
          <w:lang w:bidi="ar"/>
          <w14:ligatures w14:val="none"/>
        </w:rPr>
      </w:pPr>
      <w:r w:rsidRPr="00032CD3">
        <w:rPr>
          <w:rFonts w:ascii="Times New Roman" w:eastAsia="宋体" w:hAnsi="Times New Roman" w:cs="Times New Roman"/>
          <w:b/>
          <w:bCs/>
          <w:color w:val="000000"/>
          <w:kern w:val="0"/>
          <w:sz w:val="28"/>
          <w:szCs w:val="28"/>
          <w:lang w:bidi="ar"/>
          <w14:ligatures w14:val="none"/>
        </w:rPr>
        <w:t>5. Conclusion</w:t>
      </w:r>
    </w:p>
    <w:p w14:paraId="151DFDCE" w14:textId="040BEE75" w:rsidR="009E45B9" w:rsidRDefault="00032CD3" w:rsidP="00FE4533">
      <w:pPr>
        <w:spacing w:after="240" w:line="360" w:lineRule="auto"/>
        <w:ind w:firstLineChars="100" w:firstLine="240"/>
        <w:rPr>
          <w:rFonts w:ascii="Times New Roman" w:eastAsia="宋体" w:hAnsi="Times New Roman" w:cs="Times New Roman" w:hint="eastAsia"/>
          <w:color w:val="000000"/>
          <w:kern w:val="0"/>
          <w:sz w:val="24"/>
          <w:szCs w:val="24"/>
          <w:lang w:bidi="ar"/>
          <w14:ligatures w14:val="none"/>
        </w:rPr>
      </w:pPr>
      <w:r w:rsidRPr="00032CD3">
        <w:rPr>
          <w:rFonts w:ascii="Times New Roman" w:eastAsia="宋体" w:hAnsi="Times New Roman" w:cs="Times New Roman"/>
          <w:color w:val="000000"/>
          <w:kern w:val="0"/>
          <w:sz w:val="24"/>
          <w:szCs w:val="24"/>
          <w:lang w:bidi="ar"/>
          <w14:ligatures w14:val="none"/>
        </w:rPr>
        <w:t xml:space="preserve">The multi-model intelligent dialogue system exhibits significant differences and characteristics in API calls, user interface design, model parameter impacts, and prompt engineering. By analyzing the different strategies of DeepSeek and OpenAI, we can better understand their respective advantages and limitations. In practical applications, selecting the appropriate model and configuring parameters will directly affect system performance and user experience. Furthermore, a well-designed user interface and effective prompt strategies can significantly enhance interaction fluidity and response accuracy. In the future, with continuous technological advancements and diverse user needs, intelligent dialogue systems will evolve towards greater flexibility and </w:t>
      </w:r>
      <w:r w:rsidRPr="00032CD3">
        <w:rPr>
          <w:rFonts w:ascii="Times New Roman" w:eastAsia="宋体" w:hAnsi="Times New Roman" w:cs="Times New Roman"/>
          <w:color w:val="000000"/>
          <w:kern w:val="0"/>
          <w:sz w:val="24"/>
          <w:szCs w:val="24"/>
          <w:lang w:bidi="ar"/>
          <w14:ligatures w14:val="none"/>
        </w:rPr>
        <w:lastRenderedPageBreak/>
        <w:t>efficiency, providing users with higher-quality services and experiences.</w:t>
      </w:r>
    </w:p>
    <w:p w14:paraId="625EF59D" w14:textId="7BE98826" w:rsidR="00C10892" w:rsidRPr="00C10892" w:rsidRDefault="00C10892" w:rsidP="00C10892">
      <w:pPr>
        <w:spacing w:after="240"/>
        <w:jc w:val="center"/>
        <w:rPr>
          <w:rFonts w:ascii="Times New Roman" w:eastAsia="宋体" w:hAnsi="Times New Roman" w:cs="Times New Roman"/>
          <w:b/>
          <w:bCs/>
          <w:color w:val="000000"/>
          <w:kern w:val="0"/>
          <w:sz w:val="28"/>
          <w:szCs w:val="28"/>
          <w:lang w:bidi="ar"/>
          <w14:ligatures w14:val="none"/>
        </w:rPr>
      </w:pPr>
      <w:r w:rsidRPr="00C10892">
        <w:rPr>
          <w:rFonts w:ascii="Times New Roman" w:eastAsia="宋体" w:hAnsi="Times New Roman" w:cs="Times New Roman" w:hint="eastAsia"/>
          <w:b/>
          <w:bCs/>
          <w:color w:val="000000"/>
          <w:kern w:val="0"/>
          <w:sz w:val="28"/>
          <w:szCs w:val="28"/>
          <w:lang w:bidi="ar"/>
          <w14:ligatures w14:val="none"/>
        </w:rPr>
        <w:t>References</w:t>
      </w:r>
    </w:p>
    <w:p w14:paraId="2F10E154" w14:textId="5927AE84" w:rsidR="001F71A5" w:rsidRPr="00C10892" w:rsidRDefault="001F71A5" w:rsidP="00C10892">
      <w:pPr>
        <w:pStyle w:val="a6"/>
        <w:numPr>
          <w:ilvl w:val="0"/>
          <w:numId w:val="1"/>
        </w:numPr>
        <w:spacing w:after="240" w:line="360" w:lineRule="auto"/>
        <w:ind w:firstLineChars="0"/>
        <w:rPr>
          <w:rFonts w:ascii="Times New Roman" w:eastAsia="宋体" w:hAnsi="Times New Roman" w:cs="Times New Roman"/>
          <w:color w:val="000000"/>
          <w:kern w:val="0"/>
          <w:sz w:val="24"/>
          <w:szCs w:val="24"/>
          <w:lang w:bidi="ar"/>
          <w14:ligatures w14:val="none"/>
        </w:rPr>
      </w:pPr>
      <w:r w:rsidRPr="00C10892">
        <w:rPr>
          <w:rFonts w:ascii="Times New Roman" w:eastAsia="宋体" w:hAnsi="Times New Roman" w:cs="Times New Roman"/>
          <w:color w:val="000000"/>
          <w:kern w:val="0"/>
          <w:sz w:val="24"/>
          <w:szCs w:val="24"/>
          <w:lang w:bidi="ar"/>
          <w14:ligatures w14:val="none"/>
        </w:rPr>
        <w:t xml:space="preserve">Rossouw, A., Smuts, H. (2023). Key Principles Pertinent to User Experience Design for Conversational User Interfaces: A Conceptual Learning Model. In: Huang, YM., Rocha, T. (eds) Innovative Technologies and Learning. ICITL 2023. Lecture Notes in Computer Science, vol 14099. Springer, Cham. </w:t>
      </w:r>
      <w:hyperlink r:id="rId7" w:history="1">
        <w:r w:rsidRPr="00C10892">
          <w:rPr>
            <w:rFonts w:ascii="Times New Roman" w:eastAsia="宋体" w:hAnsi="Times New Roman" w:cs="Times New Roman"/>
            <w:color w:val="000000"/>
            <w:kern w:val="0"/>
            <w:sz w:val="24"/>
            <w:szCs w:val="24"/>
            <w:lang w:bidi="ar"/>
            <w14:ligatures w14:val="none"/>
          </w:rPr>
          <w:t>https://doi.org/10.1007/978-3-031-40113-8_17</w:t>
        </w:r>
      </w:hyperlink>
    </w:p>
    <w:p w14:paraId="7AD6FC31" w14:textId="721DE7F5" w:rsidR="00C10892" w:rsidRPr="00C10892" w:rsidRDefault="00C10892" w:rsidP="00C10892">
      <w:pPr>
        <w:pStyle w:val="a6"/>
        <w:numPr>
          <w:ilvl w:val="0"/>
          <w:numId w:val="1"/>
        </w:numPr>
        <w:spacing w:after="240" w:line="360" w:lineRule="auto"/>
        <w:ind w:firstLineChars="0"/>
        <w:rPr>
          <w:rFonts w:ascii="Times New Roman" w:eastAsia="宋体" w:hAnsi="Times New Roman" w:cs="Times New Roman"/>
          <w:color w:val="000000"/>
          <w:kern w:val="0"/>
          <w:sz w:val="24"/>
          <w:szCs w:val="24"/>
          <w:lang w:bidi="ar"/>
          <w14:ligatures w14:val="none"/>
        </w:rPr>
      </w:pPr>
      <w:r w:rsidRPr="00C10892">
        <w:rPr>
          <w:rFonts w:ascii="Times New Roman" w:eastAsia="宋体" w:hAnsi="Times New Roman" w:cs="Times New Roman"/>
          <w:color w:val="000000"/>
          <w:kern w:val="0"/>
          <w:sz w:val="24"/>
          <w:szCs w:val="24"/>
          <w:lang w:bidi="ar"/>
          <w14:ligatures w14:val="none"/>
        </w:rPr>
        <w:t>Isabel Kathleen Fornell Haugeland, Asbjørn Følstad, Cameron Taylor, Cato Alexander Bjørkli</w:t>
      </w:r>
      <w:r w:rsidRPr="00C10892">
        <w:rPr>
          <w:rFonts w:ascii="Times New Roman" w:eastAsia="宋体" w:hAnsi="Times New Roman" w:cs="Times New Roman" w:hint="eastAsia"/>
          <w:color w:val="000000"/>
          <w:kern w:val="0"/>
          <w:sz w:val="24"/>
          <w:szCs w:val="24"/>
          <w:lang w:bidi="ar"/>
          <w14:ligatures w14:val="none"/>
        </w:rPr>
        <w:t xml:space="preserve">. (2022). </w:t>
      </w:r>
      <w:r w:rsidRPr="00C10892">
        <w:rPr>
          <w:rFonts w:ascii="Times New Roman" w:eastAsia="宋体" w:hAnsi="Times New Roman" w:cs="Times New Roman"/>
          <w:color w:val="000000"/>
          <w:kern w:val="0"/>
          <w:sz w:val="24"/>
          <w:szCs w:val="24"/>
          <w:lang w:bidi="ar"/>
          <w14:ligatures w14:val="none"/>
        </w:rPr>
        <w:t>Understanding the user experience of customer service chatbots: An experimental study of chatbot interaction design</w:t>
      </w:r>
      <w:r w:rsidRPr="00C10892">
        <w:rPr>
          <w:rFonts w:ascii="Times New Roman" w:eastAsia="宋体" w:hAnsi="Times New Roman" w:cs="Times New Roman" w:hint="eastAsia"/>
          <w:color w:val="000000"/>
          <w:kern w:val="0"/>
          <w:sz w:val="24"/>
          <w:szCs w:val="24"/>
          <w:lang w:bidi="ar"/>
          <w14:ligatures w14:val="none"/>
        </w:rPr>
        <w:t xml:space="preserve">. </w:t>
      </w:r>
      <w:r w:rsidRPr="00C10892">
        <w:rPr>
          <w:rFonts w:ascii="Times New Roman" w:eastAsia="宋体" w:hAnsi="Times New Roman" w:cs="Times New Roman"/>
          <w:color w:val="000000"/>
          <w:kern w:val="0"/>
          <w:sz w:val="24"/>
          <w:szCs w:val="24"/>
          <w:lang w:bidi="ar"/>
          <w14:ligatures w14:val="none"/>
        </w:rPr>
        <w:t>https://doi.org/10.1016/j.ijhcs.2022.102788.</w:t>
      </w:r>
    </w:p>
    <w:p w14:paraId="56CD49B4" w14:textId="55BA7A46" w:rsidR="00375A99" w:rsidRPr="00C10892" w:rsidRDefault="009E45B9" w:rsidP="00C10892">
      <w:pPr>
        <w:pStyle w:val="a6"/>
        <w:numPr>
          <w:ilvl w:val="0"/>
          <w:numId w:val="1"/>
        </w:numPr>
        <w:spacing w:after="240" w:line="360" w:lineRule="auto"/>
        <w:ind w:firstLineChars="0"/>
        <w:rPr>
          <w:rFonts w:ascii="Times New Roman" w:eastAsia="宋体" w:hAnsi="Times New Roman" w:cs="Times New Roman"/>
          <w:color w:val="000000"/>
          <w:kern w:val="0"/>
          <w:sz w:val="24"/>
          <w:szCs w:val="24"/>
          <w:lang w:bidi="ar"/>
          <w14:ligatures w14:val="none"/>
        </w:rPr>
      </w:pPr>
      <w:r w:rsidRPr="00C10892">
        <w:rPr>
          <w:rFonts w:ascii="Times New Roman" w:eastAsia="宋体" w:hAnsi="Times New Roman" w:cs="Times New Roman"/>
          <w:color w:val="000000"/>
          <w:kern w:val="0"/>
          <w:sz w:val="24"/>
          <w:szCs w:val="24"/>
          <w:lang w:bidi="ar"/>
          <w14:ligatures w14:val="none"/>
        </w:rPr>
        <w:t>Rheu, M. et al. (2020) ‘Systematic Review: Trust-Building Factors and Implications for Conversational Agent Design’, International Journal of Human–Computer Interaction, 37(1), pp. 81–96. doi: 10.1080/10447318.2020.1807710.</w:t>
      </w:r>
    </w:p>
    <w:p w14:paraId="1AE421AE" w14:textId="77777777" w:rsidR="001F71A5" w:rsidRPr="00C10892" w:rsidRDefault="001F71A5" w:rsidP="00C10892">
      <w:pPr>
        <w:pStyle w:val="a6"/>
        <w:numPr>
          <w:ilvl w:val="0"/>
          <w:numId w:val="1"/>
        </w:numPr>
        <w:spacing w:after="240" w:line="360" w:lineRule="auto"/>
        <w:ind w:firstLineChars="0"/>
        <w:rPr>
          <w:rFonts w:ascii="Times New Roman" w:eastAsia="宋体" w:hAnsi="Times New Roman" w:cs="Times New Roman"/>
          <w:color w:val="000000"/>
          <w:kern w:val="0"/>
          <w:sz w:val="24"/>
          <w:szCs w:val="24"/>
          <w:lang w:bidi="ar"/>
          <w14:ligatures w14:val="none"/>
        </w:rPr>
      </w:pPr>
      <w:r w:rsidRPr="00C10892">
        <w:rPr>
          <w:rFonts w:ascii="Times New Roman" w:eastAsia="宋体" w:hAnsi="Times New Roman" w:cs="Times New Roman"/>
          <w:color w:val="000000"/>
          <w:kern w:val="0"/>
          <w:sz w:val="24"/>
          <w:szCs w:val="24"/>
          <w:lang w:bidi="ar"/>
          <w14:ligatures w14:val="none"/>
        </w:rPr>
        <w:t>Chaves, A. P. and Gerosa, M. A. (2020) ‘How Should My Chatbot Interact? A Survey on Social Characteristics in Human–Chatbot Interaction Design’, International Journal of Human–Computer Interaction, 37(8), pp. 729–758. doi: 10.1080/10447318.2020.1841438.</w:t>
      </w:r>
    </w:p>
    <w:p w14:paraId="020C8BD3" w14:textId="0E607C8B" w:rsidR="00C10892" w:rsidRPr="00C10892" w:rsidRDefault="00C10892" w:rsidP="00C10892">
      <w:pPr>
        <w:pStyle w:val="a6"/>
        <w:numPr>
          <w:ilvl w:val="0"/>
          <w:numId w:val="1"/>
        </w:numPr>
        <w:spacing w:after="240" w:line="360" w:lineRule="auto"/>
        <w:ind w:firstLineChars="0"/>
        <w:rPr>
          <w:rFonts w:ascii="Times New Roman" w:eastAsia="宋体" w:hAnsi="Times New Roman" w:cs="Times New Roman"/>
          <w:color w:val="000000"/>
          <w:kern w:val="0"/>
          <w:sz w:val="24"/>
          <w:szCs w:val="24"/>
          <w:lang w:bidi="ar"/>
          <w14:ligatures w14:val="none"/>
        </w:rPr>
      </w:pPr>
      <w:r w:rsidRPr="00C10892">
        <w:rPr>
          <w:rFonts w:ascii="Times New Roman" w:eastAsia="宋体" w:hAnsi="Times New Roman" w:cs="Times New Roman"/>
          <w:color w:val="000000"/>
          <w:kern w:val="0"/>
          <w:sz w:val="24"/>
          <w:szCs w:val="24"/>
          <w:lang w:bidi="ar"/>
          <w14:ligatures w14:val="none"/>
        </w:rPr>
        <w:t>Standardization, IOf. "Ergonomics of human-system interaction." Human-centred design for interactive systems. ISO (2019).</w:t>
      </w:r>
    </w:p>
    <w:p w14:paraId="35A11621" w14:textId="241827E6" w:rsidR="001F71A5" w:rsidRPr="00037595" w:rsidRDefault="001F71A5" w:rsidP="00037595">
      <w:pPr>
        <w:pStyle w:val="a6"/>
        <w:numPr>
          <w:ilvl w:val="0"/>
          <w:numId w:val="1"/>
        </w:numPr>
        <w:spacing w:after="240" w:line="360" w:lineRule="auto"/>
        <w:ind w:firstLineChars="0"/>
        <w:rPr>
          <w:rFonts w:ascii="Times New Roman" w:eastAsia="宋体" w:hAnsi="Times New Roman" w:cs="Times New Roman"/>
          <w:color w:val="000000"/>
          <w:kern w:val="0"/>
          <w:sz w:val="24"/>
          <w:szCs w:val="24"/>
          <w:lang w:bidi="ar"/>
          <w14:ligatures w14:val="none"/>
        </w:rPr>
      </w:pPr>
      <w:r w:rsidRPr="00C10892">
        <w:rPr>
          <w:rFonts w:ascii="Times New Roman" w:eastAsia="宋体" w:hAnsi="Times New Roman" w:cs="Times New Roman"/>
          <w:color w:val="000000"/>
          <w:kern w:val="0"/>
          <w:sz w:val="24"/>
          <w:szCs w:val="24"/>
          <w:lang w:bidi="ar"/>
          <w14:ligatures w14:val="none"/>
        </w:rPr>
        <w:t xml:space="preserve">Fadhil, A.: Domain specific design patterns: designing for conversational user interfaces. </w:t>
      </w:r>
      <w:hyperlink r:id="rId8" w:history="1">
        <w:r w:rsidRPr="00C10892">
          <w:rPr>
            <w:rFonts w:ascii="Times New Roman" w:eastAsia="宋体" w:hAnsi="Times New Roman" w:cs="Times New Roman"/>
            <w:color w:val="000000"/>
            <w:kern w:val="0"/>
            <w:sz w:val="24"/>
            <w:szCs w:val="24"/>
            <w:lang w:bidi="ar"/>
            <w14:ligatures w14:val="none"/>
          </w:rPr>
          <w:t>arXiv:1802.09055</w:t>
        </w:r>
      </w:hyperlink>
      <w:r w:rsidRPr="00C10892">
        <w:rPr>
          <w:rFonts w:ascii="Times New Roman" w:eastAsia="宋体" w:hAnsi="Times New Roman" w:cs="Times New Roman"/>
          <w:color w:val="000000"/>
          <w:kern w:val="0"/>
          <w:sz w:val="24"/>
          <w:szCs w:val="24"/>
          <w:lang w:bidi="ar"/>
          <w14:ligatures w14:val="none"/>
        </w:rPr>
        <w:t> (2018)</w:t>
      </w:r>
    </w:p>
    <w:sectPr w:rsidR="001F71A5" w:rsidRPr="000375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480F76"/>
    <w:multiLevelType w:val="hybridMultilevel"/>
    <w:tmpl w:val="A0488F8E"/>
    <w:lvl w:ilvl="0" w:tplc="D5AA9A78">
      <w:start w:val="1"/>
      <w:numFmt w:val="decimal"/>
      <w:lvlText w:val="[%1]"/>
      <w:lvlJc w:val="left"/>
      <w:pPr>
        <w:ind w:left="582"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705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46"/>
    <w:rsid w:val="00032CD3"/>
    <w:rsid w:val="00037595"/>
    <w:rsid w:val="001F71A5"/>
    <w:rsid w:val="002649DB"/>
    <w:rsid w:val="00301CCD"/>
    <w:rsid w:val="00375A99"/>
    <w:rsid w:val="005122F3"/>
    <w:rsid w:val="005F1046"/>
    <w:rsid w:val="006F0B3A"/>
    <w:rsid w:val="007A3404"/>
    <w:rsid w:val="00811C25"/>
    <w:rsid w:val="009E45B9"/>
    <w:rsid w:val="00BC624F"/>
    <w:rsid w:val="00C10892"/>
    <w:rsid w:val="00C95FB9"/>
    <w:rsid w:val="00E840F6"/>
    <w:rsid w:val="00F26716"/>
    <w:rsid w:val="00FE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A7AA6"/>
  <w15:chartTrackingRefBased/>
  <w15:docId w15:val="{8CEBEDB7-C420-4152-94BE-72E22977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624F"/>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2">
    <w:name w:val="heading 2"/>
    <w:basedOn w:val="a"/>
    <w:next w:val="a"/>
    <w:link w:val="20"/>
    <w:uiPriority w:val="9"/>
    <w:semiHidden/>
    <w:unhideWhenUsed/>
    <w:qFormat/>
    <w:rsid w:val="005122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22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624F"/>
    <w:rPr>
      <w:rFonts w:ascii="宋体" w:eastAsia="宋体" w:hAnsi="宋体" w:cs="宋体"/>
      <w:b/>
      <w:bCs/>
      <w:kern w:val="36"/>
      <w:sz w:val="48"/>
      <w:szCs w:val="48"/>
      <w14:ligatures w14:val="none"/>
    </w:rPr>
  </w:style>
  <w:style w:type="character" w:customStyle="1" w:styleId="20">
    <w:name w:val="标题 2 字符"/>
    <w:basedOn w:val="a0"/>
    <w:link w:val="2"/>
    <w:uiPriority w:val="9"/>
    <w:semiHidden/>
    <w:rsid w:val="005122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22F3"/>
    <w:rPr>
      <w:b/>
      <w:bCs/>
      <w:sz w:val="32"/>
      <w:szCs w:val="32"/>
    </w:rPr>
  </w:style>
  <w:style w:type="paragraph" w:styleId="a3">
    <w:name w:val="Normal (Web)"/>
    <w:basedOn w:val="a"/>
    <w:uiPriority w:val="99"/>
    <w:unhideWhenUsed/>
    <w:rsid w:val="005122F3"/>
    <w:pPr>
      <w:widowControl/>
      <w:spacing w:before="100" w:beforeAutospacing="1" w:after="100" w:afterAutospacing="1"/>
      <w:jc w:val="left"/>
    </w:pPr>
    <w:rPr>
      <w:rFonts w:ascii="宋体" w:eastAsia="宋体" w:hAnsi="宋体" w:cs="宋体"/>
      <w:kern w:val="0"/>
      <w:sz w:val="24"/>
      <w:szCs w:val="24"/>
      <w14:ligatures w14:val="none"/>
    </w:rPr>
  </w:style>
  <w:style w:type="character" w:styleId="HTML">
    <w:name w:val="HTML Code"/>
    <w:basedOn w:val="a0"/>
    <w:uiPriority w:val="99"/>
    <w:semiHidden/>
    <w:unhideWhenUsed/>
    <w:rsid w:val="005122F3"/>
    <w:rPr>
      <w:rFonts w:ascii="宋体" w:eastAsia="宋体" w:hAnsi="宋体" w:cs="宋体"/>
      <w:sz w:val="24"/>
      <w:szCs w:val="24"/>
    </w:rPr>
  </w:style>
  <w:style w:type="character" w:customStyle="1" w:styleId="bot-name--uxn6h">
    <w:name w:val="bot-name--uxn6h"/>
    <w:basedOn w:val="a0"/>
    <w:rsid w:val="005122F3"/>
  </w:style>
  <w:style w:type="character" w:styleId="a4">
    <w:name w:val="Hyperlink"/>
    <w:basedOn w:val="a0"/>
    <w:uiPriority w:val="99"/>
    <w:unhideWhenUsed/>
    <w:rsid w:val="001F71A5"/>
    <w:rPr>
      <w:color w:val="0563C1" w:themeColor="hyperlink"/>
      <w:u w:val="single"/>
    </w:rPr>
  </w:style>
  <w:style w:type="character" w:styleId="a5">
    <w:name w:val="Unresolved Mention"/>
    <w:basedOn w:val="a0"/>
    <w:uiPriority w:val="99"/>
    <w:semiHidden/>
    <w:unhideWhenUsed/>
    <w:rsid w:val="001F71A5"/>
    <w:rPr>
      <w:color w:val="605E5C"/>
      <w:shd w:val="clear" w:color="auto" w:fill="E1DFDD"/>
    </w:rPr>
  </w:style>
  <w:style w:type="paragraph" w:styleId="a6">
    <w:name w:val="List Paragraph"/>
    <w:basedOn w:val="a"/>
    <w:uiPriority w:val="34"/>
    <w:qFormat/>
    <w:rsid w:val="00C10892"/>
    <w:pPr>
      <w:ind w:firstLineChars="200" w:firstLine="420"/>
    </w:pPr>
  </w:style>
  <w:style w:type="paragraph" w:styleId="a7">
    <w:name w:val="caption"/>
    <w:basedOn w:val="a"/>
    <w:next w:val="a"/>
    <w:qFormat/>
    <w:rsid w:val="00E840F6"/>
    <w:pPr>
      <w:jc w:val="center"/>
    </w:pPr>
    <w:rPr>
      <w:rFonts w:ascii="Times New Roman" w:eastAsia="宋体" w:hAnsi="Times New Roman" w:cs="Times New Roman"/>
      <w:b/>
      <w:bCs/>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258458">
      <w:bodyDiv w:val="1"/>
      <w:marLeft w:val="0"/>
      <w:marRight w:val="0"/>
      <w:marTop w:val="0"/>
      <w:marBottom w:val="0"/>
      <w:divBdr>
        <w:top w:val="none" w:sz="0" w:space="0" w:color="auto"/>
        <w:left w:val="none" w:sz="0" w:space="0" w:color="auto"/>
        <w:bottom w:val="none" w:sz="0" w:space="0" w:color="auto"/>
        <w:right w:val="none" w:sz="0" w:space="0" w:color="auto"/>
      </w:divBdr>
      <w:divsChild>
        <w:div w:id="1789666922">
          <w:marLeft w:val="0"/>
          <w:marRight w:val="0"/>
          <w:marTop w:val="0"/>
          <w:marBottom w:val="0"/>
          <w:divBdr>
            <w:top w:val="none" w:sz="0" w:space="0" w:color="auto"/>
            <w:left w:val="none" w:sz="0" w:space="0" w:color="auto"/>
            <w:bottom w:val="none" w:sz="0" w:space="0" w:color="auto"/>
            <w:right w:val="none" w:sz="0" w:space="0" w:color="auto"/>
          </w:divBdr>
          <w:divsChild>
            <w:div w:id="1242134372">
              <w:marLeft w:val="0"/>
              <w:marRight w:val="0"/>
              <w:marTop w:val="0"/>
              <w:marBottom w:val="0"/>
              <w:divBdr>
                <w:top w:val="none" w:sz="0" w:space="0" w:color="auto"/>
                <w:left w:val="none" w:sz="0" w:space="0" w:color="auto"/>
                <w:bottom w:val="none" w:sz="0" w:space="0" w:color="auto"/>
                <w:right w:val="none" w:sz="0" w:space="0" w:color="auto"/>
              </w:divBdr>
              <w:divsChild>
                <w:div w:id="1203059748">
                  <w:marLeft w:val="0"/>
                  <w:marRight w:val="0"/>
                  <w:marTop w:val="0"/>
                  <w:marBottom w:val="0"/>
                  <w:divBdr>
                    <w:top w:val="none" w:sz="0" w:space="0" w:color="auto"/>
                    <w:left w:val="none" w:sz="0" w:space="0" w:color="auto"/>
                    <w:bottom w:val="none" w:sz="0" w:space="0" w:color="auto"/>
                    <w:right w:val="none" w:sz="0" w:space="0" w:color="auto"/>
                  </w:divBdr>
                  <w:divsChild>
                    <w:div w:id="248123542">
                      <w:marLeft w:val="0"/>
                      <w:marRight w:val="0"/>
                      <w:marTop w:val="0"/>
                      <w:marBottom w:val="0"/>
                      <w:divBdr>
                        <w:top w:val="none" w:sz="0" w:space="0" w:color="auto"/>
                        <w:left w:val="none" w:sz="0" w:space="0" w:color="auto"/>
                        <w:bottom w:val="none" w:sz="0" w:space="0" w:color="auto"/>
                        <w:right w:val="none" w:sz="0" w:space="0" w:color="auto"/>
                      </w:divBdr>
                      <w:divsChild>
                        <w:div w:id="98332123">
                          <w:marLeft w:val="0"/>
                          <w:marRight w:val="0"/>
                          <w:marTop w:val="0"/>
                          <w:marBottom w:val="0"/>
                          <w:divBdr>
                            <w:top w:val="none" w:sz="0" w:space="0" w:color="auto"/>
                            <w:left w:val="none" w:sz="0" w:space="0" w:color="auto"/>
                            <w:bottom w:val="none" w:sz="0" w:space="0" w:color="auto"/>
                            <w:right w:val="none" w:sz="0" w:space="0" w:color="auto"/>
                          </w:divBdr>
                          <w:divsChild>
                            <w:div w:id="1637761983">
                              <w:marLeft w:val="0"/>
                              <w:marRight w:val="0"/>
                              <w:marTop w:val="0"/>
                              <w:marBottom w:val="0"/>
                              <w:divBdr>
                                <w:top w:val="none" w:sz="0" w:space="0" w:color="auto"/>
                                <w:left w:val="none" w:sz="0" w:space="0" w:color="auto"/>
                                <w:bottom w:val="none" w:sz="0" w:space="0" w:color="auto"/>
                                <w:right w:val="none" w:sz="0" w:space="0" w:color="auto"/>
                              </w:divBdr>
                            </w:div>
                            <w:div w:id="206645534">
                              <w:marLeft w:val="0"/>
                              <w:marRight w:val="0"/>
                              <w:marTop w:val="60"/>
                              <w:marBottom w:val="0"/>
                              <w:divBdr>
                                <w:top w:val="none" w:sz="0" w:space="0" w:color="auto"/>
                                <w:left w:val="none" w:sz="0" w:space="0" w:color="auto"/>
                                <w:bottom w:val="none" w:sz="0" w:space="0" w:color="auto"/>
                                <w:right w:val="none" w:sz="0" w:space="0" w:color="auto"/>
                              </w:divBdr>
                              <w:divsChild>
                                <w:div w:id="1430275354">
                                  <w:marLeft w:val="0"/>
                                  <w:marRight w:val="0"/>
                                  <w:marTop w:val="0"/>
                                  <w:marBottom w:val="0"/>
                                  <w:divBdr>
                                    <w:top w:val="none" w:sz="0" w:space="0" w:color="auto"/>
                                    <w:left w:val="none" w:sz="0" w:space="0" w:color="auto"/>
                                    <w:bottom w:val="none" w:sz="0" w:space="0" w:color="auto"/>
                                    <w:right w:val="none" w:sz="0" w:space="0" w:color="auto"/>
                                  </w:divBdr>
                                  <w:divsChild>
                                    <w:div w:id="555776775">
                                      <w:marLeft w:val="0"/>
                                      <w:marRight w:val="0"/>
                                      <w:marTop w:val="0"/>
                                      <w:marBottom w:val="0"/>
                                      <w:divBdr>
                                        <w:top w:val="single" w:sz="4" w:space="0" w:color="auto"/>
                                        <w:left w:val="single" w:sz="4" w:space="6" w:color="auto"/>
                                        <w:bottom w:val="single" w:sz="4" w:space="0" w:color="auto"/>
                                        <w:right w:val="single" w:sz="4" w:space="6" w:color="auto"/>
                                      </w:divBdr>
                                    </w:div>
                                  </w:divsChild>
                                </w:div>
                              </w:divsChild>
                            </w:div>
                            <w:div w:id="1779910234">
                              <w:marLeft w:val="0"/>
                              <w:marRight w:val="0"/>
                              <w:marTop w:val="60"/>
                              <w:marBottom w:val="0"/>
                              <w:divBdr>
                                <w:top w:val="single" w:sz="4" w:space="0" w:color="auto"/>
                                <w:left w:val="single" w:sz="4" w:space="0" w:color="auto"/>
                                <w:bottom w:val="single" w:sz="4" w:space="0" w:color="auto"/>
                                <w:right w:val="single" w:sz="4" w:space="0" w:color="auto"/>
                              </w:divBdr>
                              <w:divsChild>
                                <w:div w:id="1191727519">
                                  <w:marLeft w:val="0"/>
                                  <w:marRight w:val="0"/>
                                  <w:marTop w:val="0"/>
                                  <w:marBottom w:val="0"/>
                                  <w:divBdr>
                                    <w:top w:val="none" w:sz="0" w:space="0" w:color="auto"/>
                                    <w:left w:val="none" w:sz="0" w:space="0" w:color="auto"/>
                                    <w:bottom w:val="none" w:sz="0" w:space="0" w:color="auto"/>
                                    <w:right w:val="none" w:sz="0" w:space="0" w:color="auto"/>
                                  </w:divBdr>
                                  <w:divsChild>
                                    <w:div w:id="1545171217">
                                      <w:marLeft w:val="0"/>
                                      <w:marRight w:val="0"/>
                                      <w:marTop w:val="0"/>
                                      <w:marBottom w:val="0"/>
                                      <w:divBdr>
                                        <w:top w:val="none" w:sz="0" w:space="0" w:color="auto"/>
                                        <w:left w:val="none" w:sz="0" w:space="0" w:color="auto"/>
                                        <w:bottom w:val="none" w:sz="0" w:space="0" w:color="auto"/>
                                        <w:right w:val="none" w:sz="0" w:space="0" w:color="auto"/>
                                      </w:divBdr>
                                      <w:divsChild>
                                        <w:div w:id="382488691">
                                          <w:marLeft w:val="0"/>
                                          <w:marRight w:val="0"/>
                                          <w:marTop w:val="0"/>
                                          <w:marBottom w:val="0"/>
                                          <w:divBdr>
                                            <w:top w:val="none" w:sz="0" w:space="0" w:color="auto"/>
                                            <w:left w:val="none" w:sz="0" w:space="0" w:color="auto"/>
                                            <w:bottom w:val="none" w:sz="0" w:space="0" w:color="auto"/>
                                            <w:right w:val="none" w:sz="0" w:space="0" w:color="auto"/>
                                          </w:divBdr>
                                          <w:divsChild>
                                            <w:div w:id="1807356195">
                                              <w:marLeft w:val="0"/>
                                              <w:marRight w:val="0"/>
                                              <w:marTop w:val="0"/>
                                              <w:marBottom w:val="0"/>
                                              <w:divBdr>
                                                <w:top w:val="single" w:sz="4" w:space="0" w:color="auto"/>
                                                <w:left w:val="single" w:sz="4" w:space="0" w:color="auto"/>
                                                <w:bottom w:val="single" w:sz="4" w:space="0" w:color="auto"/>
                                                <w:right w:val="single" w:sz="4" w:space="0" w:color="auto"/>
                                              </w:divBdr>
                                            </w:div>
                                            <w:div w:id="1851067381">
                                              <w:marLeft w:val="-75"/>
                                              <w:marRight w:val="0"/>
                                              <w:marTop w:val="0"/>
                                              <w:marBottom w:val="0"/>
                                              <w:divBdr>
                                                <w:top w:val="single" w:sz="4" w:space="0" w:color="auto"/>
                                                <w:left w:val="single" w:sz="4" w:space="0" w:color="auto"/>
                                                <w:bottom w:val="single" w:sz="4" w:space="0" w:color="auto"/>
                                                <w:right w:val="single" w:sz="4" w:space="0" w:color="auto"/>
                                              </w:divBdr>
                                            </w:div>
                                            <w:div w:id="827596447">
                                              <w:marLeft w:val="-75"/>
                                              <w:marRight w:val="0"/>
                                              <w:marTop w:val="0"/>
                                              <w:marBottom w:val="0"/>
                                              <w:divBdr>
                                                <w:top w:val="single" w:sz="4" w:space="0" w:color="auto"/>
                                                <w:left w:val="single" w:sz="4" w:space="0" w:color="auto"/>
                                                <w:bottom w:val="single" w:sz="4" w:space="0" w:color="auto"/>
                                                <w:right w:val="single" w:sz="4" w:space="0" w:color="auto"/>
                                              </w:divBdr>
                                            </w:div>
                                            <w:div w:id="1232813547">
                                              <w:marLeft w:val="-75"/>
                                              <w:marRight w:val="0"/>
                                              <w:marTop w:val="0"/>
                                              <w:marBottom w:val="0"/>
                                              <w:divBdr>
                                                <w:top w:val="single" w:sz="4" w:space="0" w:color="auto"/>
                                                <w:left w:val="single" w:sz="4" w:space="0" w:color="auto"/>
                                                <w:bottom w:val="single" w:sz="4" w:space="0" w:color="auto"/>
                                                <w:right w:val="single" w:sz="4" w:space="0" w:color="auto"/>
                                              </w:divBdr>
                                            </w:div>
                                            <w:div w:id="150021058">
                                              <w:marLeft w:val="-75"/>
                                              <w:marRight w:val="0"/>
                                              <w:marTop w:val="0"/>
                                              <w:marBottom w:val="0"/>
                                              <w:divBdr>
                                                <w:top w:val="single" w:sz="4" w:space="0" w:color="auto"/>
                                                <w:left w:val="single" w:sz="4" w:space="0" w:color="auto"/>
                                                <w:bottom w:val="single" w:sz="4" w:space="0" w:color="auto"/>
                                                <w:right w:val="single" w:sz="4" w:space="0" w:color="auto"/>
                                              </w:divBdr>
                                            </w:div>
                                            <w:div w:id="1236746222">
                                              <w:marLeft w:val="-75"/>
                                              <w:marRight w:val="0"/>
                                              <w:marTop w:val="0"/>
                                              <w:marBottom w:val="0"/>
                                              <w:divBdr>
                                                <w:top w:val="single" w:sz="4" w:space="0" w:color="auto"/>
                                                <w:left w:val="single" w:sz="4" w:space="0" w:color="auto"/>
                                                <w:bottom w:val="single" w:sz="4" w:space="0" w:color="auto"/>
                                                <w:right w:val="single" w:sz="4" w:space="0" w:color="auto"/>
                                              </w:divBdr>
                                            </w:div>
                                            <w:div w:id="539519047">
                                              <w:marLeft w:val="-75"/>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sChild>
                            </w:div>
                          </w:divsChild>
                        </w:div>
                      </w:divsChild>
                    </w:div>
                  </w:divsChild>
                </w:div>
              </w:divsChild>
            </w:div>
          </w:divsChild>
        </w:div>
        <w:div w:id="811404987">
          <w:marLeft w:val="0"/>
          <w:marRight w:val="0"/>
          <w:marTop w:val="0"/>
          <w:marBottom w:val="0"/>
          <w:divBdr>
            <w:top w:val="none" w:sz="0" w:space="0" w:color="auto"/>
            <w:left w:val="none" w:sz="0" w:space="0" w:color="auto"/>
            <w:bottom w:val="none" w:sz="0" w:space="0" w:color="auto"/>
            <w:right w:val="none" w:sz="0" w:space="0" w:color="auto"/>
          </w:divBdr>
          <w:divsChild>
            <w:div w:id="432091593">
              <w:marLeft w:val="0"/>
              <w:marRight w:val="0"/>
              <w:marTop w:val="0"/>
              <w:marBottom w:val="0"/>
              <w:divBdr>
                <w:top w:val="none" w:sz="0" w:space="0" w:color="auto"/>
                <w:left w:val="none" w:sz="0" w:space="0" w:color="auto"/>
                <w:bottom w:val="none" w:sz="0" w:space="0" w:color="auto"/>
                <w:right w:val="none" w:sz="0" w:space="0" w:color="auto"/>
              </w:divBdr>
              <w:divsChild>
                <w:div w:id="583339903">
                  <w:marLeft w:val="0"/>
                  <w:marRight w:val="0"/>
                  <w:marTop w:val="0"/>
                  <w:marBottom w:val="0"/>
                  <w:divBdr>
                    <w:top w:val="none" w:sz="0" w:space="0" w:color="auto"/>
                    <w:left w:val="none" w:sz="0" w:space="0" w:color="auto"/>
                    <w:bottom w:val="none" w:sz="0" w:space="0" w:color="auto"/>
                    <w:right w:val="none" w:sz="0" w:space="0" w:color="auto"/>
                  </w:divBdr>
                  <w:divsChild>
                    <w:div w:id="111614366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132">
      <w:bodyDiv w:val="1"/>
      <w:marLeft w:val="0"/>
      <w:marRight w:val="0"/>
      <w:marTop w:val="0"/>
      <w:marBottom w:val="0"/>
      <w:divBdr>
        <w:top w:val="none" w:sz="0" w:space="0" w:color="auto"/>
        <w:left w:val="none" w:sz="0" w:space="0" w:color="auto"/>
        <w:bottom w:val="none" w:sz="0" w:space="0" w:color="auto"/>
        <w:right w:val="none" w:sz="0" w:space="0" w:color="auto"/>
      </w:divBdr>
    </w:div>
    <w:div w:id="1200388863">
      <w:bodyDiv w:val="1"/>
      <w:marLeft w:val="0"/>
      <w:marRight w:val="0"/>
      <w:marTop w:val="0"/>
      <w:marBottom w:val="0"/>
      <w:divBdr>
        <w:top w:val="none" w:sz="0" w:space="0" w:color="auto"/>
        <w:left w:val="none" w:sz="0" w:space="0" w:color="auto"/>
        <w:bottom w:val="none" w:sz="0" w:space="0" w:color="auto"/>
        <w:right w:val="none" w:sz="0" w:space="0" w:color="auto"/>
      </w:divBdr>
    </w:div>
    <w:div w:id="1295982796">
      <w:bodyDiv w:val="1"/>
      <w:marLeft w:val="0"/>
      <w:marRight w:val="0"/>
      <w:marTop w:val="0"/>
      <w:marBottom w:val="0"/>
      <w:divBdr>
        <w:top w:val="none" w:sz="0" w:space="0" w:color="auto"/>
        <w:left w:val="none" w:sz="0" w:space="0" w:color="auto"/>
        <w:bottom w:val="none" w:sz="0" w:space="0" w:color="auto"/>
        <w:right w:val="none" w:sz="0" w:space="0" w:color="auto"/>
      </w:divBdr>
      <w:divsChild>
        <w:div w:id="476072752">
          <w:marLeft w:val="0"/>
          <w:marRight w:val="0"/>
          <w:marTop w:val="0"/>
          <w:marBottom w:val="0"/>
          <w:divBdr>
            <w:top w:val="none" w:sz="0" w:space="0" w:color="auto"/>
            <w:left w:val="none" w:sz="0" w:space="0" w:color="auto"/>
            <w:bottom w:val="none" w:sz="0" w:space="0" w:color="auto"/>
            <w:right w:val="none" w:sz="0" w:space="0" w:color="auto"/>
          </w:divBdr>
          <w:divsChild>
            <w:div w:id="1750888376">
              <w:marLeft w:val="0"/>
              <w:marRight w:val="0"/>
              <w:marTop w:val="0"/>
              <w:marBottom w:val="0"/>
              <w:divBdr>
                <w:top w:val="none" w:sz="0" w:space="0" w:color="auto"/>
                <w:left w:val="none" w:sz="0" w:space="0" w:color="auto"/>
                <w:bottom w:val="none" w:sz="0" w:space="0" w:color="auto"/>
                <w:right w:val="none" w:sz="0" w:space="0" w:color="auto"/>
              </w:divBdr>
              <w:divsChild>
                <w:div w:id="259410028">
                  <w:marLeft w:val="0"/>
                  <w:marRight w:val="0"/>
                  <w:marTop w:val="0"/>
                  <w:marBottom w:val="0"/>
                  <w:divBdr>
                    <w:top w:val="none" w:sz="0" w:space="0" w:color="auto"/>
                    <w:left w:val="none" w:sz="0" w:space="0" w:color="auto"/>
                    <w:bottom w:val="none" w:sz="0" w:space="0" w:color="auto"/>
                    <w:right w:val="none" w:sz="0" w:space="0" w:color="auto"/>
                  </w:divBdr>
                  <w:divsChild>
                    <w:div w:id="1329213057">
                      <w:marLeft w:val="0"/>
                      <w:marRight w:val="0"/>
                      <w:marTop w:val="0"/>
                      <w:marBottom w:val="0"/>
                      <w:divBdr>
                        <w:top w:val="none" w:sz="0" w:space="0" w:color="auto"/>
                        <w:left w:val="none" w:sz="0" w:space="0" w:color="auto"/>
                        <w:bottom w:val="none" w:sz="0" w:space="0" w:color="auto"/>
                        <w:right w:val="none" w:sz="0" w:space="0" w:color="auto"/>
                      </w:divBdr>
                      <w:divsChild>
                        <w:div w:id="1720744577">
                          <w:marLeft w:val="0"/>
                          <w:marRight w:val="0"/>
                          <w:marTop w:val="0"/>
                          <w:marBottom w:val="0"/>
                          <w:divBdr>
                            <w:top w:val="none" w:sz="0" w:space="0" w:color="auto"/>
                            <w:left w:val="none" w:sz="0" w:space="0" w:color="auto"/>
                            <w:bottom w:val="none" w:sz="0" w:space="0" w:color="auto"/>
                            <w:right w:val="none" w:sz="0" w:space="0" w:color="auto"/>
                          </w:divBdr>
                          <w:divsChild>
                            <w:div w:id="33772227">
                              <w:marLeft w:val="0"/>
                              <w:marRight w:val="0"/>
                              <w:marTop w:val="0"/>
                              <w:marBottom w:val="0"/>
                              <w:divBdr>
                                <w:top w:val="none" w:sz="0" w:space="0" w:color="auto"/>
                                <w:left w:val="none" w:sz="0" w:space="0" w:color="auto"/>
                                <w:bottom w:val="none" w:sz="0" w:space="0" w:color="auto"/>
                                <w:right w:val="none" w:sz="0" w:space="0" w:color="auto"/>
                              </w:divBdr>
                            </w:div>
                            <w:div w:id="1556967711">
                              <w:marLeft w:val="0"/>
                              <w:marRight w:val="0"/>
                              <w:marTop w:val="60"/>
                              <w:marBottom w:val="0"/>
                              <w:divBdr>
                                <w:top w:val="none" w:sz="0" w:space="0" w:color="auto"/>
                                <w:left w:val="none" w:sz="0" w:space="0" w:color="auto"/>
                                <w:bottom w:val="none" w:sz="0" w:space="0" w:color="auto"/>
                                <w:right w:val="none" w:sz="0" w:space="0" w:color="auto"/>
                              </w:divBdr>
                              <w:divsChild>
                                <w:div w:id="199712126">
                                  <w:marLeft w:val="0"/>
                                  <w:marRight w:val="0"/>
                                  <w:marTop w:val="0"/>
                                  <w:marBottom w:val="0"/>
                                  <w:divBdr>
                                    <w:top w:val="none" w:sz="0" w:space="0" w:color="auto"/>
                                    <w:left w:val="none" w:sz="0" w:space="0" w:color="auto"/>
                                    <w:bottom w:val="none" w:sz="0" w:space="0" w:color="auto"/>
                                    <w:right w:val="none" w:sz="0" w:space="0" w:color="auto"/>
                                  </w:divBdr>
                                  <w:divsChild>
                                    <w:div w:id="597565689">
                                      <w:marLeft w:val="0"/>
                                      <w:marRight w:val="0"/>
                                      <w:marTop w:val="0"/>
                                      <w:marBottom w:val="0"/>
                                      <w:divBdr>
                                        <w:top w:val="single" w:sz="4" w:space="0" w:color="auto"/>
                                        <w:left w:val="single" w:sz="4" w:space="6" w:color="auto"/>
                                        <w:bottom w:val="single" w:sz="4" w:space="0" w:color="auto"/>
                                        <w:right w:val="single" w:sz="4" w:space="6" w:color="auto"/>
                                      </w:divBdr>
                                    </w:div>
                                  </w:divsChild>
                                </w:div>
                              </w:divsChild>
                            </w:div>
                            <w:div w:id="1170832232">
                              <w:marLeft w:val="0"/>
                              <w:marRight w:val="0"/>
                              <w:marTop w:val="60"/>
                              <w:marBottom w:val="0"/>
                              <w:divBdr>
                                <w:top w:val="single" w:sz="4" w:space="0" w:color="auto"/>
                                <w:left w:val="single" w:sz="4" w:space="0" w:color="auto"/>
                                <w:bottom w:val="single" w:sz="4" w:space="0" w:color="auto"/>
                                <w:right w:val="single" w:sz="4" w:space="0" w:color="auto"/>
                              </w:divBdr>
                              <w:divsChild>
                                <w:div w:id="865101236">
                                  <w:marLeft w:val="0"/>
                                  <w:marRight w:val="0"/>
                                  <w:marTop w:val="0"/>
                                  <w:marBottom w:val="0"/>
                                  <w:divBdr>
                                    <w:top w:val="none" w:sz="0" w:space="0" w:color="auto"/>
                                    <w:left w:val="none" w:sz="0" w:space="0" w:color="auto"/>
                                    <w:bottom w:val="none" w:sz="0" w:space="0" w:color="auto"/>
                                    <w:right w:val="none" w:sz="0" w:space="0" w:color="auto"/>
                                  </w:divBdr>
                                  <w:divsChild>
                                    <w:div w:id="1252009104">
                                      <w:marLeft w:val="0"/>
                                      <w:marRight w:val="0"/>
                                      <w:marTop w:val="0"/>
                                      <w:marBottom w:val="0"/>
                                      <w:divBdr>
                                        <w:top w:val="none" w:sz="0" w:space="0" w:color="auto"/>
                                        <w:left w:val="none" w:sz="0" w:space="0" w:color="auto"/>
                                        <w:bottom w:val="none" w:sz="0" w:space="0" w:color="auto"/>
                                        <w:right w:val="none" w:sz="0" w:space="0" w:color="auto"/>
                                      </w:divBdr>
                                      <w:divsChild>
                                        <w:div w:id="1391073804">
                                          <w:marLeft w:val="0"/>
                                          <w:marRight w:val="0"/>
                                          <w:marTop w:val="0"/>
                                          <w:marBottom w:val="0"/>
                                          <w:divBdr>
                                            <w:top w:val="none" w:sz="0" w:space="0" w:color="auto"/>
                                            <w:left w:val="none" w:sz="0" w:space="0" w:color="auto"/>
                                            <w:bottom w:val="none" w:sz="0" w:space="0" w:color="auto"/>
                                            <w:right w:val="none" w:sz="0" w:space="0" w:color="auto"/>
                                          </w:divBdr>
                                          <w:divsChild>
                                            <w:div w:id="1829207528">
                                              <w:marLeft w:val="0"/>
                                              <w:marRight w:val="0"/>
                                              <w:marTop w:val="0"/>
                                              <w:marBottom w:val="0"/>
                                              <w:divBdr>
                                                <w:top w:val="single" w:sz="4" w:space="0" w:color="auto"/>
                                                <w:left w:val="single" w:sz="4" w:space="0" w:color="auto"/>
                                                <w:bottom w:val="single" w:sz="4" w:space="0" w:color="auto"/>
                                                <w:right w:val="single" w:sz="4" w:space="0" w:color="auto"/>
                                              </w:divBdr>
                                            </w:div>
                                            <w:div w:id="1212619848">
                                              <w:marLeft w:val="-75"/>
                                              <w:marRight w:val="0"/>
                                              <w:marTop w:val="0"/>
                                              <w:marBottom w:val="0"/>
                                              <w:divBdr>
                                                <w:top w:val="single" w:sz="4" w:space="0" w:color="auto"/>
                                                <w:left w:val="single" w:sz="4" w:space="0" w:color="auto"/>
                                                <w:bottom w:val="single" w:sz="4" w:space="0" w:color="auto"/>
                                                <w:right w:val="single" w:sz="4" w:space="0" w:color="auto"/>
                                              </w:divBdr>
                                            </w:div>
                                            <w:div w:id="206912570">
                                              <w:marLeft w:val="-75"/>
                                              <w:marRight w:val="0"/>
                                              <w:marTop w:val="0"/>
                                              <w:marBottom w:val="0"/>
                                              <w:divBdr>
                                                <w:top w:val="single" w:sz="4" w:space="0" w:color="auto"/>
                                                <w:left w:val="single" w:sz="4" w:space="0" w:color="auto"/>
                                                <w:bottom w:val="single" w:sz="4" w:space="0" w:color="auto"/>
                                                <w:right w:val="single" w:sz="4" w:space="0" w:color="auto"/>
                                              </w:divBdr>
                                            </w:div>
                                            <w:div w:id="344672026">
                                              <w:marLeft w:val="-75"/>
                                              <w:marRight w:val="0"/>
                                              <w:marTop w:val="0"/>
                                              <w:marBottom w:val="0"/>
                                              <w:divBdr>
                                                <w:top w:val="single" w:sz="4" w:space="0" w:color="auto"/>
                                                <w:left w:val="single" w:sz="4" w:space="0" w:color="auto"/>
                                                <w:bottom w:val="single" w:sz="4" w:space="0" w:color="auto"/>
                                                <w:right w:val="single" w:sz="4" w:space="0" w:color="auto"/>
                                              </w:divBdr>
                                            </w:div>
                                            <w:div w:id="1343632233">
                                              <w:marLeft w:val="-75"/>
                                              <w:marRight w:val="0"/>
                                              <w:marTop w:val="0"/>
                                              <w:marBottom w:val="0"/>
                                              <w:divBdr>
                                                <w:top w:val="single" w:sz="4" w:space="0" w:color="auto"/>
                                                <w:left w:val="single" w:sz="4" w:space="0" w:color="auto"/>
                                                <w:bottom w:val="single" w:sz="4" w:space="0" w:color="auto"/>
                                                <w:right w:val="single" w:sz="4" w:space="0" w:color="auto"/>
                                              </w:divBdr>
                                            </w:div>
                                            <w:div w:id="1565722821">
                                              <w:marLeft w:val="-75"/>
                                              <w:marRight w:val="0"/>
                                              <w:marTop w:val="0"/>
                                              <w:marBottom w:val="0"/>
                                              <w:divBdr>
                                                <w:top w:val="single" w:sz="4" w:space="0" w:color="auto"/>
                                                <w:left w:val="single" w:sz="4" w:space="0" w:color="auto"/>
                                                <w:bottom w:val="single" w:sz="4" w:space="0" w:color="auto"/>
                                                <w:right w:val="single" w:sz="4" w:space="0" w:color="auto"/>
                                              </w:divBdr>
                                            </w:div>
                                            <w:div w:id="157311976">
                                              <w:marLeft w:val="-75"/>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sChild>
                            </w:div>
                          </w:divsChild>
                        </w:div>
                      </w:divsChild>
                    </w:div>
                  </w:divsChild>
                </w:div>
              </w:divsChild>
            </w:div>
          </w:divsChild>
        </w:div>
        <w:div w:id="1505895101">
          <w:marLeft w:val="0"/>
          <w:marRight w:val="0"/>
          <w:marTop w:val="0"/>
          <w:marBottom w:val="0"/>
          <w:divBdr>
            <w:top w:val="none" w:sz="0" w:space="0" w:color="auto"/>
            <w:left w:val="none" w:sz="0" w:space="0" w:color="auto"/>
            <w:bottom w:val="none" w:sz="0" w:space="0" w:color="auto"/>
            <w:right w:val="none" w:sz="0" w:space="0" w:color="auto"/>
          </w:divBdr>
          <w:divsChild>
            <w:div w:id="413091230">
              <w:marLeft w:val="0"/>
              <w:marRight w:val="0"/>
              <w:marTop w:val="0"/>
              <w:marBottom w:val="0"/>
              <w:divBdr>
                <w:top w:val="none" w:sz="0" w:space="0" w:color="auto"/>
                <w:left w:val="none" w:sz="0" w:space="0" w:color="auto"/>
                <w:bottom w:val="none" w:sz="0" w:space="0" w:color="auto"/>
                <w:right w:val="none" w:sz="0" w:space="0" w:color="auto"/>
              </w:divBdr>
              <w:divsChild>
                <w:div w:id="2074306611">
                  <w:marLeft w:val="0"/>
                  <w:marRight w:val="0"/>
                  <w:marTop w:val="0"/>
                  <w:marBottom w:val="0"/>
                  <w:divBdr>
                    <w:top w:val="none" w:sz="0" w:space="0" w:color="auto"/>
                    <w:left w:val="none" w:sz="0" w:space="0" w:color="auto"/>
                    <w:bottom w:val="none" w:sz="0" w:space="0" w:color="auto"/>
                    <w:right w:val="none" w:sz="0" w:space="0" w:color="auto"/>
                  </w:divBdr>
                  <w:divsChild>
                    <w:div w:id="105783191">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82314">
      <w:bodyDiv w:val="1"/>
      <w:marLeft w:val="0"/>
      <w:marRight w:val="0"/>
      <w:marTop w:val="0"/>
      <w:marBottom w:val="0"/>
      <w:divBdr>
        <w:top w:val="none" w:sz="0" w:space="0" w:color="auto"/>
        <w:left w:val="none" w:sz="0" w:space="0" w:color="auto"/>
        <w:bottom w:val="none" w:sz="0" w:space="0" w:color="auto"/>
        <w:right w:val="none" w:sz="0" w:space="0" w:color="auto"/>
      </w:divBdr>
    </w:div>
    <w:div w:id="1616251159">
      <w:bodyDiv w:val="1"/>
      <w:marLeft w:val="0"/>
      <w:marRight w:val="0"/>
      <w:marTop w:val="0"/>
      <w:marBottom w:val="0"/>
      <w:divBdr>
        <w:top w:val="none" w:sz="0" w:space="0" w:color="auto"/>
        <w:left w:val="none" w:sz="0" w:space="0" w:color="auto"/>
        <w:bottom w:val="none" w:sz="0" w:space="0" w:color="auto"/>
        <w:right w:val="none" w:sz="0" w:space="0" w:color="auto"/>
      </w:divBdr>
      <w:divsChild>
        <w:div w:id="1173909317">
          <w:marLeft w:val="0"/>
          <w:marRight w:val="0"/>
          <w:marTop w:val="0"/>
          <w:marBottom w:val="0"/>
          <w:divBdr>
            <w:top w:val="none" w:sz="0" w:space="0" w:color="auto"/>
            <w:left w:val="none" w:sz="0" w:space="0" w:color="auto"/>
            <w:bottom w:val="none" w:sz="0" w:space="0" w:color="auto"/>
            <w:right w:val="none" w:sz="0" w:space="0" w:color="auto"/>
          </w:divBdr>
          <w:divsChild>
            <w:div w:id="926428608">
              <w:marLeft w:val="0"/>
              <w:marRight w:val="0"/>
              <w:marTop w:val="0"/>
              <w:marBottom w:val="0"/>
              <w:divBdr>
                <w:top w:val="none" w:sz="0" w:space="0" w:color="auto"/>
                <w:left w:val="none" w:sz="0" w:space="0" w:color="auto"/>
                <w:bottom w:val="none" w:sz="0" w:space="0" w:color="auto"/>
                <w:right w:val="none" w:sz="0" w:space="0" w:color="auto"/>
              </w:divBdr>
              <w:divsChild>
                <w:div w:id="1587153505">
                  <w:marLeft w:val="0"/>
                  <w:marRight w:val="0"/>
                  <w:marTop w:val="0"/>
                  <w:marBottom w:val="0"/>
                  <w:divBdr>
                    <w:top w:val="none" w:sz="0" w:space="0" w:color="auto"/>
                    <w:left w:val="none" w:sz="0" w:space="0" w:color="auto"/>
                    <w:bottom w:val="none" w:sz="0" w:space="0" w:color="auto"/>
                    <w:right w:val="none" w:sz="0" w:space="0" w:color="auto"/>
                  </w:divBdr>
                  <w:divsChild>
                    <w:div w:id="1341081677">
                      <w:marLeft w:val="0"/>
                      <w:marRight w:val="0"/>
                      <w:marTop w:val="0"/>
                      <w:marBottom w:val="0"/>
                      <w:divBdr>
                        <w:top w:val="none" w:sz="0" w:space="0" w:color="auto"/>
                        <w:left w:val="none" w:sz="0" w:space="0" w:color="auto"/>
                        <w:bottom w:val="none" w:sz="0" w:space="0" w:color="auto"/>
                        <w:right w:val="none" w:sz="0" w:space="0" w:color="auto"/>
                      </w:divBdr>
                      <w:divsChild>
                        <w:div w:id="638921126">
                          <w:marLeft w:val="0"/>
                          <w:marRight w:val="0"/>
                          <w:marTop w:val="0"/>
                          <w:marBottom w:val="0"/>
                          <w:divBdr>
                            <w:top w:val="none" w:sz="0" w:space="0" w:color="auto"/>
                            <w:left w:val="none" w:sz="0" w:space="0" w:color="auto"/>
                            <w:bottom w:val="none" w:sz="0" w:space="0" w:color="auto"/>
                            <w:right w:val="none" w:sz="0" w:space="0" w:color="auto"/>
                          </w:divBdr>
                          <w:divsChild>
                            <w:div w:id="382339394">
                              <w:marLeft w:val="0"/>
                              <w:marRight w:val="0"/>
                              <w:marTop w:val="0"/>
                              <w:marBottom w:val="0"/>
                              <w:divBdr>
                                <w:top w:val="none" w:sz="0" w:space="0" w:color="auto"/>
                                <w:left w:val="none" w:sz="0" w:space="0" w:color="auto"/>
                                <w:bottom w:val="none" w:sz="0" w:space="0" w:color="auto"/>
                                <w:right w:val="none" w:sz="0" w:space="0" w:color="auto"/>
                              </w:divBdr>
                            </w:div>
                            <w:div w:id="21129119">
                              <w:marLeft w:val="0"/>
                              <w:marRight w:val="0"/>
                              <w:marTop w:val="60"/>
                              <w:marBottom w:val="0"/>
                              <w:divBdr>
                                <w:top w:val="none" w:sz="0" w:space="0" w:color="auto"/>
                                <w:left w:val="none" w:sz="0" w:space="0" w:color="auto"/>
                                <w:bottom w:val="none" w:sz="0" w:space="0" w:color="auto"/>
                                <w:right w:val="none" w:sz="0" w:space="0" w:color="auto"/>
                              </w:divBdr>
                              <w:divsChild>
                                <w:div w:id="140539475">
                                  <w:marLeft w:val="0"/>
                                  <w:marRight w:val="0"/>
                                  <w:marTop w:val="0"/>
                                  <w:marBottom w:val="0"/>
                                  <w:divBdr>
                                    <w:top w:val="none" w:sz="0" w:space="0" w:color="auto"/>
                                    <w:left w:val="none" w:sz="0" w:space="0" w:color="auto"/>
                                    <w:bottom w:val="none" w:sz="0" w:space="0" w:color="auto"/>
                                    <w:right w:val="none" w:sz="0" w:space="0" w:color="auto"/>
                                  </w:divBdr>
                                  <w:divsChild>
                                    <w:div w:id="1178353045">
                                      <w:marLeft w:val="0"/>
                                      <w:marRight w:val="0"/>
                                      <w:marTop w:val="0"/>
                                      <w:marBottom w:val="0"/>
                                      <w:divBdr>
                                        <w:top w:val="single" w:sz="4" w:space="0" w:color="auto"/>
                                        <w:left w:val="single" w:sz="4" w:space="6" w:color="auto"/>
                                        <w:bottom w:val="single" w:sz="4" w:space="0" w:color="auto"/>
                                        <w:right w:val="single" w:sz="4" w:space="6" w:color="auto"/>
                                      </w:divBdr>
                                    </w:div>
                                  </w:divsChild>
                                </w:div>
                              </w:divsChild>
                            </w:div>
                            <w:div w:id="842741555">
                              <w:marLeft w:val="0"/>
                              <w:marRight w:val="0"/>
                              <w:marTop w:val="60"/>
                              <w:marBottom w:val="0"/>
                              <w:divBdr>
                                <w:top w:val="single" w:sz="4" w:space="0" w:color="auto"/>
                                <w:left w:val="single" w:sz="4" w:space="0" w:color="auto"/>
                                <w:bottom w:val="single" w:sz="4" w:space="0" w:color="auto"/>
                                <w:right w:val="single" w:sz="4" w:space="0" w:color="auto"/>
                              </w:divBdr>
                              <w:divsChild>
                                <w:div w:id="562908240">
                                  <w:marLeft w:val="0"/>
                                  <w:marRight w:val="0"/>
                                  <w:marTop w:val="0"/>
                                  <w:marBottom w:val="0"/>
                                  <w:divBdr>
                                    <w:top w:val="none" w:sz="0" w:space="0" w:color="auto"/>
                                    <w:left w:val="none" w:sz="0" w:space="0" w:color="auto"/>
                                    <w:bottom w:val="none" w:sz="0" w:space="0" w:color="auto"/>
                                    <w:right w:val="none" w:sz="0" w:space="0" w:color="auto"/>
                                  </w:divBdr>
                                  <w:divsChild>
                                    <w:div w:id="2102949994">
                                      <w:marLeft w:val="0"/>
                                      <w:marRight w:val="0"/>
                                      <w:marTop w:val="0"/>
                                      <w:marBottom w:val="0"/>
                                      <w:divBdr>
                                        <w:top w:val="none" w:sz="0" w:space="0" w:color="auto"/>
                                        <w:left w:val="none" w:sz="0" w:space="0" w:color="auto"/>
                                        <w:bottom w:val="none" w:sz="0" w:space="0" w:color="auto"/>
                                        <w:right w:val="none" w:sz="0" w:space="0" w:color="auto"/>
                                      </w:divBdr>
                                      <w:divsChild>
                                        <w:div w:id="1170412862">
                                          <w:marLeft w:val="0"/>
                                          <w:marRight w:val="0"/>
                                          <w:marTop w:val="0"/>
                                          <w:marBottom w:val="0"/>
                                          <w:divBdr>
                                            <w:top w:val="none" w:sz="0" w:space="0" w:color="auto"/>
                                            <w:left w:val="none" w:sz="0" w:space="0" w:color="auto"/>
                                            <w:bottom w:val="none" w:sz="0" w:space="0" w:color="auto"/>
                                            <w:right w:val="none" w:sz="0" w:space="0" w:color="auto"/>
                                          </w:divBdr>
                                          <w:divsChild>
                                            <w:div w:id="1852790550">
                                              <w:marLeft w:val="0"/>
                                              <w:marRight w:val="0"/>
                                              <w:marTop w:val="0"/>
                                              <w:marBottom w:val="0"/>
                                              <w:divBdr>
                                                <w:top w:val="single" w:sz="4" w:space="0" w:color="auto"/>
                                                <w:left w:val="single" w:sz="4" w:space="0" w:color="auto"/>
                                                <w:bottom w:val="single" w:sz="4" w:space="0" w:color="auto"/>
                                                <w:right w:val="single" w:sz="4" w:space="0" w:color="auto"/>
                                              </w:divBdr>
                                            </w:div>
                                            <w:div w:id="128674325">
                                              <w:marLeft w:val="-75"/>
                                              <w:marRight w:val="0"/>
                                              <w:marTop w:val="0"/>
                                              <w:marBottom w:val="0"/>
                                              <w:divBdr>
                                                <w:top w:val="single" w:sz="4" w:space="0" w:color="auto"/>
                                                <w:left w:val="single" w:sz="4" w:space="0" w:color="auto"/>
                                                <w:bottom w:val="single" w:sz="4" w:space="0" w:color="auto"/>
                                                <w:right w:val="single" w:sz="4" w:space="0" w:color="auto"/>
                                              </w:divBdr>
                                            </w:div>
                                            <w:div w:id="1159879065">
                                              <w:marLeft w:val="-75"/>
                                              <w:marRight w:val="0"/>
                                              <w:marTop w:val="0"/>
                                              <w:marBottom w:val="0"/>
                                              <w:divBdr>
                                                <w:top w:val="single" w:sz="4" w:space="0" w:color="auto"/>
                                                <w:left w:val="single" w:sz="4" w:space="0" w:color="auto"/>
                                                <w:bottom w:val="single" w:sz="4" w:space="0" w:color="auto"/>
                                                <w:right w:val="single" w:sz="4" w:space="0" w:color="auto"/>
                                              </w:divBdr>
                                            </w:div>
                                            <w:div w:id="1560705725">
                                              <w:marLeft w:val="-75"/>
                                              <w:marRight w:val="0"/>
                                              <w:marTop w:val="0"/>
                                              <w:marBottom w:val="0"/>
                                              <w:divBdr>
                                                <w:top w:val="single" w:sz="4" w:space="0" w:color="auto"/>
                                                <w:left w:val="single" w:sz="4" w:space="0" w:color="auto"/>
                                                <w:bottom w:val="single" w:sz="4" w:space="0" w:color="auto"/>
                                                <w:right w:val="single" w:sz="4" w:space="0" w:color="auto"/>
                                              </w:divBdr>
                                            </w:div>
                                            <w:div w:id="1510103263">
                                              <w:marLeft w:val="-75"/>
                                              <w:marRight w:val="0"/>
                                              <w:marTop w:val="0"/>
                                              <w:marBottom w:val="0"/>
                                              <w:divBdr>
                                                <w:top w:val="single" w:sz="4" w:space="0" w:color="auto"/>
                                                <w:left w:val="single" w:sz="4" w:space="0" w:color="auto"/>
                                                <w:bottom w:val="single" w:sz="4" w:space="0" w:color="auto"/>
                                                <w:right w:val="single" w:sz="4" w:space="0" w:color="auto"/>
                                              </w:divBdr>
                                            </w:div>
                                            <w:div w:id="47340448">
                                              <w:marLeft w:val="-75"/>
                                              <w:marRight w:val="0"/>
                                              <w:marTop w:val="0"/>
                                              <w:marBottom w:val="0"/>
                                              <w:divBdr>
                                                <w:top w:val="single" w:sz="4" w:space="0" w:color="auto"/>
                                                <w:left w:val="single" w:sz="4" w:space="0" w:color="auto"/>
                                                <w:bottom w:val="single" w:sz="4" w:space="0" w:color="auto"/>
                                                <w:right w:val="single" w:sz="4" w:space="0" w:color="auto"/>
                                              </w:divBdr>
                                            </w:div>
                                            <w:div w:id="982001432">
                                              <w:marLeft w:val="-75"/>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sChild>
                            </w:div>
                          </w:divsChild>
                        </w:div>
                      </w:divsChild>
                    </w:div>
                  </w:divsChild>
                </w:div>
              </w:divsChild>
            </w:div>
          </w:divsChild>
        </w:div>
        <w:div w:id="852494392">
          <w:marLeft w:val="0"/>
          <w:marRight w:val="0"/>
          <w:marTop w:val="0"/>
          <w:marBottom w:val="0"/>
          <w:divBdr>
            <w:top w:val="none" w:sz="0" w:space="0" w:color="auto"/>
            <w:left w:val="none" w:sz="0" w:space="0" w:color="auto"/>
            <w:bottom w:val="none" w:sz="0" w:space="0" w:color="auto"/>
            <w:right w:val="none" w:sz="0" w:space="0" w:color="auto"/>
          </w:divBdr>
          <w:divsChild>
            <w:div w:id="1566914574">
              <w:marLeft w:val="0"/>
              <w:marRight w:val="0"/>
              <w:marTop w:val="0"/>
              <w:marBottom w:val="0"/>
              <w:divBdr>
                <w:top w:val="none" w:sz="0" w:space="0" w:color="auto"/>
                <w:left w:val="none" w:sz="0" w:space="0" w:color="auto"/>
                <w:bottom w:val="none" w:sz="0" w:space="0" w:color="auto"/>
                <w:right w:val="none" w:sz="0" w:space="0" w:color="auto"/>
              </w:divBdr>
              <w:divsChild>
                <w:div w:id="2064981250">
                  <w:marLeft w:val="0"/>
                  <w:marRight w:val="0"/>
                  <w:marTop w:val="0"/>
                  <w:marBottom w:val="0"/>
                  <w:divBdr>
                    <w:top w:val="none" w:sz="0" w:space="0" w:color="auto"/>
                    <w:left w:val="none" w:sz="0" w:space="0" w:color="auto"/>
                    <w:bottom w:val="none" w:sz="0" w:space="0" w:color="auto"/>
                    <w:right w:val="none" w:sz="0" w:space="0" w:color="auto"/>
                  </w:divBdr>
                  <w:divsChild>
                    <w:div w:id="108364864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38743">
      <w:bodyDiv w:val="1"/>
      <w:marLeft w:val="0"/>
      <w:marRight w:val="0"/>
      <w:marTop w:val="0"/>
      <w:marBottom w:val="0"/>
      <w:divBdr>
        <w:top w:val="none" w:sz="0" w:space="0" w:color="auto"/>
        <w:left w:val="none" w:sz="0" w:space="0" w:color="auto"/>
        <w:bottom w:val="none" w:sz="0" w:space="0" w:color="auto"/>
        <w:right w:val="none" w:sz="0" w:space="0" w:color="auto"/>
      </w:divBdr>
      <w:divsChild>
        <w:div w:id="644428898">
          <w:marLeft w:val="0"/>
          <w:marRight w:val="0"/>
          <w:marTop w:val="0"/>
          <w:marBottom w:val="0"/>
          <w:divBdr>
            <w:top w:val="none" w:sz="0" w:space="0" w:color="auto"/>
            <w:left w:val="none" w:sz="0" w:space="0" w:color="auto"/>
            <w:bottom w:val="none" w:sz="0" w:space="0" w:color="auto"/>
            <w:right w:val="none" w:sz="0" w:space="0" w:color="auto"/>
          </w:divBdr>
          <w:divsChild>
            <w:div w:id="457115666">
              <w:marLeft w:val="0"/>
              <w:marRight w:val="0"/>
              <w:marTop w:val="0"/>
              <w:marBottom w:val="0"/>
              <w:divBdr>
                <w:top w:val="none" w:sz="0" w:space="0" w:color="auto"/>
                <w:left w:val="none" w:sz="0" w:space="0" w:color="auto"/>
                <w:bottom w:val="none" w:sz="0" w:space="0" w:color="auto"/>
                <w:right w:val="none" w:sz="0" w:space="0" w:color="auto"/>
              </w:divBdr>
              <w:divsChild>
                <w:div w:id="1704358727">
                  <w:marLeft w:val="0"/>
                  <w:marRight w:val="0"/>
                  <w:marTop w:val="0"/>
                  <w:marBottom w:val="0"/>
                  <w:divBdr>
                    <w:top w:val="none" w:sz="0" w:space="0" w:color="auto"/>
                    <w:left w:val="none" w:sz="0" w:space="0" w:color="auto"/>
                    <w:bottom w:val="none" w:sz="0" w:space="0" w:color="auto"/>
                    <w:right w:val="none" w:sz="0" w:space="0" w:color="auto"/>
                  </w:divBdr>
                  <w:divsChild>
                    <w:div w:id="2078362869">
                      <w:marLeft w:val="0"/>
                      <w:marRight w:val="0"/>
                      <w:marTop w:val="0"/>
                      <w:marBottom w:val="0"/>
                      <w:divBdr>
                        <w:top w:val="none" w:sz="0" w:space="0" w:color="auto"/>
                        <w:left w:val="none" w:sz="0" w:space="0" w:color="auto"/>
                        <w:bottom w:val="none" w:sz="0" w:space="0" w:color="auto"/>
                        <w:right w:val="none" w:sz="0" w:space="0" w:color="auto"/>
                      </w:divBdr>
                      <w:divsChild>
                        <w:div w:id="1455366470">
                          <w:marLeft w:val="0"/>
                          <w:marRight w:val="0"/>
                          <w:marTop w:val="0"/>
                          <w:marBottom w:val="0"/>
                          <w:divBdr>
                            <w:top w:val="none" w:sz="0" w:space="0" w:color="auto"/>
                            <w:left w:val="none" w:sz="0" w:space="0" w:color="auto"/>
                            <w:bottom w:val="none" w:sz="0" w:space="0" w:color="auto"/>
                            <w:right w:val="none" w:sz="0" w:space="0" w:color="auto"/>
                          </w:divBdr>
                          <w:divsChild>
                            <w:div w:id="1637488940">
                              <w:marLeft w:val="0"/>
                              <w:marRight w:val="0"/>
                              <w:marTop w:val="0"/>
                              <w:marBottom w:val="0"/>
                              <w:divBdr>
                                <w:top w:val="none" w:sz="0" w:space="0" w:color="auto"/>
                                <w:left w:val="none" w:sz="0" w:space="0" w:color="auto"/>
                                <w:bottom w:val="none" w:sz="0" w:space="0" w:color="auto"/>
                                <w:right w:val="none" w:sz="0" w:space="0" w:color="auto"/>
                              </w:divBdr>
                            </w:div>
                            <w:div w:id="1229459264">
                              <w:marLeft w:val="0"/>
                              <w:marRight w:val="0"/>
                              <w:marTop w:val="60"/>
                              <w:marBottom w:val="0"/>
                              <w:divBdr>
                                <w:top w:val="none" w:sz="0" w:space="0" w:color="auto"/>
                                <w:left w:val="none" w:sz="0" w:space="0" w:color="auto"/>
                                <w:bottom w:val="none" w:sz="0" w:space="0" w:color="auto"/>
                                <w:right w:val="none" w:sz="0" w:space="0" w:color="auto"/>
                              </w:divBdr>
                              <w:divsChild>
                                <w:div w:id="637415996">
                                  <w:marLeft w:val="0"/>
                                  <w:marRight w:val="0"/>
                                  <w:marTop w:val="0"/>
                                  <w:marBottom w:val="0"/>
                                  <w:divBdr>
                                    <w:top w:val="none" w:sz="0" w:space="0" w:color="auto"/>
                                    <w:left w:val="none" w:sz="0" w:space="0" w:color="auto"/>
                                    <w:bottom w:val="none" w:sz="0" w:space="0" w:color="auto"/>
                                    <w:right w:val="none" w:sz="0" w:space="0" w:color="auto"/>
                                  </w:divBdr>
                                  <w:divsChild>
                                    <w:div w:id="810945721">
                                      <w:marLeft w:val="0"/>
                                      <w:marRight w:val="0"/>
                                      <w:marTop w:val="0"/>
                                      <w:marBottom w:val="0"/>
                                      <w:divBdr>
                                        <w:top w:val="single" w:sz="4" w:space="0" w:color="auto"/>
                                        <w:left w:val="single" w:sz="4" w:space="6" w:color="auto"/>
                                        <w:bottom w:val="single" w:sz="4" w:space="0" w:color="auto"/>
                                        <w:right w:val="single" w:sz="4" w:space="6" w:color="auto"/>
                                      </w:divBdr>
                                    </w:div>
                                  </w:divsChild>
                                </w:div>
                              </w:divsChild>
                            </w:div>
                            <w:div w:id="1453672035">
                              <w:marLeft w:val="0"/>
                              <w:marRight w:val="0"/>
                              <w:marTop w:val="60"/>
                              <w:marBottom w:val="0"/>
                              <w:divBdr>
                                <w:top w:val="single" w:sz="4" w:space="0" w:color="auto"/>
                                <w:left w:val="single" w:sz="4" w:space="0" w:color="auto"/>
                                <w:bottom w:val="single" w:sz="4" w:space="0" w:color="auto"/>
                                <w:right w:val="single" w:sz="4" w:space="0" w:color="auto"/>
                              </w:divBdr>
                              <w:divsChild>
                                <w:div w:id="1203714054">
                                  <w:marLeft w:val="0"/>
                                  <w:marRight w:val="0"/>
                                  <w:marTop w:val="0"/>
                                  <w:marBottom w:val="0"/>
                                  <w:divBdr>
                                    <w:top w:val="none" w:sz="0" w:space="0" w:color="auto"/>
                                    <w:left w:val="none" w:sz="0" w:space="0" w:color="auto"/>
                                    <w:bottom w:val="none" w:sz="0" w:space="0" w:color="auto"/>
                                    <w:right w:val="none" w:sz="0" w:space="0" w:color="auto"/>
                                  </w:divBdr>
                                  <w:divsChild>
                                    <w:div w:id="902520957">
                                      <w:marLeft w:val="0"/>
                                      <w:marRight w:val="0"/>
                                      <w:marTop w:val="0"/>
                                      <w:marBottom w:val="0"/>
                                      <w:divBdr>
                                        <w:top w:val="none" w:sz="0" w:space="0" w:color="auto"/>
                                        <w:left w:val="none" w:sz="0" w:space="0" w:color="auto"/>
                                        <w:bottom w:val="none" w:sz="0" w:space="0" w:color="auto"/>
                                        <w:right w:val="none" w:sz="0" w:space="0" w:color="auto"/>
                                      </w:divBdr>
                                      <w:divsChild>
                                        <w:div w:id="311256996">
                                          <w:marLeft w:val="0"/>
                                          <w:marRight w:val="0"/>
                                          <w:marTop w:val="0"/>
                                          <w:marBottom w:val="0"/>
                                          <w:divBdr>
                                            <w:top w:val="none" w:sz="0" w:space="0" w:color="auto"/>
                                            <w:left w:val="none" w:sz="0" w:space="0" w:color="auto"/>
                                            <w:bottom w:val="none" w:sz="0" w:space="0" w:color="auto"/>
                                            <w:right w:val="none" w:sz="0" w:space="0" w:color="auto"/>
                                          </w:divBdr>
                                          <w:divsChild>
                                            <w:div w:id="372920558">
                                              <w:marLeft w:val="0"/>
                                              <w:marRight w:val="0"/>
                                              <w:marTop w:val="0"/>
                                              <w:marBottom w:val="0"/>
                                              <w:divBdr>
                                                <w:top w:val="single" w:sz="4" w:space="0" w:color="auto"/>
                                                <w:left w:val="single" w:sz="4" w:space="0" w:color="auto"/>
                                                <w:bottom w:val="single" w:sz="4" w:space="0" w:color="auto"/>
                                                <w:right w:val="single" w:sz="4" w:space="0" w:color="auto"/>
                                              </w:divBdr>
                                            </w:div>
                                            <w:div w:id="1465123115">
                                              <w:marLeft w:val="-75"/>
                                              <w:marRight w:val="0"/>
                                              <w:marTop w:val="0"/>
                                              <w:marBottom w:val="0"/>
                                              <w:divBdr>
                                                <w:top w:val="single" w:sz="4" w:space="0" w:color="auto"/>
                                                <w:left w:val="single" w:sz="4" w:space="0" w:color="auto"/>
                                                <w:bottom w:val="single" w:sz="4" w:space="0" w:color="auto"/>
                                                <w:right w:val="single" w:sz="4" w:space="0" w:color="auto"/>
                                              </w:divBdr>
                                            </w:div>
                                            <w:div w:id="1472597677">
                                              <w:marLeft w:val="-75"/>
                                              <w:marRight w:val="0"/>
                                              <w:marTop w:val="0"/>
                                              <w:marBottom w:val="0"/>
                                              <w:divBdr>
                                                <w:top w:val="single" w:sz="4" w:space="0" w:color="auto"/>
                                                <w:left w:val="single" w:sz="4" w:space="0" w:color="auto"/>
                                                <w:bottom w:val="single" w:sz="4" w:space="0" w:color="auto"/>
                                                <w:right w:val="single" w:sz="4" w:space="0" w:color="auto"/>
                                              </w:divBdr>
                                            </w:div>
                                            <w:div w:id="332688967">
                                              <w:marLeft w:val="-75"/>
                                              <w:marRight w:val="0"/>
                                              <w:marTop w:val="0"/>
                                              <w:marBottom w:val="0"/>
                                              <w:divBdr>
                                                <w:top w:val="single" w:sz="4" w:space="0" w:color="auto"/>
                                                <w:left w:val="single" w:sz="4" w:space="0" w:color="auto"/>
                                                <w:bottom w:val="single" w:sz="4" w:space="0" w:color="auto"/>
                                                <w:right w:val="single" w:sz="4" w:space="0" w:color="auto"/>
                                              </w:divBdr>
                                            </w:div>
                                            <w:div w:id="1346438155">
                                              <w:marLeft w:val="-75"/>
                                              <w:marRight w:val="0"/>
                                              <w:marTop w:val="0"/>
                                              <w:marBottom w:val="0"/>
                                              <w:divBdr>
                                                <w:top w:val="single" w:sz="4" w:space="0" w:color="auto"/>
                                                <w:left w:val="single" w:sz="4" w:space="0" w:color="auto"/>
                                                <w:bottom w:val="single" w:sz="4" w:space="0" w:color="auto"/>
                                                <w:right w:val="single" w:sz="4" w:space="0" w:color="auto"/>
                                              </w:divBdr>
                                            </w:div>
                                            <w:div w:id="292978452">
                                              <w:marLeft w:val="-75"/>
                                              <w:marRight w:val="0"/>
                                              <w:marTop w:val="0"/>
                                              <w:marBottom w:val="0"/>
                                              <w:divBdr>
                                                <w:top w:val="single" w:sz="4" w:space="0" w:color="auto"/>
                                                <w:left w:val="single" w:sz="4" w:space="0" w:color="auto"/>
                                                <w:bottom w:val="single" w:sz="4" w:space="0" w:color="auto"/>
                                                <w:right w:val="single" w:sz="4" w:space="0" w:color="auto"/>
                                              </w:divBdr>
                                            </w:div>
                                            <w:div w:id="1149709806">
                                              <w:marLeft w:val="-75"/>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sChild>
                            </w:div>
                          </w:divsChild>
                        </w:div>
                      </w:divsChild>
                    </w:div>
                  </w:divsChild>
                </w:div>
              </w:divsChild>
            </w:div>
          </w:divsChild>
        </w:div>
        <w:div w:id="1613050436">
          <w:marLeft w:val="0"/>
          <w:marRight w:val="0"/>
          <w:marTop w:val="0"/>
          <w:marBottom w:val="0"/>
          <w:divBdr>
            <w:top w:val="none" w:sz="0" w:space="0" w:color="auto"/>
            <w:left w:val="none" w:sz="0" w:space="0" w:color="auto"/>
            <w:bottom w:val="none" w:sz="0" w:space="0" w:color="auto"/>
            <w:right w:val="none" w:sz="0" w:space="0" w:color="auto"/>
          </w:divBdr>
          <w:divsChild>
            <w:div w:id="2016181184">
              <w:marLeft w:val="0"/>
              <w:marRight w:val="0"/>
              <w:marTop w:val="0"/>
              <w:marBottom w:val="0"/>
              <w:divBdr>
                <w:top w:val="none" w:sz="0" w:space="0" w:color="auto"/>
                <w:left w:val="none" w:sz="0" w:space="0" w:color="auto"/>
                <w:bottom w:val="none" w:sz="0" w:space="0" w:color="auto"/>
                <w:right w:val="none" w:sz="0" w:space="0" w:color="auto"/>
              </w:divBdr>
              <w:divsChild>
                <w:div w:id="1153254384">
                  <w:marLeft w:val="0"/>
                  <w:marRight w:val="0"/>
                  <w:marTop w:val="0"/>
                  <w:marBottom w:val="0"/>
                  <w:divBdr>
                    <w:top w:val="none" w:sz="0" w:space="0" w:color="auto"/>
                    <w:left w:val="none" w:sz="0" w:space="0" w:color="auto"/>
                    <w:bottom w:val="none" w:sz="0" w:space="0" w:color="auto"/>
                    <w:right w:val="none" w:sz="0" w:space="0" w:color="auto"/>
                  </w:divBdr>
                  <w:divsChild>
                    <w:div w:id="79706828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802.09055" TargetMode="External"/><Relationship Id="rId3" Type="http://schemas.openxmlformats.org/officeDocument/2006/relationships/styles" Target="styles.xml"/><Relationship Id="rId7" Type="http://schemas.openxmlformats.org/officeDocument/2006/relationships/hyperlink" Target="https://doi.org/10.1007/978-3-031-40113-8_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A8196-E127-443C-A846-D3AC259E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4545</Words>
  <Characters>7456</Characters>
  <Application>Microsoft Office Word</Application>
  <DocSecurity>0</DocSecurity>
  <Lines>677</Lines>
  <Paragraphs>571</Paragraphs>
  <ScaleCrop>false</ScaleCrop>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雅望 乔</dc:creator>
  <cp:keywords/>
  <dc:description/>
  <cp:lastModifiedBy>雅望 乔</cp:lastModifiedBy>
  <cp:revision>10</cp:revision>
  <dcterms:created xsi:type="dcterms:W3CDTF">2025-04-19T11:55:00Z</dcterms:created>
  <dcterms:modified xsi:type="dcterms:W3CDTF">2025-04-20T07:15:00Z</dcterms:modified>
</cp:coreProperties>
</file>