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FE46" w14:textId="25EC4847" w:rsidR="00860EF4" w:rsidRDefault="00335EA8" w:rsidP="00335EA8">
      <w:pPr>
        <w:pStyle w:val="ListParagraph"/>
        <w:numPr>
          <w:ilvl w:val="0"/>
          <w:numId w:val="1"/>
        </w:numPr>
      </w:pPr>
      <w:r>
        <w:t xml:space="preserve">ACR Respiration </w:t>
      </w:r>
    </w:p>
    <w:p w14:paraId="2EB884F4" w14:textId="7A845D0C" w:rsidR="00FF326E" w:rsidRDefault="009F0C1D" w:rsidP="00FF326E">
      <w:r>
        <w:rPr>
          <w:noProof/>
        </w:rPr>
        <w:drawing>
          <wp:inline distT="0" distB="0" distL="0" distR="0" wp14:anchorId="42F29C3B" wp14:editId="54FA899C">
            <wp:extent cx="5943600" cy="2885440"/>
            <wp:effectExtent l="0" t="0" r="0" b="0"/>
            <wp:docPr id="492021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2191" name="Picture 492021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9C60" w14:textId="49A0CC67" w:rsidR="00335EA8" w:rsidRDefault="00335EA8" w:rsidP="00335EA8">
      <w:pPr>
        <w:pStyle w:val="ListParagraph"/>
        <w:numPr>
          <w:ilvl w:val="0"/>
          <w:numId w:val="1"/>
        </w:numPr>
      </w:pPr>
      <w:r>
        <w:t>ACR Respiration w/ respect to controls</w:t>
      </w:r>
    </w:p>
    <w:p w14:paraId="279F3C00" w14:textId="2EF4BDCF" w:rsidR="00FF326E" w:rsidRDefault="009F0C1D" w:rsidP="00FF326E">
      <w:r>
        <w:rPr>
          <w:noProof/>
        </w:rPr>
        <w:drawing>
          <wp:inline distT="0" distB="0" distL="0" distR="0" wp14:anchorId="7E22729B" wp14:editId="0DD0C955">
            <wp:extent cx="5943600" cy="2889885"/>
            <wp:effectExtent l="0" t="0" r="0" b="5715"/>
            <wp:docPr id="13174053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05396" name="Picture 13174053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5AE3" w14:textId="77777777" w:rsidR="00FF326E" w:rsidRDefault="00FF326E" w:rsidP="00FF326E"/>
    <w:p w14:paraId="1A88D1EB" w14:textId="77777777" w:rsidR="00D711BA" w:rsidRDefault="00D711BA" w:rsidP="00FF326E"/>
    <w:p w14:paraId="5F77AC97" w14:textId="77777777" w:rsidR="00D711BA" w:rsidRDefault="00D711BA" w:rsidP="00FF326E"/>
    <w:p w14:paraId="5D8EE28B" w14:textId="77777777" w:rsidR="00D711BA" w:rsidRDefault="00D711BA" w:rsidP="00FF326E"/>
    <w:p w14:paraId="07081359" w14:textId="77777777" w:rsidR="00D711BA" w:rsidRDefault="00D711BA" w:rsidP="00FF326E"/>
    <w:p w14:paraId="798E8448" w14:textId="77777777" w:rsidR="00D711BA" w:rsidRDefault="00D711BA" w:rsidP="00FF326E"/>
    <w:p w14:paraId="1E28EBC7" w14:textId="77777777" w:rsidR="00D711BA" w:rsidRDefault="00D711BA" w:rsidP="00FF326E"/>
    <w:p w14:paraId="01DD6C89" w14:textId="77777777" w:rsidR="00D711BA" w:rsidRDefault="00D711BA" w:rsidP="00FF326E"/>
    <w:p w14:paraId="68DC796C" w14:textId="77777777" w:rsidR="00D711BA" w:rsidRDefault="00D711BA" w:rsidP="00FF326E"/>
    <w:p w14:paraId="2FBDC50C" w14:textId="77777777" w:rsidR="009F0C1D" w:rsidRDefault="009F0C1D" w:rsidP="00FF326E"/>
    <w:p w14:paraId="757C420E" w14:textId="77777777" w:rsidR="009F0C1D" w:rsidRDefault="009F0C1D" w:rsidP="00FF326E"/>
    <w:p w14:paraId="594DAA0E" w14:textId="7A777A57" w:rsidR="00335EA8" w:rsidRDefault="00335EA8" w:rsidP="00335EA8">
      <w:pPr>
        <w:pStyle w:val="ListParagraph"/>
        <w:numPr>
          <w:ilvl w:val="0"/>
          <w:numId w:val="1"/>
        </w:numPr>
      </w:pPr>
      <w:r>
        <w:lastRenderedPageBreak/>
        <w:t>ACR Photosynthesis</w:t>
      </w:r>
    </w:p>
    <w:p w14:paraId="23CC29C1" w14:textId="49D179FD" w:rsidR="00D711BA" w:rsidRDefault="00D711BA" w:rsidP="00D711BA">
      <w:r>
        <w:rPr>
          <w:noProof/>
        </w:rPr>
        <w:drawing>
          <wp:inline distT="0" distB="0" distL="0" distR="0" wp14:anchorId="0441B83B" wp14:editId="54EB7FDD">
            <wp:extent cx="5943600" cy="2943225"/>
            <wp:effectExtent l="0" t="0" r="0" b="3175"/>
            <wp:docPr id="16066548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54822" name="Picture 16066548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30BF" w14:textId="77777777" w:rsidR="00D711BA" w:rsidRDefault="00D711BA" w:rsidP="00D711BA"/>
    <w:p w14:paraId="6FD28D33" w14:textId="62662705" w:rsidR="00FE3F7A" w:rsidRDefault="00335EA8" w:rsidP="00FE3F7A">
      <w:pPr>
        <w:pStyle w:val="ListParagraph"/>
        <w:numPr>
          <w:ilvl w:val="0"/>
          <w:numId w:val="1"/>
        </w:numPr>
      </w:pPr>
      <w:r>
        <w:t>ACR Photosynthesis w/ respect to controls</w:t>
      </w:r>
    </w:p>
    <w:p w14:paraId="263F469E" w14:textId="038C65B7" w:rsidR="00D711BA" w:rsidRDefault="00D711BA" w:rsidP="00D711BA">
      <w:r>
        <w:rPr>
          <w:noProof/>
        </w:rPr>
        <w:drawing>
          <wp:inline distT="0" distB="0" distL="0" distR="0" wp14:anchorId="3C26C44B" wp14:editId="0B094C5C">
            <wp:extent cx="5943600" cy="2919095"/>
            <wp:effectExtent l="0" t="0" r="0" b="1905"/>
            <wp:docPr id="20288427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42702" name="Picture 20288427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A612" w14:textId="77777777" w:rsidR="00D711BA" w:rsidRDefault="00D711BA" w:rsidP="00D711BA"/>
    <w:p w14:paraId="3D9C32AC" w14:textId="77777777" w:rsidR="00D711BA" w:rsidRDefault="00D711BA" w:rsidP="00D711BA"/>
    <w:p w14:paraId="347F8C07" w14:textId="77777777" w:rsidR="00D711BA" w:rsidRDefault="00D711BA" w:rsidP="00D711BA"/>
    <w:p w14:paraId="5714AC87" w14:textId="77777777" w:rsidR="00D711BA" w:rsidRDefault="00D711BA" w:rsidP="00D711BA"/>
    <w:p w14:paraId="59A64EA1" w14:textId="77777777" w:rsidR="00D711BA" w:rsidRDefault="00D711BA" w:rsidP="00D711BA"/>
    <w:p w14:paraId="52C4AD11" w14:textId="77777777" w:rsidR="00D711BA" w:rsidRDefault="00D711BA" w:rsidP="00D711BA"/>
    <w:p w14:paraId="7A7E5EAD" w14:textId="77777777" w:rsidR="00D711BA" w:rsidRDefault="00D711BA" w:rsidP="00D711BA"/>
    <w:p w14:paraId="1C21F5F3" w14:textId="77777777" w:rsidR="00D711BA" w:rsidRDefault="00D711BA" w:rsidP="00D711BA"/>
    <w:p w14:paraId="3A74DCCD" w14:textId="77777777" w:rsidR="00D711BA" w:rsidRDefault="00D711BA" w:rsidP="00D711BA"/>
    <w:p w14:paraId="06293C4E" w14:textId="6D56F17A" w:rsidR="00FE3F7A" w:rsidRDefault="00335EA8" w:rsidP="00FE3F7A">
      <w:pPr>
        <w:pStyle w:val="ListParagraph"/>
        <w:numPr>
          <w:ilvl w:val="0"/>
          <w:numId w:val="1"/>
        </w:numPr>
      </w:pPr>
      <w:r>
        <w:lastRenderedPageBreak/>
        <w:t xml:space="preserve">ACR </w:t>
      </w:r>
      <w:proofErr w:type="spellStart"/>
      <w:r>
        <w:t>Fv</w:t>
      </w:r>
      <w:proofErr w:type="spellEnd"/>
      <w:r>
        <w:t>/Fm</w:t>
      </w:r>
    </w:p>
    <w:p w14:paraId="39507DCC" w14:textId="061E3292" w:rsidR="00FE3F7A" w:rsidRDefault="00FE3F7A" w:rsidP="00FE3F7A">
      <w:r>
        <w:rPr>
          <w:noProof/>
        </w:rPr>
        <w:drawing>
          <wp:inline distT="0" distB="0" distL="0" distR="0" wp14:anchorId="33B4C21D" wp14:editId="66178EB7">
            <wp:extent cx="5943600" cy="3620135"/>
            <wp:effectExtent l="0" t="0" r="0" b="0"/>
            <wp:docPr id="66161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18734" name="Picture 6616187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two way</w:t>
      </w:r>
      <w:proofErr w:type="gramEnd"/>
      <w:r>
        <w:t xml:space="preserve"> </w:t>
      </w:r>
      <w:proofErr w:type="spellStart"/>
      <w:r>
        <w:t>anova</w:t>
      </w:r>
      <w:proofErr w:type="spellEnd"/>
      <w:r>
        <w:t xml:space="preserve"> to assess effects of wound, temperature, and interaction of </w:t>
      </w:r>
      <w:proofErr w:type="spellStart"/>
      <w:r>
        <w:t>wound~temperature</w:t>
      </w:r>
      <w:proofErr w:type="spellEnd"/>
      <w:r>
        <w:t xml:space="preserve"> while controlling for timepoint and genotype</w:t>
      </w:r>
      <w:r>
        <w:rPr>
          <w:noProof/>
        </w:rPr>
        <w:drawing>
          <wp:inline distT="0" distB="0" distL="0" distR="0" wp14:anchorId="770479CA" wp14:editId="150E522B">
            <wp:extent cx="5943600" cy="2099945"/>
            <wp:effectExtent l="0" t="0" r="0" b="0"/>
            <wp:docPr id="1460392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92911" name="Picture 1460392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4844" w14:textId="77777777" w:rsidR="00FE3F7A" w:rsidRPr="00FE3F7A" w:rsidRDefault="00FE3F7A" w:rsidP="00FE3F7A">
      <w:pPr>
        <w:numPr>
          <w:ilvl w:val="0"/>
          <w:numId w:val="2"/>
        </w:numPr>
      </w:pPr>
      <w:r w:rsidRPr="00FE3F7A">
        <w:t>The "wound" factor does not appear to have a statistically significant effect on the response variable as its p-value (0.2391) is greater than the commonly used significance level of 0.05.</w:t>
      </w:r>
    </w:p>
    <w:p w14:paraId="341651A3" w14:textId="77777777" w:rsidR="00FE3F7A" w:rsidRPr="00FE3F7A" w:rsidRDefault="00FE3F7A" w:rsidP="00FE3F7A">
      <w:pPr>
        <w:numPr>
          <w:ilvl w:val="0"/>
          <w:numId w:val="2"/>
        </w:numPr>
      </w:pPr>
      <w:r w:rsidRPr="00FE3F7A">
        <w:t>The "temp" factor, on the other hand, is statistically significant with a p-value of 0.0279, suggesting that it has a significant impact on the response variable.</w:t>
      </w:r>
    </w:p>
    <w:p w14:paraId="5746BA7F" w14:textId="77777777" w:rsidR="00FE3F7A" w:rsidRPr="00FE3F7A" w:rsidRDefault="00FE3F7A" w:rsidP="00FE3F7A">
      <w:pPr>
        <w:numPr>
          <w:ilvl w:val="0"/>
          <w:numId w:val="2"/>
        </w:numPr>
      </w:pPr>
      <w:r w:rsidRPr="00FE3F7A">
        <w:t>The "timepoint" factor is highly statistically significant (p-value: 9.95e-06), indicating a significant effect on the response variable.</w:t>
      </w:r>
    </w:p>
    <w:p w14:paraId="4F6D83A3" w14:textId="77777777" w:rsidR="00FE3F7A" w:rsidRPr="00FE3F7A" w:rsidRDefault="00FE3F7A" w:rsidP="00FE3F7A">
      <w:pPr>
        <w:numPr>
          <w:ilvl w:val="0"/>
          <w:numId w:val="2"/>
        </w:numPr>
      </w:pPr>
      <w:r w:rsidRPr="00FE3F7A">
        <w:t>The "genotype" factor also shows a highly significant effect with a very low p-value (1.17e-14), suggesting that it has a substantial impact on the response variable.</w:t>
      </w:r>
    </w:p>
    <w:p w14:paraId="6C9EE5FB" w14:textId="0DCFC144" w:rsidR="00FE3F7A" w:rsidRDefault="00FE3F7A" w:rsidP="00FE3F7A">
      <w:pPr>
        <w:numPr>
          <w:ilvl w:val="0"/>
          <w:numId w:val="2"/>
        </w:numPr>
      </w:pPr>
      <w:r w:rsidRPr="00FE3F7A">
        <w:lastRenderedPageBreak/>
        <w:t>The interaction term "</w:t>
      </w:r>
      <w:proofErr w:type="spellStart"/>
      <w:proofErr w:type="gramStart"/>
      <w:r w:rsidRPr="00FE3F7A">
        <w:t>wound:temp</w:t>
      </w:r>
      <w:proofErr w:type="spellEnd"/>
      <w:proofErr w:type="gramEnd"/>
      <w:r w:rsidRPr="00FE3F7A">
        <w:t>" has a p-value of 0.0961, which is marginally significant, indicating that the combined effect of "wound" and "temp" may have an influence on the response variable.</w:t>
      </w:r>
    </w:p>
    <w:p w14:paraId="721583EB" w14:textId="77777777" w:rsidR="00FE3F7A" w:rsidRDefault="00FE3F7A" w:rsidP="00FE3F7A"/>
    <w:p w14:paraId="0B64C454" w14:textId="0F254AEC" w:rsidR="00335EA8" w:rsidRDefault="00335EA8" w:rsidP="00335EA8">
      <w:pPr>
        <w:pStyle w:val="ListParagraph"/>
        <w:numPr>
          <w:ilvl w:val="0"/>
          <w:numId w:val="1"/>
        </w:numPr>
      </w:pPr>
      <w:r>
        <w:t xml:space="preserve">ACR growth </w:t>
      </w:r>
    </w:p>
    <w:p w14:paraId="65D4C601" w14:textId="0396FAA5" w:rsidR="00335EA8" w:rsidRDefault="00335EA8" w:rsidP="00335EA8">
      <w:pPr>
        <w:pStyle w:val="ListParagraph"/>
        <w:numPr>
          <w:ilvl w:val="0"/>
          <w:numId w:val="1"/>
        </w:numPr>
      </w:pPr>
      <w:r>
        <w:t xml:space="preserve">POR Respiration standardized by nothing (normalized by vol and hour) </w:t>
      </w:r>
    </w:p>
    <w:p w14:paraId="52001490" w14:textId="2BC77921" w:rsidR="00335EA8" w:rsidRDefault="00335EA8" w:rsidP="00335EA8">
      <w:pPr>
        <w:pStyle w:val="ListParagraph"/>
        <w:numPr>
          <w:ilvl w:val="0"/>
          <w:numId w:val="1"/>
        </w:numPr>
      </w:pPr>
      <w:r>
        <w:t>POR Respiration</w:t>
      </w:r>
      <w:r>
        <w:t xml:space="preserve"> standardized by initial </w:t>
      </w:r>
      <w:proofErr w:type="gramStart"/>
      <w:r>
        <w:t>weight</w:t>
      </w:r>
      <w:proofErr w:type="gramEnd"/>
      <w:r>
        <w:t xml:space="preserve"> </w:t>
      </w:r>
    </w:p>
    <w:p w14:paraId="4CD01C15" w14:textId="1D722193" w:rsidR="00335EA8" w:rsidRDefault="00335EA8" w:rsidP="00335EA8">
      <w:pPr>
        <w:pStyle w:val="ListParagraph"/>
        <w:numPr>
          <w:ilvl w:val="0"/>
          <w:numId w:val="1"/>
        </w:numPr>
      </w:pPr>
      <w:r>
        <w:t xml:space="preserve">POR </w:t>
      </w:r>
      <w:proofErr w:type="spellStart"/>
      <w:r>
        <w:t>Fv</w:t>
      </w:r>
      <w:proofErr w:type="spellEnd"/>
      <w:r>
        <w:t xml:space="preserve">/Fm (missing initial timepoint) </w:t>
      </w:r>
    </w:p>
    <w:p w14:paraId="3EC0DE63" w14:textId="77777777" w:rsidR="00335EA8" w:rsidRDefault="00335EA8" w:rsidP="00335EA8"/>
    <w:p w14:paraId="7194165F" w14:textId="77777777" w:rsidR="00335EA8" w:rsidRDefault="00335EA8" w:rsidP="00335EA8"/>
    <w:p w14:paraId="259A0ADD" w14:textId="77777777" w:rsidR="00335EA8" w:rsidRDefault="00335EA8" w:rsidP="00335EA8">
      <w:pPr>
        <w:ind w:left="360"/>
      </w:pPr>
    </w:p>
    <w:sectPr w:rsidR="00335EA8" w:rsidSect="009A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959A3"/>
    <w:multiLevelType w:val="multilevel"/>
    <w:tmpl w:val="28A2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D3350D"/>
    <w:multiLevelType w:val="hybridMultilevel"/>
    <w:tmpl w:val="531CA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258455">
    <w:abstractNumId w:val="1"/>
  </w:num>
  <w:num w:numId="2" w16cid:durableId="53373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A8"/>
    <w:rsid w:val="00335EA8"/>
    <w:rsid w:val="00860EF4"/>
    <w:rsid w:val="009A1C82"/>
    <w:rsid w:val="009F0C1D"/>
    <w:rsid w:val="00C26576"/>
    <w:rsid w:val="00D15575"/>
    <w:rsid w:val="00D711BA"/>
    <w:rsid w:val="00E25F66"/>
    <w:rsid w:val="00FD55D3"/>
    <w:rsid w:val="00FE3F7A"/>
    <w:rsid w:val="00FF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F5D6A"/>
  <w15:chartTrackingRefBased/>
  <w15:docId w15:val="{67DB266D-2FB9-F349-B64F-02A07E04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8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Ninah Munk</dc:creator>
  <cp:keywords/>
  <dc:description/>
  <cp:lastModifiedBy>Ninah Munk</cp:lastModifiedBy>
  <cp:revision>1</cp:revision>
  <dcterms:created xsi:type="dcterms:W3CDTF">2024-02-05T16:17:00Z</dcterms:created>
  <dcterms:modified xsi:type="dcterms:W3CDTF">2024-02-05T20:37:00Z</dcterms:modified>
</cp:coreProperties>
</file>