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昨日内容回顾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运行中的程序,是系统的最小资源单位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创建进程的两种方式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multiprocessing import Process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MyProcess(Process):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__init__(self,n):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super().__init()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self.n = 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run(self):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MyProcess(10)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p.start()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f1(n):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print(n)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=Process(target=f1,args=(10,))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p.daemon = True #守护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p.start()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p.join()  #主进程等待子进程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进程通信,Queue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multiprocessing import Process,Queue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f1(q):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q.get()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= Queue(5)  #先进先出的队列,5表示最大队列长度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q.put(1)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=Process(target=f1,args=(q,))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p.start()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进程三状态:就绪 运行 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并发:伪并行, 多道技术,     任务切换+保存状态  IO不等待,遇到io自动切换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并行:两个进程同时运行,需要多个cpu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任务的提交方式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同步:类似于串行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异步:只管提交,不等待它的执行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任务的执行状态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cpu的最小执行单位,指令的集合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线程的两种创建方式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threading import Thread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MyThread(Thread):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__init__(self,n):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super().__init()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self.n = 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run(self):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Thread(10)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p.start()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f1(n):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Thread(target=f1,args=(1))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t.daemon = True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t.start()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t.join()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守护进程:主进程代码运行完毕,守护进程随之结束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守护线程:所有的非守护线程运行结束才会结束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锁\互斥锁\同步锁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进程:from multiprocessing import Process,Lock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线程:from threading import Thread,Lock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 =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f1():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#with loc: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loc.acquire()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num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num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+= 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 = 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loc.release()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 = Lock()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 = Thread(target=f1,args=(loc,))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 = Thread(target=f1,args=(loc,))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t1.start()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t2.start()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降低了效率但是保证了数据安全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线程进程的效率对比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死锁现象:两边互相拿到了对方需要的锁,互相等待,同一个线程里面,在没有释放的情况下,连续使用的同一个锁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递归锁:Rlock,计数器,互斥锁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 =Rock()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可以连续acquire,每次acquire,计数器加1,每次release,计数器减1,直到0的时候,其他线程或者进程,才能拿到这把锁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队列有三种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queue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先进先出的: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= queue.Queue(5)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q.get()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q.put()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q.get_nowait()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q.put_nowait()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q.empty()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q.full()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q.qsize()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先进后出,后进先出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= queue.LifoQueue(5)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= queue.PriorityQueue()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q.put((1,'xx'))  数字越小,优先级越高,越优先被取出来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GIL锁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全局解释器锁,Cpython解释器的.同一时间同一进程只能有一个线程会执行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线程池进程池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concurrent.futures import ThreadPoolExecutor,ProcessPoolExecutor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f1():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20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aa(m)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 ThreadPoolExecutor(max_worker=5)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 ProcessPoolExecutor(max_worker=5)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= t.submit(f1,a....)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ret.result()  #阻塞程序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t.shutdonw()  #等待池子里面的任务全部执行完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t.submit(f1,a....).add_done_callback(aa)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asyncio(建议学习)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单线程的多任务并发,又称微线程,协程的任务切换+保存状态是通过咱们代码执行控制的,线程和进程的并发是操作系统做的..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gevent import monkey;monkey.patch_all() #帮助gevent识别任务中的所有IO,gevent是遇到IO执行切换任务,内部基于一个greenlet模块,生成器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gevent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f1():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print(1)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f2():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time.sleep(2)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print(2)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g1 = gevent.spawn(f1)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g2 = gevent.spawn(f2)</w:t>
      </w:r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>#g1.join()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gevent.joinall([g1,g2])</w:t>
      </w:r>
    </w:p>
    <w:p>
      <w:pPr>
        <w:ind w:firstLine="420" w:firstLineChars="0"/>
      </w:pP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今日内容</w:t>
      </w:r>
    </w:p>
    <w:p>
      <w:pPr>
        <w:pStyle w:val="3"/>
      </w:pPr>
      <w:r>
        <w:rPr>
          <w:rFonts w:hint="eastAsia"/>
        </w:rPr>
        <w:t>介绍</w:t>
      </w:r>
    </w:p>
    <w:p>
      <w:r>
        <w:drawing>
          <wp:inline distT="0" distB="0" distL="0" distR="0">
            <wp:extent cx="5287645" cy="4559935"/>
            <wp:effectExtent l="0" t="0" r="8255" b="12065"/>
            <wp:docPr id="1" name="图片 1" descr="https://img2018.cnblogs.com/blog/988061/201811/988061-20181106114045587-1458879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g2018.cnblogs.com/blog/988061/201811/988061-20181106114045587-145887985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RDBMS</w:t>
      </w:r>
    </w:p>
    <w:p>
      <w:pPr>
        <w:pStyle w:val="3"/>
      </w:pPr>
      <w:r>
        <w:rPr>
          <w:rFonts w:hint="eastAsia"/>
        </w:rPr>
        <w:t>关系型数据库和非关系型数据库</w:t>
      </w:r>
    </w:p>
    <w:p>
      <w:pPr>
        <w:rPr>
          <w:rFonts w:hint="eastAsia"/>
        </w:rPr>
      </w:pPr>
      <w:r>
        <w:drawing>
          <wp:inline distT="0" distB="0" distL="0" distR="0">
            <wp:extent cx="4498340" cy="1828165"/>
            <wp:effectExtent l="0" t="0" r="0" b="635"/>
            <wp:docPr id="2" name="图片 2" descr="https://img2018.cnblogs.com/blog/988061/201811/988061-20181106153308881-478398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g2018.cnblogs.com/blog/988061/201811/988061-20181106153308881-4783980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7753" cy="183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关系型数据库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 w:firstLine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oracle数据库</w:t>
      </w:r>
    </w:p>
    <w:p>
      <w:pPr>
        <w:pStyle w:val="4"/>
        <w:ind w:firstLine="360" w:firstLineChars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MySQL</w:t>
      </w:r>
    </w:p>
    <w:p>
      <w:pPr>
        <w:pStyle w:val="4"/>
        <w:ind w:firstLine="360" w:firstLineChars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MariaDB数据库</w:t>
      </w:r>
    </w:p>
    <w:p>
      <w:pPr>
        <w:pStyle w:val="4"/>
        <w:ind w:firstLine="360" w:firstLineChars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SQL Server数据库</w:t>
      </w:r>
    </w:p>
    <w:p>
      <w:pPr>
        <w:pStyle w:val="4"/>
        <w:ind w:firstLine="480" w:firstLineChars="200"/>
        <w:rPr>
          <w:color w:val="000000"/>
          <w:sz w:val="18"/>
          <w:szCs w:val="18"/>
        </w:rPr>
      </w:pPr>
      <w:r>
        <w:rPr>
          <w:rFonts w:hint="eastAsia"/>
        </w:rPr>
        <w:t>不常见：</w:t>
      </w:r>
      <w:r>
        <w:rPr>
          <w:color w:val="000000"/>
          <w:sz w:val="18"/>
          <w:szCs w:val="18"/>
        </w:rPr>
        <w:t>DB2，PostgreSQL，Informix，Sybase等</w:t>
      </w:r>
    </w:p>
    <w:p>
      <w:r>
        <w:rPr>
          <w:rFonts w:hint="eastAsia"/>
        </w:rPr>
        <w:t>非关系型数据库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键值（Key-Value）存储数据库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列存储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面向文档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图形（Graph）数据库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memcached（key-value）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Redis（key-value）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MongoDB（Document-oriented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Apache Cassndra是一套开源分布式Key-Value存储系统。它最初由Facebook开发，用于存储特别大的数据。Facebook目前在使用此系统。 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操作数据库的指令叫做sql</w:t>
      </w:r>
      <w:r>
        <w:rPr>
          <w:rFonts w:hint="eastAsia"/>
          <w:lang w:val="en-US" w:eastAsia="zh-CN"/>
        </w:rPr>
        <w:t>,</w:t>
      </w:r>
    </w:p>
    <w:p/>
    <w:p>
      <w:pPr>
        <w:pStyle w:val="3"/>
      </w:pPr>
      <w:r>
        <w:t>M</w:t>
      </w:r>
      <w:r>
        <w:rPr>
          <w:rFonts w:hint="eastAsia"/>
        </w:rPr>
        <w:t>ysql安装目录介绍</w:t>
      </w:r>
    </w:p>
    <w:p>
      <w:r>
        <w:drawing>
          <wp:inline distT="0" distB="0" distL="0" distR="0">
            <wp:extent cx="4322445" cy="2625725"/>
            <wp:effectExtent l="0" t="0" r="1905" b="3175"/>
            <wp:docPr id="3" name="图片 3" descr="https://img2018.cnblogs.com/blog/988061/201811/988061-20181109102923996-996317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g2018.cnblogs.com/blog/988061/201811/988061-20181109102923996-9963177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1667" cy="263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M</w:t>
      </w:r>
      <w:r>
        <w:rPr>
          <w:rFonts w:hint="eastAsia"/>
        </w:rPr>
        <w:t>ysql的内置库介绍：</w:t>
      </w:r>
    </w:p>
    <w:p>
      <w:r>
        <w:drawing>
          <wp:inline distT="0" distB="0" distL="0" distR="0">
            <wp:extent cx="4235450" cy="1933575"/>
            <wp:effectExtent l="0" t="0" r="0" b="9525"/>
            <wp:docPr id="4" name="图片 4" descr="https://img2018.cnblogs.com/blog/988061/201811/988061-20181109103158055-428480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g2018.cnblogs.com/blog/988061/201811/988061-20181109103158055-4284802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445" cy="194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fldChar w:fldCharType="begin"/>
      </w:r>
      <w:r>
        <w:instrText xml:space="preserve"> HYPERLINK "https://www.cnblogs.com/clschao/articles/9928223.html" \t "_blank" </w:instrText>
      </w:r>
      <w:r>
        <w:fldChar w:fldCharType="separate"/>
      </w:r>
      <w:r>
        <w:rPr>
          <w:rStyle w:val="8"/>
          <w:rFonts w:ascii="Verdana" w:hAnsi="Verdana"/>
          <w:color w:val="075DB3"/>
          <w:sz w:val="20"/>
          <w:szCs w:val="20"/>
          <w:shd w:val="clear" w:color="auto" w:fill="FEFEF2"/>
        </w:rPr>
        <w:t>https://www.cnblogs.com/clschao/articles/9928223.html</w:t>
      </w:r>
      <w:r>
        <w:rPr>
          <w:rStyle w:val="8"/>
          <w:rFonts w:ascii="Verdana" w:hAnsi="Verdana"/>
          <w:color w:val="075DB3"/>
          <w:sz w:val="20"/>
          <w:szCs w:val="20"/>
          <w:shd w:val="clear" w:color="auto" w:fill="FEFEF2"/>
        </w:rPr>
        <w:fldChar w:fldCharType="end"/>
      </w:r>
    </w:p>
    <w:p/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配置启动服务</w:t>
      </w:r>
    </w:p>
    <w:p>
      <w:pPr>
        <w:rPr>
          <w:b/>
          <w:bCs/>
        </w:rPr>
      </w:pPr>
      <w:r>
        <w:rPr>
          <w:rFonts w:hint="eastAsia"/>
          <w:b/>
          <w:bCs/>
        </w:rPr>
        <w:t>将bin目录配置环境变量</w:t>
      </w:r>
    </w:p>
    <w:p>
      <w:pPr>
        <w:rPr>
          <w:rFonts w:ascii="Verdana" w:hAnsi="Verdana"/>
          <w:b/>
          <w:bCs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EFEF2"/>
        </w:rPr>
        <w:t>mysqld --install  </w:t>
      </w:r>
    </w:p>
    <w:p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启动指令：net start mysql</w:t>
      </w:r>
    </w:p>
    <w:p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关闭指令：net stop mysql</w:t>
      </w:r>
    </w:p>
    <w:p>
      <w:pPr>
        <w:rPr>
          <w:rFonts w:hint="eastAsia" w:eastAsiaTheme="minorEastAsia"/>
          <w:lang w:val="en-US" w:eastAsia="zh-CN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cmd下移除服务命令为：mysqld remov</w:t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  <w:lang w:val="en-US" w:eastAsia="zh-CN"/>
        </w:rPr>
        <w:t>e</w:t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完整连接指令mysql -h 127.0.0.1 -P 3306 -u root -p</w:t>
      </w:r>
    </w:p>
    <w:p>
      <w:pPr>
        <w:rPr>
          <w:rFonts w:hint="eastAsia"/>
          <w:lang w:val="en-US" w:eastAsia="zh-CN"/>
        </w:rPr>
      </w:pPr>
    </w:p>
    <w:p>
      <w:r>
        <w:rPr>
          <w:rStyle w:val="11"/>
          <w:rFonts w:hint="eastAsia"/>
        </w:rPr>
        <w:t>root修改密码</w:t>
      </w:r>
      <w:r>
        <w:rPr>
          <w:rFonts w:hint="eastAsia"/>
        </w:rPr>
        <w:t>：</w:t>
      </w:r>
    </w:p>
    <w:p>
      <w:r>
        <w:rPr>
          <w:rFonts w:hint="eastAsia"/>
        </w:rPr>
        <w:t>方式1</w:t>
      </w:r>
    </w:p>
    <w:p>
      <w:pPr>
        <w:ind w:left="420"/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格式：mysql&gt; set password for 用户名@localhost = password('新密码'); </w:t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例子：mysql&gt; set password for root@localhost = password('123'); </w:t>
      </w:r>
    </w:p>
    <w:p/>
    <w:p>
      <w:r>
        <w:rPr>
          <w:rFonts w:hint="eastAsia"/>
        </w:rPr>
        <w:t>方式2</w:t>
      </w:r>
    </w:p>
    <w:p>
      <w:pPr>
        <w:ind w:left="420"/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格式：mysqladmin -u用户名 -p旧密码 password 新密码 </w:t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例子：mysqladmin -uroot -p123456 password 123 </w:t>
      </w:r>
    </w:p>
    <w:p/>
    <w:p>
      <w:r>
        <w:rPr>
          <w:rFonts w:hint="eastAsia"/>
        </w:rPr>
        <w:t>方式3</w:t>
      </w:r>
    </w:p>
    <w:p>
      <w:pPr>
        <w:pStyle w:val="5"/>
        <w:shd w:val="clear" w:color="auto" w:fill="FEFEF2"/>
        <w:spacing w:before="0" w:beforeAutospacing="0" w:after="0" w:afterAutospacing="0"/>
        <w:ind w:left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mysql&gt; use mysql;   use mysql的意思是切换到mysql这个库，这个库是所有的用户表和权限相关的表都在这个库里面，我们进入到这个库才能修改这个库里面的表。</w:t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</w:rPr>
        <w:t>mysql&gt; update user set password=password('123') where user='root' and host='localhost';   其中password=password('123') 前面的password是变量，后面的password是mysql提供的给密码加密用的，我们最好不要明文的存密码，对吧，其中user是一个表，存着所有的mysql用户的信息。</w:t>
      </w:r>
    </w:p>
    <w:p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　　mysql&gt; flush privileges;  刷新权限，让其生效，否则不生效，修改不成功。</w:t>
      </w:r>
    </w:p>
    <w:p/>
    <w:p>
      <w:pPr>
        <w:pStyle w:val="3"/>
      </w:pPr>
      <w:r>
        <w:rPr>
          <w:rFonts w:hint="eastAsia"/>
        </w:rPr>
        <w:t>修改字符集编码</w:t>
      </w:r>
    </w:p>
    <w:p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[mysqld]</w:t>
      </w:r>
    </w:p>
    <w:p>
      <w:pPr>
        <w:pStyle w:val="5"/>
        <w:shd w:val="clear" w:color="auto" w:fill="FEFEF2"/>
        <w:spacing w:before="0" w:beforeAutospacing="0" w:after="0" w:afterAutospacing="0"/>
        <w:ind w:left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character_set_server=utf8</w:t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</w:rPr>
        <w:t>collation-server=utf8_general_ci  </w:t>
      </w:r>
    </w:p>
    <w:p/>
    <w:p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[client]</w:t>
      </w:r>
    </w:p>
    <w:p>
      <w:pPr>
        <w:ind w:left="420"/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default-character-set=utf8</w:t>
      </w:r>
    </w:p>
    <w:p/>
    <w:p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[mysql]</w:t>
      </w:r>
    </w:p>
    <w:p>
      <w:pPr>
        <w:ind w:left="420" w:leftChars="200"/>
      </w:pP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user=root</w:t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password=666</w:t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default-character-set=utf8</w:t>
      </w:r>
    </w:p>
    <w:p/>
    <w:p/>
    <w:p/>
    <w:p/>
    <w:p/>
    <w:p/>
    <w:p>
      <w:pPr>
        <w:pStyle w:val="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7"/>
          <w:rFonts w:ascii="Verdana" w:hAnsi="Verdana"/>
          <w:color w:val="000000"/>
          <w:sz w:val="27"/>
          <w:szCs w:val="27"/>
        </w:rPr>
        <w:t>1、创建数据库</w:t>
      </w:r>
    </w:p>
    <w:p>
      <w:pPr>
        <w:pStyle w:val="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　　　　</w:t>
      </w:r>
      <w:r>
        <w:rPr>
          <w:rStyle w:val="7"/>
          <w:rFonts w:ascii="Verdana" w:hAnsi="Verdana"/>
          <w:color w:val="000000"/>
          <w:sz w:val="20"/>
          <w:szCs w:val="20"/>
        </w:rPr>
        <w:t>1.1 语法</w:t>
      </w:r>
    </w:p>
    <w:p>
      <w:pPr>
        <w:pStyle w:val="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7"/>
          <w:rFonts w:ascii="Verdana" w:hAnsi="Verdana"/>
          <w:color w:val="000000"/>
          <w:sz w:val="20"/>
          <w:szCs w:val="20"/>
        </w:rPr>
        <w:t>　　　　　　</w:t>
      </w:r>
      <w:r>
        <w:rPr>
          <w:rFonts w:ascii="Verdana" w:hAnsi="Verdana"/>
          <w:color w:val="000000"/>
          <w:sz w:val="20"/>
          <w:szCs w:val="20"/>
        </w:rPr>
        <w:t>CREATE DATABASE 数据库名 charset utf8;</w:t>
      </w:r>
    </w:p>
    <w:p>
      <w:pPr>
        <w:pStyle w:val="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　　　　</w:t>
      </w:r>
      <w:r>
        <w:rPr>
          <w:rStyle w:val="7"/>
          <w:rFonts w:ascii="Verdana" w:hAnsi="Verdana"/>
          <w:color w:val="000000"/>
          <w:sz w:val="20"/>
          <w:szCs w:val="20"/>
        </w:rPr>
        <w:t>1.2 数据库命名规则</w:t>
      </w:r>
    </w:p>
    <w:p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　　　　　　可以由字母、数字、下划线、＠、＃、＄</w:t>
      </w:r>
    </w:p>
    <w:p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　　　　　　区分大小写</w:t>
      </w:r>
    </w:p>
    <w:p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　　　　　　唯一性</w:t>
      </w:r>
    </w:p>
    <w:p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　　　　　　不能使用关键字如 create select</w:t>
      </w:r>
    </w:p>
    <w:p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　　　　　　不能单独使用数字</w:t>
      </w:r>
    </w:p>
    <w:p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　　　　　　最长128位</w:t>
      </w:r>
    </w:p>
    <w:p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　　　　　　# 基本上跟python或者js的命名规则一样</w:t>
      </w:r>
    </w:p>
    <w:p>
      <w:r>
        <w:rPr>
          <w:rFonts w:hint="eastAsia"/>
        </w:rPr>
        <w:t>库相关操作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 查看数据库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show databases;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show create database db1;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select database();</w:t>
      </w:r>
    </w:p>
    <w:p>
      <w:pPr>
        <w:pStyle w:val="4"/>
        <w:rPr>
          <w:color w:val="000000"/>
          <w:sz w:val="18"/>
          <w:szCs w:val="18"/>
        </w:rPr>
      </w:pP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 选择数据库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USE 数据库名</w:t>
      </w:r>
    </w:p>
    <w:p>
      <w:pPr>
        <w:pStyle w:val="4"/>
        <w:rPr>
          <w:color w:val="000000"/>
          <w:sz w:val="18"/>
          <w:szCs w:val="18"/>
        </w:rPr>
      </w:pP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 删除数据库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DROP DATABASE 数据库名;</w:t>
      </w:r>
    </w:p>
    <w:p>
      <w:pPr>
        <w:pStyle w:val="4"/>
        <w:rPr>
          <w:color w:val="000000"/>
          <w:sz w:val="18"/>
          <w:szCs w:val="18"/>
        </w:rPr>
      </w:pP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 修改数据库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alter database db1 charset utf8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/>
    <w:p/>
    <w:p/>
    <w:p/>
    <w:p/>
    <w:p/>
    <w:p/>
    <w:p/>
    <w:p/>
    <w:p/>
    <w:p/>
    <w:p/>
    <w:p>
      <w:r>
        <w:rPr>
          <w:rFonts w:hint="eastAsia"/>
        </w:rPr>
        <w:t>引擎：</w:t>
      </w:r>
      <w:r>
        <w:fldChar w:fldCharType="begin"/>
      </w:r>
      <w:r>
        <w:instrText xml:space="preserve"> HYPERLINK "https://www.cnblogs.com/clschao/articles/9953550.html" \t "_blank" </w:instrText>
      </w:r>
      <w:r>
        <w:fldChar w:fldCharType="separate"/>
      </w:r>
      <w:r>
        <w:rPr>
          <w:rStyle w:val="8"/>
          <w:rFonts w:ascii="Verdana" w:hAnsi="Verdana"/>
          <w:color w:val="075DB3"/>
          <w:sz w:val="20"/>
          <w:szCs w:val="20"/>
          <w:shd w:val="clear" w:color="auto" w:fill="FEFEF2"/>
        </w:rPr>
        <w:t>https://www.cnblogs.com/clschao/articles/9953550.html</w:t>
      </w:r>
      <w:r>
        <w:fldChar w:fldCharType="end"/>
      </w:r>
    </w:p>
    <w:p/>
    <w:p>
      <w:r>
        <w:rPr>
          <w:rFonts w:hint="eastAsia"/>
        </w:rPr>
        <w:t>创建表：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#语法：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create table 表名(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字段名1 类型[(宽度) 约束条件],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字段名2 类型[(宽度) 约束条件],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字段名3 类型[(宽度) 约束条件]</w:t>
      </w:r>
      <w:bookmarkStart w:id="0" w:name="_GoBack"/>
      <w:bookmarkEnd w:id="0"/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);</w:t>
      </w:r>
    </w:p>
    <w:p>
      <w:pPr>
        <w:pStyle w:val="4"/>
        <w:rPr>
          <w:color w:val="000000"/>
          <w:sz w:val="18"/>
          <w:szCs w:val="18"/>
        </w:rPr>
      </w:pPr>
    </w:p>
    <w:p>
      <w:pPr>
        <w:pStyle w:val="4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#注意：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1. 在同一张表中，字段名是不能相同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2. 宽度和约束条件可选、非必须，宽度指的就是字段长度约束，例如：char(10)里面的10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 字段名和类型是必须的</w:t>
      </w:r>
    </w:p>
    <w:p>
      <w:pPr>
        <w:rPr>
          <w:rFonts w:hint="eastAsia"/>
        </w:rPr>
      </w:pPr>
    </w:p>
    <w:p>
      <w:r>
        <w:rPr>
          <w:rFonts w:hint="eastAsia"/>
        </w:rPr>
        <w:t>查看表结构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mysql&gt; describe t1; </w:t>
      </w:r>
      <w:r>
        <w:rPr>
          <w:color w:val="008000"/>
          <w:sz w:val="18"/>
          <w:szCs w:val="18"/>
        </w:rPr>
        <w:t>#查看表结构，可简写为：desc 表名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mysql&gt; show create table t1\G; </w:t>
      </w:r>
      <w:r>
        <w:rPr>
          <w:color w:val="008000"/>
          <w:sz w:val="18"/>
          <w:szCs w:val="18"/>
        </w:rPr>
        <w:t>#查看表详细结构，可加\G</w:t>
      </w:r>
    </w:p>
    <w:p>
      <w:pPr>
        <w:rPr>
          <w:rFonts w:hint="eastAsia"/>
        </w:rPr>
      </w:pPr>
    </w:p>
    <w:p>
      <w:pPr>
        <w:pStyle w:val="2"/>
        <w:shd w:val="clear" w:color="auto" w:fill="FEFEF2"/>
        <w:spacing w:before="150" w:after="15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二 数值类型</w:t>
      </w:r>
    </w:p>
    <w:p>
      <w:pPr>
        <w:pStyle w:val="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7"/>
          <w:rFonts w:ascii="Verdana" w:hAnsi="Verdana"/>
          <w:color w:val="000000"/>
          <w:sz w:val="28"/>
          <w:szCs w:val="28"/>
        </w:rPr>
        <w:t>　　1、整数类型</w:t>
      </w:r>
    </w:p>
    <w:p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　　　　整数类型：TINYINT，SMALLINT，MEDIUMINT，INT，BIGINT</w:t>
      </w:r>
    </w:p>
    <w:p>
      <w:r>
        <w:tab/>
      </w:r>
      <w:r>
        <w:t>2、</w:t>
      </w:r>
      <w:r>
        <w:rPr>
          <w:rFonts w:hint="eastAsia"/>
        </w:rPr>
        <w:t>浮点型</w:t>
      </w:r>
    </w:p>
    <w:p>
      <w:pPr>
        <w:pStyle w:val="4"/>
        <w:rPr>
          <w:color w:val="000000"/>
          <w:sz w:val="18"/>
          <w:szCs w:val="18"/>
        </w:rPr>
      </w:pPr>
      <w:r>
        <w:tab/>
      </w:r>
      <w:r>
        <w:rPr>
          <w:color w:val="000000"/>
          <w:sz w:val="18"/>
          <w:szCs w:val="18"/>
        </w:rPr>
        <w:t>mysql&gt; create table t1(x float(256,31));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mysql&gt; create table t2(x double(255,30)); </w:t>
      </w:r>
      <w:r>
        <w:rPr>
          <w:color w:val="008000"/>
          <w:sz w:val="18"/>
          <w:szCs w:val="18"/>
        </w:rPr>
        <w:t>#建表成功</w:t>
      </w:r>
    </w:p>
    <w:p>
      <w:pPr>
        <w:pStyle w:val="4"/>
        <w:rPr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mysql&gt; create table t3(x decimal(65,30)); </w:t>
      </w:r>
      <w:r>
        <w:rPr>
          <w:color w:val="008000"/>
          <w:sz w:val="18"/>
          <w:szCs w:val="18"/>
        </w:rPr>
        <w:t>#建表成功</w:t>
      </w:r>
    </w:p>
    <w:p>
      <w:pPr>
        <w:pStyle w:val="4"/>
        <w:rPr>
          <w:color w:val="008000"/>
          <w:sz w:val="18"/>
          <w:szCs w:val="18"/>
        </w:rPr>
      </w:pPr>
    </w:p>
    <w:p>
      <w:pPr>
        <w:pStyle w:val="4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mysql&gt; insert into t1 values(1.1111111111111111111111111111111); </w:t>
      </w:r>
      <w:r>
        <w:rPr>
          <w:color w:val="008000"/>
          <w:sz w:val="18"/>
          <w:szCs w:val="18"/>
        </w:rPr>
        <w:t>#小数点后31个1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Query OK, 1 row affected (0.01 sec)</w:t>
      </w:r>
    </w:p>
    <w:p>
      <w:pPr>
        <w:pStyle w:val="4"/>
        <w:rPr>
          <w:color w:val="000000"/>
          <w:sz w:val="18"/>
          <w:szCs w:val="18"/>
        </w:rPr>
      </w:pP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mysql&gt; insert into t2 values(1.1111111111111111111111111111111);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Query OK, 1 row affected (0.00 sec)</w:t>
      </w:r>
    </w:p>
    <w:p>
      <w:pPr>
        <w:pStyle w:val="4"/>
        <w:rPr>
          <w:color w:val="000000"/>
          <w:sz w:val="18"/>
          <w:szCs w:val="18"/>
        </w:rPr>
      </w:pP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mysql&gt; insert into t3 values(1.1111111111111111111111111111111);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Query OK, 1 row affected, 1 warning (0.01 sec)</w:t>
      </w:r>
    </w:p>
    <w:p>
      <w:pPr>
        <w:pStyle w:val="4"/>
        <w:rPr>
          <w:rFonts w:hint="eastAsia"/>
          <w:color w:val="008000"/>
          <w:sz w:val="18"/>
          <w:szCs w:val="18"/>
        </w:rPr>
      </w:pPr>
    </w:p>
    <w:p>
      <w:pPr>
        <w:pStyle w:val="4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8000"/>
          <w:sz w:val="18"/>
          <w:szCs w:val="18"/>
        </w:rPr>
        <w:t xml:space="preserve">日期类型 </w:t>
      </w:r>
      <w:r>
        <w:rPr>
          <w:color w:val="000000"/>
          <w:sz w:val="18"/>
          <w:szCs w:val="18"/>
        </w:rPr>
        <w:t>DATE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TIME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DATETIME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mysql&gt; create table t11(d date,t time,dt datetime);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mysql&gt; desc t11;</w:t>
      </w:r>
    </w:p>
    <w:p>
      <w:pPr>
        <w:pStyle w:val="4"/>
        <w:tabs>
          <w:tab w:val="left" w:pos="375"/>
          <w:tab w:val="clear" w:pos="916"/>
        </w:tabs>
        <w:rPr>
          <w:rFonts w:hint="eastAsia"/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ab/>
      </w:r>
      <w:r>
        <w:rPr>
          <w:rFonts w:hint="eastAsia"/>
          <w:color w:val="008000"/>
          <w:sz w:val="18"/>
          <w:szCs w:val="18"/>
        </w:rPr>
        <w:t>测试：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mysql&gt; insert into t11 values(now(),now(),now());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mysql&gt; select *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t11;</w:t>
      </w:r>
    </w:p>
    <w:p>
      <w:pPr>
        <w:pStyle w:val="4"/>
        <w:rPr>
          <w:rFonts w:hint="eastAsia"/>
          <w:color w:val="008000"/>
          <w:sz w:val="18"/>
          <w:szCs w:val="18"/>
        </w:rPr>
      </w:pPr>
    </w:p>
    <w:p>
      <w:pPr>
        <w:pStyle w:val="4"/>
        <w:rPr>
          <w:color w:val="008000"/>
          <w:sz w:val="18"/>
          <w:szCs w:val="18"/>
        </w:rPr>
      </w:pPr>
      <w:r>
        <w:rPr>
          <w:rFonts w:hint="eastAsia"/>
          <w:color w:val="008000"/>
          <w:sz w:val="18"/>
          <w:szCs w:val="18"/>
        </w:rPr>
        <w:t>字符串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char类型</w:t>
      </w:r>
      <w:r>
        <w:rPr>
          <w:rFonts w:hint="eastAsia"/>
          <w:color w:val="008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 xml:space="preserve">  varchar类型</w:t>
      </w:r>
    </w:p>
    <w:p>
      <w:pPr>
        <w:pStyle w:val="4"/>
        <w:rPr>
          <w:rFonts w:hint="eastAsia"/>
          <w:color w:val="008000"/>
          <w:sz w:val="18"/>
          <w:szCs w:val="18"/>
        </w:rPr>
      </w:pPr>
    </w:p>
    <w:p>
      <w:pPr>
        <w:pStyle w:val="4"/>
        <w:rPr>
          <w:color w:val="008000"/>
          <w:sz w:val="18"/>
          <w:szCs w:val="18"/>
        </w:rPr>
      </w:pPr>
      <w:r>
        <w:drawing>
          <wp:inline distT="0" distB="0" distL="0" distR="0">
            <wp:extent cx="5274310" cy="2760980"/>
            <wp:effectExtent l="0" t="0" r="2540" b="1270"/>
            <wp:docPr id="5" name="图片 5" descr="https://img2018.cnblogs.com/blog/988061/201811/988061-20181115180030793-1819767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img2018.cnblogs.com/blog/988061/201811/988061-20181115180030793-18197673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color w:val="008000"/>
          <w:sz w:val="18"/>
          <w:szCs w:val="18"/>
        </w:rPr>
      </w:pPr>
    </w:p>
    <w:p>
      <w:pPr>
        <w:pStyle w:val="4"/>
        <w:rPr>
          <w:color w:val="008000"/>
          <w:sz w:val="18"/>
          <w:szCs w:val="18"/>
        </w:rPr>
      </w:pPr>
      <w:r>
        <w:rPr>
          <w:rFonts w:hint="eastAsia"/>
          <w:color w:val="008000"/>
          <w:sz w:val="18"/>
          <w:szCs w:val="18"/>
        </w:rPr>
        <w:t>枚举和集合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枚举类型（enum）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An ENUM column can have a maximum of 65,535 distinct elements. (The practical limit </w:t>
      </w:r>
      <w:r>
        <w:rPr>
          <w:color w:val="0000FF"/>
          <w:sz w:val="18"/>
          <w:szCs w:val="18"/>
        </w:rPr>
        <w:t>is</w:t>
      </w:r>
      <w:r>
        <w:rPr>
          <w:color w:val="000000"/>
          <w:sz w:val="18"/>
          <w:szCs w:val="18"/>
        </w:rPr>
        <w:t xml:space="preserve"> less than 3000.)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示例：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CREATE TABLE shirts (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name VARCHAR(40),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size ENUM(</w:t>
      </w:r>
      <w:r>
        <w:rPr>
          <w:color w:val="800000"/>
          <w:sz w:val="18"/>
          <w:szCs w:val="18"/>
        </w:rPr>
        <w:t>'x-small'</w:t>
      </w:r>
      <w:r>
        <w:rPr>
          <w:color w:val="000000"/>
          <w:sz w:val="18"/>
          <w:szCs w:val="18"/>
        </w:rPr>
        <w:t xml:space="preserve">, </w:t>
      </w:r>
      <w:r>
        <w:rPr>
          <w:color w:val="800000"/>
          <w:sz w:val="18"/>
          <w:szCs w:val="18"/>
        </w:rPr>
        <w:t>'small'</w:t>
      </w:r>
      <w:r>
        <w:rPr>
          <w:color w:val="000000"/>
          <w:sz w:val="18"/>
          <w:szCs w:val="18"/>
        </w:rPr>
        <w:t xml:space="preserve">, </w:t>
      </w:r>
      <w:r>
        <w:rPr>
          <w:color w:val="800000"/>
          <w:sz w:val="18"/>
          <w:szCs w:val="18"/>
        </w:rPr>
        <w:t>'medium'</w:t>
      </w:r>
      <w:r>
        <w:rPr>
          <w:color w:val="000000"/>
          <w:sz w:val="18"/>
          <w:szCs w:val="18"/>
        </w:rPr>
        <w:t xml:space="preserve">, </w:t>
      </w:r>
      <w:r>
        <w:rPr>
          <w:color w:val="800000"/>
          <w:sz w:val="18"/>
          <w:szCs w:val="18"/>
        </w:rPr>
        <w:t>'large'</w:t>
      </w:r>
      <w:r>
        <w:rPr>
          <w:color w:val="000000"/>
          <w:sz w:val="18"/>
          <w:szCs w:val="18"/>
        </w:rPr>
        <w:t xml:space="preserve">, </w:t>
      </w:r>
      <w:r>
        <w:rPr>
          <w:color w:val="800000"/>
          <w:sz w:val="18"/>
          <w:szCs w:val="18"/>
        </w:rPr>
        <w:t>'x-large'</w:t>
      </w:r>
      <w:r>
        <w:rPr>
          <w:color w:val="000000"/>
          <w:sz w:val="18"/>
          <w:szCs w:val="18"/>
        </w:rPr>
        <w:t>)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);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INSERT INTO shirts (name, size) VALUES (</w:t>
      </w:r>
      <w:r>
        <w:rPr>
          <w:color w:val="800000"/>
          <w:sz w:val="18"/>
          <w:szCs w:val="18"/>
        </w:rPr>
        <w:t>'dress shirt'</w:t>
      </w:r>
      <w:r>
        <w:rPr>
          <w:color w:val="000000"/>
          <w:sz w:val="18"/>
          <w:szCs w:val="18"/>
        </w:rPr>
        <w:t>,</w:t>
      </w:r>
      <w:r>
        <w:rPr>
          <w:color w:val="800000"/>
          <w:sz w:val="18"/>
          <w:szCs w:val="18"/>
        </w:rPr>
        <w:t>'large'</w:t>
      </w:r>
      <w:r>
        <w:rPr>
          <w:color w:val="000000"/>
          <w:sz w:val="18"/>
          <w:szCs w:val="18"/>
        </w:rPr>
        <w:t>), (</w:t>
      </w:r>
      <w:r>
        <w:rPr>
          <w:color w:val="800000"/>
          <w:sz w:val="18"/>
          <w:szCs w:val="18"/>
        </w:rPr>
        <w:t>'t-shirt'</w:t>
      </w:r>
      <w:r>
        <w:rPr>
          <w:color w:val="000000"/>
          <w:sz w:val="18"/>
          <w:szCs w:val="18"/>
        </w:rPr>
        <w:t>,</w:t>
      </w:r>
      <w:r>
        <w:rPr>
          <w:color w:val="800000"/>
          <w:sz w:val="18"/>
          <w:szCs w:val="18"/>
        </w:rPr>
        <w:t>'medium'</w:t>
      </w:r>
      <w:r>
        <w:rPr>
          <w:color w:val="000000"/>
          <w:sz w:val="18"/>
          <w:szCs w:val="18"/>
        </w:rPr>
        <w:t>),(</w:t>
      </w:r>
      <w:r>
        <w:rPr>
          <w:color w:val="800000"/>
          <w:sz w:val="18"/>
          <w:szCs w:val="18"/>
        </w:rPr>
        <w:t>'polo shirt'</w:t>
      </w:r>
      <w:r>
        <w:rPr>
          <w:color w:val="000000"/>
          <w:sz w:val="18"/>
          <w:szCs w:val="18"/>
        </w:rPr>
        <w:t>,</w:t>
      </w:r>
      <w:r>
        <w:rPr>
          <w:color w:val="800000"/>
          <w:sz w:val="18"/>
          <w:szCs w:val="18"/>
        </w:rPr>
        <w:t>'small'</w:t>
      </w:r>
      <w:r>
        <w:rPr>
          <w:color w:val="000000"/>
          <w:sz w:val="18"/>
          <w:szCs w:val="18"/>
        </w:rPr>
        <w:t>);</w:t>
      </w:r>
    </w:p>
    <w:p>
      <w:pPr>
        <w:pStyle w:val="4"/>
        <w:rPr>
          <w:color w:val="000000"/>
          <w:sz w:val="18"/>
          <w:szCs w:val="18"/>
        </w:rPr>
      </w:pP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</w:p>
    <w:p>
      <w:pPr>
        <w:pStyle w:val="4"/>
        <w:rPr>
          <w:color w:val="000000"/>
          <w:sz w:val="18"/>
          <w:szCs w:val="18"/>
        </w:rPr>
      </w:pP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集合类型（set）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A SET column can have a maximum of 64 distinct members.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示例：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CREATE TABLE myset (col SET(</w:t>
      </w:r>
      <w:r>
        <w:rPr>
          <w:color w:val="800000"/>
          <w:sz w:val="18"/>
          <w:szCs w:val="18"/>
        </w:rPr>
        <w:t>'a'</w:t>
      </w:r>
      <w:r>
        <w:rPr>
          <w:color w:val="000000"/>
          <w:sz w:val="18"/>
          <w:szCs w:val="18"/>
        </w:rPr>
        <w:t xml:space="preserve">, </w:t>
      </w:r>
      <w:r>
        <w:rPr>
          <w:color w:val="800000"/>
          <w:sz w:val="18"/>
          <w:szCs w:val="18"/>
        </w:rPr>
        <w:t>'b'</w:t>
      </w:r>
      <w:r>
        <w:rPr>
          <w:color w:val="000000"/>
          <w:sz w:val="18"/>
          <w:szCs w:val="18"/>
        </w:rPr>
        <w:t xml:space="preserve">, </w:t>
      </w:r>
      <w:r>
        <w:rPr>
          <w:color w:val="800000"/>
          <w:sz w:val="18"/>
          <w:szCs w:val="18"/>
        </w:rPr>
        <w:t>'c'</w:t>
      </w:r>
      <w:r>
        <w:rPr>
          <w:color w:val="000000"/>
          <w:sz w:val="18"/>
          <w:szCs w:val="18"/>
        </w:rPr>
        <w:t xml:space="preserve">, </w:t>
      </w:r>
      <w:r>
        <w:rPr>
          <w:color w:val="800000"/>
          <w:sz w:val="18"/>
          <w:szCs w:val="18"/>
        </w:rPr>
        <w:t>'d'</w:t>
      </w:r>
      <w:r>
        <w:rPr>
          <w:color w:val="000000"/>
          <w:sz w:val="18"/>
          <w:szCs w:val="18"/>
        </w:rPr>
        <w:t>));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INSERT INTO myset (col) VALUES (</w:t>
      </w:r>
      <w:r>
        <w:rPr>
          <w:color w:val="800000"/>
          <w:sz w:val="18"/>
          <w:szCs w:val="18"/>
        </w:rPr>
        <w:t>'a,d'</w:t>
      </w:r>
      <w:r>
        <w:rPr>
          <w:color w:val="000000"/>
          <w:sz w:val="18"/>
          <w:szCs w:val="18"/>
        </w:rPr>
        <w:t>), (</w:t>
      </w:r>
      <w:r>
        <w:rPr>
          <w:color w:val="800000"/>
          <w:sz w:val="18"/>
          <w:szCs w:val="18"/>
        </w:rPr>
        <w:t>'d,a'</w:t>
      </w:r>
      <w:r>
        <w:rPr>
          <w:color w:val="000000"/>
          <w:sz w:val="18"/>
          <w:szCs w:val="18"/>
        </w:rPr>
        <w:t>), (</w:t>
      </w:r>
      <w:r>
        <w:rPr>
          <w:color w:val="800000"/>
          <w:sz w:val="18"/>
          <w:szCs w:val="18"/>
        </w:rPr>
        <w:t>'a,d,a'</w:t>
      </w:r>
      <w:r>
        <w:rPr>
          <w:color w:val="000000"/>
          <w:sz w:val="18"/>
          <w:szCs w:val="18"/>
        </w:rPr>
        <w:t>), (</w:t>
      </w:r>
      <w:r>
        <w:rPr>
          <w:color w:val="800000"/>
          <w:sz w:val="18"/>
          <w:szCs w:val="18"/>
        </w:rPr>
        <w:t>'a,d,d'</w:t>
      </w:r>
      <w:r>
        <w:rPr>
          <w:color w:val="000000"/>
          <w:sz w:val="18"/>
          <w:szCs w:val="18"/>
        </w:rPr>
        <w:t>), (</w:t>
      </w:r>
      <w:r>
        <w:rPr>
          <w:color w:val="800000"/>
          <w:sz w:val="18"/>
          <w:szCs w:val="18"/>
        </w:rPr>
        <w:t>'d,a,d'</w:t>
      </w:r>
      <w:r>
        <w:rPr>
          <w:color w:val="000000"/>
          <w:sz w:val="18"/>
          <w:szCs w:val="18"/>
        </w:rPr>
        <w:t>);</w:t>
      </w:r>
    </w:p>
    <w:p>
      <w:pPr>
        <w:pStyle w:val="4"/>
        <w:rPr>
          <w:rFonts w:hint="eastAsia"/>
          <w:color w:val="008000"/>
          <w:sz w:val="18"/>
          <w:szCs w:val="18"/>
        </w:rPr>
      </w:pPr>
    </w:p>
    <w:p>
      <w:pPr>
        <w:pStyle w:val="4"/>
        <w:rPr>
          <w:color w:val="008000"/>
          <w:sz w:val="18"/>
          <w:szCs w:val="18"/>
        </w:rPr>
      </w:pPr>
    </w:p>
    <w:p>
      <w:pPr>
        <w:pStyle w:val="4"/>
        <w:rPr>
          <w:rFonts w:hint="eastAsia"/>
          <w:color w:val="000000"/>
          <w:sz w:val="18"/>
          <w:szCs w:val="18"/>
        </w:rPr>
      </w:pPr>
    </w:p>
    <w:p>
      <w:r>
        <w:rPr>
          <w:rFonts w:hint="eastAsia"/>
        </w:rPr>
        <w:t>完整性约束：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PRIMARY KEY (PK)    标识该字段为该表的主键，可以唯一的标识记录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FOREIGN KEY (FK)    标识该字段为该表的外键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NOT NULL    标识该字段不能为空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UNIQUE KEY (UK)    标识该字段的值是唯一的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AUTO_INCREMENT    标识该字段的值自动增长（整数类型，而且为主键）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DEFAULT    为该字段设置默认值</w:t>
      </w:r>
    </w:p>
    <w:p>
      <w:pPr>
        <w:pStyle w:val="4"/>
        <w:rPr>
          <w:color w:val="000000"/>
          <w:sz w:val="18"/>
          <w:szCs w:val="18"/>
        </w:rPr>
      </w:pP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UNSIGNED 无符号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ZEROFILL 使用0填充</w:t>
      </w:r>
    </w:p>
    <w:p>
      <w:pPr>
        <w:rPr>
          <w:rFonts w:hint="eastAsia"/>
        </w:rPr>
      </w:pPr>
    </w:p>
    <w:p/>
    <w:p>
      <w:r>
        <w:t>F</w:t>
      </w:r>
      <w:r>
        <w:rPr>
          <w:rFonts w:hint="eastAsia"/>
        </w:rPr>
        <w:t>oreigin</w:t>
      </w:r>
      <w:r>
        <w:t xml:space="preserve"> </w:t>
      </w:r>
      <w:r>
        <w:rPr>
          <w:rFonts w:hint="eastAsia"/>
        </w:rPr>
        <w:t>key</w:t>
      </w:r>
    </w:p>
    <w:p>
      <w:r>
        <w:drawing>
          <wp:inline distT="0" distB="0" distL="0" distR="0">
            <wp:extent cx="5274310" cy="1404620"/>
            <wp:effectExtent l="0" t="0" r="2540" b="5080"/>
            <wp:docPr id="6" name="图片 6" descr="https://img2018.cnblogs.com/blog/988061/201811/988061-20181120144851634-1641860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img2018.cnblogs.com/blog/988061/201811/988061-20181120144851634-16418601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　　　　1、先要建立被关联的表才能建立关联表</w:t>
      </w:r>
    </w:p>
    <w:p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　　　　2、在插入数据记录的时候，要先想被关联表中插入数据，才能往关联表里面插入数据</w:t>
      </w:r>
    </w:p>
    <w:p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　　　　3、更新或者删除数据的时候，都需要考虑关联表和被关联表的关系</w:t>
      </w:r>
    </w:p>
    <w:p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　　　　　　解决方案：</w:t>
      </w:r>
    </w:p>
    <w:p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　　　　　　　　a.删除表的时候，先删除关联表，再删除被关联表</w:t>
      </w:r>
    </w:p>
    <w:p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　　　　　　　　b.重建表的时候，在加外键关联的时候加上这两句：on delete cascade 和 on update cascade</w:t>
      </w:r>
    </w:p>
    <w:p/>
    <w:p>
      <w:r>
        <w:rPr>
          <w:rFonts w:hint="eastAsia"/>
        </w:rPr>
        <w:t>多对多关系</w:t>
      </w:r>
    </w:p>
    <w:p>
      <w:pPr>
        <w:rPr>
          <w:rFonts w:hint="eastAsia"/>
        </w:rPr>
      </w:pPr>
      <w:r>
        <w:drawing>
          <wp:inline distT="0" distB="0" distL="0" distR="0">
            <wp:extent cx="3291840" cy="1026160"/>
            <wp:effectExtent l="0" t="0" r="3810" b="2540"/>
            <wp:docPr id="7" name="图片 7" descr="https://img2018.cnblogs.com/blog/988061/201811/988061-20181120172905486-41616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img2018.cnblogs.com/blog/988061/201811/988061-20181120172905486-416161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638" cy="103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一对一</w:t>
      </w:r>
    </w:p>
    <w:p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客户表和学生表</w:t>
      </w:r>
    </w:p>
    <w:p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　　　　</w:t>
      </w:r>
      <w:r>
        <w:rPr>
          <w:rFonts w:ascii="Verdana" w:hAnsi="Verdana"/>
          <w:color w:val="000000"/>
          <w:sz w:val="20"/>
          <w:szCs w:val="20"/>
        </w:rPr>
        <w:drawing>
          <wp:inline distT="0" distB="0" distL="0" distR="0">
            <wp:extent cx="5829935" cy="1901825"/>
            <wp:effectExtent l="0" t="0" r="0" b="3175"/>
            <wp:docPr id="8" name="图片 8" descr="https://img2018.cnblogs.com/blog/988061/201811/988061-20181120190209104-630390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://img2018.cnblogs.com/blog/988061/201811/988061-20181120190209104-6303905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mysql&gt; alter table e3 drop ee_id;  </w:t>
      </w:r>
      <w:r>
        <w:rPr>
          <w:color w:val="008000"/>
          <w:sz w:val="18"/>
          <w:szCs w:val="18"/>
        </w:rPr>
        <w:t>#直接删除外键字段是不可以的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ERROR 1553 (HY000): Cannot drop index </w:t>
      </w:r>
      <w:r>
        <w:rPr>
          <w:color w:val="800000"/>
          <w:sz w:val="18"/>
          <w:szCs w:val="18"/>
        </w:rPr>
        <w:t>'ee_id'</w:t>
      </w:r>
      <w:r>
        <w:rPr>
          <w:color w:val="000000"/>
          <w:sz w:val="18"/>
          <w:szCs w:val="18"/>
        </w:rPr>
        <w:t xml:space="preserve">: needed </w:t>
      </w:r>
      <w:r>
        <w:rPr>
          <w:color w:val="0000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a foreign key constraint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mysql&gt; alter table e3 drop foreign key e3_ibfk_1; </w:t>
      </w:r>
      <w:r>
        <w:rPr>
          <w:color w:val="008000"/>
          <w:sz w:val="18"/>
          <w:szCs w:val="18"/>
        </w:rPr>
        <w:t>#通过上面的方法找到这个表的外键字段，然后先解除外键字段的关系，才能删除外键字段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mysql&gt; alter table e3 drop ee_id;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Query OK, 0 rows affected (0.65 sec)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mysql&gt; desc e3;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+-------+----------+------+-----+---------+----------------+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 Field | Type     | Null | Key | Default | Extra          |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+-------+----------+------+-----+---------+----------------+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 id    | int(11)  | NO   | PRI | NULL    | auto_increment |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 xx    | char(11) | YES  |     | NULL    |                |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+-------+----------+------+-----+---------+----------------+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 rows </w:t>
      </w:r>
      <w:r>
        <w:rPr>
          <w:color w:val="0000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set (0.10 sec)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#看添加外键字段和外键关联：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首先创建一个e2表，包含一个id字段，别忘了id字段最少也要是unique属性，primary key当然最好啦</w:t>
      </w:r>
    </w:p>
    <w:p>
      <w:pPr>
        <w:pStyle w:val="5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mysql&gt; alter table e3 add ee_id int;</w:t>
      </w:r>
      <w:r>
        <w:rPr>
          <w:rFonts w:ascii="Courier New" w:hAnsi="Courier New" w:cs="Courier New"/>
          <w:color w:val="000000"/>
          <w:sz w:val="20"/>
          <w:szCs w:val="20"/>
        </w:rPr>
        <w:br w:type="textWrapping"/>
      </w:r>
      <w:r>
        <w:rPr>
          <w:rFonts w:ascii="Courier New" w:hAnsi="Courier New" w:cs="Courier New"/>
          <w:color w:val="000000"/>
          <w:sz w:val="20"/>
          <w:szCs w:val="20"/>
        </w:rPr>
        <w:t>  Query OK, 0 rows affected (0.64 sec)</w:t>
      </w:r>
      <w:r>
        <w:rPr>
          <w:rFonts w:ascii="Courier New" w:hAnsi="Courier New" w:cs="Courier New"/>
          <w:color w:val="000000"/>
          <w:sz w:val="20"/>
          <w:szCs w:val="20"/>
        </w:rPr>
        <w:br w:type="textWrapping"/>
      </w:r>
      <w:r>
        <w:rPr>
          <w:rFonts w:ascii="Courier New" w:hAnsi="Courier New" w:cs="Courier New"/>
          <w:color w:val="000000"/>
          <w:sz w:val="20"/>
          <w:szCs w:val="20"/>
        </w:rPr>
        <w:t>  Records: 0 Duplicates: 0 Warnings: 0</w:t>
      </w:r>
    </w:p>
    <w:p>
      <w:pPr>
        <w:pStyle w:val="5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mysql&gt; alter table e3 add foreign key(ee_id) references e2(id);</w:t>
      </w:r>
      <w:r>
        <w:rPr>
          <w:rFonts w:ascii="Courier New" w:hAnsi="Courier New" w:cs="Courier New"/>
          <w:color w:val="000000"/>
          <w:sz w:val="20"/>
          <w:szCs w:val="20"/>
        </w:rPr>
        <w:br w:type="textWrapping"/>
      </w:r>
      <w:r>
        <w:rPr>
          <w:rFonts w:ascii="Courier New" w:hAnsi="Courier New" w:cs="Courier New"/>
          <w:color w:val="000000"/>
          <w:sz w:val="20"/>
          <w:szCs w:val="20"/>
        </w:rPr>
        <w:t>  Query OK, 0 rows affected (0.83 sec)</w:t>
      </w:r>
      <w:r>
        <w:rPr>
          <w:rFonts w:ascii="Courier New" w:hAnsi="Courier New" w:cs="Courier New"/>
          <w:color w:val="000000"/>
          <w:sz w:val="20"/>
          <w:szCs w:val="20"/>
        </w:rPr>
        <w:br w:type="textWrapping"/>
      </w:r>
      <w:r>
        <w:rPr>
          <w:rFonts w:ascii="Courier New" w:hAnsi="Courier New" w:cs="Courier New"/>
          <w:color w:val="000000"/>
          <w:sz w:val="20"/>
          <w:szCs w:val="20"/>
        </w:rPr>
        <w:t>  Records: 0 Duplicates: 0 Warnings: 0</w:t>
      </w:r>
    </w:p>
    <w:p>
      <w:pPr>
        <w:pStyle w:val="5"/>
        <w:spacing w:before="150" w:beforeAutospacing="0" w:after="15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#添加关联删除和关联更新的操作：当删除主表数据的时候，从表中有关的数据都跟着删除，当主表的关系字段修改的时候，从表对应的关系字段的值也更着更新。</w:t>
      </w:r>
    </w:p>
    <w:p>
      <w:pPr>
        <w:pStyle w:val="5"/>
        <w:spacing w:before="150" w:beforeAutospacing="0" w:after="15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　　alter table 从表 add foreign key(从表字段) references 主表(主表字段) on delete cascade on update cascade;</w:t>
      </w:r>
    </w:p>
    <w:p>
      <w:pPr>
        <w:pStyle w:val="5"/>
        <w:spacing w:before="150" w:beforeAutospacing="0" w:after="15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#另外，能够作为主表(也就是多对一关系的那个一表的被关联的那个字段)的关系字段的约束最少要是唯一的unique属性。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单表查询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多表查询</w:t>
      </w:r>
    </w:p>
    <w:p>
      <w:pPr>
        <w:rPr>
          <w:rFonts w:hint="eastAsia"/>
        </w:rPr>
      </w:pPr>
    </w:p>
    <w:p>
      <w:r>
        <w:rPr>
          <w:rFonts w:hint="eastAsia"/>
        </w:rPr>
        <w:t>索引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添加主键索引: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创建的时候添加:  添加索引的时候要注意,给字段里面数据大小比较小的字段添加,给字段里面的数据区分度高的字段添加.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聚集索引的添加方式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创建的是添加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Create table t1(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Id int primary key,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)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Create table t1(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Id int,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Primary key(id)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)</w:t>
      </w:r>
    </w:p>
    <w:p>
      <w:pPr>
        <w:pStyle w:val="4"/>
        <w:rPr>
          <w:color w:val="000000"/>
          <w:sz w:val="18"/>
          <w:szCs w:val="18"/>
        </w:rPr>
      </w:pP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表创建完了之后添加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Alter table 表名 add primary key(id)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删除主键索引: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Alter table 表名 drop primary key;</w:t>
      </w:r>
    </w:p>
    <w:p>
      <w:pPr>
        <w:pStyle w:val="4"/>
        <w:rPr>
          <w:color w:val="000000"/>
          <w:sz w:val="18"/>
          <w:szCs w:val="18"/>
        </w:rPr>
      </w:pPr>
    </w:p>
    <w:p>
      <w:pPr>
        <w:pStyle w:val="4"/>
        <w:rPr>
          <w:color w:val="000000"/>
          <w:sz w:val="18"/>
          <w:szCs w:val="18"/>
        </w:rPr>
      </w:pP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唯一索引: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Create table t1(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Id int unique,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)</w:t>
      </w:r>
    </w:p>
    <w:p>
      <w:pPr>
        <w:pStyle w:val="4"/>
        <w:rPr>
          <w:color w:val="000000"/>
          <w:sz w:val="18"/>
          <w:szCs w:val="18"/>
        </w:rPr>
      </w:pP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Create table t1(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Id int,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Unique key uni_name (id)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)</w:t>
      </w:r>
    </w:p>
    <w:p>
      <w:pPr>
        <w:pStyle w:val="4"/>
        <w:rPr>
          <w:color w:val="000000"/>
          <w:sz w:val="18"/>
          <w:szCs w:val="18"/>
        </w:rPr>
      </w:pP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表创建好之后添加唯一索引: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alter table s1 add unique key  u_name(id);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删除: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Alter table s1 drop index u_name;</w:t>
      </w:r>
    </w:p>
    <w:p>
      <w:pPr>
        <w:pStyle w:val="4"/>
        <w:rPr>
          <w:color w:val="000000"/>
          <w:sz w:val="18"/>
          <w:szCs w:val="18"/>
        </w:rPr>
      </w:pP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普通索引: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创建: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Create table t1(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Id int,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Index index_name(id)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)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Alter table s1 add index index_name(id);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Create index index_name on s1(id);</w:t>
      </w:r>
    </w:p>
    <w:p>
      <w:pPr>
        <w:pStyle w:val="4"/>
        <w:rPr>
          <w:color w:val="000000"/>
          <w:sz w:val="18"/>
          <w:szCs w:val="18"/>
        </w:rPr>
      </w:pP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删除: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Alter table s1 drop index u_name;</w:t>
      </w:r>
    </w:p>
    <w:p>
      <w:pPr>
        <w:pStyle w:val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DROP INDEX 索引名 ON 表名字;</w:t>
      </w:r>
    </w:p>
    <w:p>
      <w:pPr>
        <w:rPr>
          <w:rFonts w:hint="eastAsia"/>
        </w:rPr>
      </w:pPr>
    </w:p>
    <w:p/>
    <w:p/>
    <w:p/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33"/>
    <w:rsid w:val="000513FD"/>
    <w:rsid w:val="00403E33"/>
    <w:rsid w:val="004750D1"/>
    <w:rsid w:val="00863F38"/>
    <w:rsid w:val="00B307C2"/>
    <w:rsid w:val="077978CD"/>
    <w:rsid w:val="0FCF7516"/>
    <w:rsid w:val="265528A7"/>
    <w:rsid w:val="372A75D0"/>
    <w:rsid w:val="37F66BF1"/>
    <w:rsid w:val="3894084C"/>
    <w:rsid w:val="47C525F8"/>
    <w:rsid w:val="4C41597D"/>
    <w:rsid w:val="4D7A1848"/>
    <w:rsid w:val="5E4F0553"/>
    <w:rsid w:val="5EFD29CE"/>
    <w:rsid w:val="72F7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10">
    <w:name w:val="HTML 预设格式 Char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903</Words>
  <Characters>5153</Characters>
  <Lines>42</Lines>
  <Paragraphs>12</Paragraphs>
  <TotalTime>115</TotalTime>
  <ScaleCrop>false</ScaleCrop>
  <LinksUpToDate>false</LinksUpToDate>
  <CharactersWithSpaces>6044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2019-06-14T15:45:00Z</dcterms:created>
  <dc:creator>zequan</dc:creator>
  <cp:lastModifiedBy>lucky</cp:lastModifiedBy>
  <dcterms:modified xsi:type="dcterms:W3CDTF">2019-06-15T04:53:49Z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