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517A" w14:textId="64328C1D" w:rsidR="00122E56" w:rsidRPr="00122E56" w:rsidRDefault="00122E56">
      <w:pPr>
        <w:rPr>
          <w:b/>
        </w:rPr>
      </w:pPr>
      <w:r w:rsidRPr="00122E56">
        <w:rPr>
          <w:b/>
        </w:rPr>
        <w:t>Student Name:</w:t>
      </w:r>
      <w:r w:rsidR="00192222">
        <w:rPr>
          <w:b/>
        </w:rPr>
        <w:t xml:space="preserve"> Nina Nguyen</w:t>
      </w:r>
    </w:p>
    <w:p w14:paraId="19CA765C" w14:textId="77777777" w:rsidR="00122E56" w:rsidRPr="00122E56" w:rsidRDefault="00122E56">
      <w:pPr>
        <w:rPr>
          <w:b/>
        </w:rPr>
      </w:pPr>
    </w:p>
    <w:p w14:paraId="072B7461" w14:textId="77777777" w:rsidR="00122E56" w:rsidRPr="00122E56" w:rsidRDefault="00122E56">
      <w:pPr>
        <w:rPr>
          <w:b/>
        </w:rPr>
      </w:pPr>
      <w:r w:rsidRPr="00122E56">
        <w:rPr>
          <w:b/>
        </w:rPr>
        <w:t>Date:</w:t>
      </w:r>
    </w:p>
    <w:p w14:paraId="291C4F42" w14:textId="77777777" w:rsidR="00122E56" w:rsidRPr="00122E56" w:rsidRDefault="00122E56">
      <w:pPr>
        <w:rPr>
          <w:b/>
        </w:rPr>
      </w:pPr>
    </w:p>
    <w:p w14:paraId="3E195C49" w14:textId="5D8D0B3A" w:rsidR="00160BDF" w:rsidRPr="00122E56" w:rsidRDefault="00122E56">
      <w:pPr>
        <w:rPr>
          <w:b/>
        </w:rPr>
      </w:pPr>
      <w:r w:rsidRPr="00122E56">
        <w:rPr>
          <w:b/>
        </w:rPr>
        <w:t>Topic:</w:t>
      </w:r>
      <w:r w:rsidR="00192222">
        <w:rPr>
          <w:b/>
        </w:rPr>
        <w:t xml:space="preserve"> Security Hacking Privacy</w:t>
      </w:r>
    </w:p>
    <w:p w14:paraId="6DF63708" w14:textId="77777777" w:rsidR="00122E56" w:rsidRPr="00122E56" w:rsidRDefault="00122E56">
      <w:pPr>
        <w:rPr>
          <w:b/>
        </w:rPr>
      </w:pPr>
    </w:p>
    <w:p w14:paraId="19AA17EF" w14:textId="74B517A4" w:rsidR="00122E56" w:rsidRPr="00122E56" w:rsidRDefault="00122E56">
      <w:pPr>
        <w:rPr>
          <w:b/>
        </w:rPr>
      </w:pPr>
      <w:r w:rsidRPr="00122E56">
        <w:rPr>
          <w:b/>
        </w:rPr>
        <w:t>Article:</w:t>
      </w:r>
      <w:r w:rsidR="00192222">
        <w:rPr>
          <w:b/>
        </w:rPr>
        <w:t xml:space="preserve"> </w:t>
      </w:r>
      <w:hyperlink r:id="rId4" w:history="1">
        <w:r w:rsidR="008867E6" w:rsidRPr="008867E6">
          <w:rPr>
            <w:rStyle w:val="Hyperlink"/>
            <w:b/>
          </w:rPr>
          <w:t>Internet Security Protection in Personal Sensitive Information</w:t>
        </w:r>
      </w:hyperlink>
    </w:p>
    <w:p w14:paraId="2D64E033" w14:textId="77777777" w:rsidR="00122E56" w:rsidRPr="00122E56" w:rsidRDefault="00122E56">
      <w:pPr>
        <w:rPr>
          <w:b/>
        </w:rPr>
      </w:pPr>
    </w:p>
    <w:p w14:paraId="11F9DD19" w14:textId="280EC249" w:rsidR="00122E56" w:rsidRPr="00122E56" w:rsidRDefault="00122E56">
      <w:pPr>
        <w:rPr>
          <w:b/>
        </w:rPr>
      </w:pPr>
      <w:r w:rsidRPr="00122E56">
        <w:rPr>
          <w:b/>
        </w:rPr>
        <w:t>Citation:</w:t>
      </w:r>
      <w:r w:rsidR="00192222">
        <w:rPr>
          <w:b/>
        </w:rPr>
        <w:t xml:space="preserve"> </w:t>
      </w:r>
      <w:r w:rsidR="006A2CD3" w:rsidRPr="006A2CD3">
        <w:rPr>
          <w:b/>
        </w:rPr>
        <w:t>Y. Wang, C. Li and N. Cheng, "Internet Security Protection in Personal Sensitive Information," 2014 Tenth International Conference on Computational Intelligence and Security, Kunming, 2014, pp. 628-632.</w:t>
      </w:r>
    </w:p>
    <w:p w14:paraId="39A3B005" w14:textId="77777777" w:rsidR="00122E56" w:rsidRDefault="00122E56"/>
    <w:p w14:paraId="57A48289" w14:textId="77777777" w:rsidR="00122E56" w:rsidRPr="00122E56" w:rsidRDefault="00122E56">
      <w:pPr>
        <w:rPr>
          <w:b/>
        </w:rPr>
      </w:pPr>
      <w:r w:rsidRPr="00122E56">
        <w:rPr>
          <w:b/>
        </w:rPr>
        <w:t>Summary of Article:</w:t>
      </w:r>
    </w:p>
    <w:p w14:paraId="1AAFC305" w14:textId="19412B42" w:rsidR="00E32001" w:rsidRDefault="00CD657D">
      <w:r>
        <w:t xml:space="preserve">Personal information is one of the most important </w:t>
      </w:r>
      <w:r w:rsidR="004B2468">
        <w:t>things</w:t>
      </w:r>
      <w:r>
        <w:t xml:space="preserve"> about a person</w:t>
      </w:r>
      <w:r w:rsidR="00371044">
        <w:t>. And most</w:t>
      </w:r>
      <w:r w:rsidR="004B2468">
        <w:t xml:space="preserve"> activities</w:t>
      </w:r>
      <w:r w:rsidR="00371044">
        <w:t xml:space="preserve"> can be done online these days </w:t>
      </w:r>
      <w:r w:rsidR="004B2468">
        <w:t xml:space="preserve">with </w:t>
      </w:r>
      <w:r w:rsidR="0015296B">
        <w:t>that personal information</w:t>
      </w:r>
      <w:r w:rsidR="004B2468">
        <w:t xml:space="preserve"> so it’s important that we know </w:t>
      </w:r>
      <w:r w:rsidR="0035066A">
        <w:t>how to secure that.</w:t>
      </w:r>
      <w:r w:rsidR="009A12AF">
        <w:t xml:space="preserve"> Some risks were covered by the authors, such as, </w:t>
      </w:r>
      <w:r w:rsidR="00B417DE">
        <w:t xml:space="preserve">OpenSSL “heart bleed” </w:t>
      </w:r>
      <w:r w:rsidR="009A12AF">
        <w:t>loophole</w:t>
      </w:r>
      <w:r w:rsidR="00B417DE">
        <w:t xml:space="preserve"> that caused the leakage of private key, password, server configuration, and source code.</w:t>
      </w:r>
      <w:r w:rsidR="00181A35">
        <w:t xml:space="preserve"> </w:t>
      </w:r>
      <w:r w:rsidR="00040B14">
        <w:t xml:space="preserve">Currently, there are a few ways personal information is being leaked; from the individual’s own disclosure, </w:t>
      </w:r>
      <w:r w:rsidR="004A0EFD">
        <w:t xml:space="preserve">from a business leaking or hacked, and </w:t>
      </w:r>
      <w:r w:rsidR="005E0E7A">
        <w:t>internet security loopholes.</w:t>
      </w:r>
      <w:r w:rsidR="000462F1">
        <w:t xml:space="preserve"> </w:t>
      </w:r>
      <w:r w:rsidR="001E67E0">
        <w:t xml:space="preserve">The authors went on to introduce systems and procedures </w:t>
      </w:r>
      <w:r w:rsidR="00A228E6">
        <w:t xml:space="preserve">for both internal network and external network </w:t>
      </w:r>
      <w:r w:rsidR="001E67E0">
        <w:t xml:space="preserve">that </w:t>
      </w:r>
      <w:r w:rsidR="00A228E6">
        <w:t>protect</w:t>
      </w:r>
      <w:r w:rsidR="00066F3C">
        <w:t xml:space="preserve"> personal information.</w:t>
      </w:r>
      <w:r w:rsidR="00780D02">
        <w:t xml:space="preserve"> </w:t>
      </w:r>
      <w:r w:rsidR="003D0AFA">
        <w:t xml:space="preserve">An experiment was done to show </w:t>
      </w:r>
      <w:r w:rsidR="00117FCA">
        <w:t>how</w:t>
      </w:r>
      <w:r w:rsidR="00DD4E8C">
        <w:t xml:space="preserve"> one can</w:t>
      </w:r>
      <w:r w:rsidR="00117FCA">
        <w:t xml:space="preserve"> apply </w:t>
      </w:r>
      <w:r w:rsidR="00DD4E8C">
        <w:t xml:space="preserve">the mentioned </w:t>
      </w:r>
      <w:r w:rsidR="00117FCA">
        <w:t xml:space="preserve">procedure to </w:t>
      </w:r>
      <w:r w:rsidR="00DD4E8C">
        <w:t>internal internet.</w:t>
      </w:r>
    </w:p>
    <w:p w14:paraId="2FDC5E2B" w14:textId="77777777" w:rsidR="00122E56" w:rsidRDefault="00122E56"/>
    <w:p w14:paraId="3415689F" w14:textId="77777777" w:rsidR="00122E56" w:rsidRPr="00122E56" w:rsidRDefault="00122E56">
      <w:pPr>
        <w:rPr>
          <w:b/>
        </w:rPr>
      </w:pPr>
      <w:r w:rsidRPr="00122E56">
        <w:rPr>
          <w:b/>
        </w:rPr>
        <w:t>Article Purpose:</w:t>
      </w:r>
    </w:p>
    <w:p w14:paraId="52A35F75" w14:textId="599E69D1" w:rsidR="008B23F5" w:rsidRDefault="008B23F5">
      <w:r>
        <w:t xml:space="preserve">The purpose of the article was to </w:t>
      </w:r>
      <w:r w:rsidR="00CF1BF3">
        <w:t>share different approaches on securing the internal internet and external internet</w:t>
      </w:r>
      <w:r w:rsidR="00D46560">
        <w:t>.</w:t>
      </w:r>
      <w:r w:rsidR="00FC0295">
        <w:t xml:space="preserve"> To protect personal information on the internal side, </w:t>
      </w:r>
      <w:r w:rsidR="00834458">
        <w:t>the author mentioned Document Security Management System, Water Box System</w:t>
      </w:r>
      <w:r w:rsidR="00572CAE">
        <w:t xml:space="preserve"> to allow detailed audit report</w:t>
      </w:r>
      <w:r w:rsidR="00834458">
        <w:t xml:space="preserve">, </w:t>
      </w:r>
      <w:r w:rsidR="00FA25AB">
        <w:t xml:space="preserve">Access Control, </w:t>
      </w:r>
      <w:r w:rsidR="00EB28BB">
        <w:t xml:space="preserve">and </w:t>
      </w:r>
      <w:r w:rsidR="00FA25AB">
        <w:t>Real Time Encrypt</w:t>
      </w:r>
      <w:r w:rsidR="00EB28BB">
        <w:t>/Decrypt Technology.</w:t>
      </w:r>
      <w:r w:rsidR="00E5630D">
        <w:t xml:space="preserve"> </w:t>
      </w:r>
      <w:r w:rsidR="00246406">
        <w:t>As for the external side of the internet</w:t>
      </w:r>
      <w:r w:rsidR="00843B29">
        <w:t>, the authors discussed Protocol Security</w:t>
      </w:r>
      <w:r w:rsidR="00E2263F">
        <w:t xml:space="preserve"> (Application Layer, Transport Layer, Network Layer), Web Application Security,</w:t>
      </w:r>
      <w:r w:rsidR="00A433D3">
        <w:t xml:space="preserve"> and</w:t>
      </w:r>
      <w:r w:rsidR="00E2263F">
        <w:t xml:space="preserve"> </w:t>
      </w:r>
      <w:r w:rsidR="00DF487D">
        <w:t>Database Security</w:t>
      </w:r>
      <w:r w:rsidR="00A433D3">
        <w:t>.</w:t>
      </w:r>
      <w:r w:rsidR="00DC7D2C">
        <w:t xml:space="preserve"> For Database, the authors suggest </w:t>
      </w:r>
      <w:r w:rsidR="00176513">
        <w:t>deploying database security audit system to auditing database.</w:t>
      </w:r>
      <w:r w:rsidR="008E74F8">
        <w:t xml:space="preserve"> </w:t>
      </w:r>
      <w:r w:rsidR="00B37160">
        <w:t xml:space="preserve">For example, if social engineering data is detected, </w:t>
      </w:r>
      <w:r w:rsidR="00304B4E">
        <w:t xml:space="preserve">the aforementioned measures will kick in </w:t>
      </w:r>
      <w:r w:rsidR="00D23744">
        <w:t>to protect sensitive information from falling into the wrong hands.</w:t>
      </w:r>
    </w:p>
    <w:p w14:paraId="3003F16D" w14:textId="77777777" w:rsidR="00122E56" w:rsidRDefault="00122E56"/>
    <w:p w14:paraId="2251AAFB" w14:textId="77777777" w:rsidR="00122E56" w:rsidRPr="00122E56" w:rsidRDefault="00122E56">
      <w:pPr>
        <w:rPr>
          <w:b/>
        </w:rPr>
      </w:pPr>
      <w:r w:rsidRPr="00122E56">
        <w:rPr>
          <w:b/>
        </w:rPr>
        <w:t>Methodology</w:t>
      </w:r>
    </w:p>
    <w:p w14:paraId="703437B2" w14:textId="5EE1407B" w:rsidR="00D23744" w:rsidRDefault="00D23744">
      <w:r>
        <w:t xml:space="preserve">The experiment wasn’t much an experiment in my opinion. The authors </w:t>
      </w:r>
      <w:r w:rsidR="001A1230">
        <w:t xml:space="preserve">took all the mentioned </w:t>
      </w:r>
      <w:r w:rsidR="00F507A1">
        <w:t xml:space="preserve">strategies about internal internet security and applied it to a file system because they believe that is the </w:t>
      </w:r>
      <w:r w:rsidR="00F507A1">
        <w:lastRenderedPageBreak/>
        <w:t xml:space="preserve">most vulnerable. </w:t>
      </w:r>
      <w:r w:rsidR="004D638A">
        <w:t xml:space="preserve">All operations on the file and folders will be recorded through information audit technique. </w:t>
      </w:r>
      <w:r w:rsidR="00281419">
        <w:t xml:space="preserve">The system has </w:t>
      </w:r>
      <w:r w:rsidR="009B64D4">
        <w:t>role-based</w:t>
      </w:r>
      <w:r w:rsidR="00281419">
        <w:t xml:space="preserve"> access through RBAC model</w:t>
      </w:r>
      <w:r w:rsidR="009B64D4">
        <w:t>. The files</w:t>
      </w:r>
      <w:r w:rsidR="00723D1E">
        <w:t xml:space="preserve"> and folders are encrypted/decrypted with operations. Every</w:t>
      </w:r>
      <w:r w:rsidR="00D2788E">
        <w:t xml:space="preserve"> action could be traced back. The authors showed screenshot of an audit trail </w:t>
      </w:r>
      <w:r w:rsidR="005C3BED">
        <w:t>of how this could be implemented but there was not much on whether this was real or not.</w:t>
      </w:r>
      <w:r w:rsidR="001825B8">
        <w:t xml:space="preserve"> There was no mentioned about where the screenshots came </w:t>
      </w:r>
      <w:r w:rsidR="00725368">
        <w:t>from,</w:t>
      </w:r>
      <w:r w:rsidR="001825B8">
        <w:t xml:space="preserve"> but I like the idea of </w:t>
      </w:r>
      <w:r w:rsidR="00B840A5">
        <w:t>securing the data on the internal side of the coin</w:t>
      </w:r>
      <w:r w:rsidR="00522A82">
        <w:t xml:space="preserve"> since users can be unpredictable.</w:t>
      </w:r>
    </w:p>
    <w:p w14:paraId="6CD86A8A" w14:textId="77777777" w:rsidR="00122E56" w:rsidRPr="00122E56" w:rsidRDefault="00122E56">
      <w:pPr>
        <w:rPr>
          <w:b/>
        </w:rPr>
      </w:pPr>
      <w:r w:rsidRPr="00122E56">
        <w:rPr>
          <w:b/>
        </w:rPr>
        <w:t>Conclusion</w:t>
      </w:r>
    </w:p>
    <w:p w14:paraId="5C393229" w14:textId="586B8F3A" w:rsidR="004C7E2F" w:rsidRDefault="00FB0BDF">
      <w:r>
        <w:t>Personal information can be jeopardize</w:t>
      </w:r>
      <w:r w:rsidR="0016674B">
        <w:t>d</w:t>
      </w:r>
      <w:r w:rsidR="00DC7A68">
        <w:t xml:space="preserve"> </w:t>
      </w:r>
      <w:r w:rsidR="00F428EF">
        <w:t xml:space="preserve">anytime from the source, the transmission, the storage, </w:t>
      </w:r>
      <w:r w:rsidR="00716EA0">
        <w:t xml:space="preserve">and </w:t>
      </w:r>
      <w:r w:rsidR="00F428EF">
        <w:t xml:space="preserve">interaction </w:t>
      </w:r>
      <w:r w:rsidR="00716EA0">
        <w:t xml:space="preserve">with external applications. </w:t>
      </w:r>
      <w:r w:rsidR="00357D3D">
        <w:t>The authors pro</w:t>
      </w:r>
      <w:r w:rsidR="0016674B">
        <w:t xml:space="preserve">posed a model which combined protocol security, web application security, database security, </w:t>
      </w:r>
      <w:r w:rsidR="00CC5393">
        <w:t xml:space="preserve">encrypt/decrypt, etc. to overcome security deficiencies. </w:t>
      </w:r>
    </w:p>
    <w:p w14:paraId="4876C3A4" w14:textId="77777777" w:rsidR="00122E56" w:rsidRDefault="00122E56"/>
    <w:p w14:paraId="0F3C4AF0" w14:textId="77777777" w:rsidR="00122E56" w:rsidRPr="00122E56" w:rsidRDefault="00122E56">
      <w:pPr>
        <w:rPr>
          <w:b/>
        </w:rPr>
      </w:pPr>
      <w:r w:rsidRPr="00122E56">
        <w:rPr>
          <w:b/>
        </w:rPr>
        <w:t>Article Strengths:</w:t>
      </w:r>
    </w:p>
    <w:p w14:paraId="24D33E27" w14:textId="02BF548B" w:rsidR="00527A2F" w:rsidRDefault="00527A2F">
      <w:r>
        <w:t xml:space="preserve">The article did a great job with </w:t>
      </w:r>
      <w:r w:rsidR="00E7354A">
        <w:t xml:space="preserve">explaining the </w:t>
      </w:r>
      <w:r w:rsidR="00963815">
        <w:t>system</w:t>
      </w:r>
      <w:r w:rsidR="00DB768D">
        <w:t xml:space="preserve">s recommended for the internal internet network and </w:t>
      </w:r>
      <w:r w:rsidR="00C21725">
        <w:t xml:space="preserve">how it will help </w:t>
      </w:r>
      <w:r w:rsidR="00801421">
        <w:t xml:space="preserve">files and folders protect personal information. </w:t>
      </w:r>
      <w:r w:rsidR="00AC4FEF">
        <w:t>For example</w:t>
      </w:r>
      <w:r w:rsidR="00402F77">
        <w:t>, the water box system was described in detail</w:t>
      </w:r>
      <w:r w:rsidR="00E775EF">
        <w:t xml:space="preserve">ed along with a structure </w:t>
      </w:r>
      <w:r w:rsidR="00735FBF">
        <w:t>model on how the water box system works.</w:t>
      </w:r>
      <w:r w:rsidR="00C40B53">
        <w:t xml:space="preserve"> From pre-prevention, mid-protection to after-auditing</w:t>
      </w:r>
      <w:r w:rsidR="00DC48DF">
        <w:t xml:space="preserve">. The external network security was also </w:t>
      </w:r>
      <w:r w:rsidR="00697BE2">
        <w:t xml:space="preserve">discussed, from protocol security </w:t>
      </w:r>
      <w:r w:rsidR="00313A6B">
        <w:t>on the different OSI model to database security. I thought this was very helpful especially for readers that does not have a lot of knowledge about security an</w:t>
      </w:r>
      <w:r w:rsidR="0068053F">
        <w:t xml:space="preserve">d how it </w:t>
      </w:r>
      <w:r w:rsidR="009433D3">
        <w:t xml:space="preserve">works on different layers. </w:t>
      </w:r>
    </w:p>
    <w:p w14:paraId="676C405F" w14:textId="77777777" w:rsidR="00122E56" w:rsidRDefault="00122E56"/>
    <w:p w14:paraId="5B986828" w14:textId="0EEBE63A" w:rsidR="00122E56" w:rsidRPr="00522A82" w:rsidRDefault="00122E56">
      <w:pPr>
        <w:rPr>
          <w:b/>
        </w:rPr>
      </w:pPr>
      <w:r w:rsidRPr="00122E56">
        <w:rPr>
          <w:b/>
        </w:rPr>
        <w:t>Article Weaknesses:</w:t>
      </w:r>
    </w:p>
    <w:p w14:paraId="1C218162" w14:textId="5D5E08F0" w:rsidR="00B840A5" w:rsidRDefault="00B840A5">
      <w:r>
        <w:t xml:space="preserve">I think the experiment/methodology was </w:t>
      </w:r>
      <w:proofErr w:type="gramStart"/>
      <w:r>
        <w:t>really weak</w:t>
      </w:r>
      <w:proofErr w:type="gramEnd"/>
      <w:r>
        <w:t xml:space="preserve"> overall. </w:t>
      </w:r>
      <w:r w:rsidR="00ED7A46">
        <w:t>It mentioned about applying audit trail and locking down access to databases but there was not much on how it was done</w:t>
      </w:r>
      <w:r w:rsidR="007A7883">
        <w:t xml:space="preserve"> or how efficient the process will be</w:t>
      </w:r>
      <w:r w:rsidR="00ED7A46">
        <w:t>.</w:t>
      </w:r>
      <w:r w:rsidR="007A7883">
        <w:t xml:space="preserve"> When I hear audit, </w:t>
      </w:r>
      <w:r w:rsidR="00B66FB7">
        <w:t>to me it’s a long process</w:t>
      </w:r>
      <w:r w:rsidR="006A1ED5">
        <w:t xml:space="preserve"> with a lot of documentation and logs. Not sure how feasible</w:t>
      </w:r>
      <w:bookmarkStart w:id="0" w:name="_GoBack"/>
      <w:bookmarkEnd w:id="0"/>
      <w:r w:rsidR="006A1ED5">
        <w:t xml:space="preserve"> it will be in an environment that’s constantly making transactions. </w:t>
      </w:r>
      <w:r w:rsidR="00ED7A46">
        <w:t xml:space="preserve">There was no comparison about </w:t>
      </w:r>
      <w:r w:rsidR="00D139E7">
        <w:t>testing this methodology versus normal</w:t>
      </w:r>
      <w:r w:rsidR="00810582">
        <w:t xml:space="preserve">ly secured database. </w:t>
      </w:r>
      <w:proofErr w:type="gramStart"/>
      <w:r w:rsidR="00810582">
        <w:t>So</w:t>
      </w:r>
      <w:proofErr w:type="gramEnd"/>
      <w:r w:rsidR="00810582">
        <w:t xml:space="preserve"> I’m not sure</w:t>
      </w:r>
      <w:r w:rsidR="00A409F4">
        <w:t xml:space="preserve"> how secure </w:t>
      </w:r>
      <w:r w:rsidR="0092674A">
        <w:t xml:space="preserve">this would actually be or </w:t>
      </w:r>
      <w:r w:rsidR="00F10882">
        <w:t xml:space="preserve">how adding an audit process will affect </w:t>
      </w:r>
      <w:r w:rsidR="003F150C">
        <w:t>the speed of any read/write actions.</w:t>
      </w:r>
      <w:r w:rsidR="00561D72">
        <w:t xml:space="preserve"> </w:t>
      </w:r>
    </w:p>
    <w:p w14:paraId="00E09CEE" w14:textId="77777777" w:rsidR="00122E56" w:rsidRDefault="00122E56"/>
    <w:p w14:paraId="43F0F422" w14:textId="77777777" w:rsidR="00122E56" w:rsidRPr="00122E56" w:rsidRDefault="00122E56">
      <w:pPr>
        <w:rPr>
          <w:b/>
        </w:rPr>
      </w:pPr>
      <w:r w:rsidRPr="00122E56">
        <w:rPr>
          <w:b/>
        </w:rPr>
        <w:t>Recommendation:</w:t>
      </w:r>
    </w:p>
    <w:p w14:paraId="62713797" w14:textId="176B365F" w:rsidR="00122E56" w:rsidRDefault="009201BF">
      <w:r>
        <w:t>There was no recommendation in the article.</w:t>
      </w:r>
    </w:p>
    <w:p w14:paraId="2C6E8E7F" w14:textId="77777777" w:rsidR="00122E56" w:rsidRPr="00122E56" w:rsidRDefault="00122E56">
      <w:pPr>
        <w:rPr>
          <w:b/>
        </w:rPr>
      </w:pPr>
      <w:r w:rsidRPr="00122E56">
        <w:rPr>
          <w:b/>
        </w:rPr>
        <w:t>Checklist:</w:t>
      </w:r>
    </w:p>
    <w:p w14:paraId="285D7488" w14:textId="0415FB71" w:rsidR="00122E56" w:rsidRDefault="00122E56">
      <w:r>
        <w:t>Number of Authors:</w:t>
      </w:r>
      <w:r w:rsidR="00A65AAE">
        <w:t xml:space="preserve"> 3</w:t>
      </w:r>
      <w:r>
        <w:tab/>
      </w:r>
    </w:p>
    <w:p w14:paraId="244C4971" w14:textId="6F5BE72B" w:rsidR="00122E56" w:rsidRDefault="0023486D">
      <w:r>
        <w:t xml:space="preserve">Number of </w:t>
      </w:r>
      <w:r w:rsidR="00122E56">
        <w:t>Citations of Article:</w:t>
      </w:r>
      <w:r w:rsidR="00A65AAE">
        <w:t xml:space="preserve"> </w:t>
      </w:r>
      <w:r w:rsidR="00EB3B6F">
        <w:t>12</w:t>
      </w:r>
      <w:r w:rsidR="00122E56">
        <w:tab/>
      </w:r>
    </w:p>
    <w:p w14:paraId="1DAA4B32" w14:textId="727441E7" w:rsidR="00122E56" w:rsidRDefault="00FA72C2">
      <w:r>
        <w:t xml:space="preserve">Number of </w:t>
      </w:r>
      <w:r w:rsidR="00122E56">
        <w:t xml:space="preserve">Citations </w:t>
      </w:r>
      <w:r>
        <w:t>to other articles:</w:t>
      </w:r>
      <w:r w:rsidR="00EB3B6F">
        <w:t xml:space="preserve"> 1</w:t>
      </w:r>
      <w:r>
        <w:tab/>
      </w:r>
    </w:p>
    <w:p w14:paraId="29137A28" w14:textId="37D2C4B8" w:rsidR="00122E56" w:rsidRDefault="005D766B">
      <w:r>
        <w:lastRenderedPageBreak/>
        <w:t>Methodology Explained</w:t>
      </w:r>
      <w:r w:rsidR="0023486D">
        <w:t xml:space="preserve"> (Yes/No):</w:t>
      </w:r>
      <w:r w:rsidR="00EB3B6F">
        <w:t xml:space="preserve"> Yes</w:t>
      </w:r>
      <w:r w:rsidR="0023486D">
        <w:tab/>
      </w:r>
    </w:p>
    <w:p w14:paraId="7BC628AC" w14:textId="023F768B" w:rsidR="005D766B" w:rsidRDefault="0023486D">
      <w:r>
        <w:t>Technology Explained (Yes/No):</w:t>
      </w:r>
      <w:r w:rsidR="00EB3B6F">
        <w:t xml:space="preserve"> Yes</w:t>
      </w:r>
      <w:r>
        <w:tab/>
      </w:r>
      <w:r w:rsidR="00FA72C2">
        <w:tab/>
      </w:r>
    </w:p>
    <w:p w14:paraId="7EECCA49" w14:textId="50FE4F38" w:rsidR="005D766B" w:rsidRDefault="005D766B">
      <w:r>
        <w:t>Experiments and Data Reviewed</w:t>
      </w:r>
      <w:r w:rsidR="0023486D">
        <w:t xml:space="preserve"> (Yes/No):</w:t>
      </w:r>
      <w:r w:rsidR="00EB3B6F">
        <w:t xml:space="preserve"> No</w:t>
      </w:r>
      <w:r w:rsidR="0023486D">
        <w:tab/>
      </w:r>
    </w:p>
    <w:p w14:paraId="3BD1224B" w14:textId="132605F2" w:rsidR="005D766B" w:rsidRDefault="005D766B">
      <w:r>
        <w:t>Conclusion</w:t>
      </w:r>
      <w:r w:rsidR="0023486D">
        <w:t xml:space="preserve"> Exist (Yes/No):</w:t>
      </w:r>
      <w:r w:rsidR="00EB3B6F">
        <w:t xml:space="preserve"> Yes</w:t>
      </w:r>
      <w:r w:rsidR="0023486D">
        <w:tab/>
      </w:r>
    </w:p>
    <w:p w14:paraId="6B4224D3" w14:textId="3B3C73DD" w:rsidR="00122E56" w:rsidRDefault="0023486D">
      <w:r>
        <w:t>Recommendations Exist (Yes/No):</w:t>
      </w:r>
      <w:r w:rsidR="00EB3B6F">
        <w:t xml:space="preserve"> No</w:t>
      </w:r>
    </w:p>
    <w:sectPr w:rsidR="00122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6"/>
    <w:rsid w:val="00040B14"/>
    <w:rsid w:val="000462F1"/>
    <w:rsid w:val="00066F3C"/>
    <w:rsid w:val="00117FCA"/>
    <w:rsid w:val="00122E56"/>
    <w:rsid w:val="0015296B"/>
    <w:rsid w:val="00160BDF"/>
    <w:rsid w:val="0016674B"/>
    <w:rsid w:val="00176513"/>
    <w:rsid w:val="00181A35"/>
    <w:rsid w:val="001825B8"/>
    <w:rsid w:val="00192222"/>
    <w:rsid w:val="001A1230"/>
    <w:rsid w:val="001C7F8B"/>
    <w:rsid w:val="001E67E0"/>
    <w:rsid w:val="0023486D"/>
    <w:rsid w:val="00246406"/>
    <w:rsid w:val="00281419"/>
    <w:rsid w:val="00304B4E"/>
    <w:rsid w:val="00313A6B"/>
    <w:rsid w:val="0035066A"/>
    <w:rsid w:val="00357D3D"/>
    <w:rsid w:val="00371044"/>
    <w:rsid w:val="003D0AFA"/>
    <w:rsid w:val="003F150C"/>
    <w:rsid w:val="00402F77"/>
    <w:rsid w:val="004A0EFD"/>
    <w:rsid w:val="004B2468"/>
    <w:rsid w:val="004C7E2F"/>
    <w:rsid w:val="004D638A"/>
    <w:rsid w:val="00522A82"/>
    <w:rsid w:val="00527A2F"/>
    <w:rsid w:val="00561D72"/>
    <w:rsid w:val="00572CAE"/>
    <w:rsid w:val="005C3BED"/>
    <w:rsid w:val="005D452F"/>
    <w:rsid w:val="005D766B"/>
    <w:rsid w:val="005E0E7A"/>
    <w:rsid w:val="005E56FC"/>
    <w:rsid w:val="0068053F"/>
    <w:rsid w:val="00697BE2"/>
    <w:rsid w:val="006A1ED5"/>
    <w:rsid w:val="006A2CD3"/>
    <w:rsid w:val="00716EA0"/>
    <w:rsid w:val="00723D1E"/>
    <w:rsid w:val="00725368"/>
    <w:rsid w:val="00735FBF"/>
    <w:rsid w:val="00780D02"/>
    <w:rsid w:val="007A7883"/>
    <w:rsid w:val="007C74D1"/>
    <w:rsid w:val="00801421"/>
    <w:rsid w:val="00810582"/>
    <w:rsid w:val="00834458"/>
    <w:rsid w:val="00843B29"/>
    <w:rsid w:val="008867E6"/>
    <w:rsid w:val="008B23F5"/>
    <w:rsid w:val="008E74F8"/>
    <w:rsid w:val="009201BF"/>
    <w:rsid w:val="0092674A"/>
    <w:rsid w:val="009433D3"/>
    <w:rsid w:val="00963815"/>
    <w:rsid w:val="009A12AF"/>
    <w:rsid w:val="009A5831"/>
    <w:rsid w:val="009B38AC"/>
    <w:rsid w:val="009B64D4"/>
    <w:rsid w:val="009E359E"/>
    <w:rsid w:val="00A228E6"/>
    <w:rsid w:val="00A409F4"/>
    <w:rsid w:val="00A433D3"/>
    <w:rsid w:val="00A65AAE"/>
    <w:rsid w:val="00AC4FEF"/>
    <w:rsid w:val="00B07BC6"/>
    <w:rsid w:val="00B37160"/>
    <w:rsid w:val="00B417DE"/>
    <w:rsid w:val="00B66FB7"/>
    <w:rsid w:val="00B840A5"/>
    <w:rsid w:val="00C21725"/>
    <w:rsid w:val="00C40B53"/>
    <w:rsid w:val="00CC5393"/>
    <w:rsid w:val="00CD657D"/>
    <w:rsid w:val="00CF1BF3"/>
    <w:rsid w:val="00D139E7"/>
    <w:rsid w:val="00D23744"/>
    <w:rsid w:val="00D2788E"/>
    <w:rsid w:val="00D46560"/>
    <w:rsid w:val="00D92510"/>
    <w:rsid w:val="00DB768D"/>
    <w:rsid w:val="00DC48DF"/>
    <w:rsid w:val="00DC7A68"/>
    <w:rsid w:val="00DC7D2C"/>
    <w:rsid w:val="00DD4E8C"/>
    <w:rsid w:val="00DF487D"/>
    <w:rsid w:val="00E2263F"/>
    <w:rsid w:val="00E32001"/>
    <w:rsid w:val="00E5630D"/>
    <w:rsid w:val="00E7354A"/>
    <w:rsid w:val="00E775EF"/>
    <w:rsid w:val="00EB28BB"/>
    <w:rsid w:val="00EB3B6F"/>
    <w:rsid w:val="00ED7A46"/>
    <w:rsid w:val="00F10882"/>
    <w:rsid w:val="00F428EF"/>
    <w:rsid w:val="00F507A1"/>
    <w:rsid w:val="00FA25AB"/>
    <w:rsid w:val="00FA72C2"/>
    <w:rsid w:val="00FB0BDF"/>
    <w:rsid w:val="00FC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FC2E"/>
  <w15:chartTrackingRefBased/>
  <w15:docId w15:val="{F8406673-7FD5-406C-A05B-4AD3BC0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5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-ieee-org.proxy.seattleu.edu/document/70169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Koenig, Michael</dc:creator>
  <cp:keywords/>
  <dc:description/>
  <cp:lastModifiedBy>Nina Nguyen</cp:lastModifiedBy>
  <cp:revision>101</cp:revision>
  <dcterms:created xsi:type="dcterms:W3CDTF">2019-10-04T04:39:00Z</dcterms:created>
  <dcterms:modified xsi:type="dcterms:W3CDTF">2019-11-12T04:09:00Z</dcterms:modified>
</cp:coreProperties>
</file>