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2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366"/>
      </w:tblGrid>
      <w:tr>
        <w:trPr>
          <w:trHeight w:val="2400"/>
        </w:trPr>
        <w:tc>
          <w:tcPr>
            <w:tcW w:w="12366" w:type="dxa"/>
            <w:shd w:val="clear" w:color="auto" w:fill="00956C"/>
            <w:vAlign w:val="center"/>
          </w:tcPr>
          <w:p>
            <w:pPr>
              <w:spacing w:line="259" w:lineRule="auto"/>
              <w:rPr>
                <w:rFonts w:ascii="Verdana" w:hAnsi="Verdana" w:cs="Times New Roman"/>
              </w:rPr>
            </w:pPr>
          </w:p>
          <w:p>
            <w:pPr>
              <w:jc w:val="center"/>
              <w:spacing w:line="259" w:lineRule="auto"/>
              <w:rPr>
                <w:rFonts w:ascii="Verdana" w:hAnsi="Verdana" w:cs="Times New Roman"/>
                <w:b/>
                <w:bCs/>
                <w:color w:val="FFFFFF"/>
                <w:spacing w:val="10"/>
                <w:sz w:val="44"/>
                <w:szCs w:val="44"/>
              </w:rPr>
            </w:pPr>
            <w:r>
              <w:rPr>
                <w:rFonts w:ascii="Verdana" w:hAnsi="Verdana" w:cs="Times New Roman"/>
                <w:b/>
                <w:bCs/>
                <w:color w:val="FFFFFF"/>
                <w:spacing w:val="10"/>
                <w:sz w:val="44"/>
                <w:szCs w:val="44"/>
              </w:rPr>
              <w:t>AI in Media &amp; Production Digest</w:t>
            </w:r>
          </w:p>
          <w:p>
            <w:pPr>
              <w:jc w:val="center"/>
              <w:spacing w:line="259" w:lineRule="auto"/>
              <w:rPr>
                <w:rFonts w:ascii="Verdana" w:hAnsi="Verdana" w:cs="Times New Roman"/>
                <w:b/>
                <w:bCs/>
                <w:caps/>
                <w:color w:val="EAF3DE"/>
                <w:spacing w:val="10"/>
                <w:sz w:val="22"/>
                <w:szCs w:val="22"/>
              </w:rPr>
            </w:pPr>
            <w:r>
              <w:rPr>
                <w:rFonts w:ascii="Verdana" w:hAnsi="Verdana" w:cs="Times New Roman"/>
                <w:b/>
                <w:bCs/>
                <w:caps/>
                <w:color w:val="EAF3DE"/>
                <w:spacing w:val="10"/>
                <w:sz w:val="22"/>
                <w:szCs w:val="22"/>
              </w:rPr>
              <w:t>Week of August 07, 2026</w:t>
            </w:r>
          </w:p>
          <w:p>
            <w:pPr>
              <w:jc w:val="center"/>
              <w:spacing w:line="259" w:lineRule="auto"/>
              <w:rPr>
                <w:rFonts w:ascii="Verdana" w:hAnsi="Verdana" w:cs="Times New Roman"/>
                <w:color w:val="EAF3DE"/>
                <w:sz w:val="18"/>
                <w:szCs w:val="18"/>
              </w:rPr>
            </w:pPr>
            <w:r>
              <w:rPr>
                <w:rFonts w:ascii="Verdana" w:hAnsi="Verdana" w:cs="Times New Roman"/>
                <w:color w:val="EAF3DE"/>
                <w:sz w:val="18"/>
                <w:szCs w:val="18"/>
              </w:rPr>
              <w:t>VFX · Animation · Localization · Sound &amp; Music · Marketing · Pre-Production · Post-Production</w:t>
            </w:r>
          </w:p>
          <w:p>
            <w:pPr>
              <w:spacing w:line="259" w:lineRule="auto"/>
              <w:rPr>
                <w:rFonts w:ascii="Verdana" w:hAnsi="Verdana" w:cs="Times New Roman"/>
              </w:rPr>
            </w:pPr>
          </w:p>
        </w:tc>
      </w:tr>
    </w:tbl>
    <w:p>
      <w:pPr>
        <w:rPr>
          <w:rFonts w:ascii="Verdana" w:hAnsi="Verdana" w:cs="Times New Roman"/>
        </w:rPr>
      </w:pPr>
      <w:r>
        <w:rPr>
          <w:rFonts w:ascii="Verdana" w:hAnsi="Verdana" w:cs="Times New Roman"/>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VFX</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Black Forest Labs FLUX 3 Video — </w:t>
                              </w:r>
                              <w:r>
                                <w:rPr>
                                  <w:rFonts w:ascii="Verdana" w:eastAsia="Times New Roman" w:hAnsi="Verdana" w:cs="Arial"/>
                                  <w:color w:val="27500A"/>
                                  <w:kern w:val="0"/>
                                  <w:sz w:val="17"/>
                                  <w:szCs w:val="17"/>
                                  <w:shd w:val="clear" w:color="auto" w:fill="EAF3DE"/>
                                  <w14:ligatures w14:val="none"/>
                                </w:rPr>
                                <w:t>Cloud-hosted · Public API (general access)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MiniMax H3 — </w:t>
                              </w:r>
                              <w:r>
                                <w:rPr>
                                  <w:rFonts w:ascii="Verdana" w:eastAsia="Times New Roman" w:hAnsi="Verdana" w:cs="Arial"/>
                                  <w:color w:val="27500A"/>
                                  <w:kern w:val="0"/>
                                  <w:sz w:val="17"/>
                                  <w:szCs w:val="17"/>
                                  <w:shd w:val="clear" w:color="auto" w:fill="EAF3DE"/>
                                  <w14:ligatures w14:val="none"/>
                                </w:rPr>
                                <w:t>Cloud-hosted · Public API &amp; web app</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FabricatorStudio Armature — </w:t>
                              </w:r>
                              <w:r>
                                <w:rPr>
                                  <w:rFonts w:ascii="Verdana" w:eastAsia="Times New Roman" w:hAnsi="Verdana" w:cs="Arial"/>
                                  <w:color w:val="27500A"/>
                                  <w:kern w:val="0"/>
                                  <w:sz w:val="17"/>
                                  <w:szCs w:val="17"/>
                                  <w:shd w:val="clear" w:color="auto" w:fill="EAF3DE"/>
                                  <w14:ligatures w14:val="none"/>
                                </w:rPr>
                                <w:t>Desktop · Standalone app (Free indie / $149 paid)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Caddis 1.0 — </w:t>
                              </w:r>
                              <w:r>
                                <w:rPr>
                                  <w:rFonts w:ascii="Verdana" w:eastAsia="Times New Roman" w:hAnsi="Verdana" w:cs="Arial"/>
                                  <w:color w:val="27500A"/>
                                  <w:kern w:val="0"/>
                                  <w:sz w:val="17"/>
                                  <w:szCs w:val="17"/>
                                  <w:shd w:val="clear" w:color="auto" w:fill="EAF3DE"/>
                                  <w14:ligatures w14:val="none"/>
                                </w:rPr>
                                <w:t>Desktop · Standalone app ($129 perpetual)</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Kiri Engine Gaussian Splatting Plugin for After Effects — </w:t>
                              </w:r>
                              <w:r>
                                <w:rPr>
                                  <w:rFonts w:ascii="Verdana" w:eastAsia="Times New Roman" w:hAnsi="Verdana" w:cs="Arial"/>
                                  <w:color w:val="27500A"/>
                                  <w:kern w:val="0"/>
                                  <w:sz w:val="17"/>
                                  <w:szCs w:val="17"/>
                                  <w:shd w:val="clear" w:color="auto" w:fill="EAF3DE"/>
                                  <w14:ligatures w14:val="none"/>
                                </w:rPr>
                                <w:t>Desktop · Free open-source AE plugin</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Black Forest Labs FLUX 3 Video — </w:t>
                              </w:r>
                              <w:r>
                                <w:rPr>
                                  <w:rFonts w:ascii="Verdana" w:eastAsia="Times New Roman" w:hAnsi="Verdana" w:cs="Arial"/>
                                  <w:color w:val="27500A"/>
                                  <w:kern w:val="0"/>
                                  <w:sz w:val="17"/>
                                  <w:szCs w:val="17"/>
                                  <w:shd w:val="clear" w:color="auto" w:fill="EAF3DE"/>
                                  <w14:ligatures w14:val="none"/>
                                </w:rPr>
                                <w:t>Public Beta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MiniMax H3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FabricatorStudio Armature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Caddis 1.0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Kiri Engine Gaussian Splatting Plugin for After Effects — </w:t>
                              </w:r>
                              <w:r>
                                <w:rPr>
                                  <w:rFonts w:ascii="Verdana" w:eastAsia="Times New Roman" w:hAnsi="Verdana" w:cs="Arial"/>
                                  <w:color w:val="27500A"/>
                                  <w:kern w:val="0"/>
                                  <w:sz w:val="17"/>
                                  <w:szCs w:val="17"/>
                                  <w:shd w:val="clear" w:color="auto" w:fill="EAF3DE"/>
                                  <w14:ligatures w14:val="none"/>
                                </w:rPr>
                                <w:t>Production (v1.0)</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Black Forest Labs FLUX 3 Video</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First broadly available API from FLUX's creators for multi-shot video with native audio, dialogue lip-sync and a low-cost Draft-to-render workflow</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MiniMax H3</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Native 2K, 15-second multimodal video model with synchronized stereo audio that unifies generation, reference and editing tasks and tops leaderboards for audio-enabled video</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FabricatorStudio Armature</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Free standalone AI rigging tool that fits a skeleton and solves skin weights on any character in minutes, then exports a production-ready USD file to Maya or Unreal</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Caddis 1.0</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AE-style compositing tool that puts a procedural node graph inside every layer and adds AI nodes for depth estimation and matte generation</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Kiri Engine Gaussian Splatting Plugin for After Effects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Free, open-source plugin imports 3D Gaussian Splat scans directly into After Effects with native 3D camera support and region-based styling controls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VFX</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Black Forest Labs FLUX 3 Video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Black Forest Labs, the Stable Diffusion co-creators, opened general API access to FLUX 3 Video, a multimodal model generating up to 20-second HD/Full HD clips with synchronized audio, ambient sound and lip-synced dialogue in 13 languages. It is a cloud-hosted, paid API (with a lower-cost Draft preview mode), part of a broader FLUX 3 model spanning image, video and audio.</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Rapid Previz &amp; Storyboarding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Draft mode generates cheap, fast previews that carry composition and motion into a full-quality render, letting VFX supervisors lock a shot direction before paying for final generation.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Multi-Shot Plate &amp; Animatic Generation:</w:t>
                  </w:r>
                  <w:r w:rsidRPr="005D111F">
                    <w:rPr>
                      <w:rStyle w:val="apple-converted-space"/>
                      <w:rFonts w:ascii="Verdana" w:hAnsi="Verdana"/>
                      <w:color w:val="000000"/>
                      <w:sz w:val="18"/>
                      <w:szCs w:val="18"/>
                    </w:rPr>
                    <w:t> </w:t>
                  </w:r>
                  <w:r w:rsidRPr="005D111F">
                    <w:rPr>
                      <w:rFonts w:ascii="Verdana" w:hAnsi="Verdana"/>
                      <w:sz w:val="18"/>
                      <w:szCs w:val="18"/>
                    </w:rPr>
                    <w:t>Native support for multiple shots and camera angles in one generation, plus keyframe-guided image-to-video, helps previs and animatic teams block out sequences with consistent audio.</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first commercial video release from a well-funded, credible research team, but still labeled a preview model with editing features still on the roadmap.</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Accessible via a straightforward developer API and playground, with pricing per second, though it is not yet embedded in existing VFX DCC tools.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 w:history="1">
                    <w:r>
                      <w:rPr>
                        <w:rStyle w:val="Hyperlink"/>
                        <w:rFonts w:ascii="Verdana" w:hAnsi="Verdana"/>
                        <w:color w:val="467886"/>
                        <w:sz w:val="18"/>
                        <w:szCs w:val="18"/>
                      </w:rPr>
                      <w:t>Article</w:t>
                    </w:r>
                  </w:hyperlink>
                  <w:r>
                    <w:rPr>
                      <w:rFonts w:ascii="Verdana" w:hAnsi="Verdana"/>
                      <w:color w:val="000000"/>
                      <w:sz w:val="18"/>
                      <w:szCs w:val="18"/>
                    </w:rPr>
                    <w:br/>
                  </w:r>
                  <w:hyperlink r:id="rId7"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MiniMax H3</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MiniMax launched H3, a general-purpose multimodal generation model that takes text, images, video and audio as unified context to generate up to 15-second, 2K-resolution video with native stereo sound. It is cloud-hosted via the MiniMax API and the Hailuo AI web app (paid, credit-based), with open model weights also released on Hugging Face.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Reference-Driven Shot Generation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Omni Reference accepts up to 9 images, 3 video clips and 3 audio clips at once, letting artists lock character identity, camera move and voice simultaneously for consistent VFX plates.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Targeted Shot Editing:</w:t>
                  </w:r>
                  <w:r w:rsidRPr="005D111F">
                    <w:rPr>
                      <w:rStyle w:val="apple-converted-space"/>
                      <w:rFonts w:ascii="Verdana" w:hAnsi="Verdana"/>
                      <w:color w:val="000000"/>
                      <w:sz w:val="18"/>
                      <w:szCs w:val="18"/>
                    </w:rPr>
                    <w:t> </w:t>
                  </w:r>
                  <w:r w:rsidRPr="005D111F">
                    <w:rPr>
                      <w:rFonts w:ascii="Verdana" w:hAnsi="Verdana"/>
                      <w:sz w:val="18"/>
                      <w:szCs w:val="18"/>
                    </w:rPr>
                    <w:t>Precise editing lets artists replace or remove characters and objects, or change lighting and effects in an existing clip, without re-rendering the whole shot.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Ranks #1-#3 on Artificial Analysis's audio-enabled video leaderboards at launch, indicating a mature, competitively benchmarked release rather than an early prototype.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immediately via a hosted web app and a documented video-generation API, and as downloadable open weights with day-0 ComfyUI support.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 w:history="1">
                    <w:r>
                      <w:rPr>
                        <w:rStyle w:val="Hyperlink"/>
                        <w:rFonts w:ascii="Verdana" w:hAnsi="Verdana"/>
                        <w:color w:val="467886"/>
                        <w:sz w:val="18"/>
                        <w:szCs w:val="18"/>
                      </w:rPr>
                      <w:t>Article</w:t>
                    </w:r>
                  </w:hyperlink>
                  <w:r>
                    <w:rPr>
                      <w:rFonts w:ascii="Verdana" w:hAnsi="Verdana"/>
                      <w:color w:val="000000"/>
                      <w:sz w:val="18"/>
                      <w:szCs w:val="18"/>
                    </w:rPr>
                    <w:br/>
                  </w:r>
                  <w:hyperlink r:id="rId9" w:history="1">
                    <w:r>
                      <w:rPr>
                        <w:rStyle w:val="Hyperlink"/>
                        <w:rFonts w:ascii="Verdana" w:hAnsi="Verdana"/>
                        <w:color w:val="467886"/>
                        <w:sz w:val="18"/>
                        <w:szCs w:val="18"/>
                      </w:rPr>
                      <w:t>Blog</w:t>
                    </w:r>
                  </w:hyperlink>
                  <w:r>
                    <w:rPr>
                      <w:rFonts w:ascii="Verdana" w:hAnsi="Verdana"/>
                      <w:color w:val="000000"/>
                      <w:sz w:val="18"/>
                      <w:szCs w:val="18"/>
                    </w:rPr>
                    <w:br/>
                  </w:r>
                  <w:hyperlink r:id="rId10"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FabricatorStudio Armature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Games artist and former Sledgehammer Games lead technical artist Adrian Melian released Armature, a free AI-assisted standalone character rigging and skinning application. It imports USD, OBJ, FBX or glTF models, auto-generates a rig and skin weights using a local GPU-based AI engine, and exports USD files usable in Maya, Unreal Engine or Blender. It is free for indie use and studios under $2M/year revenue, with paid perpetual licenses at $149.</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Rapid Creature &amp; Character Rigging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Automated geodesic and AI-based skinning turns an unrigged scan or sculpt into an animatable, production-usable rig in minutes, removing a common technical-art bottleneck on small VFX and previs teams.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Cross-DCC Pipeline Handoff:</w:t>
                  </w:r>
                  <w:r w:rsidRPr="005D111F">
                    <w:rPr>
                      <w:rStyle w:val="apple-converted-space"/>
                      <w:rFonts w:ascii="Verdana" w:hAnsi="Verdana"/>
                      <w:color w:val="000000"/>
                      <w:sz w:val="18"/>
                      <w:szCs w:val="18"/>
                    </w:rPr>
                    <w:t> </w:t>
                  </w:r>
                  <w:r w:rsidRPr="005D111F">
                    <w:rPr>
                      <w:rFonts w:ascii="Verdana" w:hAnsi="Verdana"/>
                      <w:sz w:val="18"/>
                      <w:szCs w:val="18"/>
                    </w:rPr>
                    <w:t>Native USD export carries mesh, skeleton, weights and control-rig build data as one file, letting riggers move characters between Maya, Unreal Engine, Blender and Houdini without re-authoring.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brand-new 1.0 standalone tool from a single-developer studio, its first public release after being production-tested on the author's own project.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 free, drop-in desktop download compatible with standard 3D formats and USD, requiring only an NVIDIA GPU for the AI skinning engine and no pipeline rewrite.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1" w:history="1">
                    <w:r>
                      <w:rPr>
                        <w:rStyle w:val="Hyperlink"/>
                        <w:rFonts w:ascii="Verdana" w:hAnsi="Verdana"/>
                        <w:color w:val="467886"/>
                        <w:sz w:val="18"/>
                        <w:szCs w:val="18"/>
                      </w:rPr>
                      <w:t>Article</w:t>
                    </w:r>
                  </w:hyperlink>
                  <w:r>
                    <w:rPr>
                      <w:rFonts w:ascii="Verdana" w:hAnsi="Verdana"/>
                      <w:color w:val="000000"/>
                      <w:sz w:val="18"/>
                      <w:szCs w:val="18"/>
                    </w:rPr>
                    <w:br/>
                  </w:r>
                  <w:hyperlink r:id="rId12"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Caddis 1.0</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Motion designer Mike Gaynor released Caddis 1.0, a new GPU-accelerated compositing and motion graphics tool that combines a familiar layer-based timeline with a procedural node graph inside every layer, plus AI-powered nodes for tasks like depth estimation, matte generation and background removal. It is desktop software for macOS and Windows, priced at $129 for a perpetual license with a 7-day free trial.</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AI-Assisted Matte &amp; Depth Generation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Built-in AI nodes generate depth maps and mattes directly inside the compositing graph, speeding up rotoscoping-adjacent and z-depth tasks for motion graphics and small VFX shops.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Procedural Compositing for Commercials:</w:t>
                  </w:r>
                  <w:r w:rsidRPr="005D111F">
                    <w:rPr>
                      <w:rStyle w:val="apple-converted-space"/>
                      <w:rFonts w:ascii="Verdana" w:hAnsi="Verdana"/>
                      <w:color w:val="000000"/>
                      <w:sz w:val="18"/>
                      <w:szCs w:val="18"/>
                    </w:rPr>
                    <w:t> </w:t>
                  </w:r>
                  <w:r w:rsidRPr="005D111F">
                    <w:rPr>
                      <w:rFonts w:ascii="Verdana" w:hAnsi="Verdana"/>
                      <w:sz w:val="18"/>
                      <w:szCs w:val="18"/>
                    </w:rPr>
                    <w:t>Full planar/point motion tracking plus a wireable node graph per layer let artists build reusable procedural effects and screen replacements without leaving a familiar timeline-based workflow.</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first 1.0 release from an independent, single-developer tool following a public beta period, not yet a widely deployed studio standard.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 standalone desktop app with a one-time purchase, standard video/image import and export, and cloud AI nodes billed on a simple credit basis.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3" w:history="1">
                    <w:r>
                      <w:rPr>
                        <w:rStyle w:val="Hyperlink"/>
                        <w:rFonts w:ascii="Verdana" w:hAnsi="Verdana"/>
                        <w:color w:val="467886"/>
                        <w:sz w:val="18"/>
                        <w:szCs w:val="18"/>
                      </w:rPr>
                      <w:t>Article</w:t>
                    </w:r>
                  </w:hyperlink>
                  <w:r>
                    <w:rPr>
                      <w:rFonts w:ascii="Verdana" w:hAnsi="Verdana"/>
                      <w:color w:val="000000"/>
                      <w:sz w:val="18"/>
                      <w:szCs w:val="18"/>
                    </w:rPr>
                    <w:br/>
                  </w:r>
                  <w:hyperlink r:id="rId14" w:history="1">
                    <w:r>
                      <w:rPr>
                        <w:rStyle w:val="Hyperlink"/>
                        <w:rFonts w:ascii="Verdana" w:hAnsi="Verdana"/>
                        <w:color w:val="467886"/>
                        <w:sz w:val="18"/>
                        <w:szCs w:val="18"/>
                      </w:rPr>
                      <w:t>Product Page</w:t>
                    </w:r>
                  </w:hyperlink>
                  <w:r>
                    <w:rPr>
                      <w:rFonts w:ascii="Verdana" w:hAnsi="Verdana"/>
                      <w:color w:val="000000"/>
                      <w:sz w:val="18"/>
                      <w:szCs w:val="18"/>
                    </w:rPr>
                    <w:br/>
                  </w:r>
                  <w:hyperlink r:id="rId15"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Kiri Engine Gaussian Splatting Plugin for After Effects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3D scanning developer Kiri Innovations released a free, open-source Gaussian Splatting plugin for After Effects that imports .ply splat scans and renders them through a native AE 3D camera, letting artists reframe, recolor, crop and add noise or displacement without pre-rendering a flat video first.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Live-Scan Integration into Comps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Bringing real-world 3D scans directly into an AE composition as native 3D objects lets motion designers and VFX artists re-time camera moves and framing without re-rendering a flat clip.</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Motion Graphics from 3D Scans:</w:t>
                  </w:r>
                  <w:r w:rsidRPr="005D111F">
                    <w:rPr>
                      <w:rStyle w:val="apple-converted-space"/>
                      <w:rFonts w:ascii="Verdana" w:hAnsi="Verdana"/>
                      <w:color w:val="000000"/>
                      <w:sz w:val="18"/>
                      <w:szCs w:val="18"/>
                    </w:rPr>
                    <w:t> </w:t>
                  </w:r>
                  <w:r w:rsidRPr="005D111F">
                    <w:rPr>
                      <w:rFonts w:ascii="Verdana" w:hAnsi="Verdana"/>
                      <w:sz w:val="18"/>
                      <w:szCs w:val="18"/>
                    </w:rPr>
                    <w:t>Built-in styling controls for cropping, recoloring, noise and displacement turn ordinary object or environment scans into stylized graphic elements for title sequences and promos.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brand-new 1.0 open-source release from a small scanning-tools developer, with no established production track record yet.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 free, standard After Effects plugin install for Windows and macOS, with no license, account or subscription required to use it.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6" w:history="1">
                    <w:r>
                      <w:rPr>
                        <w:rStyle w:val="Hyperlink"/>
                        <w:rFonts w:ascii="Verdana" w:hAnsi="Verdana"/>
                        <w:color w:val="467886"/>
                        <w:sz w:val="18"/>
                        <w:szCs w:val="18"/>
                      </w:rPr>
                      <w:t>Article</w:t>
                    </w:r>
                  </w:hyperlink>
                  <w:r>
                    <w:rPr>
                      <w:rFonts w:ascii="Verdana" w:hAnsi="Verdana"/>
                      <w:color w:val="000000"/>
                      <w:sz w:val="18"/>
                      <w:szCs w:val="18"/>
                    </w:rPr>
                    <w:br/>
                  </w:r>
                  <w:hyperlink r:id="rId17" w:history="1">
                    <w:r>
                      <w:rPr>
                        <w:rStyle w:val="Hyperlink"/>
                        <w:rFonts w:ascii="Verdana" w:hAnsi="Verdana"/>
                        <w:color w:val="467886"/>
                        <w:sz w:val="18"/>
                        <w:szCs w:val="18"/>
                      </w:rPr>
                      <w:t>Product Page</w:t>
                    </w:r>
                  </w:hyperlink>
                  <w:r>
                    <w:rPr>
                      <w:rFonts w:ascii="Verdana" w:hAnsi="Verdana"/>
                      <w:color w:val="000000"/>
                      <w:sz w:val="18"/>
                      <w:szCs w:val="18"/>
                    </w:rPr>
                    <w:br/>
                  </w:r>
                  <w:hyperlink r:id="rId18" w:history="1">
                    <w:r>
                      <w:rPr>
                        <w:rStyle w:val="Hyperlink"/>
                        <w:rFonts w:ascii="Verdana" w:hAnsi="Verdana"/>
                        <w:color w:val="467886"/>
                        <w:sz w:val="18"/>
                        <w:szCs w:val="18"/>
                      </w:rPr>
                      <w:t>GitHub</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ANIMATION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Nekki Cascadeur 2026.2 — </w:t>
                              </w:r>
                              <w:r>
                                <w:rPr>
                                  <w:rFonts w:ascii="Verdana" w:eastAsia="Times New Roman" w:hAnsi="Verdana" w:cs="Arial"/>
                                  <w:color w:val="27500A"/>
                                  <w:kern w:val="0"/>
                                  <w:sz w:val="17"/>
                                  <w:szCs w:val="17"/>
                                  <w:shd w:val="clear" w:color="auto" w:fill="EAF3DE"/>
                                  <w14:ligatures w14:val="none"/>
                                </w:rPr>
                                <w:t>Desktop · Standalone app from $19/mo (Indie)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Reallusion AccuFACE 2 — </w:t>
                              </w:r>
                              <w:r>
                                <w:rPr>
                                  <w:rFonts w:ascii="Verdana" w:eastAsia="Times New Roman" w:hAnsi="Verdana" w:cs="Arial"/>
                                  <w:color w:val="27500A"/>
                                  <w:kern w:val="0"/>
                                  <w:sz w:val="17"/>
                                  <w:szCs w:val="17"/>
                                  <w:shd w:val="clear" w:color="auto" w:fill="EAF3DE"/>
                                  <w14:ligatures w14:val="none"/>
                                </w:rPr>
                                <w:t>Desktop · iClone plugin, $199–$299</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PixAI Studio — </w:t>
                              </w:r>
                              <w:r>
                                <w:rPr>
                                  <w:rFonts w:ascii="Verdana" w:eastAsia="Times New Roman" w:hAnsi="Verdana" w:cs="Arial"/>
                                  <w:color w:val="27500A"/>
                                  <w:kern w:val="0"/>
                                  <w:sz w:val="17"/>
                                  <w:szCs w:val="17"/>
                                  <w:shd w:val="clear" w:color="auto" w:fill="EAF3DE"/>
                                  <w14:ligatures w14:val="none"/>
                                </w:rPr>
                                <w:t>Cloud-hosted · Web app (credit-based, free tier)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Autodesk Flow Studio 3D Editor + Canvas — </w:t>
                              </w:r>
                              <w:r>
                                <w:rPr>
                                  <w:rFonts w:ascii="Verdana" w:eastAsia="Times New Roman" w:hAnsi="Verdana" w:cs="Arial"/>
                                  <w:color w:val="27500A"/>
                                  <w:kern w:val="0"/>
                                  <w:sz w:val="17"/>
                                  <w:szCs w:val="17"/>
                                  <w:shd w:val="clear" w:color="auto" w:fill="EAF3DE"/>
                                  <w14:ligatures w14:val="none"/>
                                </w:rPr>
                                <w:t>Cloud-hosted · Browser app, free tier + paid plans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OiiOii AI — </w:t>
                              </w:r>
                              <w:r>
                                <w:rPr>
                                  <w:rFonts w:ascii="Verdana" w:eastAsia="Times New Roman" w:hAnsi="Verdana" w:cs="Arial"/>
                                  <w:color w:val="27500A"/>
                                  <w:kern w:val="0"/>
                                  <w:sz w:val="17"/>
                                  <w:szCs w:val="17"/>
                                  <w:shd w:val="clear" w:color="auto" w:fill="EAF3DE"/>
                                  <w14:ligatures w14:val="none"/>
                                </w:rPr>
                                <w:t>Cloud-hosted · Web platform (credit-based, no API)</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Nekki Cascadeur 2026.2 — </w:t>
                              </w:r>
                              <w:r>
                                <w:rPr>
                                  <w:rFonts w:ascii="Verdana" w:eastAsia="Times New Roman" w:hAnsi="Verdana" w:cs="Arial"/>
                                  <w:color w:val="27500A"/>
                                  <w:kern w:val="0"/>
                                  <w:sz w:val="17"/>
                                  <w:szCs w:val="17"/>
                                  <w:shd w:val="clear" w:color="auto" w:fill="EAF3DE"/>
                                  <w14:ligatures w14:val="none"/>
                                </w:rPr>
                                <w:t>Production (layers feature in Alpha)</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Reallusion AccuFACE 2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PixAI Studio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Autodesk Flow Studio 3D Editor + Canvas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OiiOii AI — </w:t>
                              </w:r>
                              <w:r>
                                <w:rPr>
                                  <w:rFonts w:ascii="Verdana" w:eastAsia="Times New Roman" w:hAnsi="Verdana" w:cs="Arial"/>
                                  <w:color w:val="27500A"/>
                                  <w:kern w:val="0"/>
                                  <w:sz w:val="17"/>
                                  <w:szCs w:val="17"/>
                                  <w:shd w:val="clear" w:color="auto" w:fill="EAF3DE"/>
                                  <w14:ligatures w14:val="none"/>
                                </w:rPr>
                                <w:t>Production (Full Capacity)</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Nekki Cascadeur 2026.2</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Adds a non-destructive animation layer system plus upgraded AI inbetweening and motion-generation models trained on larger datasets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Reallusion AccuFACE 2</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retrained AI facial mocap model built for Character Creator 5's HD profile that tracks lip and expression detail in low light and from small, distant faces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PixAI Studio</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node-based, all-in-one anime workspace that chains image, video, text and audio generation on one canvas while preserving character consistency across every step</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Autodesk Flow Studio 3D Editor + Canvas</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Lets creators block, light and camera-direct scenes in a full 3D workspace, then hand the shot to a node-based 2D Canvas for AI rendering with models like Nano Banana and Seedance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OiiOii AI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Self-styled 'AI animation agent platform' moves ByteDance's Seedance 2.5 to full, queue-free capacity, with a 7-agent workflow that turns one sentence into a complete script-to-video pipeline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ANIMATION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Nekki Cascadeur 2026.2</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Nekki released Cascadeur 2026.2, a paid standalone desktop update to its AI-assisted keyframe animation software, adding an alpha animation-layer system, easing controls for interpolation, BVH mocap import, and a new MCP server for LLM control, alongside upgraded AI inbetweening and Motion Generation models.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Non-Destructive Animation Editing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The new layer system lets riggers and animators stack, enable, or disable motion passes without overwriting prior keyframe work, matching workflows animators expect from other 3D packages.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Faster Mocap-to-Keyframe Cleanup:</w:t>
                  </w:r>
                  <w:r w:rsidRPr="005D111F">
                    <w:rPr>
                      <w:rStyle w:val="apple-converted-space"/>
                      <w:rFonts w:ascii="Verdana" w:hAnsi="Verdana"/>
                      <w:color w:val="000000"/>
                      <w:sz w:val="18"/>
                      <w:szCs w:val="18"/>
                    </w:rPr>
                    <w:t> </w:t>
                  </w:r>
                  <w:r w:rsidRPr="005D111F">
                    <w:rPr>
                      <w:rFonts w:ascii="Verdana" w:hAnsi="Verdana"/>
                      <w:sz w:val="18"/>
                      <w:szCs w:val="18"/>
                    </w:rPr>
                    <w:t>BVH import plus the retrained AI inbetweening and physics-based AutoPhysics tools let studios clean up and restyle raw motion-capture data for games, VFX, and previs faster than manual keyframing.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mature, actively developed commercial tool now on its 2026.2 release, though the headline animation-layer feature is explicitly labeled alpha.</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Standalone desktop app with FBX/USD/BVH interchange and a new simple MCP server, but it still requires learning a dedicated animation tool outside existing DCC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9" w:history="1">
                    <w:r>
                      <w:rPr>
                        <w:rStyle w:val="Hyperlink"/>
                        <w:rFonts w:ascii="Verdana" w:hAnsi="Verdana"/>
                        <w:color w:val="467886"/>
                        <w:sz w:val="18"/>
                        <w:szCs w:val="18"/>
                      </w:rPr>
                      <w:t>Article</w:t>
                    </w:r>
                  </w:hyperlink>
                  <w:r>
                    <w:rPr>
                      <w:rFonts w:ascii="Verdana" w:hAnsi="Verdana"/>
                      <w:color w:val="000000"/>
                      <w:sz w:val="18"/>
                      <w:szCs w:val="18"/>
                    </w:rPr>
                    <w:br/>
                  </w:r>
                  <w:hyperlink r:id="rId20"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Reallusion AccuFACE 2</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Reallusion released AccuFACE 2, a paid AI-powered facial motion capture plugin for its iClone character animation software, introducing a new AI model optimized for Character Creator 5 HD characters, an Expression Curves system for precise performance mapping, and GPU acceleration on both NVIDIA and AMD hardware from a standard webcam or video file.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Low-Budget Facial Mocap for Indie Animation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AccuFACE 2 extracts high-fidelity lip and facial-expression animation from ordinary webcam or phone footage, giving small studios and solo animators facial mocap quality previously requiring dedicated capture rigs.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Combined Body-and-Face Capture from One Shoot:</w:t>
                  </w:r>
                  <w:r w:rsidRPr="005D111F">
                    <w:rPr>
                      <w:rStyle w:val="apple-converted-space"/>
                      <w:rFonts w:ascii="Verdana" w:hAnsi="Verdana"/>
                      <w:color w:val="000000"/>
                      <w:sz w:val="18"/>
                      <w:szCs w:val="18"/>
                    </w:rPr>
                    <w:t> </w:t>
                  </w:r>
                  <w:r w:rsidRPr="005D111F">
                    <w:rPr>
                      <w:rFonts w:ascii="Verdana" w:hAnsi="Verdana"/>
                      <w:sz w:val="18"/>
                      <w:szCs w:val="18"/>
                    </w:rPr>
                    <w:t>Because it can extract facial data from the same footage used for full-body capture, character animators can shoot one take on a phone and drive both body and facial performance without a separate capture pass.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second-generation release of an established Reallusion mocap plugin already integrated into iClone's production pipeline.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Plugin for iClone 8.74+ with direct export to Unreal MetaHuman, Maya, and Cinema 4D pipelines; simple setup with no full-face neutral pose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1" w:history="1">
                    <w:r>
                      <w:rPr>
                        <w:rStyle w:val="Hyperlink"/>
                        <w:rFonts w:ascii="Verdana" w:hAnsi="Verdana"/>
                        <w:color w:val="467886"/>
                        <w:sz w:val="18"/>
                        <w:szCs w:val="18"/>
                      </w:rPr>
                      <w:t>Article</w:t>
                    </w:r>
                  </w:hyperlink>
                  <w:r>
                    <w:rPr>
                      <w:rFonts w:ascii="Verdana" w:hAnsi="Verdana"/>
                      <w:color w:val="000000"/>
                      <w:sz w:val="18"/>
                      <w:szCs w:val="18"/>
                    </w:rPr>
                    <w:br/>
                  </w:r>
                  <w:hyperlink r:id="rId22" w:history="1">
                    <w:r>
                      <w:rPr>
                        <w:rStyle w:val="Hyperlink"/>
                        <w:rFonts w:ascii="Verdana" w:hAnsi="Verdana"/>
                        <w:color w:val="467886"/>
                        <w:sz w:val="18"/>
                        <w:szCs w:val="18"/>
                      </w:rPr>
                      <w:t>Press Release</w:t>
                    </w:r>
                  </w:hyperlink>
                  <w:r>
                    <w:rPr>
                      <w:rFonts w:ascii="Verdana" w:hAnsi="Verdana"/>
                      <w:color w:val="000000"/>
                      <w:sz w:val="18"/>
                      <w:szCs w:val="18"/>
                    </w:rPr>
                    <w:br/>
                  </w:r>
                  <w:hyperlink r:id="rId23"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PixAI Studio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PixAI launched PixAI Studio, a free-to-start, cloud-hosted, credit-based node canvas built specifically for anime content, connecting image generation, image-to-video animation, editing and asset management in one workflow instead of separate tools.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Manga-to-Video Adaptation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Turning existing manga panels or character art directly into animated video clips with camera movement and transitions lets small teams promote or prototype adaptations without a full animation pipeline.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Consistent Character Shorts:</w:t>
                  </w:r>
                  <w:r w:rsidRPr="005D111F">
                    <w:rPr>
                      <w:rStyle w:val="apple-converted-space"/>
                      <w:rFonts w:ascii="Verdana" w:hAnsi="Verdana"/>
                      <w:color w:val="000000"/>
                      <w:sz w:val="18"/>
                      <w:szCs w:val="18"/>
                    </w:rPr>
                    <w:t> </w:t>
                  </w:r>
                  <w:r w:rsidRPr="005D111F">
                    <w:rPr>
                      <w:rFonts w:ascii="Verdana" w:hAnsi="Verdana"/>
                      <w:sz w:val="18"/>
                      <w:szCs w:val="18"/>
                    </w:rPr>
                    <w:t>Built-in character consistency across every generation and editing step keeps a character's appearance and proportions stable across scenes, outfits and shots in an animated short.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newly launched flagship workspace built on PixAI's established anime-model ecosystem and community LoRAs, not yet a widely deployed industry standard.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 browser-based canvas with a free tier and pay-as-you-go credits, deeply integrated with PixAI's existing model and asset library so no separate account or export step is needed.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4" w:history="1">
                    <w:r>
                      <w:rPr>
                        <w:rStyle w:val="Hyperlink"/>
                        <w:rFonts w:ascii="Verdana" w:hAnsi="Verdana"/>
                        <w:color w:val="467886"/>
                        <w:sz w:val="18"/>
                        <w:szCs w:val="18"/>
                      </w:rPr>
                      <w:t>Article</w:t>
                    </w:r>
                  </w:hyperlink>
                  <w:r>
                    <w:rPr>
                      <w:rFonts w:ascii="Verdana" w:hAnsi="Verdana"/>
                      <w:color w:val="000000"/>
                      <w:sz w:val="18"/>
                      <w:szCs w:val="18"/>
                    </w:rPr>
                    <w:br/>
                  </w:r>
                  <w:hyperlink r:id="rId25"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Autodesk Flow Studio 3D Editor + Canvas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Autodesk launched 3D Editor + Canvas, a major expansion of its cloud-based Flow Studio (formerly Wonder Studio) AI filmmaking platform, letting creators assemble AI-generated characters, worlds, and cameras in an editable 3D scene, then render and refine the shot in a node-based 2D Canvas powered by models like Veo, Seedance, and Marble; available free through Enterprise tiers.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Previz and Shot-Blocking for AI Characters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3D Editor lets animators block character performance, camera moves, and timing directly in 3D rather than fighting for control through 2D prompting, closer to traditional animation previs.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Combining Generative Worlds with Directed Character Animation:</w:t>
                  </w:r>
                  <w:r w:rsidRPr="005D111F">
                    <w:rPr>
                      <w:rStyle w:val="apple-converted-space"/>
                      <w:rFonts w:ascii="Verdana" w:hAnsi="Verdana"/>
                      <w:color w:val="000000"/>
                      <w:sz w:val="18"/>
                      <w:szCs w:val="18"/>
                    </w:rPr>
                    <w:t> </w:t>
                  </w:r>
                  <w:r w:rsidRPr="005D111F">
                    <w:rPr>
                      <w:rFonts w:ascii="Verdana" w:hAnsi="Verdana"/>
                      <w:sz w:val="18"/>
                      <w:szCs w:val="18"/>
                    </w:rPr>
                    <w:t>Studios can drop Flow Studio's AI-rigged characters into AI-generated environments from tools like World Labs Marble and direct the resulting shot before handing off to Maya or Unreal for finishing.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significant feature expansion to an existing, actively used Autodesk product with paid tiers and an established user base.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Cloud-hosted browser workspace with a free tier and USD export to Maya, Blender, Unreal, and 3ds Max, requiring no new software installation.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6" w:history="1">
                    <w:r>
                      <w:rPr>
                        <w:rStyle w:val="Hyperlink"/>
                        <w:rFonts w:ascii="Verdana" w:hAnsi="Verdana"/>
                        <w:color w:val="467886"/>
                        <w:sz w:val="18"/>
                        <w:szCs w:val="18"/>
                      </w:rPr>
                      <w:t>Article</w:t>
                    </w:r>
                  </w:hyperlink>
                  <w:r>
                    <w:rPr>
                      <w:rFonts w:ascii="Verdana" w:hAnsi="Verdana"/>
                      <w:color w:val="000000"/>
                      <w:sz w:val="18"/>
                      <w:szCs w:val="18"/>
                    </w:rPr>
                    <w:br/>
                  </w:r>
                  <w:hyperlink r:id="rId27" w:history="1">
                    <w:r>
                      <w:rPr>
                        <w:rStyle w:val="Hyperlink"/>
                        <w:rFonts w:ascii="Verdana" w:hAnsi="Verdana"/>
                        <w:color w:val="467886"/>
                        <w:sz w:val="18"/>
                        <w:szCs w:val="18"/>
                      </w:rPr>
                      <w:t>Autodesk Blog</w:t>
                    </w:r>
                  </w:hyperlink>
                  <w:r>
                    <w:rPr>
                      <w:rFonts w:ascii="Verdana" w:hAnsi="Verdana"/>
                      <w:color w:val="000000"/>
                      <w:sz w:val="18"/>
                      <w:szCs w:val="18"/>
                    </w:rPr>
                    <w:br/>
                  </w:r>
                  <w:hyperlink r:id="rId28"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OiiOii AI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OiiOii AI, an AI animation agent startup founded by former ByteDance/Bilibili animation leadership, opened full-capacity, queue-free access to Seedance 2.5 across its platform, which chains character, scene, storyboard and video generation agents (30+ underlying models, 170+ visual styles) into a single production pipeline.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One-Line-to-Pipeline Animation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 single sentence of input drives a 7-agent workflow through script, characters, scenes, storyboard and finished video, letting solo creators skip manual multi-tool assembly for short animated content.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Anime &amp; Stylized Content at Scale:</w:t>
                  </w:r>
                  <w:r w:rsidRPr="005D111F">
                    <w:rPr>
                      <w:rStyle w:val="apple-converted-space"/>
                      <w:rFonts w:ascii="Verdana" w:hAnsi="Verdana"/>
                      <w:color w:val="000000"/>
                      <w:sz w:val="18"/>
                      <w:szCs w:val="18"/>
                    </w:rPr>
                    <w:t> </w:t>
                  </w:r>
                  <w:r w:rsidRPr="005D111F">
                    <w:rPr>
                      <w:rFonts w:ascii="Verdana" w:hAnsi="Verdana"/>
                      <w:sz w:val="18"/>
                      <w:szCs w:val="18"/>
                    </w:rPr>
                    <w:t>170+ built-in visual styles spanning animation, anime and live-action-style output let studios and creators quickly test different visual treatments of the same story without rebuilding assets per style.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young platform (public launch April 2026) that has already scaled from a 100,000-person beta waitlist to full-capacity production access across three markets.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 browser-based creator platform with no waitlist or invite code required; usage is metered per second of generated video starting at $0.06/s.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29" w:history="1">
                    <w:r>
                      <w:rPr>
                        <w:rStyle w:val="Hyperlink"/>
                        <w:rFonts w:ascii="Verdana" w:hAnsi="Verdana"/>
                        <w:color w:val="467886"/>
                        <w:sz w:val="18"/>
                        <w:szCs w:val="18"/>
                      </w:rPr>
                      <w:t>Article</w:t>
                    </w:r>
                  </w:hyperlink>
                  <w:r>
                    <w:rPr>
                      <w:rFonts w:ascii="Verdana" w:hAnsi="Verdana"/>
                      <w:color w:val="000000"/>
                      <w:sz w:val="18"/>
                      <w:szCs w:val="18"/>
                    </w:rPr>
                    <w:br/>
                  </w:r>
                  <w:hyperlink r:id="rId30" w:history="1">
                    <w:r>
                      <w:rPr>
                        <w:rStyle w:val="Hyperlink"/>
                        <w:rFonts w:ascii="Verdana" w:hAnsi="Verdana"/>
                        <w:color w:val="467886"/>
                        <w:sz w:val="18"/>
                        <w:szCs w:val="18"/>
                      </w:rPr>
                      <w:t>Product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LOCALIZATION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ElevenLabs Dubbing v2 API — </w:t>
                              </w:r>
                              <w:r>
                                <w:rPr>
                                  <w:rFonts w:ascii="Verdana" w:eastAsia="Times New Roman" w:hAnsi="Verdana" w:cs="Arial"/>
                                  <w:color w:val="27500A"/>
                                  <w:kern w:val="0"/>
                                  <w:sz w:val="17"/>
                                  <w:szCs w:val="17"/>
                                  <w:shd w:val="clear" w:color="auto" w:fill="EAF3DE"/>
                                  <w14:ligatures w14:val="none"/>
                                </w:rPr>
                                <w:t>Cloud-hosted · ElevenAPI (GA for enterprise/self-serve)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Boostlingo AI Interpreter — </w:t>
                              </w:r>
                              <w:r>
                                <w:rPr>
                                  <w:rFonts w:ascii="Verdana" w:eastAsia="Times New Roman" w:hAnsi="Verdana" w:cs="Arial"/>
                                  <w:color w:val="27500A"/>
                                  <w:kern w:val="0"/>
                                  <w:sz w:val="17"/>
                                  <w:szCs w:val="17"/>
                                  <w:shd w:val="clear" w:color="auto" w:fill="EAF3DE"/>
                                  <w14:ligatures w14:val="none"/>
                                </w:rPr>
                                <w:t>Cloud-hosted · On-Demand platform + iOS/Android SDKs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Translated Lara 3 — </w:t>
                              </w:r>
                              <w:r>
                                <w:rPr>
                                  <w:rFonts w:ascii="Verdana" w:eastAsia="Times New Roman" w:hAnsi="Verdana" w:cs="Arial"/>
                                  <w:color w:val="27500A"/>
                                  <w:kern w:val="0"/>
                                  <w:sz w:val="17"/>
                                  <w:szCs w:val="17"/>
                                  <w:shd w:val="clear" w:color="auto" w:fill="EAF3DE"/>
                                  <w14:ligatures w14:val="none"/>
                                </w:rPr>
                                <w:t>Cloud-hosted · Lara API, CLI, MCP server (rolling out)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OrcaRouter OrcaDub 1.0 — </w:t>
                              </w:r>
                              <w:r>
                                <w:rPr>
                                  <w:rFonts w:ascii="Verdana" w:eastAsia="Times New Roman" w:hAnsi="Verdana" w:cs="Arial"/>
                                  <w:color w:val="27500A"/>
                                  <w:kern w:val="0"/>
                                  <w:sz w:val="17"/>
                                  <w:szCs w:val="17"/>
                                  <w:shd w:val="clear" w:color="auto" w:fill="EAF3DE"/>
                                  <w14:ligatures w14:val="none"/>
                                </w:rPr>
                                <w:t>Cloud-hosted · OpenAI-compatible API ($0.60/min)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Microsoft Teams Interpreter Agent for Teams Rooms — </w:t>
                              </w:r>
                              <w:r>
                                <w:rPr>
                                  <w:rFonts w:ascii="Verdana" w:eastAsia="Times New Roman" w:hAnsi="Verdana" w:cs="Arial"/>
                                  <w:color w:val="27500A"/>
                                  <w:kern w:val="0"/>
                                  <w:sz w:val="17"/>
                                  <w:szCs w:val="17"/>
                                  <w:shd w:val="clear" w:color="auto" w:fill="EAF3DE"/>
                                  <w14:ligatures w14:val="none"/>
                                </w:rPr>
                                <w:t>SaaS · Teams Rooms Pro license (Azure-powered)</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ElevenLabs Dubbing v2 API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Boostlingo AI Interpreter — </w:t>
                              </w:r>
                              <w:r>
                                <w:rPr>
                                  <w:rFonts w:ascii="Verdana" w:eastAsia="Times New Roman" w:hAnsi="Verdana" w:cs="Arial"/>
                                  <w:color w:val="27500A"/>
                                  <w:kern w:val="0"/>
                                  <w:sz w:val="17"/>
                                  <w:szCs w:val="17"/>
                                  <w:shd w:val="clear" w:color="auto" w:fill="EAF3DE"/>
                                  <w14:ligatures w14:val="none"/>
                                </w:rPr>
                                <w:t>General Availability (11 languages)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Translated Lara 3 — </w:t>
                              </w:r>
                              <w:r>
                                <w:rPr>
                                  <w:rFonts w:ascii="Verdana" w:eastAsia="Times New Roman" w:hAnsi="Verdana" w:cs="Arial"/>
                                  <w:color w:val="27500A"/>
                                  <w:kern w:val="0"/>
                                  <w:sz w:val="17"/>
                                  <w:szCs w:val="17"/>
                                  <w:shd w:val="clear" w:color="auto" w:fill="EAF3DE"/>
                                  <w14:ligatures w14:val="none"/>
                                </w:rPr>
                                <w:t>Limited Availability → Public Rollout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OrcaRouter OrcaDub 1.0 — </w:t>
                              </w:r>
                              <w:r>
                                <w:rPr>
                                  <w:rFonts w:ascii="Verdana" w:eastAsia="Times New Roman" w:hAnsi="Verdana" w:cs="Arial"/>
                                  <w:color w:val="27500A"/>
                                  <w:kern w:val="0"/>
                                  <w:sz w:val="17"/>
                                  <w:szCs w:val="17"/>
                                  <w:shd w:val="clear" w:color="auto" w:fill="EAF3DE"/>
                                  <w14:ligatures w14:val="none"/>
                                </w:rPr>
                                <w:t>Public Launch</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Microsoft Teams Interpreter Agent for Teams Rooms — </w:t>
                              </w:r>
                              <w:r>
                                <w:rPr>
                                  <w:rFonts w:ascii="Verdana" w:eastAsia="Times New Roman" w:hAnsi="Verdana" w:cs="Arial"/>
                                  <w:color w:val="27500A"/>
                                  <w:kern w:val="0"/>
                                  <w:sz w:val="17"/>
                                  <w:szCs w:val="17"/>
                                  <w:shd w:val="clear" w:color="auto" w:fill="EAF3DE"/>
                                  <w14:ligatures w14:val="none"/>
                                </w:rPr>
                                <w:t>General Availability rollout (late Aug–late Sep 2026)</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ElevenLabs Dubbing v2 API</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Opens ElevenLabs' sync-aware AI dubbing model to developers, handling translation, voice cloning, and lip-timing in a single API call across 90+ languages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Boostlingo AI Interpreter</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Moves speech-to-speech AI interpreting to general availability with a language-by-language quality bar validated against staged clinical conversations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Translated Lara 3</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translation model trained to self-judge its own drafts against professional-reviewer standards, beating Google, DeepL, and frontier LLMs on quality, speed, and cost</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OrcaRouter OrcaDub 1.0</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frontier speech-to-speech video dubbing model that clones the speaker's voice and prosody end-to-end, exposed through an OpenAI-compatible API</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Microsoft Teams Interpreter Agent for Teams Rooms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Brings real-time AI speech-to-speech meeting interpretation, including optional voice simulation, to Android-based Teams Rooms conference hardware</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LOCALIZATION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ElevenLabs Dubbing v2 API</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ElevenLabs made its Dubbing v2 model generally available via its developer API (ElevenAPI), a cloud-hosted, paid, credit-based service that lets companies embed AI dubbing directly into their own products and workflows. The model conditions on the original performance audio, not just a transcript, to preserve tone, emotion, and delivery, and now includes sharper regional-accent handling and better multi-speaker background-audio separation.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Streaming Platform Batch Localization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Studios and broadcasters can pipe entire back-catalogs through the API to generate dubbed tracks in 90+ languages without building a custom translation-cloning-sync pipeline.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Enterprise Editorial Control:</w:t>
                  </w:r>
                  <w:r w:rsidRPr="005D111F">
                    <w:rPr>
                      <w:rStyle w:val="apple-converted-space"/>
                      <w:rFonts w:ascii="Verdana" w:hAnsi="Verdana"/>
                      <w:color w:val="000000"/>
                      <w:sz w:val="18"/>
                      <w:szCs w:val="18"/>
                    </w:rPr>
                    <w:t> </w:t>
                  </w:r>
                  <w:r w:rsidRPr="005D111F">
                    <w:rPr>
                      <w:rFonts w:ascii="Verdana" w:hAnsi="Verdana"/>
                      <w:sz w:val="18"/>
                      <w:szCs w:val="18"/>
                    </w:rPr>
                    <w:t>Teams can bring their own source transcript and target-language translations, then regenerate only the segments they edit, cutting re-render costs for large localization programs.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Dubbing v2 has been live in ElevenLabs' consumer products since earlier in 2026, but the general API access announced here is brand new and still being rolled out to enterprise and self-serve developers.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now via a documented REST API with a published quickstart guide; enterprise and self-serve customers can access it directly.</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1" w:history="1">
                    <w:r>
                      <w:rPr>
                        <w:rStyle w:val="Hyperlink"/>
                        <w:rFonts w:ascii="Verdana" w:hAnsi="Verdana"/>
                        <w:color w:val="467886"/>
                        <w:sz w:val="18"/>
                        <w:szCs w:val="18"/>
                      </w:rPr>
                      <w:t>Article</w:t>
                    </w:r>
                  </w:hyperlink>
                  <w:r>
                    <w:rPr>
                      <w:rFonts w:ascii="Verdana" w:hAnsi="Verdana"/>
                      <w:color w:val="000000"/>
                      <w:sz w:val="18"/>
                      <w:szCs w:val="18"/>
                    </w:rPr>
                    <w:br/>
                  </w:r>
                  <w:hyperlink r:id="rId32" w:history="1">
                    <w:r>
                      <w:rPr>
                        <w:rStyle w:val="Hyperlink"/>
                        <w:rFonts w:ascii="Verdana" w:hAnsi="Verdana"/>
                        <w:color w:val="467886"/>
                        <w:sz w:val="18"/>
                        <w:szCs w:val="18"/>
                      </w:rPr>
                      <w:t>Product Page</w:t>
                    </w:r>
                  </w:hyperlink>
                  <w:r>
                    <w:rPr>
                      <w:rFonts w:ascii="Verdana" w:hAnsi="Verdana"/>
                      <w:color w:val="000000"/>
                      <w:sz w:val="18"/>
                      <w:szCs w:val="18"/>
                    </w:rPr>
                    <w:br/>
                  </w:r>
                  <w:hyperlink r:id="rId33"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Boostlingo AI Interpreter</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Boostlingo, an Austin-based interpreting technology company, moved AI Interpreter, its real-time speech-to-speech interpreting service, to general availability inside its cloud-hosted, paid On-Demand platform. GA is granted per language via a new evaluation system called Assure; 11 languages have cleared it so far, with 16 more still in beta.</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Healthcare and Community-Service Call Centers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Routine, lower-risk patient or client conversations can be handled by AI Interpreter with automatic rollover to a human interpreter for sensitive or high-stakes moments.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Multilingual Customer Support at Scale:</w:t>
                  </w:r>
                  <w:r w:rsidRPr="005D111F">
                    <w:rPr>
                      <w:rStyle w:val="apple-converted-space"/>
                      <w:rFonts w:ascii="Verdana" w:hAnsi="Verdana"/>
                      <w:color w:val="000000"/>
                      <w:sz w:val="18"/>
                      <w:szCs w:val="18"/>
                    </w:rPr>
                    <w:t> </w:t>
                  </w:r>
                  <w:r w:rsidRPr="005D111F">
                    <w:rPr>
                      <w:rFonts w:ascii="Verdana" w:hAnsi="Verdana"/>
                      <w:sz w:val="18"/>
                      <w:szCs w:val="18"/>
                    </w:rPr>
                    <w:t>Businesses get instant speech-to-speech interpretation on web, mobile, phone, and SIP without waiting for interpreter availability, lowering cost for high-volume, routine interactions.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AI Interpreter already handled hundreds of thousands of minutes of live interpretation during beta and is now GA for 11 languages across five regions, backed by a published accuracy study.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into the existing Boostlingo On-Demand platform (web, mobile, IVR, SIP) and embeddable via iOS/Android SDKs, so partners already on Boostlingo can turn it on with policy controls rather than custom engineering.</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4" w:history="1">
                    <w:r>
                      <w:rPr>
                        <w:rStyle w:val="Hyperlink"/>
                        <w:rFonts w:ascii="Verdana" w:hAnsi="Verdana"/>
                        <w:color w:val="467886"/>
                        <w:sz w:val="18"/>
                        <w:szCs w:val="18"/>
                      </w:rPr>
                      <w:t>Article</w:t>
                    </w:r>
                  </w:hyperlink>
                  <w:r>
                    <w:rPr>
                      <w:rFonts w:ascii="Verdana" w:hAnsi="Verdana"/>
                      <w:color w:val="000000"/>
                      <w:sz w:val="18"/>
                      <w:szCs w:val="18"/>
                    </w:rPr>
                    <w:br/>
                  </w:r>
                  <w:hyperlink r:id="rId35" w:history="1">
                    <w:r>
                      <w:rPr>
                        <w:rStyle w:val="Hyperlink"/>
                        <w:rFonts w:ascii="Verdana" w:hAnsi="Verdana"/>
                        <w:color w:val="467886"/>
                        <w:sz w:val="18"/>
                        <w:szCs w:val="18"/>
                      </w:rPr>
                      <w:t>Product Page</w:t>
                    </w:r>
                  </w:hyperlink>
                  <w:r>
                    <w:rPr>
                      <w:rFonts w:ascii="Verdana" w:hAnsi="Verdana"/>
                      <w:color w:val="000000"/>
                      <w:sz w:val="18"/>
                      <w:szCs w:val="18"/>
                    </w:rPr>
                    <w:br/>
                  </w:r>
                  <w:hyperlink r:id="rId36" w:history="1">
                    <w:r>
                      <w:rPr>
                        <w:rStyle w:val="Hyperlink"/>
                        <w:rFonts w:ascii="Verdana" w:hAnsi="Verdana"/>
                        <w:color w:val="467886"/>
                        <w:sz w:val="18"/>
                        <w:szCs w:val="18"/>
                      </w:rPr>
                      <w:t>Homepage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Translated Lara 3</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Translated, the Rome-based language AI company behind TranslationOS, launched Lara 3, a specialized translation model available to select partners through the Lara API, TranslationOS, and the Lara Translate consumer app, cloud-hosted with free and paid tiers, with broader public availability rolling out in the following weeks.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Enterprise Localization at Scale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Lara 3's automatic terminology, context, and style adaptation lets media and marketing teams keep consistent brand voice across markets without manual glossary management for every asset.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Audio and Image Localization for Global Content:</w:t>
                  </w:r>
                  <w:r w:rsidRPr="005D111F">
                    <w:rPr>
                      <w:rStyle w:val="apple-converted-space"/>
                      <w:rFonts w:ascii="Verdana" w:hAnsi="Verdana"/>
                      <w:color w:val="000000"/>
                      <w:sz w:val="18"/>
                      <w:szCs w:val="18"/>
                    </w:rPr>
                    <w:t> </w:t>
                  </w:r>
                  <w:r w:rsidRPr="005D111F">
                    <w:rPr>
                      <w:rFonts w:ascii="Verdana" w:hAnsi="Verdana"/>
                      <w:sz w:val="18"/>
                      <w:szCs w:val="18"/>
                    </w:rPr>
                    <w:t>New image and audio translation capabilities extend Lara beyond text, letting teams translate voiceovers or on-screen text directly, useful for localizing video-adjacent marketing and training material.</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Built on Translated's 27 years in machine translation and validated on the public WMT2025 benchmark plus enterprise-specific benchmarks; already serving select partners in production.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via a documented REST API, CLI, and MCP server with character-based, not per-seat, pricing, making it straightforward to plug into existing localization pipelines.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37" w:history="1">
                    <w:r>
                      <w:rPr>
                        <w:rStyle w:val="Hyperlink"/>
                        <w:rFonts w:ascii="Verdana" w:hAnsi="Verdana"/>
                        <w:color w:val="467886"/>
                        <w:sz w:val="18"/>
                        <w:szCs w:val="18"/>
                      </w:rPr>
                      <w:t>Article</w:t>
                    </w:r>
                  </w:hyperlink>
                  <w:r>
                    <w:rPr>
                      <w:rFonts w:ascii="Verdana" w:hAnsi="Verdana"/>
                      <w:color w:val="000000"/>
                      <w:sz w:val="18"/>
                      <w:szCs w:val="18"/>
                    </w:rPr>
                    <w:br/>
                  </w:r>
                  <w:hyperlink r:id="rId38" w:history="1">
                    <w:r>
                      <w:rPr>
                        <w:rStyle w:val="Hyperlink"/>
                        <w:rFonts w:ascii="Verdana" w:hAnsi="Verdana"/>
                        <w:color w:val="467886"/>
                        <w:sz w:val="18"/>
                        <w:szCs w:val="18"/>
                      </w:rPr>
                      <w:t>Blog</w:t>
                    </w:r>
                  </w:hyperlink>
                  <w:r>
                    <w:rPr>
                      <w:rFonts w:ascii="Verdana" w:hAnsi="Verdana"/>
                      <w:color w:val="000000"/>
                      <w:sz w:val="18"/>
                      <w:szCs w:val="18"/>
                    </w:rPr>
                    <w:br/>
                  </w:r>
                  <w:hyperlink r:id="rId39"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OrcaRouter OrcaDub 1.0</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OrcaRouter, an AI infrastructure and model-routing platform, launched OrcaDub 1.0, an end-to-end speech-to-speech video dubbing model. It is cloud-hosted and usage-based at $0.60/minute with 10 free minutes, accessible through a free web Studio or an OpenAI-compatible developer API, performing translation, voice cloning, and lip/word-level sync in a single pass.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Creator and Social Video Localization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Short-form creators can dub a clip into any of 28 supported languages while preserving their own voice identity and background music, then fine-tune it in the free web Studio before publishing.</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AI-Native Media and Localization Pipelines:</w:t>
                  </w:r>
                  <w:r w:rsidRPr="005D111F">
                    <w:rPr>
                      <w:rStyle w:val="apple-converted-space"/>
                      <w:rFonts w:ascii="Verdana" w:hAnsi="Verdana"/>
                      <w:color w:val="000000"/>
                      <w:sz w:val="18"/>
                      <w:szCs w:val="18"/>
                    </w:rPr>
                    <w:t> </w:t>
                  </w:r>
                  <w:r w:rsidRPr="005D111F">
                    <w:rPr>
                      <w:rFonts w:ascii="Verdana" w:hAnsi="Verdana"/>
                      <w:sz w:val="18"/>
                      <w:szCs w:val="18"/>
                    </w:rPr>
                    <w:t>The OpenAI-compatible API lets localization platforms and AI agents integrate multilingual dubbing with a one-line base-URL swap, enabling automated enterprise-scale video localization workflows.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2</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newly launched model from a smaller AI infrastructure vendor; reported quality scores come from the company's own evaluation suite rather than independent third-party benchmarks.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Drop-in via an OpenAI-compatible API, just point the existing OpenAI SDK at a new base URL, or a no-setup web Studio, with transparent per-minute pricing and no subscription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0" w:history="1">
                    <w:r>
                      <w:rPr>
                        <w:rStyle w:val="Hyperlink"/>
                        <w:rFonts w:ascii="Verdana" w:hAnsi="Verdana"/>
                        <w:color w:val="467886"/>
                        <w:sz w:val="18"/>
                        <w:szCs w:val="18"/>
                      </w:rPr>
                      <w:t>Article</w:t>
                    </w:r>
                  </w:hyperlink>
                  <w:r>
                    <w:rPr>
                      <w:rFonts w:ascii="Verdana" w:hAnsi="Verdana"/>
                      <w:color w:val="000000"/>
                      <w:sz w:val="18"/>
                      <w:szCs w:val="18"/>
                    </w:rPr>
                    <w:br/>
                  </w:r>
                  <w:hyperlink r:id="rId41" w:history="1">
                    <w:r>
                      <w:rPr>
                        <w:rStyle w:val="Hyperlink"/>
                        <w:rFonts w:ascii="Verdana" w:hAnsi="Verdana"/>
                        <w:color w:val="467886"/>
                        <w:sz w:val="18"/>
                        <w:szCs w:val="18"/>
                      </w:rPr>
                      <w:t>Product Page</w:t>
                    </w:r>
                  </w:hyperlink>
                  <w:r>
                    <w:rPr>
                      <w:rFonts w:ascii="Verdana" w:hAnsi="Verdana"/>
                      <w:color w:val="000000"/>
                      <w:sz w:val="18"/>
                      <w:szCs w:val="18"/>
                    </w:rPr>
                    <w:br/>
                  </w:r>
                  <w:hyperlink r:id="rId42" w:history="1">
                    <w:r>
                      <w:rPr>
                        <w:rStyle w:val="Hyperlink"/>
                        <w:rFonts w:ascii="Verdana" w:hAnsi="Verdana"/>
                        <w:color w:val="467886"/>
                        <w:sz w:val="18"/>
                        <w:szCs w:val="18"/>
                      </w:rPr>
                      <w:t>Pricing / Model Card</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Microsoft Teams Interpreter Agent for Teams Rooms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Microsoft is extending its Interpreter agent, a real-time speech-to-speech translation feature already available on Teams desktop, mobile, and web, to Microsoft Teams Rooms on Android hardware. It is a SaaS feature bundled with a Teams Rooms Pro license, rolling out worldwide starting late August 2026 and requiring no admin action by default.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Multilingual In-Room Meetings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Conference-room participants speaking different languages can hear real-time interpreted audio directly through the room's Teams device across nine supported languages, extending a feature previously limited to personal devices.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Corporate Global Town Halls and Trainings:</w:t>
                  </w:r>
                  <w:r w:rsidRPr="005D111F">
                    <w:rPr>
                      <w:rStyle w:val="apple-converted-space"/>
                      <w:rFonts w:ascii="Verdana" w:hAnsi="Verdana"/>
                      <w:color w:val="000000"/>
                      <w:sz w:val="18"/>
                      <w:szCs w:val="18"/>
                    </w:rPr>
                    <w:t> </w:t>
                  </w:r>
                  <w:r w:rsidRPr="005D111F">
                    <w:rPr>
                      <w:rFonts w:ascii="Verdana" w:hAnsi="Verdana"/>
                      <w:sz w:val="18"/>
                      <w:szCs w:val="18"/>
                    </w:rPr>
                    <w:t>Organizations running multilingual all-hands or training sessions in physical meeting rooms can enable simulated-voice interpretation without deploying human interpreters or personal headsets.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Extends Microsoft's already-GA Interpreter agent, built on Azure AI speech-to-speech translation, to a new hardware surface, backed by a published rollout schedule and admin/compliance documentation.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Requires Teams Rooms Pro licensing and admin awareness of tenant-level policies, but no custom development; it activates automatically for eligible rooms.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3" w:history="1">
                    <w:r>
                      <w:rPr>
                        <w:rStyle w:val="Hyperlink"/>
                        <w:rFonts w:ascii="Verdana" w:hAnsi="Verdana"/>
                        <w:color w:val="467886"/>
                        <w:sz w:val="18"/>
                        <w:szCs w:val="18"/>
                      </w:rPr>
                      <w:t>Article</w:t>
                    </w:r>
                  </w:hyperlink>
                  <w:r>
                    <w:rPr>
                      <w:rFonts w:ascii="Verdana" w:hAnsi="Verdana"/>
                      <w:color w:val="000000"/>
                      <w:sz w:val="18"/>
                      <w:szCs w:val="18"/>
                    </w:rPr>
                    <w:br/>
                  </w:r>
                  <w:hyperlink r:id="rId44" w:history="1">
                    <w:r>
                      <w:rPr>
                        <w:rStyle w:val="Hyperlink"/>
                        <w:rFonts w:ascii="Verdana" w:hAnsi="Verdana"/>
                        <w:color w:val="467886"/>
                        <w:sz w:val="18"/>
                        <w:szCs w:val="18"/>
                      </w:rPr>
                      <w:t>Documentation</w:t>
                    </w:r>
                  </w:hyperlink>
                  <w:r>
                    <w:rPr>
                      <w:rFonts w:ascii="Verdana" w:hAnsi="Verdana"/>
                      <w:color w:val="000000"/>
                      <w:sz w:val="18"/>
                      <w:szCs w:val="18"/>
                    </w:rPr>
                    <w:br/>
                  </w:r>
                  <w:hyperlink r:id="rId45" w:history="1">
                    <w:r>
                      <w:rPr>
                        <w:rStyle w:val="Hyperlink"/>
                        <w:rFonts w:ascii="Verdana" w:hAnsi="Verdana"/>
                        <w:color w:val="467886"/>
                        <w:sz w:val="18"/>
                        <w:szCs w:val="18"/>
                      </w:rPr>
                      <w:t>Support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SOUND &amp; MUSIC</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Google Lyria 3.5 — </w:t>
                              </w:r>
                              <w:r>
                                <w:rPr>
                                  <w:rFonts w:ascii="Verdana" w:eastAsia="Times New Roman" w:hAnsi="Verdana" w:cs="Arial"/>
                                  <w:color w:val="27500A"/>
                                  <w:kern w:val="0"/>
                                  <w:sz w:val="17"/>
                                  <w:szCs w:val="17"/>
                                  <w:shd w:val="clear" w:color="auto" w:fill="EAF3DE"/>
                                  <w14:ligatures w14:val="none"/>
                                </w:rPr>
                                <w:t>Cloud-hosted · Flow Music web app (API not yet detailed)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Spotify AI Remix &amp; Covers (Merlin Licensing) — </w:t>
                              </w:r>
                              <w:r>
                                <w:rPr>
                                  <w:rFonts w:ascii="Verdana" w:eastAsia="Times New Roman" w:hAnsi="Verdana" w:cs="Arial"/>
                                  <w:color w:val="27500A"/>
                                  <w:kern w:val="0"/>
                                  <w:sz w:val="17"/>
                                  <w:szCs w:val="17"/>
                                  <w:shd w:val="clear" w:color="auto" w:fill="EAF3DE"/>
                                  <w14:ligatures w14:val="none"/>
                                </w:rPr>
                                <w:t>Cloud-hosted · Spotify Premium add-on (pre-launch)</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Fish Audio S2.1 Pro — </w:t>
                              </w:r>
                              <w:r>
                                <w:rPr>
                                  <w:rFonts w:ascii="Verdana" w:eastAsia="Times New Roman" w:hAnsi="Verdana" w:cs="Arial"/>
                                  <w:color w:val="27500A"/>
                                  <w:kern w:val="0"/>
                                  <w:sz w:val="17"/>
                                  <w:szCs w:val="17"/>
                                  <w:shd w:val="clear" w:color="auto" w:fill="EAF3DE"/>
                                  <w14:ligatures w14:val="none"/>
                                </w:rPr>
                                <w:t>Cloud-hosted · REST API (free tier through Aug 31, 2026)</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Mirelo MCP — </w:t>
                              </w:r>
                              <w:r>
                                <w:rPr>
                                  <w:rFonts w:ascii="Verdana" w:eastAsia="Times New Roman" w:hAnsi="Verdana" w:cs="Arial"/>
                                  <w:color w:val="27500A"/>
                                  <w:kern w:val="0"/>
                                  <w:sz w:val="17"/>
                                  <w:szCs w:val="17"/>
                                  <w:shd w:val="clear" w:color="auto" w:fill="EAF3DE"/>
                                  <w14:ligatures w14:val="none"/>
                                </w:rPr>
                                <w:t>Cloud-hosted · Remote MCP server (credit-based)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NOMZ Studios StemMaster 1.0.8 — </w:t>
                              </w:r>
                              <w:r>
                                <w:rPr>
                                  <w:rFonts w:ascii="Verdana" w:eastAsia="Times New Roman" w:hAnsi="Verdana" w:cs="Arial"/>
                                  <w:color w:val="27500A"/>
                                  <w:kern w:val="0"/>
                                  <w:sz w:val="17"/>
                                  <w:szCs w:val="17"/>
                                  <w:shd w:val="clear" w:color="auto" w:fill="EAF3DE"/>
                                  <w14:ligatures w14:val="none"/>
                                </w:rPr>
                                <w:t>Desktop app (Windows) · Optional BYO-key LLM add-on</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Google Lyria 3.5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Spotify AI Remix &amp; Covers (Merlin Licensing) — </w:t>
                              </w:r>
                              <w:r>
                                <w:rPr>
                                  <w:rFonts w:ascii="Verdana" w:eastAsia="Times New Roman" w:hAnsi="Verdana" w:cs="Arial"/>
                                  <w:color w:val="27500A"/>
                                  <w:kern w:val="0"/>
                                  <w:sz w:val="17"/>
                                  <w:szCs w:val="17"/>
                                  <w:shd w:val="clear" w:color="auto" w:fill="EAF3DE"/>
                                  <w14:ligatures w14:val="none"/>
                                </w:rPr>
                                <w:t>Pre-Launch / Licensing Rollout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Fish Audio S2.1 Pro — </w:t>
                              </w:r>
                              <w:r>
                                <w:rPr>
                                  <w:rFonts w:ascii="Verdana" w:eastAsia="Times New Roman" w:hAnsi="Verdana" w:cs="Arial"/>
                                  <w:color w:val="27500A"/>
                                  <w:kern w:val="0"/>
                                  <w:sz w:val="17"/>
                                  <w:szCs w:val="17"/>
                                  <w:shd w:val="clear" w:color="auto" w:fill="EAF3DE"/>
                                  <w14:ligatures w14:val="none"/>
                                </w:rPr>
                                <w:t>Production / Free Preview</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Mirelo MCP — </w:t>
                              </w:r>
                              <w:r>
                                <w:rPr>
                                  <w:rFonts w:ascii="Verdana" w:eastAsia="Times New Roman" w:hAnsi="Verdana" w:cs="Arial"/>
                                  <w:color w:val="27500A"/>
                                  <w:kern w:val="0"/>
                                  <w:sz w:val="17"/>
                                  <w:szCs w:val="17"/>
                                  <w:shd w:val="clear" w:color="auto" w:fill="EAF3DE"/>
                                  <w14:ligatures w14:val="none"/>
                                </w:rPr>
                                <w:t>Public Launch (v1)</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NOMZ Studios StemMaster 1.0.8 — </w:t>
                              </w:r>
                              <w:r>
                                <w:rPr>
                                  <w:rFonts w:ascii="Verdana" w:eastAsia="Times New Roman" w:hAnsi="Verdana" w:cs="Arial"/>
                                  <w:color w:val="27500A"/>
                                  <w:kern w:val="0"/>
                                  <w:sz w:val="17"/>
                                  <w:szCs w:val="17"/>
                                  <w:shd w:val="clear" w:color="auto" w:fill="EAF3DE"/>
                                  <w14:ligatures w14:val="none"/>
                                </w:rPr>
                                <w:t>Production (v1.0.8 update)</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Google Lyria 3.5</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Upgrades the Flow Music generation model with richer melodic structure, higher-quality lyrics, and more emotionally nuanced, better-pronounced vocals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Spotify AI Remix &amp; Covers (Merlin Licensing)</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Extends Spotify's consent-based AI remix and covers tool to 30,000+ independent labels via a new Merlin licensing deal, following its earlier UMG agreement</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Fish Audio S2.1 Pro</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Flagship real-time voice model goes free via API through August, cloning voices from 5-15 seconds of audio across 83 languages with ~90ms latency</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Mirelo MCP</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Hosted MCP server lets Claude, ChatGPT, and Cursor generate, extend, and inpaint sound effects synced to video directly from a chat prompt</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NOMZ Studios StemMaster 1.0.8</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AI mixing-and-mastering desktop app adds dual stem-export modes, letting engineers pull processed or fully-mixed stems back into a DAW with a null-test-verified reconstruction</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SOUND &amp; MUSIC</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Google Lyria 3.5</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Google DeepMind's newest text-to-music model rolled out inside the free-to-start, cloud-hosted Google Flow Music platform for generating full songs from text, image, or audio prompts.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Temp Score &amp; Songwriting Drafts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Editors and composers can generate richer, structurally aware melodic drafts with more natural vocal takes to pitch a scene's musical direction before a composer is booked.</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Branded &amp; Social Content Scoring:</w:t>
                  </w:r>
                  <w:r w:rsidRPr="005D111F">
                    <w:rPr>
                      <w:rStyle w:val="apple-converted-space"/>
                      <w:rFonts w:ascii="Verdana" w:hAnsi="Verdana"/>
                      <w:color w:val="000000"/>
                      <w:sz w:val="18"/>
                      <w:szCs w:val="18"/>
                    </w:rPr>
                    <w:t> </w:t>
                  </w:r>
                  <w:r w:rsidRPr="005D111F">
                    <w:rPr>
                      <w:rFonts w:ascii="Verdana" w:hAnsi="Verdana"/>
                      <w:sz w:val="18"/>
                      <w:szCs w:val="18"/>
                    </w:rPr>
                    <w:t>Improved tempo and duration controls make it easier to fit a generated track to a fixed-length ad, trailer, or social cut without manual re-editing.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named-version production upgrade to an established model family shipped directly into a public consumer product the same day it was announced.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immediately in the Flow Music web app with no setup, though Google has not yet published API access, pricing tiers, or regional availability for Lyria 3.5 specifically.</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6" w:history="1">
                    <w:r>
                      <w:rPr>
                        <w:rStyle w:val="Hyperlink"/>
                        <w:rFonts w:ascii="Verdana" w:hAnsi="Verdana"/>
                        <w:color w:val="467886"/>
                        <w:sz w:val="18"/>
                        <w:szCs w:val="18"/>
                      </w:rPr>
                      <w:t>Article</w:t>
                    </w:r>
                  </w:hyperlink>
                  <w:r>
                    <w:rPr>
                      <w:rFonts w:ascii="Verdana" w:hAnsi="Verdana"/>
                      <w:color w:val="000000"/>
                      <w:sz w:val="18"/>
                      <w:szCs w:val="18"/>
                    </w:rPr>
                    <w:br/>
                  </w:r>
                  <w:hyperlink r:id="rId47" w:history="1">
                    <w:r>
                      <w:rPr>
                        <w:rStyle w:val="Hyperlink"/>
                        <w:rFonts w:ascii="Verdana" w:hAnsi="Verdana"/>
                        <w:color w:val="467886"/>
                        <w:sz w:val="18"/>
                        <w:szCs w:val="18"/>
                      </w:rPr>
                      <w:t>Coverage</w:t>
                    </w:r>
                  </w:hyperlink>
                  <w:r>
                    <w:rPr>
                      <w:rFonts w:ascii="Verdana" w:hAnsi="Verdana"/>
                      <w:color w:val="000000"/>
                      <w:sz w:val="18"/>
                      <w:szCs w:val="18"/>
                    </w:rPr>
                    <w:br/>
                  </w:r>
                  <w:hyperlink r:id="rId48"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Spotify AI Remix &amp; Covers (Merlin Licensing)</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Spotify's upcoming generative AI feature lets Premium subscribers create licensed covers and remixes of participating artists' songs; it will ship as a paid, cloud-hosted add-on with per-artist opt-in, credit, and compensation built in.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Licensed Fan Remix Campaigns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Labels and artists can offer sanctioned remix and cover experiences on the world's largest streaming platform instead of losing control to unlicensed AI music tools.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Rights-Compliant AI Music Monetization:</w:t>
                  </w:r>
                  <w:r w:rsidRPr="005D111F">
                    <w:rPr>
                      <w:rStyle w:val="apple-converted-space"/>
                      <w:rFonts w:ascii="Verdana" w:hAnsi="Verdana"/>
                      <w:color w:val="000000"/>
                      <w:sz w:val="18"/>
                      <w:szCs w:val="18"/>
                    </w:rPr>
                    <w:t> </w:t>
                  </w:r>
                  <w:r w:rsidRPr="005D111F">
                    <w:rPr>
                      <w:rFonts w:ascii="Verdana" w:hAnsi="Verdana"/>
                      <w:sz w:val="18"/>
                      <w:szCs w:val="18"/>
                    </w:rPr>
                    <w:t>Independent labels under Merlin now have a path to opt catalog tracks into a compensated AI-generation product, giving a template for revenue-sharing AI music deals.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Still pre-launch: the underlying generative model and product have not shipped publicly, and this update is a licensing milestone rather than a feature release.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Consumer-facing only inside the Spotify app once live; there is no third-party API and labels must sign a distinct licensing agreement to participate.</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49" w:history="1">
                    <w:r>
                      <w:rPr>
                        <w:rStyle w:val="Hyperlink"/>
                        <w:rFonts w:ascii="Verdana" w:hAnsi="Verdana"/>
                        <w:color w:val="467886"/>
                        <w:sz w:val="18"/>
                        <w:szCs w:val="18"/>
                      </w:rPr>
                      <w:t>Press Release</w:t>
                    </w:r>
                  </w:hyperlink>
                  <w:r>
                    <w:rPr>
                      <w:rFonts w:ascii="Verdana" w:hAnsi="Verdana"/>
                      <w:color w:val="000000"/>
                      <w:sz w:val="18"/>
                      <w:szCs w:val="18"/>
                    </w:rPr>
                    <w:br/>
                  </w:r>
                  <w:hyperlink r:id="rId50" w:history="1">
                    <w:r>
                      <w:rPr>
                        <w:rStyle w:val="Hyperlink"/>
                        <w:rFonts w:ascii="Verdana" w:hAnsi="Verdana"/>
                        <w:color w:val="467886"/>
                        <w:sz w:val="18"/>
                        <w:szCs w:val="18"/>
                      </w:rPr>
                      <w:t>Article</w:t>
                    </w:r>
                  </w:hyperlink>
                  <w:r>
                    <w:rPr>
                      <w:rFonts w:ascii="Verdana" w:hAnsi="Verdana"/>
                      <w:color w:val="000000"/>
                      <w:sz w:val="18"/>
                      <w:szCs w:val="18"/>
                    </w:rPr>
                    <w:br/>
                  </w:r>
                  <w:hyperlink r:id="rId51"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Fish Audio S2.1 Pro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Fish Audio, a Palo Alto voice-AI startup, shipped its flagship S2.1 Pro text-to-speech and voice-cloning model alongside a $52M seed round. It is cloud-hosted and API-only, with a free evaluation tier running through August 31, 2026.</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Rapid Multilingual Dubbing &amp; ADR Drafts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83-language coverage and 5-second voice cloning let post teams generate scratch dialogue or localized voiceover passes in a character's own voice before a studio session.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Game &amp; Animation Character Voice Prototyping:</w:t>
                  </w:r>
                  <w:r w:rsidRPr="005D111F">
                    <w:rPr>
                      <w:rStyle w:val="apple-converted-space"/>
                      <w:rFonts w:ascii="Verdana" w:hAnsi="Verdana"/>
                      <w:color w:val="000000"/>
                      <w:sz w:val="18"/>
                      <w:szCs w:val="18"/>
                    </w:rPr>
                    <w:t> </w:t>
                  </w:r>
                  <w:r w:rsidRPr="005D111F">
                    <w:rPr>
                      <w:rFonts w:ascii="Verdana" w:hAnsi="Verdana"/>
                      <w:sz w:val="18"/>
                      <w:szCs w:val="18"/>
                    </w:rPr>
                    <w:t>Low-latency (~90ms) generation with word-level emotion tags supports fast iteration on expressive character lines for games and animated shorts.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fifth shipped model backed by $21M ARR and 8M+ existing users, though the flagship S2.1 Pro model itself is newly released and API-only.</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Drop-in REST API with official SDKs and MCP/agent-skill support; the free tier requires only an API key swap into existing calls.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2" w:history="1">
                    <w:r>
                      <w:rPr>
                        <w:rStyle w:val="Hyperlink"/>
                        <w:rFonts w:ascii="Verdana" w:hAnsi="Verdana"/>
                        <w:color w:val="467886"/>
                        <w:sz w:val="18"/>
                        <w:szCs w:val="18"/>
                      </w:rPr>
                      <w:t>Article</w:t>
                    </w:r>
                  </w:hyperlink>
                  <w:r>
                    <w:rPr>
                      <w:rFonts w:ascii="Verdana" w:hAnsi="Verdana"/>
                      <w:color w:val="000000"/>
                      <w:sz w:val="18"/>
                      <w:szCs w:val="18"/>
                    </w:rPr>
                    <w:br/>
                  </w:r>
                  <w:hyperlink r:id="rId53" w:history="1">
                    <w:r>
                      <w:rPr>
                        <w:rStyle w:val="Hyperlink"/>
                        <w:rFonts w:ascii="Verdana" w:hAnsi="Verdana"/>
                        <w:color w:val="467886"/>
                        <w:sz w:val="18"/>
                        <w:szCs w:val="18"/>
                      </w:rPr>
                      <w:t>Vendor Blog</w:t>
                    </w:r>
                  </w:hyperlink>
                  <w:r>
                    <w:rPr>
                      <w:rFonts w:ascii="Verdana" w:hAnsi="Verdana"/>
                      <w:color w:val="000000"/>
                      <w:sz w:val="18"/>
                      <w:szCs w:val="18"/>
                    </w:rPr>
                    <w:br/>
                  </w:r>
                  <w:hyperlink r:id="rId54"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Mirelo MCP</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Mirelo, a generative sound-effects company, launched Mirelo MCP, a hosted Model Context Protocol server that exposes its text-to-SFX and video-to-SFX models as agent tools. It is cloud-hosted, requires no API key, and bills against existing Mirelo Studio credits.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In-Agent Foley for Video Edits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Editors and developers can ask an AI assistant to generate footstep, impact, or ambience sound effects synced to a video clip without leaving their editing or coding environment.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Batch Sound Design for Game/App Dev:</w:t>
                  </w:r>
                  <w:r w:rsidRPr="005D111F">
                    <w:rPr>
                      <w:rStyle w:val="apple-converted-space"/>
                      <w:rFonts w:ascii="Verdana" w:hAnsi="Verdana"/>
                      <w:color w:val="000000"/>
                      <w:sz w:val="18"/>
                      <w:szCs w:val="18"/>
                    </w:rPr>
                    <w:t> </w:t>
                  </w:r>
                  <w:r w:rsidRPr="005D111F">
                    <w:rPr>
                      <w:rFonts w:ascii="Verdana" w:hAnsi="Verdana"/>
                      <w:sz w:val="18"/>
                      <w:szCs w:val="18"/>
                    </w:rPr>
                    <w:t>Teams can point an agent at a folder of gameplay or UI clips and have it batch-generate matching SFX, replacing manual stock-library searches.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v1 launch of a new agent-interface product; music, multi-stem, and audio-to-MIDI generation are explicitly not yet exposed through the MCP.</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Single remote MCP URL with browser-based sign-in, no repo, API key, or dependency installation needed to connect from Claude, ChatGPT, or Cursor.</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5" w:history="1">
                    <w:r>
                      <w:rPr>
                        <w:rStyle w:val="Hyperlink"/>
                        <w:rFonts w:ascii="Verdana" w:hAnsi="Verdana"/>
                        <w:color w:val="467886"/>
                        <w:sz w:val="18"/>
                        <w:szCs w:val="18"/>
                      </w:rPr>
                      <w:t>Launch Post</w:t>
                    </w:r>
                  </w:hyperlink>
                  <w:r>
                    <w:rPr>
                      <w:rFonts w:ascii="Verdana" w:hAnsi="Verdana"/>
                      <w:color w:val="000000"/>
                      <w:sz w:val="18"/>
                      <w:szCs w:val="18"/>
                    </w:rPr>
                    <w:br/>
                  </w:r>
                  <w:hyperlink r:id="rId56"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NOMZ Studios StemMaster 1.0.8</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StemMaster is NOMZ Studios' standalone Windows desktop application that mixes a full multitrack before mastering it in one pass. It is a paid, one-time-purchase app that runs entirely offline with an optional bring-your-own-key LLM add-on for plain-language explanations of its decisions.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Post-AI Manual Fine-Tuning in a DAW</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The new 'Full Mix' stem export reconstructs the AI's exact mix decisions as individual stems, letting an engineer re-import them into a DAW for manual mastering-chain tweaks.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 Rough-Mix-to-Master for Indie Producers:</w:t>
                  </w:r>
                  <w:r w:rsidRPr="005D111F">
                    <w:rPr>
                      <w:rStyle w:val="apple-converted-space"/>
                      <w:rFonts w:ascii="Verdana" w:hAnsi="Verdana"/>
                      <w:color w:val="000000"/>
                      <w:sz w:val="18"/>
                      <w:szCs w:val="18"/>
                    </w:rPr>
                    <w:t> </w:t>
                  </w:r>
                  <w:r w:rsidRPr="005D111F">
                    <w:rPr>
                      <w:rFonts w:ascii="Verdana" w:hAnsi="Verdana"/>
                      <w:sz w:val="18"/>
                      <w:szCs w:val="18"/>
                    </w:rPr>
                    <w:t>Producers without a mix engineer can bounce stems from any DAW, get a transparent, LUFS-targeted AI master with documented reasoning, and still override any fader before final export.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young point-release of a niche, single-platform desktop tool from a small studio, not yet a widely deployed industry standard.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2/5: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Standalone Windows-only app requiring stems to be manually bounced from a DAW first; no plugin or API integration, though setup itself is simple drag-and-drop.</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57" w:history="1">
                    <w:r>
                      <w:rPr>
                        <w:rStyle w:val="Hyperlink"/>
                        <w:rFonts w:ascii="Verdana" w:hAnsi="Verdana"/>
                        <w:color w:val="467886"/>
                        <w:sz w:val="18"/>
                        <w:szCs w:val="18"/>
                      </w:rPr>
                      <w:t>Article</w:t>
                    </w:r>
                  </w:hyperlink>
                  <w:r>
                    <w:rPr>
                      <w:rFonts w:ascii="Verdana" w:hAnsi="Verdana"/>
                      <w:color w:val="000000"/>
                      <w:sz w:val="18"/>
                      <w:szCs w:val="18"/>
                    </w:rPr>
                    <w:br/>
                  </w:r>
                  <w:hyperlink r:id="rId58" w:history="1">
                    <w:r>
                      <w:rPr>
                        <w:rStyle w:val="Hyperlink"/>
                        <w:rFonts w:ascii="Verdana" w:hAnsi="Verdana"/>
                        <w:color w:val="467886"/>
                        <w:sz w:val="18"/>
                        <w:szCs w:val="18"/>
                      </w:rPr>
                      <w:t>Coverage</w:t>
                    </w:r>
                  </w:hyperlink>
                  <w:r>
                    <w:rPr>
                      <w:rFonts w:ascii="Verdana" w:hAnsi="Verdana"/>
                      <w:color w:val="000000"/>
                      <w:sz w:val="18"/>
                      <w:szCs w:val="18"/>
                    </w:rPr>
                    <w:br/>
                  </w:r>
                  <w:hyperlink r:id="rId59" w:history="1">
                    <w:r>
                      <w:rPr>
                        <w:rStyle w:val="Hyperlink"/>
                        <w:rFonts w:ascii="Verdana" w:hAnsi="Verdana"/>
                        <w:color w:val="467886"/>
                        <w:sz w:val="18"/>
                        <w:szCs w:val="18"/>
                      </w:rPr>
                      <w:t>Product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MARKETING</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TikTok Symphony + Dreamina Seedance 2.5 — </w:t>
                              </w:r>
                              <w:r>
                                <w:rPr>
                                  <w:rFonts w:ascii="Verdana" w:eastAsia="Times New Roman" w:hAnsi="Verdana" w:cs="Arial"/>
                                  <w:color w:val="27500A"/>
                                  <w:kern w:val="0"/>
                                  <w:sz w:val="17"/>
                                  <w:szCs w:val="17"/>
                                  <w:shd w:val="clear" w:color="auto" w:fill="EAF3DE"/>
                                  <w14:ligatures w14:val="none"/>
                                </w:rPr>
                                <w:t>Cloud-hosted · Symphony Creative Studio &amp; Ads Manager</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Creatify Agent — </w:t>
                              </w:r>
                              <w:r>
                                <w:rPr>
                                  <w:rFonts w:ascii="Verdana" w:eastAsia="Times New Roman" w:hAnsi="Verdana" w:cs="Arial"/>
                                  <w:color w:val="27500A"/>
                                  <w:kern w:val="0"/>
                                  <w:sz w:val="17"/>
                                  <w:szCs w:val="17"/>
                                  <w:shd w:val="clear" w:color="auto" w:fill="EAF3DE"/>
                                  <w14:ligatures w14:val="none"/>
                                </w:rPr>
                                <w:t>Cloud-hosted · Web app (no API required)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Pollo AI Pollo Agent 2.0 — </w:t>
                              </w:r>
                              <w:r>
                                <w:rPr>
                                  <w:rFonts w:ascii="Verdana" w:eastAsia="Times New Roman" w:hAnsi="Verdana" w:cs="Arial"/>
                                  <w:color w:val="27500A"/>
                                  <w:kern w:val="0"/>
                                  <w:sz w:val="17"/>
                                  <w:szCs w:val="17"/>
                                  <w:shd w:val="clear" w:color="auto" w:fill="EAF3DE"/>
                                  <w14:ligatures w14:val="none"/>
                                </w:rPr>
                                <w:t>Cloud-hosted · Web app + Pollo API</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GIGR Playad Autopilot — </w:t>
                              </w:r>
                              <w:r>
                                <w:rPr>
                                  <w:rFonts w:ascii="Verdana" w:eastAsia="Times New Roman" w:hAnsi="Verdana" w:cs="Arial"/>
                                  <w:color w:val="27500A"/>
                                  <w:kern w:val="0"/>
                                  <w:sz w:val="17"/>
                                  <w:szCs w:val="17"/>
                                  <w:shd w:val="clear" w:color="auto" w:fill="EAF3DE"/>
                                  <w14:ligatures w14:val="none"/>
                                </w:rPr>
                                <w:t>Cloud-hosted · SaaS workflow platform</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StackAdapt Ivy Studio — </w:t>
                              </w:r>
                              <w:r>
                                <w:rPr>
                                  <w:rFonts w:ascii="Verdana" w:eastAsia="Times New Roman" w:hAnsi="Verdana" w:cs="Arial"/>
                                  <w:color w:val="27500A"/>
                                  <w:kern w:val="0"/>
                                  <w:sz w:val="17"/>
                                  <w:szCs w:val="17"/>
                                  <w:shd w:val="clear" w:color="auto" w:fill="EAF3DE"/>
                                  <w14:ligatures w14:val="none"/>
                                </w:rPr>
                                <w:t>Cloud-hosted · Native platform feature (API/MCP also available)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Meta Advantage+ Creative Text Rewrite — </w:t>
                              </w:r>
                              <w:r>
                                <w:rPr>
                                  <w:rFonts w:ascii="Verdana" w:eastAsia="Times New Roman" w:hAnsi="Verdana" w:cs="Arial"/>
                                  <w:color w:val="27500A"/>
                                  <w:kern w:val="0"/>
                                  <w:sz w:val="17"/>
                                  <w:szCs w:val="17"/>
                                  <w:shd w:val="clear" w:color="auto" w:fill="EAF3DE"/>
                                  <w14:ligatures w14:val="none"/>
                                </w:rPr>
                                <w:t>Cloud-hosted · Built into Meta Ads Manager</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TikTok Symphony + Dreamina Seedance 2.5 — </w:t>
                              </w:r>
                              <w:r>
                                <w:rPr>
                                  <w:rFonts w:ascii="Verdana" w:eastAsia="Times New Roman" w:hAnsi="Verdana" w:cs="Arial"/>
                                  <w:color w:val="27500A"/>
                                  <w:kern w:val="0"/>
                                  <w:sz w:val="17"/>
                                  <w:szCs w:val="17"/>
                                  <w:shd w:val="clear" w:color="auto" w:fill="EAF3DE"/>
                                  <w14:ligatures w14:val="none"/>
                                </w:rPr>
                                <w:t>Staged Rollout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Creatify Agent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Pollo AI Pollo Agent 2.0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GIGR Playad Autopilot — </w:t>
                              </w:r>
                              <w:r>
                                <w:rPr>
                                  <w:rFonts w:ascii="Verdana" w:eastAsia="Times New Roman" w:hAnsi="Verdana" w:cs="Arial"/>
                                  <w:color w:val="27500A"/>
                                  <w:kern w:val="0"/>
                                  <w:sz w:val="17"/>
                                  <w:szCs w:val="17"/>
                                  <w:shd w:val="clear" w:color="auto" w:fill="EAF3DE"/>
                                  <w14:ligatures w14:val="none"/>
                                </w:rPr>
                                <w:t>Production (Global Release)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StackAdapt Ivy Studio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Meta Advantage+ Creative Text Rewrite — </w:t>
                              </w:r>
                              <w:r>
                                <w:rPr>
                                  <w:rFonts w:ascii="Verdana" w:eastAsia="Times New Roman" w:hAnsi="Verdana" w:cs="Arial"/>
                                  <w:color w:val="27500A"/>
                                  <w:kern w:val="0"/>
                                  <w:sz w:val="17"/>
                                  <w:szCs w:val="17"/>
                                  <w:shd w:val="clear" w:color="auto" w:fill="EAF3DE"/>
                                  <w14:ligatures w14:val="none"/>
                                </w:rPr>
                                <w:t>Production (Default-On)</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TikTok Symphony + Dreamina Seedance 2.5</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Doubles AI ad-clip length to 30 seconds and expands reference uploads to 50 assets, giving advertisers finer scene-by-scene creative control inside TikTok's native ad tools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Creatify Agent</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Turns a single product URL into a finished, brand-faithful multi-scene video or image ad by researching the brand, planning scenes, generating shots in parallel, and self-reviewing against the brief before it ships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Pollo AI Pollo Agent 2.0</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Adds six specialized video-ad skills, including URL-to-Video and Clone Video Ads that copy a competitor's hook and pacing, to turn links or references into publish-ready ads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GIGR Playad Autopilot</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multi-agent system that runs the full performance-marketing loop end to end, from competitive research and creative generation to campaign launch, analysis, and next-test recommendations</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StackAdapt Ivy Studio</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conversational AI-first hub that lets marketers describe an outcome in natural language while agents handle planning, forecasting, audience discovery, and campaign execution across the DSP</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Meta Advantage+ Creative Text Rewrite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Rewrites only the headline text baked into an advertiser's uploaded ad image, preserving the original font, colors, and layout, to generate eight ready-to-use creative variants per image</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MARKETING</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TikTok Symphony + Dreamina Seedance 2.5</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TikTok integrated Dreamina Seedance 2.5, ByteDance's newest AI video model, into its free Symphony creative suite. It is a cloud-hosted feature inside TikTok Ads Manager and Symphony Creative Studio, rolling out to select paid advertisers in select markets.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Longer-Form Social Ad Narratives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The jump from 15- to 30-second generation lets brand and performance marketers build fuller story arcs natively formatted for TikTok feeds rather than repurposed TV cuts.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Timestamp-Precise Product Placement:</w:t>
                  </w:r>
                  <w:r w:rsidRPr="005D111F">
                    <w:rPr>
                      <w:rStyle w:val="apple-converted-space"/>
                      <w:rFonts w:ascii="Verdana" w:hAnsi="Verdana"/>
                      <w:color w:val="000000"/>
                      <w:sz w:val="18"/>
                      <w:szCs w:val="18"/>
                    </w:rPr>
                    <w:t> </w:t>
                  </w:r>
                  <w:r w:rsidRPr="005D111F">
                    <w:rPr>
                      <w:rFonts w:ascii="Verdana" w:hAnsi="Verdana"/>
                      <w:sz w:val="18"/>
                      <w:szCs w:val="18"/>
                    </w:rPr>
                    <w:t>Support for up to 50 multimodal references with timestamp-specific direction lets marketers pin exact products, logos, and scenes to specific moments, improving brand accuracy in AI-generated ad creative.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direct model upgrade to TikTok's already generally-available Symphony suite, rolling out to paid advertisers rather than a new experimental product.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directly into the existing Symphony Creative Studio and Ads Manager workflow advertisers already use, with no new tool or account needed.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0" w:history="1">
                    <w:r>
                      <w:rPr>
                        <w:rStyle w:val="Hyperlink"/>
                        <w:rFonts w:ascii="Verdana" w:hAnsi="Verdana"/>
                        <w:color w:val="467886"/>
                        <w:sz w:val="18"/>
                        <w:szCs w:val="18"/>
                      </w:rPr>
                      <w:t>Article</w:t>
                    </w:r>
                  </w:hyperlink>
                  <w:r>
                    <w:rPr>
                      <w:rFonts w:ascii="Verdana" w:hAnsi="Verdana"/>
                      <w:color w:val="000000"/>
                      <w:sz w:val="18"/>
                      <w:szCs w:val="18"/>
                    </w:rPr>
                    <w:br/>
                  </w:r>
                  <w:hyperlink r:id="rId61" w:history="1">
                    <w:r>
                      <w:rPr>
                        <w:rStyle w:val="Hyperlink"/>
                        <w:rFonts w:ascii="Verdana" w:hAnsi="Verdana"/>
                        <w:color w:val="467886"/>
                        <w:sz w:val="18"/>
                        <w:szCs w:val="18"/>
                      </w:rPr>
                      <w:t>Official Blog</w:t>
                    </w:r>
                  </w:hyperlink>
                  <w:r>
                    <w:rPr>
                      <w:rFonts w:ascii="Verdana" w:hAnsi="Verdana"/>
                      <w:color w:val="000000"/>
                      <w:sz w:val="18"/>
                      <w:szCs w:val="18"/>
                    </w:rPr>
                    <w:br/>
                  </w:r>
                  <w:hyperlink r:id="rId62"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Creatify Agent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Creatify Lab launched Creatify Agent, a cloud-hosted SaaS creative agent that owns the full ad-production loop from brief to finished, publish-ready video or image ad. It is available now to all Creatify users via a free trial with paid plans for continued use.</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Zero-to-Ad from a Product Link</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Pasting a Shopify, Amazon, or App Store URL lets DTC and e-commerce marketers generate finished, on-brand video ads without a production team, cutting creative turnaround from days to minutes.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Automated Brand and IP QA:</w:t>
                  </w:r>
                  <w:r w:rsidRPr="005D111F">
                    <w:rPr>
                      <w:rStyle w:val="apple-converted-space"/>
                      <w:rFonts w:ascii="Verdana" w:hAnsi="Verdana"/>
                      <w:color w:val="000000"/>
                      <w:sz w:val="18"/>
                      <w:szCs w:val="18"/>
                    </w:rPr>
                    <w:t> </w:t>
                  </w:r>
                  <w:r w:rsidRPr="005D111F">
                    <w:rPr>
                      <w:rFonts w:ascii="Verdana" w:hAnsi="Verdana"/>
                      <w:sz w:val="18"/>
                      <w:szCs w:val="18"/>
                    </w:rPr>
                    <w:t>A built-in vision-based critic checks every scene against the brief for logo, price, and text errors before the ad ships, reducing the compliance risk of high-volume AI ad output for brand and performance teams.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newly launched, purpose-built creative agent benchmarked publicly against 16 competing systems, but still early in market deployment.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Live today via a simple web chat or canvas interface, with one-click connectors to Meta, TikTok, LinkedIn, Google Ads, Slack, and Discord.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3" w:history="1">
                    <w:r>
                      <w:rPr>
                        <w:rStyle w:val="Hyperlink"/>
                        <w:rFonts w:ascii="Verdana" w:hAnsi="Verdana"/>
                        <w:color w:val="467886"/>
                        <w:sz w:val="18"/>
                        <w:szCs w:val="18"/>
                      </w:rPr>
                      <w:t>Product Page / Announcement</w:t>
                    </w:r>
                  </w:hyperlink>
                  <w:r>
                    <w:rPr>
                      <w:rFonts w:ascii="Verdana" w:hAnsi="Verdana"/>
                      <w:color w:val="000000"/>
                      <w:sz w:val="18"/>
                      <w:szCs w:val="18"/>
                    </w:rPr>
                    <w:br/>
                  </w:r>
                  <w:hyperlink r:id="rId64" w:history="1">
                    <w:r>
                      <w:rPr>
                        <w:rStyle w:val="Hyperlink"/>
                        <w:rFonts w:ascii="Verdana" w:hAnsi="Verdana"/>
                        <w:color w:val="467886"/>
                        <w:sz w:val="18"/>
                        <w:szCs w:val="18"/>
                      </w:rPr>
                      <w:t>Benchmark Report</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Pollo AI Pollo Agent 2.0</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Pollo AI released Pollo Agent 2.0, a cloud-hosted SaaS update to its AI video agent that aggregates over 50 model versions, including Sora, Veo, Kling and Seedance, behind one conversational interface for producing publish-ready marketing videos and ads.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Competitor Ad Cloning for Rapid Testing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Clone Video Ads analyzes a reference ad's hooks, pacing, and visual style so performance marketers can quickly produce adapted creative variations to test against a proven format.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Product-Page-to-Ad Conversion:</w:t>
                  </w:r>
                  <w:r w:rsidRPr="005D111F">
                    <w:rPr>
                      <w:rStyle w:val="apple-converted-space"/>
                      <w:rFonts w:ascii="Verdana" w:hAnsi="Verdana"/>
                      <w:color w:val="000000"/>
                      <w:sz w:val="18"/>
                      <w:szCs w:val="18"/>
                    </w:rPr>
                    <w:t> </w:t>
                  </w:r>
                  <w:r w:rsidRPr="005D111F">
                    <w:rPr>
                      <w:rFonts w:ascii="Verdana" w:hAnsi="Verdana"/>
                      <w:sz w:val="18"/>
                      <w:szCs w:val="18"/>
                    </w:rPr>
                    <w:t>URL to Video Ads turns a product page link directly into a polished ad video, letting marketing and e-commerce teams test more creative angles without starting from a blank prompt.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version-2.0 update to an existing commercial product with an established user base, adding structured skills rather than a first-time launch.</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immediately as a web-based agent with no setup beyond an account; refinement happens through ongoing conversation.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5" w:history="1">
                    <w:r>
                      <w:rPr>
                        <w:rStyle w:val="Hyperlink"/>
                        <w:rFonts w:ascii="Verdana" w:hAnsi="Verdana"/>
                        <w:color w:val="467886"/>
                        <w:sz w:val="18"/>
                        <w:szCs w:val="18"/>
                      </w:rPr>
                      <w:t>Article (PRNewswire)</w:t>
                    </w:r>
                  </w:hyperlink>
                  <w:r>
                    <w:rPr>
                      <w:rFonts w:ascii="Verdana" w:hAnsi="Verdana"/>
                      <w:color w:val="000000"/>
                      <w:sz w:val="18"/>
                      <w:szCs w:val="18"/>
                    </w:rPr>
                    <w:br/>
                  </w:r>
                  <w:hyperlink r:id="rId66" w:history="1">
                    <w:r>
                      <w:rPr>
                        <w:rStyle w:val="Hyperlink"/>
                        <w:rFonts w:ascii="Verdana" w:hAnsi="Verdana"/>
                        <w:color w:val="467886"/>
                        <w:sz w:val="18"/>
                        <w:szCs w:val="18"/>
                      </w:rPr>
                      <w:t>Article (MarTech Cube)</w:t>
                    </w:r>
                  </w:hyperlink>
                  <w:r>
                    <w:rPr>
                      <w:rFonts w:ascii="Verdana" w:hAnsi="Verdana"/>
                      <w:color w:val="000000"/>
                      <w:sz w:val="18"/>
                      <w:szCs w:val="18"/>
                    </w:rPr>
                    <w:br/>
                  </w:r>
                  <w:hyperlink r:id="rId67" w:history="1">
                    <w:r>
                      <w:rPr>
                        <w:rStyle w:val="Hyperlink"/>
                        <w:rFonts w:ascii="Verdana" w:hAnsi="Verdana"/>
                        <w:color w:val="467886"/>
                        <w:sz w:val="18"/>
                        <w:szCs w:val="18"/>
                      </w:rPr>
                      <w:t>Documentation</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GIGR Playad Autopilot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GIGR, a San Francisco AI startup, globally released Playad Autopilot, a cloud-hosted SaaS multi-agent platform that automates competitive analysis, creative production, campaign setup, and optimization for performance marketing teams; it surpassed 6,000 accounts during its soft launch.</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End-to-End Campaign Experimentation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Marketers input goals and brand context, and Playad's agents generate hypotheses, produce UGC-style, image, and video creative, and prepare launch-ready campaigns, replacing dozens of disconnected point tools.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Continuous Performance-Driven Creative Refresh:</w:t>
                  </w:r>
                  <w:r w:rsidRPr="005D111F">
                    <w:rPr>
                      <w:rStyle w:val="apple-converted-space"/>
                      <w:rFonts w:ascii="Verdana" w:hAnsi="Verdana"/>
                      <w:color w:val="000000"/>
                      <w:sz w:val="18"/>
                      <w:szCs w:val="18"/>
                    </w:rPr>
                    <w:t> </w:t>
                  </w:r>
                  <w:r w:rsidRPr="005D111F">
                    <w:rPr>
                      <w:rFonts w:ascii="Verdana" w:hAnsi="Verdana"/>
                      <w:sz w:val="18"/>
                      <w:szCs w:val="18"/>
                    </w:rPr>
                    <w:t>The system builds memory of what creative themes and audience responses worked in prior campaigns, recommending the next test automatically for mobile app, gaming, and commerce marketers.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newly globally released product that has already surpassed 6,000 accounts in its first month of soft launch, showing early but genuine market traction.</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Marketers input goals, audience, and brand context through a guided workflow, with the system auto-formatting creative for each ad platform's specifications.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68" w:history="1">
                    <w:r>
                      <w:rPr>
                        <w:rStyle w:val="Hyperlink"/>
                        <w:rFonts w:ascii="Verdana" w:hAnsi="Verdana"/>
                        <w:color w:val="467886"/>
                        <w:sz w:val="18"/>
                        <w:szCs w:val="18"/>
                      </w:rPr>
                      <w:t>Article (PRNewswire)</w:t>
                    </w:r>
                  </w:hyperlink>
                  <w:r>
                    <w:rPr>
                      <w:rFonts w:ascii="Verdana" w:hAnsi="Verdana"/>
                      <w:color w:val="000000"/>
                      <w:sz w:val="18"/>
                      <w:szCs w:val="18"/>
                    </w:rPr>
                    <w:br/>
                  </w:r>
                  <w:hyperlink r:id="rId69"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StackAdapt Ivy Studio</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StackAdapt, a self-serve programmatic advertising platform used by 40,000+ brands and agencies, launched Ivy Studio, a cloud-hosted natural-language hub built into its existing platform and powered by its Ivy AI engine plus OpenAI models; it is generally available to StackAdapt customers at no separate cost.</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Natural-Language Campaign Planning and Forecasting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Marketers can ask Ivy Studio to discover audiences, build forecasts, and identify opportunities in plain language, reducing time spent navigating dashboards across display, CTV, DOOH, and other channels.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Consolidated Cross-Channel Reporting:</w:t>
                  </w:r>
                  <w:r w:rsidRPr="005D111F">
                    <w:rPr>
                      <w:rStyle w:val="apple-converted-space"/>
                      <w:rFonts w:ascii="Verdana" w:hAnsi="Verdana"/>
                      <w:color w:val="000000"/>
                      <w:sz w:val="18"/>
                      <w:szCs w:val="18"/>
                    </w:rPr>
                    <w:t> </w:t>
                  </w:r>
                  <w:r w:rsidRPr="005D111F">
                    <w:rPr>
                      <w:rFonts w:ascii="Verdana" w:hAnsi="Verdana"/>
                      <w:sz w:val="18"/>
                      <w:szCs w:val="18"/>
                    </w:rPr>
                    <w:t>Agencies can pull unified metric reports across multiple live campaigns into a single output, streamlining a platform's most mission-critical reporting workflows.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Built on Ivy, an AI engine StackAdapt has run internally for over a year, now packaged as a customer-facing hub inside a platform already used by 40,000+ brands and agencies.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Included natively inside the existing StackAdapt platform customers already log into, with no separate account, plugin, or API integration required to start using it.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0" w:history="1">
                    <w:r>
                      <w:rPr>
                        <w:rStyle w:val="Hyperlink"/>
                        <w:rFonts w:ascii="Verdana" w:hAnsi="Verdana"/>
                        <w:color w:val="467886"/>
                        <w:sz w:val="18"/>
                        <w:szCs w:val="18"/>
                      </w:rPr>
                      <w:t>Article</w:t>
                    </w:r>
                  </w:hyperlink>
                  <w:r>
                    <w:rPr>
                      <w:rFonts w:ascii="Verdana" w:hAnsi="Verdana"/>
                      <w:color w:val="000000"/>
                      <w:sz w:val="18"/>
                      <w:szCs w:val="18"/>
                    </w:rPr>
                    <w:br/>
                  </w:r>
                  <w:hyperlink r:id="rId71"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Meta Advantage+ Creative Text Rewrite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Meta shipped an update to Advantage+ Creative's Text Generation step in Ads Manager that regenerates an advertiser's own ad image with new headline text while leaving design elements untouched. It is a free feature built into the existing Meta Ads Manager, on by default for eligible ad images.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Scaled Ad-Variant Testing Without a Designer</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One uploaded image now yields eight new on-brand variants across three messaging angles, letting performance marketers meet Meta's algorithmic demand for creative volume without new design resources.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Brand-Safe AI Creative Iteration:</w:t>
                  </w:r>
                  <w:r w:rsidRPr="005D111F">
                    <w:rPr>
                      <w:rStyle w:val="apple-converted-space"/>
                      <w:rFonts w:ascii="Verdana" w:hAnsi="Verdana"/>
                      <w:color w:val="000000"/>
                      <w:sz w:val="18"/>
                      <w:szCs w:val="18"/>
                    </w:rPr>
                    <w:t> </w:t>
                  </w:r>
                  <w:r w:rsidRPr="005D111F">
                    <w:rPr>
                      <w:rFonts w:ascii="Verdana" w:hAnsi="Verdana"/>
                      <w:sz w:val="18"/>
                      <w:szCs w:val="18"/>
                    </w:rPr>
                    <w:t>Because only the headline text changes and layout, logo, and colors stay fixed, brand marketers get more usable AI variations than fully generative image tools, provided they configure the branding safeguards.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refinement of Meta's already widely-deployed Advantage+ Creative suite, live by default inside Ads Manager for eligible advertisers rather than a limited pilot.</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Automatically appears inside the existing Advantage+ Creative Text step in Ads Manager for any advertiser uploading a text-bearing image, with no setup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2" w:history="1">
                    <w:r>
                      <w:rPr>
                        <w:rStyle w:val="Hyperlink"/>
                        <w:rFonts w:ascii="Verdana" w:hAnsi="Verdana"/>
                        <w:color w:val="467886"/>
                        <w:sz w:val="18"/>
                        <w:szCs w:val="18"/>
                      </w:rPr>
                      <w:t>Article</w:t>
                    </w:r>
                  </w:hyperlink>
                  <w:r>
                    <w:rPr>
                      <w:rFonts w:ascii="Verdana" w:hAnsi="Verdana"/>
                      <w:color w:val="000000"/>
                      <w:sz w:val="18"/>
                      <w:szCs w:val="18"/>
                    </w:rPr>
                    <w:br/>
                  </w:r>
                  <w:hyperlink r:id="rId73" w:history="1">
                    <w:r>
                      <w:rPr>
                        <w:rStyle w:val="Hyperlink"/>
                        <w:rFonts w:ascii="Verdana" w:hAnsi="Verdana"/>
                        <w:color w:val="467886"/>
                        <w:sz w:val="18"/>
                        <w:szCs w:val="18"/>
                      </w:rPr>
                      <w:t>Additional Coverage</w:t>
                    </w:r>
                  </w:hyperlink>
                  <w:r>
                    <w:rPr>
                      <w:rFonts w:ascii="Verdana" w:hAnsi="Verdana"/>
                      <w:color w:val="000000"/>
                      <w:sz w:val="18"/>
                      <w:szCs w:val="18"/>
                    </w:rPr>
                    <w:br/>
                  </w:r>
                  <w:hyperlink r:id="rId74" w:history="1">
                    <w:r>
                      <w:rPr>
                        <w:rStyle w:val="Hyperlink"/>
                        <w:rFonts w:ascii="Verdana" w:hAnsi="Verdana"/>
                        <w:color w:val="467886"/>
                        <w:sz w:val="18"/>
                        <w:szCs w:val="18"/>
                      </w:rPr>
                      <w:t>Product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PRE-PRODUCTION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6</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Autodesk Flow Studio 3D Editor + Canvas — </w:t>
                              </w:r>
                              <w:r>
                                <w:rPr>
                                  <w:rFonts w:ascii="Verdana" w:eastAsia="Times New Roman" w:hAnsi="Verdana" w:cs="Arial"/>
                                  <w:color w:val="27500A"/>
                                  <w:kern w:val="0"/>
                                  <w:sz w:val="17"/>
                                  <w:szCs w:val="17"/>
                                  <w:shd w:val="clear" w:color="auto" w:fill="EAF3DE"/>
                                  <w14:ligatures w14:val="none"/>
                                </w:rPr>
                                <w:t>Cloud-hosted · Included in Flow Studio plans (Free–Enterprise)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Midjourney V8.2 — </w:t>
                              </w:r>
                              <w:r>
                                <w:rPr>
                                  <w:rFonts w:ascii="Verdana" w:eastAsia="Times New Roman" w:hAnsi="Verdana" w:cs="Arial"/>
                                  <w:color w:val="27500A"/>
                                  <w:kern w:val="0"/>
                                  <w:sz w:val="17"/>
                                  <w:szCs w:val="17"/>
                                  <w:shd w:val="clear" w:color="auto" w:fill="EAF3DE"/>
                                  <w14:ligatures w14:val="none"/>
                                </w:rPr>
                                <w:t>Closed, hosted · No public API · Subscription web/Discord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FilmTailor AI Scheduling &amp; Stripboards — </w:t>
                              </w:r>
                              <w:r>
                                <w:rPr>
                                  <w:rFonts w:ascii="Verdana" w:eastAsia="Times New Roman" w:hAnsi="Verdana" w:cs="Arial"/>
                                  <w:color w:val="27500A"/>
                                  <w:kern w:val="0"/>
                                  <w:sz w:val="17"/>
                                  <w:szCs w:val="17"/>
                                  <w:shd w:val="clear" w:color="auto" w:fill="EAF3DE"/>
                                  <w14:ligatures w14:val="none"/>
                                </w:rPr>
                                <w:t>Cloud-hosted SaaS · No public API · Free tier included</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Shamel Studio Scheduling &amp; Budgeting Platform — </w:t>
                              </w:r>
                              <w:r>
                                <w:rPr>
                                  <w:rFonts w:ascii="Verdana" w:eastAsia="Times New Roman" w:hAnsi="Verdana" w:cs="Arial"/>
                                  <w:color w:val="27500A"/>
                                  <w:kern w:val="0"/>
                                  <w:sz w:val="17"/>
                                  <w:szCs w:val="17"/>
                                  <w:shd w:val="clear" w:color="auto" w:fill="EAF3DE"/>
                                  <w14:ligatures w14:val="none"/>
                                </w:rPr>
                                <w:t>Cloud-hosted SaaS · Free plan · Movie Magic export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Boords Agent — </w:t>
                              </w:r>
                              <w:r>
                                <w:rPr>
                                  <w:rFonts w:ascii="Verdana" w:eastAsia="Times New Roman" w:hAnsi="Verdana" w:cs="Arial"/>
                                  <w:color w:val="27500A"/>
                                  <w:kern w:val="0"/>
                                  <w:sz w:val="17"/>
                                  <w:szCs w:val="17"/>
                                  <w:shd w:val="clear" w:color="auto" w:fill="EAF3DE"/>
                                  <w14:ligatures w14:val="none"/>
                                </w:rPr>
                                <w:t>Cloud-hosted · Browser-based · Free to try on existing plans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Adobe Photoshop 27.9.1 (Firefly Boards Workflow Update) — </w:t>
                              </w:r>
                              <w:r>
                                <w:rPr>
                                  <w:rFonts w:ascii="Verdana" w:eastAsia="Times New Roman" w:hAnsi="Verdana" w:cs="Arial"/>
                                  <w:color w:val="27500A"/>
                                  <w:kern w:val="0"/>
                                  <w:sz w:val="17"/>
                                  <w:szCs w:val="17"/>
                                  <w:shd w:val="clear" w:color="auto" w:fill="EAF3DE"/>
                                  <w14:ligatures w14:val="none"/>
                                </w:rPr>
                                <w:t>Desktop app (subscription) · Firefly Boards cloud integration</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Autodesk Flow Studio 3D Editor + Canvas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Midjourney V8.2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FilmTailor AI Scheduling &amp; Stripboards — </w:t>
                              </w:r>
                              <w:r>
                                <w:rPr>
                                  <w:rFonts w:ascii="Verdana" w:eastAsia="Times New Roman" w:hAnsi="Verdana" w:cs="Arial"/>
                                  <w:color w:val="27500A"/>
                                  <w:kern w:val="0"/>
                                  <w:sz w:val="17"/>
                                  <w:szCs w:val="17"/>
                                  <w:shd w:val="clear" w:color="auto" w:fill="EAF3DE"/>
                                  <w14:ligatures w14:val="none"/>
                                </w:rPr>
                                <w:t>Public Release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Shamel Studio Scheduling &amp; Budgeting Platform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Boords Agent — </w:t>
                              </w:r>
                              <w:r>
                                <w:rPr>
                                  <w:rFonts w:ascii="Verdana" w:eastAsia="Times New Roman" w:hAnsi="Verdana" w:cs="Arial"/>
                                  <w:color w:val="27500A"/>
                                  <w:kern w:val="0"/>
                                  <w:sz w:val="17"/>
                                  <w:szCs w:val="17"/>
                                  <w:shd w:val="clear" w:color="auto" w:fill="EAF3DE"/>
                                  <w14:ligatures w14:val="none"/>
                                </w:rPr>
                                <w:t>Public Release</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Adobe Photoshop 27.9.1 (Firefly Boards Workflow Update) — </w:t>
                              </w:r>
                              <w:r>
                                <w:rPr>
                                  <w:rFonts w:ascii="Verdana" w:eastAsia="Times New Roman" w:hAnsi="Verdana" w:cs="Arial"/>
                                  <w:color w:val="27500A"/>
                                  <w:kern w:val="0"/>
                                  <w:sz w:val="17"/>
                                  <w:szCs w:val="17"/>
                                  <w:shd w:val="clear" w:color="auto" w:fill="EAF3DE"/>
                                  <w14:ligatures w14:val="none"/>
                                </w:rPr>
                                <w:t>Production</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Autodesk Flow Studio 3D Editor + Canvas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Lets creators block characters, cameras and lighting in a true 3D scene before rendering the shot with leading AI image and video models</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Midjourney V8.2</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The new default Midjourney image model sharpens aesthetics and personalization, cutting down on low-quality outputs for concept art exploration</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FilmTailor AI Scheduling &amp; Stripboards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Turns an uploaded screenplay into an editable, colour-coded stripboard schedule, aiming to replace hours of manual Movie Magic work</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Shamel Studio Scheduling &amp; Budgeting Platform</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 Los Angeles startup positions its AI-driven, unified data layer as a real challenger to the four-decade-old Movie Magic Scheduling and Budgeting standard</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Boords Agent</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Billed as the first 'pre-production agent,' it turns an uploaded script into an editable storyboard and executes reordering, restyling and localization requests in plain English</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Adobe Photoshop 27.9.1 (Firefly Boards Workflow Update)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Adds contextual prompt tips to Generate Image and a one-click send of local layers into Firefly Boards, Adobe's AI mood-boarding tool for concept art</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PRE-PRODUCTION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Autodesk Flow Studio 3D Editor + Canvas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Autodesk launched 3D Editor + Canvas, a new Flow Studio workspace that combines 3D scene blocking and camera direction with a node-based 2D AI rendering canvas. It is a cloud-hosted SaaS product available on all Flow Studio subscription tiers, including a free tier.</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Interactive Previs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Directors and DPs can block camera moves, blocking and lighting in a real 3D environment before committing to a shot, closer to traditional previs than prompt-only tools.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Concept-to-Shot Pipeline:</w:t>
                  </w:r>
                  <w:r w:rsidRPr="005D111F">
                    <w:rPr>
                      <w:rStyle w:val="apple-converted-space"/>
                      <w:rFonts w:ascii="Verdana" w:hAnsi="Verdana"/>
                      <w:color w:val="000000"/>
                      <w:sz w:val="18"/>
                      <w:szCs w:val="18"/>
                    </w:rPr>
                    <w:t> </w:t>
                  </w:r>
                  <w:r w:rsidRPr="005D111F">
                    <w:rPr>
                      <w:rFonts w:ascii="Verdana" w:hAnsi="Verdana"/>
                      <w:sz w:val="18"/>
                      <w:szCs w:val="18"/>
                    </w:rPr>
                    <w:t>Combines AI-generated characters and worlds into directable cinematic scenes, letting small teams pitch and pre-visualize sequences without a full VFX pipeline.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major, fully shipped expansion of Autodesk's established Flow Studio product, not a limited beta.</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Browser-based workspace included across all subscription tiers, from Free through Enterprise, with no separate installation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5" w:history="1">
                    <w:r>
                      <w:rPr>
                        <w:rStyle w:val="Hyperlink"/>
                        <w:rFonts w:ascii="Verdana" w:hAnsi="Verdana"/>
                        <w:color w:val="467886"/>
                        <w:sz w:val="18"/>
                        <w:szCs w:val="18"/>
                      </w:rPr>
                      <w:t>Article (Autodesk M&amp;E Blog)</w:t>
                    </w:r>
                  </w:hyperlink>
                  <w:r>
                    <w:rPr>
                      <w:rFonts w:ascii="Verdana" w:hAnsi="Verdana"/>
                      <w:color w:val="000000"/>
                      <w:sz w:val="18"/>
                      <w:szCs w:val="18"/>
                    </w:rPr>
                    <w:br/>
                  </w:r>
                  <w:hyperlink r:id="rId76" w:history="1">
                    <w:r>
                      <w:rPr>
                        <w:rStyle w:val="Hyperlink"/>
                        <w:rFonts w:ascii="Verdana" w:hAnsi="Verdana"/>
                        <w:color w:val="467886"/>
                        <w:sz w:val="18"/>
                        <w:szCs w:val="18"/>
                      </w:rPr>
                      <w:t>Press Release</w:t>
                    </w:r>
                  </w:hyperlink>
                  <w:r>
                    <w:rPr>
                      <w:rFonts w:ascii="Verdana" w:hAnsi="Verdana"/>
                      <w:color w:val="000000"/>
                      <w:sz w:val="18"/>
                      <w:szCs w:val="18"/>
                    </w:rPr>
                    <w:br/>
                  </w:r>
                  <w:hyperlink r:id="rId77" w:history="1">
                    <w:r>
                      <w:rPr>
                        <w:rStyle w:val="Hyperlink"/>
                        <w:rFonts w:ascii="Verdana" w:hAnsi="Verdana"/>
                        <w:color w:val="467886"/>
                        <w:sz w:val="18"/>
                        <w:szCs w:val="18"/>
                      </w:rPr>
                      <w:t>Coverage (GamesBeat)</w:t>
                    </w:r>
                  </w:hyperlink>
                  <w:r>
                    <w:rPr>
                      <w:rFonts w:ascii="Verdana" w:hAnsi="Verdana"/>
                      <w:color w:val="000000"/>
                      <w:sz w:val="18"/>
                      <w:szCs w:val="18"/>
                    </w:rPr>
                    <w:br/>
                  </w:r>
                  <w:hyperlink r:id="rId78"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Midjourney V8.2</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Midjourney released V8.2 as its new default text-to-image model, a closed, hosted, subscription-only service accessed via the web or Discord. The update focuses on bolder aesthetics, more consistent quality and smarter personalization based on a user's rating history.</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Rapid Mood/Look Development</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Concept artists can generate a larger share of usable, on-brand frames per batch, cutting down the iteration needed to lock a visual direction during pre-production.</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Personalized Style Consistency:</w:t>
                  </w:r>
                  <w:r w:rsidRPr="005D111F">
                    <w:rPr>
                      <w:rStyle w:val="apple-converted-space"/>
                      <w:rFonts w:ascii="Verdana" w:hAnsi="Verdana"/>
                      <w:color w:val="000000"/>
                      <w:sz w:val="18"/>
                      <w:szCs w:val="18"/>
                    </w:rPr>
                    <w:t> </w:t>
                  </w:r>
                  <w:r w:rsidRPr="005D111F">
                    <w:rPr>
                      <w:rFonts w:ascii="Verdana" w:hAnsi="Verdana"/>
                      <w:sz w:val="18"/>
                      <w:szCs w:val="18"/>
                    </w:rPr>
                    <w:t>Improved personalization profiles let art departments train the model on a project's established visual language for more consistent concept art across a production.</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5</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Midjourney is a widely deployed, industry-standard image model; V8.2 is a stable, default-tier release, not experimental.</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Drop-in via the existing Midjourney web app and Discord bot with no code changes; no API required for artists already on the platform.</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79" w:history="1">
                    <w:r>
                      <w:rPr>
                        <w:rStyle w:val="Hyperlink"/>
                        <w:rFonts w:ascii="Verdana" w:hAnsi="Verdana"/>
                        <w:color w:val="467886"/>
                        <w:sz w:val="18"/>
                        <w:szCs w:val="18"/>
                      </w:rPr>
                      <w:t>Article (Midjourney Updates)</w:t>
                    </w:r>
                  </w:hyperlink>
                  <w:r>
                    <w:rPr>
                      <w:rFonts w:ascii="Verdana" w:hAnsi="Verdana"/>
                      <w:color w:val="000000"/>
                      <w:sz w:val="18"/>
                      <w:szCs w:val="18"/>
                    </w:rPr>
                    <w:br/>
                  </w:r>
                  <w:hyperlink r:id="rId80" w:history="1">
                    <w:r>
                      <w:rPr>
                        <w:rStyle w:val="Hyperlink"/>
                        <w:rFonts w:ascii="Verdana" w:hAnsi="Verdana"/>
                        <w:color w:val="467886"/>
                        <w:sz w:val="18"/>
                        <w:szCs w:val="18"/>
                      </w:rPr>
                      <w:t>Updates Blog</w:t>
                    </w:r>
                  </w:hyperlink>
                  <w:r>
                    <w:rPr>
                      <w:rFonts w:ascii="Verdana" w:hAnsi="Verdana"/>
                      <w:color w:val="000000"/>
                      <w:sz w:val="18"/>
                      <w:szCs w:val="18"/>
                    </w:rPr>
                    <w:br/>
                  </w:r>
                  <w:hyperlink r:id="rId81"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FilmTailor AI Scheduling &amp; Stripboards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FilmTailor, a UK-based AI production-management platform, shipped Scheduling &amp; Stripboards, letting productions generate a first-draft shooting schedule with AI or build one manually, then edit strips, day breaks and production elements. It is a cloud-hosted SaaS tool included in FilmTailor's free plan, with paid tiers for larger productions.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Faster First-Draft Scheduling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An assistant director can go from an uploaded script to an editable stripboard in a fraction of the time a manual Movie Magic build takes, cutting a scheduling job from hours to a fraction of that.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Living Schedule During Scene Changes:</w:t>
                  </w:r>
                  <w:r w:rsidRPr="005D111F">
                    <w:rPr>
                      <w:rStyle w:val="apple-converted-space"/>
                      <w:rFonts w:ascii="Verdana" w:hAnsi="Verdana"/>
                      <w:color w:val="000000"/>
                      <w:sz w:val="18"/>
                      <w:szCs w:val="18"/>
                    </w:rPr>
                    <w:t> </w:t>
                  </w:r>
                  <w:r w:rsidRPr="005D111F">
                    <w:rPr>
                      <w:rFonts w:ascii="Verdana" w:hAnsi="Verdana"/>
                      <w:sz w:val="18"/>
                      <w:szCs w:val="18"/>
                    </w:rPr>
                    <w:t>Because elements stay linked to the breakdown, moving a scene, adding a location day or changing a cast hold updates the stripboard without manual re-entry, reducing pre-production planning errors.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newly shipped feature on an actively used but still-growing pre-production platform, with real production users but limited long-term track record.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Browser-based, included in FilmTailor's free plan, with script upload and stripboard export ready to use without engineering work.</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2" w:history="1">
                    <w:r>
                      <w:rPr>
                        <w:rStyle w:val="Hyperlink"/>
                        <w:rFonts w:ascii="Verdana" w:hAnsi="Verdana"/>
                        <w:color w:val="467886"/>
                        <w:sz w:val="18"/>
                        <w:szCs w:val="18"/>
                      </w:rPr>
                      <w:t>Announcement</w:t>
                    </w:r>
                  </w:hyperlink>
                  <w:r>
                    <w:rPr>
                      <w:rFonts w:ascii="Verdana" w:hAnsi="Verdana"/>
                      <w:color w:val="000000"/>
                      <w:sz w:val="18"/>
                      <w:szCs w:val="18"/>
                    </w:rPr>
                    <w:br/>
                  </w:r>
                  <w:hyperlink r:id="rId83"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Shamel Studio Scheduling &amp; Budgeting Platform</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Shamel Studio is a cloud-native production-management SaaS that reads an uploaded PDF script, auto-generates a stripboard breakdown in under 20 seconds, and builds budgets and call sheets directly from the same schedule data, with union rates and fringes auto-filled. It offers a free plan and exports to Movie Magic Scheduling for studio compatibility.</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One-Pass Script-to-Schedule</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Line producers and UPMs get an instant, AI-generated stripboard and Day-Out-of-Days report from a raw screenplay, removing days of manual breakdown work before scheduling begins.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Schedule-Linked Budgeting:</w:t>
                  </w:r>
                  <w:r w:rsidRPr="005D111F">
                    <w:rPr>
                      <w:rStyle w:val="apple-converted-space"/>
                      <w:rFonts w:ascii="Verdana" w:hAnsi="Verdana"/>
                      <w:color w:val="000000"/>
                      <w:sz w:val="18"/>
                      <w:szCs w:val="18"/>
                    </w:rPr>
                    <w:t> </w:t>
                  </w:r>
                  <w:r w:rsidRPr="005D111F">
                    <w:rPr>
                      <w:rFonts w:ascii="Verdana" w:hAnsi="Verdana"/>
                      <w:sz w:val="18"/>
                      <w:szCs w:val="18"/>
                    </w:rPr>
                    <w:t>Because the budget is built from the same data layer as the schedule, moving a scene or extending a cast hold flows through to costs automatically, giving producers real-time budget visibility during pre-production decisions.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An early-stage but functioning commercial platform already endorsed by working DGA/PGA members, competing directly with the entrenched Movie Magic standard.</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Free-to-start cloud platform with PDF script upload and one-click Movie Magic Scheduling export, requiring no new workflow training for AD teams.</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4" w:history="1">
                    <w:r>
                      <w:rPr>
                        <w:rStyle w:val="Hyperlink"/>
                        <w:rFonts w:ascii="Verdana" w:hAnsi="Verdana"/>
                        <w:color w:val="467886"/>
                        <w:sz w:val="18"/>
                        <w:szCs w:val="18"/>
                      </w:rPr>
                      <w:t>Article (StageRunner)</w:t>
                    </w:r>
                  </w:hyperlink>
                  <w:r>
                    <w:rPr>
                      <w:rFonts w:ascii="Verdana" w:hAnsi="Verdana"/>
                      <w:color w:val="000000"/>
                      <w:sz w:val="18"/>
                      <w:szCs w:val="18"/>
                    </w:rPr>
                    <w:br/>
                  </w:r>
                  <w:hyperlink r:id="rId85" w:history="1">
                    <w:r>
                      <w:rPr>
                        <w:rStyle w:val="Hyperlink"/>
                        <w:rFonts w:ascii="Verdana" w:hAnsi="Verdana"/>
                        <w:color w:val="467886"/>
                        <w:sz w:val="18"/>
                        <w:szCs w:val="18"/>
                      </w:rPr>
                      <w:t>Product Page</w:t>
                    </w:r>
                  </w:hyperlink>
                  <w:r>
                    <w:rPr>
                      <w:rFonts w:ascii="Verdana" w:hAnsi="Verdana"/>
                      <w:color w:val="000000"/>
                      <w:sz w:val="18"/>
                      <w:szCs w:val="18"/>
                    </w:rPr>
                    <w:br/>
                  </w:r>
                  <w:hyperlink r:id="rId86" w:history="1">
                    <w:r>
                      <w:rPr>
                        <w:rStyle w:val="Hyperlink"/>
                        <w:rFonts w:ascii="Verdana" w:hAnsi="Verdana"/>
                        <w:color w:val="467886"/>
                        <w:sz w:val="18"/>
                        <w:szCs w:val="18"/>
                      </w:rPr>
                      <w:t>Products Overview</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Boords Agent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Boords, a UK storyboarding SaaS for video agencies and brand teams, launched Boords Agent, a chat-based AI assistant embedded in its storyboard editor that imports scripts into boards, restyles existing frames, localizes copy across markets, and manages versions and exports. It is a cloud-hosted, browser-based tool available free to try across Boords plans.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Script-to-Storyboard Automation</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Dropping in a screenplay or AV script auto-breaks it into scenes and rough frames inside the same tool clients sign off on, so the first storyboard draft exists while the brief is still fresh.</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Multi-Market Localization Without Rebuilds:</w:t>
                  </w:r>
                  <w:r w:rsidRPr="005D111F">
                    <w:rPr>
                      <w:rStyle w:val="apple-converted-space"/>
                      <w:rFonts w:ascii="Verdana" w:hAnsi="Verdana"/>
                      <w:color w:val="000000"/>
                      <w:sz w:val="18"/>
                      <w:szCs w:val="18"/>
                    </w:rPr>
                    <w:t> </w:t>
                  </w:r>
                  <w:r w:rsidRPr="005D111F">
                    <w:rPr>
                      <w:rFonts w:ascii="Verdana" w:hAnsi="Verdana"/>
                      <w:sz w:val="18"/>
                      <w:szCs w:val="18"/>
                    </w:rPr>
                    <w:t>A single board can be restyled and have its voiceover/copy localized for multiple markets on request, turning what used to be a full deck rebuild into one conversational edit.</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newly launched, first-of-its-kind agent feature built on Boords' decade-old, widely used storyboarding product, so early in its lifecycle but backed by an established user base.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Lives directly in the existing Boords browser editor sidebar, free to try, with no separate installation, API integration or new account required.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87" w:history="1">
                    <w:r>
                      <w:rPr>
                        <w:rStyle w:val="Hyperlink"/>
                        <w:rFonts w:ascii="Verdana" w:hAnsi="Verdana"/>
                        <w:color w:val="467886"/>
                        <w:sz w:val="18"/>
                        <w:szCs w:val="18"/>
                      </w:rPr>
                      <w:t>Product / Announcement Page</w:t>
                    </w:r>
                  </w:hyperlink>
                  <w:r>
                    <w:rPr>
                      <w:rFonts w:ascii="Verdana" w:hAnsi="Verdana"/>
                      <w:color w:val="000000"/>
                      <w:sz w:val="18"/>
                      <w:szCs w:val="18"/>
                    </w:rPr>
                    <w:br/>
                  </w:r>
                  <w:hyperlink r:id="rId88" w:history="1">
                    <w:r>
                      <w:rPr>
                        <w:rStyle w:val="Hyperlink"/>
                        <w:rFonts w:ascii="Verdana" w:hAnsi="Verdana"/>
                        <w:color w:val="467886"/>
                        <w:sz w:val="18"/>
                        <w:szCs w:val="18"/>
                      </w:rPr>
                      <w:t>Founder Announcement</w:t>
                    </w:r>
                  </w:hyperlink>
                  <w:r>
                    <w:rPr>
                      <w:rFonts w:ascii="Verdana" w:hAnsi="Verdana"/>
                      <w:color w:val="000000"/>
                      <w:sz w:val="18"/>
                      <w:szCs w:val="18"/>
                    </w:rPr>
                    <w:br/>
                  </w:r>
                  <w:hyperlink r:id="rId89" w:history="1">
                    <w:r>
                      <w:rPr>
                        <w:rStyle w:val="Hyperlink"/>
                        <w:rFonts w:ascii="Verdana" w:hAnsi="Verdana"/>
                        <w:color w:val="467886"/>
                        <w:sz w:val="18"/>
                        <w:szCs w:val="18"/>
                      </w:rPr>
                      <w:t>Product Homepage</w:t>
                    </w:r>
                  </w:hyperlink>
                  <w:r>
                    <w:rPr>
                      <w:rFonts w:ascii="Verdana" w:hAnsi="Verdana"/>
                      <w:color w:val="000000"/>
                      <w:sz w:val="18"/>
                      <w:szCs w:val="18"/>
                    </w:rPr>
                    <w:br/>
                  </w:r>
                  <w:hyperlink r:id="rId90" w:history="1">
                    <w:r>
                      <w:rPr>
                        <w:rStyle w:val="Hyperlink"/>
                        <w:rFonts w:ascii="Verdana" w:hAnsi="Verdana"/>
                        <w:color w:val="467886"/>
                        <w:sz w:val="18"/>
                        <w:szCs w:val="18"/>
                      </w:rPr>
                      <w:t>Changelog</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Adobe Photoshop 27.9.1 (Firefly Boards Workflow Update)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Adobe shipped Photoshop 27.9.1, a workflow-focused update to its rental-only, subscription image-editing software used across entertainment for concept art and texture work. It refines the AI-powered Generate Image and Remove tools and adds the ability to send Photoshop layers directly into Firefly Boards for collaborative mood boarding.</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Faster Concept-Art Prompting</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Contextual prompt tips inside Generate Image help concept artists write more effective prompts in place, speeding up exploratory look-development passes.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Layer-to-Moodboard Handoff:</w:t>
                  </w:r>
                  <w:r w:rsidRPr="005D111F">
                    <w:rPr>
                      <w:rStyle w:val="apple-converted-space"/>
                      <w:rFonts w:ascii="Verdana" w:hAnsi="Verdana"/>
                      <w:color w:val="000000"/>
                      <w:sz w:val="18"/>
                      <w:szCs w:val="18"/>
                    </w:rPr>
                    <w:t> </w:t>
                  </w:r>
                  <w:r w:rsidRPr="005D111F">
                    <w:rPr>
                      <w:rFonts w:ascii="Verdana" w:hAnsi="Verdana"/>
                      <w:sz w:val="18"/>
                      <w:szCs w:val="18"/>
                    </w:rPr>
                    <w:t>Sending multiple Photoshop layers straight to Firefly Boards lets art departments assemble and share visual-development boards with directors and production designers without manual exporting.</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5</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Photoshop is an industry-standard, widely deployed application in entertainment concept art pipelines; this is an incremental, stable point release.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Drop-in update to existing Photoshop subscriptions with no new setup; Firefly Boards handoff works via a built-in menu action.</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1" w:history="1">
                    <w:r>
                      <w:rPr>
                        <w:rStyle w:val="Hyperlink"/>
                        <w:rFonts w:ascii="Verdana" w:hAnsi="Verdana"/>
                        <w:color w:val="467886"/>
                        <w:sz w:val="18"/>
                        <w:szCs w:val="18"/>
                      </w:rPr>
                      <w:t>Article (CG Channel)</w:t>
                    </w:r>
                  </w:hyperlink>
                  <w:r>
                    <w:rPr>
                      <w:rFonts w:ascii="Verdana" w:hAnsi="Verdana"/>
                      <w:color w:val="000000"/>
                      <w:sz w:val="18"/>
                      <w:szCs w:val="18"/>
                    </w:rPr>
                    <w:br/>
                  </w:r>
                  <w:hyperlink r:id="rId92" w:history="1">
                    <w:r>
                      <w:rPr>
                        <w:rStyle w:val="Hyperlink"/>
                        <w:rFonts w:ascii="Verdana" w:hAnsi="Verdana"/>
                        <w:color w:val="467886"/>
                        <w:sz w:val="18"/>
                        <w:szCs w:val="18"/>
                      </w:rPr>
                      <w:t>Related Adobe Announcement</w:t>
                    </w:r>
                  </w:hyperlink>
                  <w:r>
                    <w:rPr>
                      <w:rFonts w:ascii="Verdana" w:hAnsi="Verdana"/>
                      <w:color w:val="000000"/>
                      <w:sz w:val="18"/>
                      <w:szCs w:val="18"/>
                    </w:rPr>
                    <w:br/>
                  </w:r>
                  <w:hyperlink r:id="rId93" w:history="1">
                    <w:r>
                      <w:rPr>
                        <w:rStyle w:val="Hyperlink"/>
                        <w:rFonts w:ascii="Verdana" w:hAnsi="Verdana"/>
                        <w:color w:val="467886"/>
                        <w:sz w:val="18"/>
                        <w:szCs w:val="18"/>
                      </w:rPr>
                      <w:t>Firefly Product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pPr>
        <w:rPr>
          <w:rFonts w:ascii="Verdana" w:hAnsi="Verdana"/>
        </w:rPr>
      </w:pPr>
      <w:r>
        <w:rPr>
          <w:rFonts w:ascii="Verdana" w:hAnsi="Verdana"/>
        </w:rPr>
        <w:br w:type="page"/>
      </w:r>
    </w:p>
    <w:tbl>
      <w:tblPr>
        <w:tblStyle w:val="TableGrid1"/>
        <w:tblW w:w="1236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left w:w="144" w:type="dxa"/>
          <w:bottom w:w="115" w:type="dxa"/>
          <w:right w:w="144" w:type="dxa"/>
        </w:tblCellMar>
        <w:tblLook w:val="04A0" w:firstRow="1" w:lastRow="0" w:firstColumn="1" w:lastColumn="0" w:noHBand="0" w:noVBand="1"/>
      </w:tblPr>
      <w:tblGrid>
        <w:gridCol w:w="294"/>
        <w:gridCol w:w="11682"/>
        <w:gridCol w:w="390"/>
      </w:tblGrid>
      <w:tr w:rsidR="006B7B74" w:rsidRPr="00093839" w14:paraId="731D8FC4" w14:textId="77777777" w:rsidTr="003B3489">
        <w:trPr>
          <w:trHeight w:val="1073"/>
        </w:trPr>
        <w:tc>
          <w:tcPr>
            <w:tcW w:w="294" w:type="dxa"/>
            <w:shd w:val="clear" w:color="auto" w:fill="D9D9D9"/>
          </w:tcPr>
          <w:p w14:paraId="51F21CB8" w14:textId="77777777" w:rsidR="003B3489" w:rsidRPr="00093839" w:rsidRDefault="003B3489" w:rsidP="003B3489">
            <w:pPr>
              <w:spacing w:line="259" w:lineRule="auto"/>
              <w:rPr>
                <w:rFonts w:ascii="Verdana" w:eastAsia="Aptos" w:hAnsi="Verdana" w:cs="Times New Roman"/>
              </w:rPr>
            </w:pPr>
          </w:p>
        </w:tc>
        <w:tc>
          <w:tcPr>
            <w:tcW w:w="11682" w:type="dxa"/>
            <w:shd w:val="clear" w:color="auto" w:fill="00956C"/>
            <w:vAlign w:val="center"/>
          </w:tcPr>
          <w:p w14:paraId="5044A8CB" w14:textId="77777777" w:rsidR="003B3489" w:rsidRPr="00093839" w:rsidRDefault="003B3489" w:rsidP="003B3489">
            <w:pPr>
              <w:spacing w:line="259" w:lineRule="auto"/>
              <w:jc w:val="center"/>
              <w:rPr>
                <w:rFonts w:ascii="Verdana" w:eastAsia="Aptos" w:hAnsi="Verdana" w:cs="Times New Roman"/>
              </w:rPr>
            </w:pPr>
          </w:p>
        </w:tc>
        <w:tc>
          <w:tcPr>
            <w:tcW w:w="390" w:type="dxa"/>
            <w:shd w:val="clear" w:color="auto" w:fill="D9D9D9"/>
          </w:tcPr>
          <w:p w14:paraId="750C4770" w14:textId="77777777" w:rsidR="003B3489" w:rsidRPr="00093839" w:rsidRDefault="003B3489" w:rsidP="003B3489">
            <w:pPr>
              <w:spacing w:line="259" w:lineRule="auto"/>
              <w:rPr>
                <w:rFonts w:ascii="Verdana" w:eastAsia="Aptos" w:hAnsi="Verdana" w:cs="Times New Roman"/>
              </w:rPr>
            </w:pPr>
          </w:p>
        </w:tc>
      </w:tr>
      <w:tr w:rsidR="006B7B74" w:rsidRPr="00093839" w14:paraId="1401A9C8" w14:textId="77777777" w:rsidTr="003B3489">
        <w:trPr>
          <w:trHeight w:val="389"/>
        </w:trPr>
        <w:tc>
          <w:tcPr>
            <w:tcW w:w="294" w:type="dxa"/>
            <w:shd w:val="clear" w:color="auto" w:fill="D9D9D9"/>
          </w:tcPr>
          <w:p w14:paraId="50214A9D" w14:textId="77777777" w:rsidR="003B3489" w:rsidRPr="00093839" w:rsidRDefault="003B3489" w:rsidP="003B3489">
            <w:pPr>
              <w:spacing w:line="259" w:lineRule="auto"/>
              <w:rPr>
                <w:rFonts w:ascii="Verdana" w:eastAsia="Aptos" w:hAnsi="Verdana" w:cs="Times New Roman"/>
              </w:rPr>
            </w:pPr>
          </w:p>
        </w:tc>
        <w:tc>
          <w:tcPr>
            <w:tcW w:w="11682" w:type="dxa"/>
            <w:tcBorders>
              <w:bottom w:val="single" w:sz="18" w:space="0" w:color="00956C"/>
            </w:tcBorders>
            <w:shd w:val="clear" w:color="auto" w:fill="FFFFFF"/>
          </w:tcPr>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55693DB6" w14:textId="77777777" w:rsidTr="00101072">
              <w:tc>
                <w:tcPr>
                  <w:tcW w:w="0" w:type="auto"/>
                  <w:tcMar>
                    <w:top w:w="480" w:type="dxa"/>
                    <w:left w:w="600" w:type="dxa"/>
                    <w:bottom w:w="180" w:type="dxa"/>
                    <w:right w:w="600" w:type="dxa"/>
                  </w:tcMar>
                  <w:vAlign w:val="center"/>
                  <w:hideMark/>
                </w:tcPr>
                <w:p w14:paraId="0C2BEA7D" w14:textId="583E988B" w:rsidR="00717E53" w:rsidRPr="00093839" w:rsidRDefault="005D111F" w:rsidP="00473374">
                  <w:pPr>
                    <w:spacing w:after="0" w:line="240" w:lineRule="auto"/>
                    <w:rPr>
                      <w:rFonts w:ascii="Verdana" w:eastAsia="Aptos" w:hAnsi="Verdana" w:cs="Times New Roman"/>
                      <w:b/>
                      <w:bCs/>
                      <w:color w:val="00956C"/>
                      <w:spacing w:val="40"/>
                    </w:rPr>
                  </w:pPr>
                  <w:r>
                    <w:rPr>
                      <w:rFonts w:ascii="Verdana" w:eastAsia="Aptos" w:hAnsi="Verdana" w:cs="Times New Roman"/>
                      <w:b/>
                      <w:bCs/>
                      <w:color w:val="00956C"/>
                      <w:spacing w:val="40"/>
                    </w:rPr>
                    <w:t>POST-PRODUCTION</w:t>
                  </w:r>
                  <w:r w:rsidR="00717E53" w:rsidRPr="00093839">
                    <w:rPr>
                      <w:rFonts w:ascii="Verdana" w:eastAsia="Aptos" w:hAnsi="Verdana" w:cs="Times New Roman"/>
                      <w:b/>
                      <w:bCs/>
                      <w:color w:val="00956C"/>
                      <w:spacing w:val="40"/>
                    </w:rPr>
                    <w:t xml:space="preserve"> DIGEST</w:t>
                  </w:r>
                </w:p>
                <w:p w14:paraId="53A82EB4" w14:textId="77777777" w:rsidR="00717E53" w:rsidRPr="00093839" w:rsidRDefault="00717E53" w:rsidP="00473374">
                  <w:pPr>
                    <w:spacing w:after="0" w:line="240" w:lineRule="auto"/>
                    <w:rPr>
                      <w:rFonts w:ascii="Verdana" w:eastAsia="Aptos" w:hAnsi="Verdana" w:cs="Times New Roman"/>
                      <w:b/>
                      <w:bCs/>
                      <w:color w:val="00956C"/>
                      <w:spacing w:val="40"/>
                    </w:rPr>
                  </w:pPr>
                </w:p>
                <w:p w14:paraId="60F7E90C" w14:textId="77777777" w:rsidR="00717E53" w:rsidRPr="00093839" w:rsidRDefault="00717E53" w:rsidP="00473374">
                  <w:pPr>
                    <w:spacing w:after="0" w:line="240" w:lineRule="auto"/>
                    <w:rPr>
                      <w:rFonts w:ascii="Verdana" w:eastAsia="Times New Roman" w:hAnsi="Verdana" w:cs="Arial"/>
                      <w:b/>
                      <w:bCs/>
                      <w:caps/>
                      <w:color w:val="00956C"/>
                      <w:spacing w:val="40"/>
                      <w:kern w:val="0"/>
                      <w:shd w:val="clear" w:color="auto" w:fill="EEEDFE"/>
                      <w14:ligatures w14:val="none"/>
                    </w:rPr>
                  </w:pPr>
                </w:p>
                <w:p w14:paraId="30736151" w14:textId="0109686E" w:rsidR="00473374" w:rsidRPr="00093839" w:rsidRDefault="00473374" w:rsidP="00473374">
                  <w:pPr>
                    <w:spacing w:after="0" w:line="240" w:lineRule="auto"/>
                    <w:rPr>
                      <w:rFonts w:ascii="Verdana" w:eastAsia="Times New Roman" w:hAnsi="Verdana" w:cs="Times New Roman"/>
                      <w:color w:val="000000"/>
                      <w:kern w:val="0"/>
                      <w:sz w:val="17"/>
                      <w:szCs w:val="17"/>
                      <w14:ligatures w14:val="none"/>
                    </w:rPr>
                  </w:pPr>
                  <w:r w:rsidRPr="00093839">
                    <w:rPr>
                      <w:rFonts w:ascii="Verdana" w:eastAsia="Times New Roman" w:hAnsi="Verdana" w:cs="Arial"/>
                      <w:b/>
                      <w:bCs/>
                      <w:caps/>
                      <w:color w:val="3C3489"/>
                      <w:spacing w:val="24"/>
                      <w:kern w:val="0"/>
                      <w:sz w:val="17"/>
                      <w:szCs w:val="17"/>
                      <w:shd w:val="clear" w:color="auto" w:fill="EEEDFE"/>
                      <w14:ligatures w14:val="none"/>
                    </w:rPr>
                    <w:t>TLDR</w:t>
                  </w:r>
                  <w:r w:rsidRPr="00093839">
                    <w:rPr>
                      <w:rFonts w:ascii="Verdana" w:eastAsia="Times New Roman" w:hAnsi="Verdana" w:cs="Times New Roman"/>
                      <w:color w:val="000000"/>
                      <w:kern w:val="0"/>
                      <w:sz w:val="17"/>
                      <w:szCs w:val="17"/>
                      <w14:ligatures w14:val="none"/>
                    </w:rPr>
                    <w:br/>
                    <w:t> </w:t>
                  </w:r>
                </w:p>
              </w:tc>
            </w:tr>
          </w:tbl>
          <w:p w14:paraId="41714E6D"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1728DBA8" w14:textId="77777777">
              <w:tc>
                <w:tcPr>
                  <w:tcW w:w="0" w:type="auto"/>
                  <w:tcMar>
                    <w:top w:w="0" w:type="dxa"/>
                    <w:left w:w="600" w:type="dxa"/>
                    <w:bottom w:w="120" w:type="dxa"/>
                    <w:right w:w="6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0482E842" w14:textId="77777777">
                    <w:trPr>
                      <w:jc w:val="center"/>
                    </w:trPr>
                    <w:tc>
                      <w:tcPr>
                        <w:tcW w:w="0" w:type="auto"/>
                        <w:shd w:val="clear" w:color="auto" w:fill="F5F5F3"/>
                        <w:tcMar>
                          <w:top w:w="150" w:type="dxa"/>
                          <w:left w:w="600" w:type="dxa"/>
                          <w:bottom w:w="150" w:type="dxa"/>
                          <w:right w:w="600" w:type="dxa"/>
                        </w:tcMar>
                        <w:vAlign w:val="center"/>
                        <w:hideMark/>
                      </w:tcPr>
                      <w:p w14:paraId="32DA873C" w14:textId="2FF2EE46" w:rsidR="00473374" w:rsidRPr="00093839" w:rsidRDefault="005D111F" w:rsidP="00473374">
                        <w:pPr>
                          <w:spacing w:after="0" w:line="240" w:lineRule="auto"/>
                          <w:jc w:val="center"/>
                          <w:rPr>
                            <w:rFonts w:ascii="Verdana" w:eastAsia="Times New Roman" w:hAnsi="Verdana" w:cs="Times New Roman"/>
                            <w:kern w:val="0"/>
                            <w14:ligatures w14:val="none"/>
                          </w:rPr>
                        </w:pPr>
                        <w:r w:rsidRPr="005D111F">
                          <w:rPr>
                            <w:rFonts w:ascii="Verdana" w:eastAsia="Times New Roman" w:hAnsi="Verdana" w:cs="Times New Roman"/>
                            <w:b/>
                            <w:bCs/>
                            <w:kern w:val="0"/>
                            <w:sz w:val="28"/>
                            <w:szCs w:val="28"/>
                            <w14:ligatures w14:val="none"/>
                          </w:rPr>
                          <w:t>5</w:t>
                        </w:r>
                        <w:r w:rsidR="00473374" w:rsidRPr="00093839">
                          <w:rPr>
                            <w:rFonts w:ascii="Verdana" w:eastAsia="Times New Roman" w:hAnsi="Verdana" w:cs="Times New Roman"/>
                            <w:kern w:val="0"/>
                            <w14:ligatures w14:val="none"/>
                          </w:rPr>
                          <w:br/>
                        </w:r>
                        <w:r w:rsidR="00473374" w:rsidRPr="00093839">
                          <w:rPr>
                            <w:rFonts w:ascii="Verdana" w:eastAsia="Times New Roman" w:hAnsi="Verdana" w:cs="Arial"/>
                            <w:b/>
                            <w:bCs/>
                            <w:caps/>
                            <w:color w:val="888780"/>
                            <w:spacing w:val="14"/>
                            <w:kern w:val="0"/>
                            <w:sz w:val="15"/>
                            <w:szCs w:val="15"/>
                            <w14:ligatures w14:val="none"/>
                          </w:rPr>
                          <w:t>AI TOOL UPDATES</w:t>
                        </w:r>
                      </w:p>
                    </w:tc>
                  </w:tr>
                </w:tbl>
                <w:p w14:paraId="2D14EF30"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157F7FFE"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0686AFBF" w14:textId="77777777">
              <w:tc>
                <w:tcPr>
                  <w:tcW w:w="0" w:type="auto"/>
                  <w:tcMar>
                    <w:top w:w="0" w:type="dxa"/>
                    <w:left w:w="600" w:type="dxa"/>
                    <w:bottom w:w="12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89"/>
                    <w:gridCol w:w="5005"/>
                  </w:tblGrid>
                  <w:tr w:rsidR="00473374" w:rsidRPr="00093839" w14:paraId="05460C28" w14:textId="77777777">
                    <w:tc>
                      <w:tcPr>
                        <w:tcW w:w="8895" w:type="dxa"/>
                        <w:tcMar>
                          <w:top w:w="0" w:type="dxa"/>
                          <w:left w:w="0" w:type="dxa"/>
                          <w:bottom w:w="0" w:type="dxa"/>
                          <w:right w:w="12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69"/>
                        </w:tblGrid>
                        <w:tr w:rsidR="00473374" w:rsidRPr="00093839" w14:paraId="4CB713E4" w14:textId="77777777" w:rsidTr="00101072">
                          <w:tc>
                            <w:tcPr>
                              <w:tcW w:w="0" w:type="auto"/>
                              <w:shd w:val="clear" w:color="auto" w:fill="F5F5F3"/>
                              <w:tcMar>
                                <w:top w:w="180" w:type="dxa"/>
                                <w:left w:w="210" w:type="dxa"/>
                                <w:bottom w:w="180" w:type="dxa"/>
                                <w:right w:w="210" w:type="dxa"/>
                              </w:tcMar>
                              <w:vAlign w:val="center"/>
                              <w:hideMark/>
                            </w:tcPr>
                            <w:p w14:paraId="575E0372" w14:textId="4C4B9C4C" w:rsidR="00473374" w:rsidRPr="00093839" w:rsidRDefault="00473374" w:rsidP="00473374">
                              <w:pPr>
                                <w:spacing w:after="0" w:line="240" w:lineRule="auto"/>
                                <w:rPr>
                                  <w:rFonts w:ascii="Verdana" w:eastAsia="Times New Roman" w:hAnsi="Verdana" w:cs="Arial"/>
                                  <w:color w:val="27500A"/>
                                  <w:kern w:val="0"/>
                                  <w:sz w:val="17"/>
                                  <w:szCs w:val="17"/>
                                  <w:shd w:val="clear" w:color="auto" w:fill="EAF3DE"/>
                                  <w14:ligatures w14:val="none"/>
                                </w:rPr>
                              </w:pPr>
                              <w:r w:rsidRPr="00093839">
                                <w:rPr>
                                  <w:rFonts w:ascii="Verdana" w:eastAsia="Times New Roman" w:hAnsi="Verdana" w:cs="Arial"/>
                                  <w:b/>
                                  <w:bCs/>
                                  <w:caps/>
                                  <w:color w:val="888780"/>
                                  <w:spacing w:val="14"/>
                                  <w:kern w:val="0"/>
                                  <w:sz w:val="17"/>
                                  <w:szCs w:val="17"/>
                                  <w14:ligatures w14:val="none"/>
                                </w:rPr>
                                <w:t>API AVAILABILITY</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ByteDance Seedance 2.5 — </w:t>
                              </w:r>
                              <w:r>
                                <w:rPr>
                                  <w:rFonts w:ascii="Verdana" w:eastAsia="Times New Roman" w:hAnsi="Verdana" w:cs="Arial"/>
                                  <w:color w:val="27500A"/>
                                  <w:kern w:val="0"/>
                                  <w:sz w:val="17"/>
                                  <w:szCs w:val="17"/>
                                  <w:shd w:val="clear" w:color="auto" w:fill="EAF3DE"/>
                                  <w14:ligatures w14:val="none"/>
                                </w:rPr>
                                <w:t>Cloud-hosted · API via BytePlus ModelArk (coming soon)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HeyGen Video Podcast — </w:t>
                              </w:r>
                              <w:r>
                                <w:rPr>
                                  <w:rFonts w:ascii="Verdana" w:eastAsia="Times New Roman" w:hAnsi="Verdana" w:cs="Arial"/>
                                  <w:color w:val="27500A"/>
                                  <w:kern w:val="0"/>
                                  <w:sz w:val="17"/>
                                  <w:szCs w:val="17"/>
                                  <w:shd w:val="clear" w:color="auto" w:fill="EAF3DE"/>
                                  <w14:ligatures w14:val="none"/>
                                </w:rPr>
                                <w:t>Cloud-hosted SaaS · Web app (no separate API yet)</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Auphonic Burn-In Subtitles — </w:t>
                              </w:r>
                              <w:r>
                                <w:rPr>
                                  <w:rFonts w:ascii="Verdana" w:eastAsia="Times New Roman" w:hAnsi="Verdana" w:cs="Arial"/>
                                  <w:color w:val="27500A"/>
                                  <w:kern w:val="0"/>
                                  <w:sz w:val="17"/>
                                  <w:szCs w:val="17"/>
                                  <w:shd w:val="clear" w:color="auto" w:fill="EAF3DE"/>
                                  <w14:ligatures w14:val="none"/>
                                </w:rPr>
                                <w:t>Cloud-hosted · REST API &amp; CLI (production)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CapCut Director Mode — </w:t>
                              </w:r>
                              <w:r>
                                <w:rPr>
                                  <w:rFonts w:ascii="Verdana" w:eastAsia="Times New Roman" w:hAnsi="Verdana" w:cs="Arial"/>
                                  <w:color w:val="27500A"/>
                                  <w:kern w:val="0"/>
                                  <w:sz w:val="17"/>
                                  <w:szCs w:val="17"/>
                                  <w:shd w:val="clear" w:color="auto" w:fill="EAF3DE"/>
                                  <w14:ligatures w14:val="none"/>
                                </w:rPr>
                                <w:t>Cloud-hosted · Built into CapCut Video Studio (free + paid tiers)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Frame.io Full-Screen Search — </w:t>
                              </w:r>
                              <w:r>
                                <w:rPr>
                                  <w:rFonts w:ascii="Verdana" w:eastAsia="Times New Roman" w:hAnsi="Verdana" w:cs="Arial"/>
                                  <w:color w:val="27500A"/>
                                  <w:kern w:val="0"/>
                                  <w:sz w:val="17"/>
                                  <w:szCs w:val="17"/>
                                  <w:shd w:val="clear" w:color="auto" w:fill="EAF3DE"/>
                                  <w14:ligatures w14:val="none"/>
                                </w:rPr>
                                <w:t>Cloud-hosted SaaS · Web app (all plans)</w:t>
                              </w:r>
                              <w:r>
                                <w:rPr>
                                  <w:rFonts w:ascii="Verdana" w:eastAsia="Times New Roman" w:hAnsi="Verdana" w:cs="Arial"/>
                                  <w:color w:val="27500A"/>
                                  <w:kern w:val="0"/>
                                  <w:sz w:val="17"/>
                                  <w:szCs w:val="17"/>
                                  <w:shd w:val="clear" w:color="auto" w:fill="EAF3DE"/>
                                  <w14:ligatures w14:val="none"/>
                                </w:rPr>
                                <w:t xml:space="preserve"> </w:t>
                              </w:r>
                            </w:p>
                          </w:tc>
                        </w:tr>
                      </w:tbl>
                      <w:p w14:paraId="2682E5C0"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c>
                      <w:tcPr>
                        <w:tcW w:w="9015" w:type="dxa"/>
                        <w:tcMar>
                          <w:top w:w="0" w:type="dxa"/>
                          <w:left w:w="0" w:type="dxa"/>
                          <w:bottom w:w="0" w:type="dxa"/>
                          <w:right w:w="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5005"/>
                        </w:tblGrid>
                        <w:tr w:rsidR="00473374" w:rsidRPr="00093839" w14:paraId="5E7727C6" w14:textId="77777777" w:rsidTr="00424330">
                          <w:trPr>
                            <w:trHeight w:val="1242"/>
                          </w:trPr>
                          <w:tc>
                            <w:tcPr>
                              <w:tcW w:w="0" w:type="auto"/>
                              <w:shd w:val="clear" w:color="auto" w:fill="F5F5F3"/>
                              <w:tcMar>
                                <w:top w:w="180" w:type="dxa"/>
                                <w:left w:w="210" w:type="dxa"/>
                                <w:bottom w:w="180" w:type="dxa"/>
                                <w:right w:w="210" w:type="dxa"/>
                              </w:tcMar>
                              <w:vAlign w:val="center"/>
                              <w:hideMark/>
                            </w:tcPr>
                            <w:p w14:paraId="06B4BB03" w14:textId="6FF73B96" w:rsidR="00473374" w:rsidRPr="00093839" w:rsidRDefault="00473374" w:rsidP="00473374">
                              <w:pPr>
                                <w:spacing w:after="0" w:line="240" w:lineRule="auto"/>
                                <w:rPr>
                                  <w:rFonts w:ascii="Verdana" w:eastAsia="Times New Roman" w:hAnsi="Verdana" w:cs="Times New Roman"/>
                                  <w:kern w:val="0"/>
                                  <w:sz w:val="17"/>
                                  <w:szCs w:val="17"/>
                                  <w14:ligatures w14:val="none"/>
                                </w:rPr>
                              </w:pPr>
                              <w:r w:rsidRPr="00093839">
                                <w:rPr>
                                  <w:rFonts w:ascii="Verdana" w:eastAsia="Times New Roman" w:hAnsi="Verdana" w:cs="Arial"/>
                                  <w:b/>
                                  <w:bCs/>
                                  <w:caps/>
                                  <w:color w:val="888780"/>
                                  <w:spacing w:val="14"/>
                                  <w:kern w:val="0"/>
                                  <w:sz w:val="17"/>
                                  <w:szCs w:val="17"/>
                                  <w14:ligatures w14:val="none"/>
                                </w:rPr>
                                <w:t>PIPELINE READINESS</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ByteDance Seedance 2.5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HeyGen Video Podcast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Auphonic Burn-In Subtitles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CapCut Director Mode — </w:t>
                              </w:r>
                              <w:r>
                                <w:rPr>
                                  <w:rFonts w:ascii="Verdana" w:eastAsia="Times New Roman" w:hAnsi="Verdana" w:cs="Arial"/>
                                  <w:color w:val="27500A"/>
                                  <w:kern w:val="0"/>
                                  <w:sz w:val="17"/>
                                  <w:szCs w:val="17"/>
                                  <w:shd w:val="clear" w:color="auto" w:fill="EAF3DE"/>
                                  <w14:ligatures w14:val="none"/>
                                </w:rPr>
                                <w:t>Production</w:t>
                              </w:r>
                              <w:r w:rsidRPr="00093839">
                                <w:rPr>
                                  <w:rFonts w:ascii="Verdana" w:eastAsia="Times New Roman" w:hAnsi="Verdana" w:cs="Times New Roman"/>
                                  <w:kern w:val="0"/>
                                  <w:sz w:val="17"/>
                                  <w:szCs w:val="17"/>
                                  <w14:ligatures w14:val="none"/>
                                </w:rPr>
                                <w:br/>
                              </w:r>
                              <w:r>
                                <w:rPr>
                                  <w:rFonts w:ascii="Verdana" w:eastAsia="Times New Roman" w:hAnsi="Verdana" w:cs="Arial"/>
                                  <w:b/>
                                  <w:bCs/>
                                  <w:color w:val="27500A"/>
                                  <w:kern w:val="0"/>
                                  <w:sz w:val="17"/>
                                  <w:szCs w:val="17"/>
                                  <w:shd w:val="clear" w:color="auto" w:fill="EAF3DE"/>
                                  <w14:ligatures w14:val="none"/>
                                </w:rPr>
                                <w:t xml:space="preserve">Frame.io Full-Screen Search — </w:t>
                              </w:r>
                              <w:r>
                                <w:rPr>
                                  <w:rFonts w:ascii="Verdana" w:eastAsia="Times New Roman" w:hAnsi="Verdana" w:cs="Arial"/>
                                  <w:color w:val="27500A"/>
                                  <w:kern w:val="0"/>
                                  <w:sz w:val="17"/>
                                  <w:szCs w:val="17"/>
                                  <w:shd w:val="clear" w:color="auto" w:fill="EAF3DE"/>
                                  <w14:ligatures w14:val="none"/>
                                </w:rPr>
                                <w:t>Production</w:t>
                              </w:r>
                              <w:r>
                                <w:rPr>
                                  <w:rFonts w:ascii="Verdana" w:eastAsia="Times New Roman" w:hAnsi="Verdana" w:cs="Arial"/>
                                  <w:color w:val="27500A"/>
                                  <w:kern w:val="0"/>
                                  <w:sz w:val="17"/>
                                  <w:szCs w:val="17"/>
                                  <w:shd w:val="clear" w:color="auto" w:fill="EAF3DE"/>
                                  <w14:ligatures w14:val="none"/>
                                </w:rPr>
                                <w:t xml:space="preserve"> </w:t>
                              </w:r>
                            </w:p>
                          </w:tc>
                        </w:tr>
                      </w:tbl>
                      <w:p w14:paraId="1C3DADED" w14:textId="77777777" w:rsidR="00473374" w:rsidRPr="00093839" w:rsidRDefault="00473374" w:rsidP="00473374">
                        <w:pPr>
                          <w:spacing w:after="0" w:line="240" w:lineRule="auto"/>
                          <w:rPr>
                            <w:rFonts w:ascii="Verdana" w:eastAsia="Times New Roman" w:hAnsi="Verdana" w:cs="Times New Roman"/>
                            <w:kern w:val="0"/>
                            <w:sz w:val="17"/>
                            <w:szCs w:val="17"/>
                            <w14:ligatures w14:val="none"/>
                          </w:rPr>
                        </w:pPr>
                      </w:p>
                    </w:tc>
                  </w:tr>
                </w:tbl>
                <w:p w14:paraId="6B4D10B4"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7810EA81" w14:textId="77777777" w:rsidR="00473374" w:rsidRPr="00093839" w:rsidRDefault="00473374" w:rsidP="00473374">
            <w:pPr>
              <w:rPr>
                <w:rFonts w:ascii="Verdana" w:eastAsia="Times New Roman" w:hAnsi="Verdana" w:cs="Times New Roman"/>
                <w:kern w:val="0"/>
                <w14:ligatures w14:val="none"/>
              </w:rPr>
            </w:pPr>
            <w:r w:rsidRPr="00093839">
              <w:rPr>
                <w:rFonts w:ascii="Verdana" w:eastAsia="Times New Roman" w:hAnsi="Verdana" w:cs="Times New Roman"/>
                <w:color w:val="000000"/>
                <w:kern w:val="0"/>
                <w:shd w:val="clear" w:color="auto" w:fill="FFFFFF"/>
                <w14:ligatures w14:val="none"/>
              </w:rPr>
              <w:t>  </w:t>
            </w: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67795B9A" w14:textId="77777777">
              <w:tc>
                <w:tcPr>
                  <w:tcW w:w="0" w:type="auto"/>
                  <w:tcMar>
                    <w:top w:w="0" w:type="dxa"/>
                    <w:left w:w="0" w:type="dxa"/>
                    <w:bottom w:w="0" w:type="dxa"/>
                    <w:right w:w="0" w:type="dxa"/>
                  </w:tcMar>
                  <w:vAlign w:val="center"/>
                  <w:hideMark/>
                </w:tcPr>
                <w:p w14:paraId="3C0158F0" w14:textId="2BA1C8BB" w:rsidR="00473374" w:rsidRPr="00093839" w:rsidRDefault="00473374" w:rsidP="00473374">
                  <w:pPr>
                    <w:spacing w:after="0" w:line="240" w:lineRule="auto"/>
                    <w:rPr>
                      <w:rFonts w:ascii="Verdana" w:eastAsia="Times New Roman" w:hAnsi="Verdana" w:cs="Times New Roman"/>
                      <w:color w:val="000000"/>
                      <w:kern w:val="0"/>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11394"/>
                  </w:tblGrid>
                  <w:tr w:rsidR="00473374" w:rsidRPr="00093839" w14:paraId="4FC942E0" w14:textId="77777777">
                    <w:tc>
                      <w:tcPr>
                        <w:tcW w:w="0" w:type="auto"/>
                        <w:tcMar>
                          <w:top w:w="300" w:type="dxa"/>
                          <w:left w:w="600" w:type="dxa"/>
                          <w:bottom w:w="6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0194"/>
                        </w:tblGrid>
                        <w:tr w:rsidR="00473374" w:rsidRPr="00093839" w14:paraId="7FB8CD7C" w14:textId="77777777" w:rsidTr="00101072">
                          <w:tc>
                            <w:tcPr>
                              <w:tcW w:w="0" w:type="auto"/>
                              <w:tcBorders>
                                <w:top w:val="single" w:sz="4" w:space="0" w:color="BFBFBF" w:themeColor="background1" w:themeShade="BF"/>
                                <w:left w:val="nil"/>
                                <w:right w:val="nil"/>
                              </w:tcBorders>
                              <w:tcMar>
                                <w:top w:w="0" w:type="dxa"/>
                                <w:left w:w="0" w:type="dxa"/>
                                <w:bottom w:w="0" w:type="dxa"/>
                                <w:right w:w="0" w:type="dxa"/>
                              </w:tcMar>
                              <w:vAlign w:val="center"/>
                              <w:hideMark/>
                            </w:tcPr>
                            <w:p w14:paraId="1ABDD59E" w14:textId="6A894AB5" w:rsidR="00473374" w:rsidRPr="00093839" w:rsidRDefault="00473374" w:rsidP="00473374">
                              <w:pPr>
                                <w:spacing w:after="0" w:line="240" w:lineRule="auto"/>
                                <w:rPr>
                                  <w:rFonts w:ascii="Verdana" w:eastAsia="Times New Roman" w:hAnsi="Verdana" w:cs="Times New Roman"/>
                                  <w:kern w:val="0"/>
                                  <w14:ligatures w14:val="none"/>
                                </w:rPr>
                              </w:pPr>
                              <w:r w:rsidRPr="00093839">
                                <w:rPr>
                                  <w:rFonts w:ascii="Verdana" w:eastAsia="Times New Roman" w:hAnsi="Verdana" w:cs="Times New Roman"/>
                                  <w:kern w:val="0"/>
                                  <w14:ligatures w14:val="none"/>
                                </w:rPr>
                                <w:t> </w:t>
                              </w:r>
                            </w:p>
                          </w:tc>
                        </w:tr>
                      </w:tbl>
                      <w:p w14:paraId="6FB00C00" w14:textId="77777777" w:rsidR="00473374" w:rsidRPr="00093839" w:rsidRDefault="00473374" w:rsidP="00473374">
                        <w:pPr>
                          <w:spacing w:after="0" w:line="240" w:lineRule="auto"/>
                          <w:rPr>
                            <w:rFonts w:ascii="Verdana" w:eastAsia="Times New Roman" w:hAnsi="Verdana" w:cs="Times New Roman"/>
                            <w:kern w:val="0"/>
                            <w14:ligatures w14:val="none"/>
                          </w:rPr>
                        </w:pPr>
                      </w:p>
                    </w:tc>
                  </w:tr>
                  <w:tr w:rsidR="00473374" w:rsidRPr="00093839" w14:paraId="50155A39" w14:textId="77777777">
                    <w:tc>
                      <w:tcPr>
                        <w:tcW w:w="0" w:type="auto"/>
                        <w:tcMar>
                          <w:top w:w="180" w:type="dxa"/>
                          <w:left w:w="600" w:type="dxa"/>
                          <w:bottom w:w="0" w:type="dxa"/>
                          <w:right w:w="6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5100"/>
                          <w:gridCol w:w="5094"/>
                        </w:tblGrid>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ByteDance Seedance 2.5</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Doubles single-pass generation to 30 seconds, adds 50-asset multimodal referencing and timestamp-level Intelligent Edit Mode so editors can revise one detail without regenerating the whole clip</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HeyGen Video Podcast</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Turns a URL, PDF or topic into a publish-ready two-host avatar show with automatic multi-camera coverage, B-roll and full pre-render script editing</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Auphonic Burn-In Subtitles</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Renders styled, word-synced captions burned directly into the video image, even for audio-only shows converted from a cover image, controllable via web UI, API or CLI</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CapCut Director Mode</w:t>
                                    </w:r>
                                    <w:r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Centralizes scenes, props, characters and camera moves in one place to fix the outfit-swaps and vanishing-prop continuity errors common in AI-generated video</w:t>
                                    </w:r>
                                    <w:r w:rsidR="00473374" w:rsidRPr="00093839">
                                      <w:rPr>
                                        <w:rFonts w:ascii="Verdana" w:eastAsia="Times New Roman" w:hAnsi="Verdana" w:cs="Times New Roman"/>
                                        <w:kern w:val="0"/>
                                        <w:sz w:val="20"/>
                                        <w:szCs w:val="20"/>
                                        <w14:ligatures w14:val="none"/>
                                      </w:rPr>
                                      <w:br/>
                                      <w:t> </w:t>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r w:rsidR="00473374" w:rsidRPr="00093839" w14:paraId="2394272D" w14:textId="77777777">
                          <w:tc>
                            <w:tcPr>
                              <w:tcW w:w="8775" w:type="dxa"/>
                              <w:tcMar>
                                <w:top w:w="0" w:type="dxa"/>
                                <w:left w:w="0" w:type="dxa"/>
                                <w:bottom w:w="180" w:type="dxa"/>
                                <w:right w:w="24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37852DF9" w14:textId="77777777">
                                <w:tc>
                                  <w:tcPr>
                                    <w:tcW w:w="150" w:type="dxa"/>
                                    <w:tcMar>
                                      <w:top w:w="60" w:type="dxa"/>
                                      <w:left w:w="0" w:type="dxa"/>
                                      <w:bottom w:w="0" w:type="dxa"/>
                                      <w:right w:w="0" w:type="dxa"/>
                                    </w:tcMar>
                                    <w:hideMark/>
                                  </w:tcPr>
                                  <w:p w14:paraId="77177459"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w:t>
                                    </w:r>
                                    <w:r w:rsidRPr="00093839">
                                      <w:rPr>
                                        <w:rFonts w:ascii="Verdana" w:eastAsia="Times New Roman" w:hAnsi="Verdana" w:cs="Times New Roman"/>
                                        <w:kern w:val="0"/>
                                        <w:sz w:val="20"/>
                                        <w:szCs w:val="20"/>
                                        <w14:ligatures w14:val="none"/>
                                      </w:rPr>
                                      <w:br/>
                                      <w:t> </w:t>
                                    </w:r>
                                  </w:p>
                                </w:tc>
                                <w:tc>
                                  <w:tcPr>
                                    <w:tcW w:w="0" w:type="auto"/>
                                    <w:tcMar>
                                      <w:top w:w="0" w:type="dxa"/>
                                      <w:left w:w="120" w:type="dxa"/>
                                      <w:bottom w:w="0" w:type="dxa"/>
                                      <w:right w:w="0" w:type="dxa"/>
                                    </w:tcMar>
                                    <w:vAlign w:val="center"/>
                                    <w:hideMark/>
                                  </w:tcPr>
                                  <w:p w14:paraId="59D76687" w14:textId="515F135E"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Frame.io Full-Screen Search</w:t>
                                    </w:r>
                                    <w:r w:rsidR="00473374" w:rsidRPr="00093839">
                                      <w:rPr>
                                        <w:rFonts w:ascii="Verdana" w:eastAsia="Times New Roman" w:hAnsi="Verdana" w:cs="Arial"/>
                                        <w:color w:val="555552"/>
                                        <w:kern w:val="0"/>
                                        <w:sz w:val="20"/>
                                        <w:szCs w:val="20"/>
                                        <w14:ligatures w14:val="none"/>
                                      </w:rPr>
                                      <w:t xml:space="preserve"> — </w:t>
                                    </w:r>
                                    <w:r>
                                      <w:rPr>
                                        <w:rFonts w:ascii="Verdana" w:eastAsia="Times New Roman" w:hAnsi="Verdana" w:cs="Arial"/>
                                        <w:color w:val="555552"/>
                                        <w:kern w:val="0"/>
                                        <w:sz w:val="20"/>
                                        <w:szCs w:val="20"/>
                                        <w14:ligatures w14:val="none"/>
                                      </w:rPr>
                                      <w:t>Adds a dedicated full-screen search workspace with a toggle between standard keyword search and AI-powered semantic search across an entire media library</w:t>
                                    </w:r>
                                  </w:p>
                                </w:tc>
                              </w:tr>
                            </w:tbl>
                            <w:p w14:paraId="0B4176A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c>
                            <w:tcPr>
                              <w:tcW w:w="9015" w:type="dxa"/>
                              <w:tcMar>
                                <w:top w:w="0" w:type="dxa"/>
                                <w:left w:w="0" w:type="dxa"/>
                                <w:bottom w:w="180" w:type="dxa"/>
                                <w:right w:w="0" w:type="dxa"/>
                              </w:tcMar>
                              <w:hideMark/>
                            </w:tcPr>
                            <w:tbl>
                              <w:tblPr>
                                <w:tblW w:w="0" w:type="auto"/>
                                <w:tblCellMar>
                                  <w:top w:w="15" w:type="dxa"/>
                                  <w:left w:w="15" w:type="dxa"/>
                                  <w:bottom w:w="15" w:type="dxa"/>
                                  <w:right w:w="15" w:type="dxa"/>
                                </w:tblCellMar>
                                <w:tblLook w:val="04A0" w:firstRow="1" w:lastRow="0" w:firstColumn="1" w:lastColumn="0" w:noHBand="0" w:noVBand="1"/>
                              </w:tblPr>
                              <w:tblGrid>
                                <w:gridCol w:w="150"/>
                                <w:gridCol w:w="3190"/>
                              </w:tblGrid>
                              <w:tr w:rsidR="00473374" w:rsidRPr="00093839" w14:paraId="574B39D1" w14:textId="77777777">
                                <w:tc>
                                  <w:tcPr>
                                    <w:tcW w:w="150" w:type="dxa"/>
                                    <w:tcMar>
                                      <w:top w:w="60" w:type="dxa"/>
                                      <w:left w:w="0" w:type="dxa"/>
                                      <w:bottom w:w="0" w:type="dxa"/>
                                      <w:right w:w="0" w:type="dxa"/>
                                    </w:tcMar>
                                    <w:hideMark/>
                                  </w:tcPr>
                                  <w:p w14:paraId="69710223"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r w:rsidRPr="00093839">
                                      <w:rPr>
                                        <w:rFonts w:ascii="Verdana" w:eastAsia="Times New Roman" w:hAnsi="Verdana" w:cs="Times New Roman"/>
                                        <w:kern w:val="0"/>
                                        <w:sz w:val="20"/>
                                        <w:szCs w:val="20"/>
                                        <w:shd w:val="clear" w:color="auto" w:fill="1D9E75"/>
                                        <w14:ligatures w14:val="none"/>
                                      </w:rPr>
                                      <w:t xml:space="preserve"/>
                                    </w:r>
                                    <w:r w:rsidRPr="00093839">
                                      <w:rPr>
                                        <w:rFonts w:ascii="Verdana" w:eastAsia="Times New Roman" w:hAnsi="Verdana" w:cs="Times New Roman"/>
                                        <w:kern w:val="0"/>
                                        <w:sz w:val="20"/>
                                        <w:szCs w:val="20"/>
                                        <w14:ligatures w14:val="none"/>
                                      </w:rPr>
                                      <w:br/>
                                      <w:t xml:space="preserve"/>
                                    </w:r>
                                  </w:p>
                                </w:tc>
                                <w:tc>
                                  <w:tcPr>
                                    <w:tcW w:w="0" w:type="auto"/>
                                    <w:tcMar>
                                      <w:top w:w="0" w:type="dxa"/>
                                      <w:left w:w="120" w:type="dxa"/>
                                      <w:bottom w:w="0" w:type="dxa"/>
                                      <w:right w:w="0" w:type="dxa"/>
                                    </w:tcMar>
                                    <w:vAlign w:val="center"/>
                                    <w:hideMark/>
                                  </w:tcPr>
                                  <w:p w14:paraId="2F6BD806" w14:textId="78D47B25" w:rsidR="00473374" w:rsidRPr="00093839" w:rsidRDefault="00424330" w:rsidP="00473374">
                                    <w:pPr>
                                      <w:spacing w:after="0" w:line="240" w:lineRule="auto"/>
                                      <w:rPr>
                                        <w:rFonts w:ascii="Verdana" w:eastAsia="Times New Roman" w:hAnsi="Verdana" w:cs="Times New Roman"/>
                                        <w:kern w:val="0"/>
                                        <w:sz w:val="20"/>
                                        <w:szCs w:val="20"/>
                                        <w14:ligatures w14:val="none"/>
                                      </w:rPr>
                                    </w:pPr>
                                    <w:r>
                                      <w:rPr>
                                        <w:rFonts w:ascii="Verdana" w:eastAsia="Times New Roman" w:hAnsi="Verdana" w:cs="Arial"/>
                                        <w:b/>
                                        <w:bCs/>
                                        <w:color w:val="2C2C2A"/>
                                        <w:kern w:val="0"/>
                                        <w:sz w:val="20"/>
                                        <w:szCs w:val="20"/>
                                        <w14:ligatures w14:val="none"/>
                                      </w:rPr>
                                      <w:t xml:space="preserve"/>
                                    </w:r>
                                    <w:r w:rsidRPr="00093839">
                                      <w:rPr>
                                        <w:rFonts w:ascii="Verdana" w:eastAsia="Times New Roman" w:hAnsi="Verdana" w:cs="Arial"/>
                                        <w:color w:val="555552"/>
                                        <w:kern w:val="0"/>
                                        <w:sz w:val="20"/>
                                        <w:szCs w:val="20"/>
                                        <w14:ligatures w14:val="none"/>
                                      </w:rPr>
                                      <w:t xml:space="preserve"/>
                                    </w:r>
                                    <w:r>
                                      <w:rPr>
                                        <w:rFonts w:ascii="Verdana" w:eastAsia="Times New Roman" w:hAnsi="Verdana" w:cs="Arial"/>
                                        <w:color w:val="555552"/>
                                        <w:kern w:val="0"/>
                                        <w:sz w:val="20"/>
                                        <w:szCs w:val="20"/>
                                        <w14:ligatures w14:val="none"/>
                                      </w:rPr>
                                      <w:t xml:space="preserve"/>
                                    </w:r>
                                    <w:r w:rsidR="00473374" w:rsidRPr="00093839">
                                      <w:rPr>
                                        <w:rFonts w:ascii="Verdana" w:eastAsia="Times New Roman" w:hAnsi="Verdana" w:cs="Times New Roman"/>
                                        <w:kern w:val="0"/>
                                        <w:sz w:val="20"/>
                                        <w:szCs w:val="20"/>
                                        <w14:ligatures w14:val="none"/>
                                      </w:rPr>
                                      <w:br/>
                                      <w:t xml:space="preserve"/>
                                    </w:r>
                                  </w:p>
                                </w:tc>
                              </w:tr>
                            </w:tbl>
                            <w:p w14:paraId="7BF5E662" w14:textId="77777777" w:rsidR="00473374" w:rsidRPr="00093839" w:rsidRDefault="00473374" w:rsidP="00473374">
                              <w:pPr>
                                <w:spacing w:after="0" w:line="240" w:lineRule="auto"/>
                                <w:rPr>
                                  <w:rFonts w:ascii="Verdana" w:eastAsia="Times New Roman" w:hAnsi="Verdana" w:cs="Times New Roman"/>
                                  <w:kern w:val="0"/>
                                  <w:sz w:val="20"/>
                                  <w:szCs w:val="20"/>
                                  <w14:ligatures w14:val="none"/>
                                </w:rPr>
                              </w:pPr>
                            </w:p>
                          </w:tc>
                        </w:tr>
                      </w:tbl>
                      <w:p w14:paraId="0B54D252" w14:textId="77777777" w:rsidR="00473374" w:rsidRPr="00093839" w:rsidRDefault="00473374" w:rsidP="00473374">
                        <w:pPr>
                          <w:spacing w:after="0" w:line="240" w:lineRule="auto"/>
                          <w:rPr>
                            <w:rFonts w:ascii="Verdana" w:eastAsia="Times New Roman" w:hAnsi="Verdana" w:cs="Times New Roman"/>
                            <w:kern w:val="0"/>
                            <w14:ligatures w14:val="none"/>
                          </w:rPr>
                        </w:pPr>
                      </w:p>
                    </w:tc>
                  </w:tr>
                </w:tbl>
                <w:p w14:paraId="5E330CA7" w14:textId="77777777" w:rsidR="00473374" w:rsidRPr="00093839" w:rsidRDefault="00473374" w:rsidP="00473374">
                  <w:pPr>
                    <w:spacing w:after="0" w:line="240" w:lineRule="auto"/>
                    <w:rPr>
                      <w:rFonts w:ascii="Verdana" w:eastAsia="Times New Roman" w:hAnsi="Verdana" w:cs="Times New Roman"/>
                      <w:color w:val="000000"/>
                      <w:kern w:val="0"/>
                      <w14:ligatures w14:val="none"/>
                    </w:rPr>
                  </w:pPr>
                </w:p>
              </w:tc>
            </w:tr>
          </w:tbl>
          <w:p w14:paraId="0A08C740" w14:textId="73EC6CAB" w:rsidR="00807C74" w:rsidRPr="00093839" w:rsidRDefault="00807C74" w:rsidP="00473374">
            <w:pPr>
              <w:spacing w:before="240" w:line="259" w:lineRule="auto"/>
              <w:ind w:right="645"/>
              <w:textAlignment w:val="baseline"/>
              <w:rPr>
                <w:rFonts w:ascii="Verdana" w:eastAsia="Times New Roman" w:hAnsi="Verdana" w:cs="Times New Roman"/>
                <w:color w:val="404040"/>
                <w:kern w:val="0"/>
                <w:sz w:val="20"/>
                <w:szCs w:val="20"/>
                <w14:ligatures w14:val="none"/>
              </w:rPr>
            </w:pPr>
          </w:p>
        </w:tc>
        <w:tc>
          <w:tcPr>
            <w:tcW w:w="390" w:type="dxa"/>
            <w:shd w:val="clear" w:color="auto" w:fill="D9D9D9"/>
          </w:tcPr>
          <w:p w14:paraId="0DD08818" w14:textId="77777777" w:rsidR="003B3489" w:rsidRPr="00093839" w:rsidRDefault="003B3489" w:rsidP="003B3489">
            <w:pPr>
              <w:spacing w:line="259" w:lineRule="auto"/>
              <w:rPr>
                <w:rFonts w:ascii="Verdana" w:eastAsia="Aptos" w:hAnsi="Verdana" w:cs="Times New Roman"/>
              </w:rPr>
            </w:pPr>
          </w:p>
        </w:tc>
      </w:tr>
      <w:tr w:rsidR="006B7B74" w:rsidRPr="00093839" w14:paraId="5B23993A" w14:textId="77777777" w:rsidTr="003B3489">
        <w:trPr>
          <w:trHeight w:val="129"/>
        </w:trPr>
        <w:tc>
          <w:tcPr>
            <w:tcW w:w="294" w:type="dxa"/>
            <w:shd w:val="clear" w:color="auto" w:fill="D9D9D9"/>
          </w:tcPr>
          <w:p w14:paraId="1EDB25D1"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tcBorders>
            <w:shd w:val="clear" w:color="auto" w:fill="D9D9D9"/>
          </w:tcPr>
          <w:p w14:paraId="58467354"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21C34465" w14:textId="77777777" w:rsidR="003B3489" w:rsidRPr="00093839" w:rsidRDefault="003B3489" w:rsidP="003B3489">
            <w:pPr>
              <w:spacing w:line="259" w:lineRule="auto"/>
              <w:rPr>
                <w:rFonts w:ascii="Verdana" w:eastAsia="Aptos" w:hAnsi="Verdana" w:cs="Times New Roman"/>
              </w:rPr>
            </w:pPr>
          </w:p>
        </w:tc>
      </w:tr>
      <w:tr w:rsidR="006B7B74" w:rsidRPr="00093839" w14:paraId="3E83A686" w14:textId="77777777" w:rsidTr="003B3489">
        <w:trPr>
          <w:trHeight w:val="241"/>
        </w:trPr>
        <w:tc>
          <w:tcPr>
            <w:tcW w:w="294" w:type="dxa"/>
            <w:shd w:val="clear" w:color="auto" w:fill="D9D9D9"/>
          </w:tcPr>
          <w:p w14:paraId="7FBA2B4B" w14:textId="77777777" w:rsidR="003B3489" w:rsidRPr="00093839" w:rsidRDefault="003B3489" w:rsidP="003B3489">
            <w:pPr>
              <w:spacing w:line="259" w:lineRule="auto"/>
              <w:rPr>
                <w:rFonts w:ascii="Verdana" w:eastAsia="Aptos" w:hAnsi="Verdana" w:cs="Times New Roman"/>
              </w:rPr>
            </w:pPr>
            <w:r w:rsidRPr="00093839">
              <w:rPr>
                <w:rFonts w:ascii="Verdana" w:eastAsia="Aptos" w:hAnsi="Verdana" w:cs="Times New Roman"/>
              </w:rPr>
              <w:br w:type="page"/>
            </w:r>
          </w:p>
        </w:tc>
        <w:tc>
          <w:tcPr>
            <w:tcW w:w="11682" w:type="dxa"/>
            <w:tcBorders>
              <w:bottom w:val="single" w:sz="18" w:space="0" w:color="00956C"/>
            </w:tcBorders>
            <w:shd w:val="clear" w:color="auto" w:fill="FFFFFF"/>
          </w:tcPr>
          <w:p w14:paraId="241BEBA9" w14:textId="036A4374" w:rsidR="003B3489" w:rsidRPr="00093839" w:rsidRDefault="003B3489" w:rsidP="003B3489">
            <w:pPr>
              <w:spacing w:line="259" w:lineRule="auto"/>
              <w:jc w:val="center"/>
              <w:rPr>
                <w:rFonts w:ascii="Verdana" w:eastAsia="Aptos" w:hAnsi="Verdana" w:cs="Times New Roman"/>
                <w:b/>
                <w:bCs/>
                <w:color w:val="00956C"/>
                <w:spacing w:val="40"/>
              </w:rPr>
            </w:pPr>
            <w:r w:rsidRPr="00093839">
              <w:rPr>
                <w:rFonts w:ascii="Verdana" w:eastAsia="Aptos" w:hAnsi="Verdana" w:cs="Times New Roman"/>
                <w:b/>
                <w:bCs/>
                <w:color w:val="00956C"/>
                <w:spacing w:val="40"/>
              </w:rPr>
              <w:t>DEEP DIVE: NEW TECHNOLOGY IN POST-PRODUCTION</w:t>
            </w:r>
            <w:r w:rsidR="000D62FE" w:rsidRPr="00093839">
              <w:rPr>
                <w:rFonts w:ascii="Verdana" w:eastAsia="Aptos" w:hAnsi="Verdana" w:cs="Times New Roman"/>
                <w:b/>
                <w:bCs/>
                <w:color w:val="00956C"/>
                <w:spacing w:val="40"/>
              </w:rPr>
              <w:t xml:space="preserve"> </w:t>
            </w:r>
          </w:p>
          <w:p w14:paraId="5E2C7F58" w14:textId="77777777" w:rsidR="003B3489" w:rsidRPr="00093839" w:rsidRDefault="003B3489" w:rsidP="003B3489">
            <w:pPr>
              <w:spacing w:line="259" w:lineRule="auto"/>
              <w:jc w:val="center"/>
              <w:rPr>
                <w:rFonts w:ascii="Verdana" w:eastAsia="Aptos" w:hAnsi="Verdana" w:cs="Times New Roman"/>
                <w:b/>
                <w:color w:val="00956C"/>
                <w:spacing w:val="40"/>
              </w:rPr>
            </w:pPr>
          </w:p>
          <w:tbl>
            <w:tblPr>
              <w:tblStyle w:val="TableGrid1"/>
              <w:tblW w:w="11145" w:type="dxa"/>
              <w:tblInd w:w="24" w:type="dxa"/>
              <w:tblLook w:val="04A0" w:firstRow="1" w:lastRow="0" w:firstColumn="1" w:lastColumn="0" w:noHBand="0" w:noVBand="1"/>
            </w:tblPr>
            <w:tblGrid>
              <w:gridCol w:w="3315"/>
              <w:gridCol w:w="2610"/>
              <w:gridCol w:w="2880"/>
              <w:gridCol w:w="2340"/>
            </w:tblGrid>
            <w:tr w:rsidR="006B7B74" w:rsidRPr="00093839" w14:paraId="0CA4AFBF" w14:textId="77777777" w:rsidTr="005D111F">
              <w:trPr>
                <w:trHeight w:val="129"/>
              </w:trPr>
              <w:tc>
                <w:tcPr>
                  <w:tcW w:w="3315" w:type="dxa"/>
                  <w:shd w:val="clear" w:color="auto" w:fill="00956C"/>
                </w:tcPr>
                <w:p w14:paraId="5FCBCECA" w14:textId="77777777" w:rsidR="006B7B74" w:rsidRPr="00093839" w:rsidRDefault="006B7B74" w:rsidP="003B3489">
                  <w:pPr>
                    <w:spacing w:line="259" w:lineRule="auto"/>
                    <w:rPr>
                      <w:rFonts w:ascii="Verdana" w:eastAsia="Aptos" w:hAnsi="Verdana" w:cs="Times New Roman"/>
                      <w:b/>
                      <w:bCs/>
                      <w:color w:val="FFFFFF"/>
                      <w:sz w:val="18"/>
                      <w:szCs w:val="18"/>
                    </w:rPr>
                  </w:pPr>
                  <w:bookmarkStart w:id="0" w:name="_Hlk199246974"/>
                  <w:r w:rsidRPr="00093839">
                    <w:rPr>
                      <w:rFonts w:ascii="Verdana" w:eastAsia="Aptos" w:hAnsi="Verdana" w:cs="Times New Roman"/>
                      <w:b/>
                      <w:bCs/>
                      <w:color w:val="FFFFFF"/>
                      <w:sz w:val="18"/>
                      <w:szCs w:val="18"/>
                    </w:rPr>
                    <w:t>Overview</w:t>
                  </w:r>
                </w:p>
              </w:tc>
              <w:tc>
                <w:tcPr>
                  <w:tcW w:w="2610" w:type="dxa"/>
                  <w:shd w:val="clear" w:color="auto" w:fill="00956C"/>
                </w:tcPr>
                <w:p w14:paraId="28C8F5F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Best Fit Use Cases</w:t>
                  </w:r>
                </w:p>
              </w:tc>
              <w:tc>
                <w:tcPr>
                  <w:tcW w:w="2880" w:type="dxa"/>
                  <w:shd w:val="clear" w:color="auto" w:fill="00956C"/>
                </w:tcPr>
                <w:p w14:paraId="40911C16"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Metrics</w:t>
                  </w:r>
                </w:p>
              </w:tc>
              <w:tc>
                <w:tcPr>
                  <w:tcW w:w="2340" w:type="dxa"/>
                  <w:shd w:val="clear" w:color="auto" w:fill="00956C"/>
                </w:tcPr>
                <w:p w14:paraId="19EF4E89" w14:textId="77777777" w:rsidR="006B7B74" w:rsidRPr="00093839" w:rsidRDefault="006B7B74" w:rsidP="003B3489">
                  <w:pPr>
                    <w:spacing w:line="259" w:lineRule="auto"/>
                    <w:rPr>
                      <w:rFonts w:ascii="Verdana" w:eastAsia="Aptos" w:hAnsi="Verdana" w:cs="Times New Roman"/>
                      <w:b/>
                      <w:bCs/>
                      <w:color w:val="FFFFFF"/>
                      <w:sz w:val="18"/>
                      <w:szCs w:val="18"/>
                    </w:rPr>
                  </w:pPr>
                  <w:r w:rsidRPr="00093839">
                    <w:rPr>
                      <w:rFonts w:ascii="Verdana" w:eastAsia="Aptos" w:hAnsi="Verdana" w:cs="Times New Roman"/>
                      <w:b/>
                      <w:bCs/>
                      <w:color w:val="FFFFFF"/>
                      <w:sz w:val="18"/>
                      <w:szCs w:val="18"/>
                    </w:rPr>
                    <w:t>Helpful Links</w:t>
                  </w:r>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ByteDance Seedance 2.5</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ByteDance's Seed team released Seedance 2.5, a cloud-hosted, paid video generation model debuting on its Dreamina platform and rolling out to Jimeng AI, Doubao Pro and CapCut, with API access via BytePlus ModelArk coming soon.</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Targeted Reshoots Without Re-Render</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Intelligent Edit Mode lets an editor mark a timestamp and fix a wrong prop, color or background detail in a shot while the rest of the approved cut stays untouched, avoiding costly full regenerations.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Long-Form B-Roll and Concept Sequences:</w:t>
                  </w:r>
                  <w:r w:rsidRPr="005D111F">
                    <w:rPr>
                      <w:rStyle w:val="apple-converted-space"/>
                      <w:rFonts w:ascii="Verdana" w:hAnsi="Verdana"/>
                      <w:color w:val="000000"/>
                      <w:sz w:val="18"/>
                      <w:szCs w:val="18"/>
                    </w:rPr>
                    <w:t> </w:t>
                  </w:r>
                  <w:r w:rsidRPr="005D111F">
                    <w:rPr>
                      <w:rFonts w:ascii="Verdana" w:hAnsi="Verdana"/>
                      <w:sz w:val="18"/>
                      <w:szCs w:val="18"/>
                    </w:rPr>
                    <w:t>The 30-second single-pass, extendable to 3 minutes, generation with green-screen and camera-perspective editing lets post teams build continuous branded or narrative sequences instead of stitching together many short AI clips.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global commercial launch, not a research preview, already distributed across Dreamina, Jimeng AI, Doubao Pro and CapCut with published launch pricing.</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3/5: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Live now inside consumer-facing apps like Dreamina and CapCut, but the developer API via BytePlus ModelArk was not yet available at launch.</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4" w:history="1">
                    <w:r>
                      <w:rPr>
                        <w:rStyle w:val="Hyperlink"/>
                        <w:rFonts w:ascii="Verdana" w:hAnsi="Verdana"/>
                        <w:color w:val="467886"/>
                        <w:sz w:val="18"/>
                        <w:szCs w:val="18"/>
                      </w:rPr>
                      <w:t>Article (PRNewswire)</w:t>
                    </w:r>
                  </w:hyperlink>
                  <w:r>
                    <w:rPr>
                      <w:rFonts w:ascii="Verdana" w:hAnsi="Verdana"/>
                      <w:color w:val="000000"/>
                      <w:sz w:val="18"/>
                      <w:szCs w:val="18"/>
                    </w:rPr>
                    <w:br/>
                  </w:r>
                  <w:hyperlink r:id="rId95" w:history="1">
                    <w:r>
                      <w:rPr>
                        <w:rStyle w:val="Hyperlink"/>
                        <w:rFonts w:ascii="Verdana" w:hAnsi="Verdana"/>
                        <w:color w:val="467886"/>
                        <w:sz w:val="18"/>
                        <w:szCs w:val="18"/>
                      </w:rPr>
                      <w:t>ByteDance Seed Blog</w:t>
                    </w:r>
                  </w:hyperlink>
                  <w:r>
                    <w:rPr>
                      <w:rFonts w:ascii="Verdana" w:hAnsi="Verdana"/>
                      <w:color w:val="000000"/>
                      <w:sz w:val="18"/>
                      <w:szCs w:val="18"/>
                    </w:rPr>
                    <w:br/>
                  </w:r>
                  <w:hyperlink r:id="rId96" w:history="1">
                    <w:r>
                      <w:rPr>
                        <w:rStyle w:val="Hyperlink"/>
                        <w:rFonts w:ascii="Verdana" w:hAnsi="Verdana"/>
                        <w:color w:val="467886"/>
                        <w:sz w:val="18"/>
                        <w:szCs w:val="18"/>
                      </w:rPr>
                      <w:t>Product Page (Dreamina)</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HeyGen Video Podcast</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HeyGen launched Video Podcast inside its HeyGen Apps suite, a cloud-hosted SaaS feature with paid Creator/Pro/Business tiers and limited free access, that generates a studio-style two-avatar episode, complete with editable dialogue, from a document or link.</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Repurposing Written Content into Video</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Post teams can convert blog posts, reports or internal docs into a finished, edited two-host video episode without booking a studio or hiring on-camera talent.</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Rapid Branded Show Production:</w:t>
                  </w:r>
                  <w:r w:rsidRPr="005D111F">
                    <w:rPr>
                      <w:rStyle w:val="apple-converted-space"/>
                      <w:rFonts w:ascii="Verdana" w:hAnsi="Verdana"/>
                      <w:color w:val="000000"/>
                      <w:sz w:val="18"/>
                      <w:szCs w:val="18"/>
                    </w:rPr>
                    <w:t> </w:t>
                  </w:r>
                  <w:r w:rsidRPr="005D111F">
                    <w:rPr>
                      <w:rFonts w:ascii="Verdana" w:hAnsi="Verdana"/>
                      <w:sz w:val="18"/>
                      <w:szCs w:val="18"/>
                    </w:rPr>
                    <w:t>Recurring studio styles, camera coverage presets and script-level editing let a small team produce a weekly branded video series with a consistent look in minutes rather than days.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shipped commercial feature on a platform with 30M+ users and $200M ARR, not a limited-access beta.</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4/5: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immediately inside HeyGen's existing web app with no separate installation; co-hosts can join by email invite with no account needed.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97" w:history="1">
                    <w:r>
                      <w:rPr>
                        <w:rStyle w:val="Hyperlink"/>
                        <w:rFonts w:ascii="Verdana" w:hAnsi="Verdana"/>
                        <w:color w:val="467886"/>
                        <w:sz w:val="18"/>
                        <w:szCs w:val="18"/>
                      </w:rPr>
                      <w:t>Article (RuntimeWire)</w:t>
                    </w:r>
                  </w:hyperlink>
                  <w:r>
                    <w:rPr>
                      <w:rFonts w:ascii="Verdana" w:hAnsi="Verdana"/>
                      <w:color w:val="000000"/>
                      <w:sz w:val="18"/>
                      <w:szCs w:val="18"/>
                    </w:rPr>
                    <w:br/>
                  </w:r>
                  <w:hyperlink r:id="rId98" w:history="1">
                    <w:r>
                      <w:rPr>
                        <w:rStyle w:val="Hyperlink"/>
                        <w:rFonts w:ascii="Verdana" w:hAnsi="Verdana"/>
                        <w:color w:val="467886"/>
                        <w:sz w:val="18"/>
                        <w:szCs w:val="18"/>
                      </w:rPr>
                      <w:t>Announcement</w:t>
                    </w:r>
                  </w:hyperlink>
                  <w:r>
                    <w:rPr>
                      <w:rFonts w:ascii="Verdana" w:hAnsi="Verdana"/>
                      <w:color w:val="000000"/>
                      <w:sz w:val="18"/>
                      <w:szCs w:val="18"/>
                    </w:rPr>
                    <w:br/>
                  </w:r>
                  <w:hyperlink r:id="rId99"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Auphonic Burn-In Subtitles</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Auphonic, a cloud-hosted, CLI/API-accessible audio/video post-production automation service, added Burn-In Subtitles, a paid, usage-based feature that bakes speech-recognition transcripts directly into exported video as styled captions.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Social-Ready Captioned Clips from Podcasts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Audio-only shows can be turned into captioned, ready-to-post video clips by generating a video from the cover image and burning in synced subtitles, no separate editor needed.</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Automated Caption Pipelines for Editors:</w:t>
                  </w:r>
                  <w:r w:rsidRPr="005D111F">
                    <w:rPr>
                      <w:rStyle w:val="apple-converted-space"/>
                      <w:rFonts w:ascii="Verdana" w:hAnsi="Verdana"/>
                      <w:color w:val="000000"/>
                      <w:sz w:val="18"/>
                      <w:szCs w:val="18"/>
                    </w:rPr>
                    <w:t> </w:t>
                  </w:r>
                  <w:r w:rsidRPr="005D111F">
                    <w:rPr>
                      <w:rFonts w:ascii="Verdana" w:hAnsi="Verdana"/>
                      <w:sz w:val="18"/>
                      <w:szCs w:val="18"/>
                    </w:rPr>
                    <w:t>The burn-in-subtitles API/CLI object lets post-production pipelines bake fully styled, per-word-highlighted captions into every deliverable automatically, skipping manual subtitle placement in an NLE.</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production feature shipped to Auphonic's existing paid processing pipeline, not a preview, with full styling controls and live preview.</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Works via a simple toggle in the existing web interface and is also fully scriptable through the public API and CLI with one added parameter object.</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0" w:history="1">
                    <w:r>
                      <w:rPr>
                        <w:rStyle w:val="Hyperlink"/>
                        <w:rFonts w:ascii="Verdana" w:hAnsi="Verdana"/>
                        <w:color w:val="467886"/>
                        <w:sz w:val="18"/>
                        <w:szCs w:val="18"/>
                      </w:rPr>
                      <w:t>Blog / Announcement</w:t>
                    </w:r>
                  </w:hyperlink>
                  <w:r>
                    <w:rPr>
                      <w:rFonts w:ascii="Verdana" w:hAnsi="Verdana"/>
                      <w:color w:val="000000"/>
                      <w:sz w:val="18"/>
                      <w:szCs w:val="18"/>
                    </w:rPr>
                    <w:br/>
                  </w:r>
                  <w:hyperlink r:id="rId101"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CapCut Director Mode</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CapCut (ByteDance) launched Director Mode inside CapCut Video Studio, a free-to-use, cloud-based AI video editor feature that locks and reuses visual assets and styles across a project's scenes.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Continuity Control Across AI-Generated Scenes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Filmmakers can lock in a character's look or a background once and reuse it across every scene, eliminating the jarring outfit or prop changes that plague multi-shot AI video projects.</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Faster Multi-Scene Storytelling for Creators:</w:t>
                  </w:r>
                  <w:r w:rsidRPr="005D111F">
                    <w:rPr>
                      <w:rStyle w:val="apple-converted-space"/>
                      <w:rFonts w:ascii="Verdana" w:hAnsi="Verdana"/>
                      <w:color w:val="000000"/>
                      <w:sz w:val="18"/>
                      <w:szCs w:val="18"/>
                    </w:rPr>
                    <w:t> </w:t>
                  </w:r>
                  <w:r w:rsidRPr="005D111F">
                    <w:rPr>
                      <w:rFonts w:ascii="Verdana" w:hAnsi="Verdana"/>
                      <w:sz w:val="18"/>
                      <w:szCs w:val="18"/>
                    </w:rPr>
                    <w:t>Centralizing scenes, props and camera moves in one panel lets editors reuse story elements without regenerating or re-uploading assets, speeding up longer narrative edits.</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3</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newly launched feature inside a widely-used consumer/prosumer editor, still early in its rollout with limited independent hands-on coverage.</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Built directly into the existing CapCut Video Studio interface across web, desktop, and mobile, with no separate plugin or account needed.</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2" w:history="1">
                    <w:r>
                      <w:rPr>
                        <w:rStyle w:val="Hyperlink"/>
                        <w:rFonts w:ascii="Verdana" w:hAnsi="Verdana"/>
                        <w:color w:val="467886"/>
                        <w:sz w:val="18"/>
                        <w:szCs w:val="18"/>
                      </w:rPr>
                      <w:t>Article</w:t>
                    </w:r>
                  </w:hyperlink>
                  <w:r>
                    <w:rPr>
                      <w:rFonts w:ascii="Verdana" w:hAnsi="Verdana"/>
                      <w:color w:val="000000"/>
                      <w:sz w:val="18"/>
                      <w:szCs w:val="18"/>
                    </w:rPr>
                    <w:br/>
                  </w:r>
                  <w:hyperlink r:id="rId103" w:history="1">
                    <w:r>
                      <w:rPr>
                        <w:rStyle w:val="Hyperlink"/>
                        <w:rFonts w:ascii="Verdana" w:hAnsi="Verdana"/>
                        <w:color w:val="467886"/>
                        <w:sz w:val="18"/>
                        <w:szCs w:val="18"/>
                      </w:rPr>
                      <w:t>Product Page</w:t>
                    </w:r>
                  </w:hyperlink>
                </w:p>
              </w:tc>
            </w:tr>
            <w:tr w:rsidR="00093839" w:rsidRPr="00093839" w14:paraId="47209DCD" w14:textId="77777777" w:rsidTr="005D111F">
              <w:trPr>
                <w:trHeight w:val="1920"/>
              </w:trPr>
              <w:tc>
                <w:tcPr>
                  <w:tcW w:w="3315" w:type="dxa"/>
                  <w:shd w:val="clear" w:color="auto" w:fill="FFFFFF"/>
                </w:tcPr>
                <w:p w14:paraId="2D3973D7" w14:textId="4ED60D92" w:rsidR="00093839" w:rsidRPr="005D111F" w:rsidRDefault="00424330" w:rsidP="00093839">
                  <w:pPr>
                    <w:spacing w:line="259" w:lineRule="auto"/>
                    <w:rPr>
                      <w:rFonts w:ascii="Verdana" w:eastAsia="Aptos" w:hAnsi="Verdana" w:cs="Times New Roman"/>
                      <w:b/>
                      <w:color w:val="404040"/>
                      <w:sz w:val="18"/>
                      <w:szCs w:val="18"/>
                    </w:rPr>
                  </w:pPr>
                  <w:r w:rsidRPr="005D111F">
                    <w:rPr>
                      <w:rFonts w:ascii="Verdana" w:hAnsi="Verdana"/>
                      <w:b/>
                      <w:bCs/>
                      <w:color w:val="000000"/>
                      <w:sz w:val="18"/>
                      <w:szCs w:val="18"/>
                    </w:rPr>
                    <w:t>Frame.io Full-Screen Search</w:t>
                  </w:r>
                  <w:r w:rsidR="00093839" w:rsidRPr="005D111F">
                    <w:rPr>
                      <w:rFonts w:ascii="Verdana" w:hAnsi="Verdana"/>
                      <w:color w:val="000000"/>
                      <w:sz w:val="18"/>
                      <w:szCs w:val="18"/>
                    </w:rPr>
                    <w:br/>
                  </w:r>
                  <w:r w:rsidR="00093839" w:rsidRPr="005D111F">
                    <w:rPr>
                      <w:rFonts w:ascii="Verdana" w:hAnsi="Verdana"/>
                      <w:color w:val="000000"/>
                      <w:sz w:val="18"/>
                      <w:szCs w:val="18"/>
                    </w:rPr>
                    <w:br/>
                  </w:r>
                  <w:r w:rsidRPr="005D111F">
                    <w:rPr>
                      <w:rFonts w:ascii="Verdana" w:hAnsi="Verdana"/>
                      <w:color w:val="000000"/>
                      <w:sz w:val="18"/>
                      <w:szCs w:val="18"/>
                    </w:rPr>
                    <w:t>Adobe's Frame.io, a cloud-hosted SaaS media review and collaboration platform used across post-production, shipped Full-Screen Search, a free feature included on all plans that lets teams find assets by meaning, notes or content rather than exact filenames.</w:t>
                  </w:r>
                  <w:r w:rsidR="00093839" w:rsidRPr="005D111F">
                    <w:rPr>
                      <w:rFonts w:ascii="Verdana" w:hAnsi="Verdana"/>
                      <w:color w:val="000000"/>
                      <w:sz w:val="18"/>
                      <w:szCs w:val="18"/>
                    </w:rPr>
                    <w:br/>
                    <w:t> </w:t>
                  </w:r>
                </w:p>
              </w:tc>
              <w:tc>
                <w:tcPr>
                  <w:tcW w:w="2610" w:type="dxa"/>
                  <w:shd w:val="clear" w:color="auto" w:fill="FFFFFF"/>
                </w:tcPr>
                <w:p w14:paraId="556C3EBB" w14:textId="77777777" w:rsidR="00793E36" w:rsidRPr="005D111F" w:rsidRDefault="00424330" w:rsidP="00093839">
                  <w:pPr>
                    <w:spacing w:before="240" w:line="259" w:lineRule="auto"/>
                    <w:rPr>
                      <w:rFonts w:ascii="Verdana" w:hAnsi="Verdana"/>
                      <w:color w:val="000000"/>
                      <w:sz w:val="18"/>
                      <w:szCs w:val="18"/>
                    </w:rPr>
                  </w:pPr>
                  <w:r w:rsidRPr="005D111F">
                    <w:rPr>
                      <w:rFonts w:ascii="Verdana" w:hAnsi="Verdana"/>
                      <w:b/>
                      <w:bCs/>
                      <w:color w:val="000000"/>
                      <w:sz w:val="18"/>
                      <w:szCs w:val="18"/>
                    </w:rPr>
                    <w:t>Faster Asset Retrieval in Large Post Libraries</w:t>
                  </w:r>
                  <w:r w:rsidR="00093839" w:rsidRPr="005D111F">
                    <w:rPr>
                      <w:rFonts w:ascii="Verdana" w:hAnsi="Verdana"/>
                      <w:b/>
                      <w:bCs/>
                      <w:color w:val="000000"/>
                      <w:sz w:val="18"/>
                      <w:szCs w:val="18"/>
                    </w:rPr>
                    <w:t>:</w:t>
                  </w:r>
                  <w:r w:rsidR="00093839" w:rsidRPr="005D111F">
                    <w:rPr>
                      <w:rStyle w:val="apple-converted-space"/>
                      <w:rFonts w:ascii="Verdana" w:hAnsi="Verdana"/>
                      <w:color w:val="000000"/>
                      <w:sz w:val="18"/>
                      <w:szCs w:val="18"/>
                    </w:rPr>
                    <w:t> </w:t>
                  </w:r>
                  <w:r w:rsidRPr="005D111F">
                    <w:rPr>
                      <w:rFonts w:ascii="Verdana" w:hAnsi="Verdana"/>
                      <w:sz w:val="18"/>
                      <w:szCs w:val="18"/>
                    </w:rPr>
                    <w:t>An editor can describe footage in natural language and get AI-matched results instead of hunting through folders by filename.</w:t>
                  </w:r>
                </w:p>
                <w:p w14:paraId="6235A350" w14:textId="5EE7BE1C" w:rsidR="00093839" w:rsidRPr="005D111F" w:rsidRDefault="00793E36" w:rsidP="00093839">
                  <w:pPr>
                    <w:spacing w:before="240" w:line="259" w:lineRule="auto"/>
                    <w:rPr>
                      <w:rFonts w:ascii="Verdana" w:eastAsia="Aptos" w:hAnsi="Verdana" w:cs="Times New Roman"/>
                      <w:b/>
                      <w:color w:val="404040"/>
                      <w:sz w:val="18"/>
                      <w:szCs w:val="18"/>
                    </w:rPr>
                  </w:pPr>
                  <w:r w:rsidRPr="005D111F">
                    <w:rPr>
                      <w:rFonts w:ascii="Verdana" w:hAnsi="Verdana"/>
                      <w:b/>
                      <w:bCs/>
                      <w:color w:val="000000"/>
                      <w:sz w:val="18"/>
                      <w:szCs w:val="18"/>
                    </w:rPr>
                    <w:t>Client Note-Driven Asset Discovery:</w:t>
                  </w:r>
                  <w:r w:rsidRPr="005D111F">
                    <w:rPr>
                      <w:rStyle w:val="apple-converted-space"/>
                      <w:rFonts w:ascii="Verdana" w:hAnsi="Verdana"/>
                      <w:color w:val="000000"/>
                      <w:sz w:val="18"/>
                      <w:szCs w:val="18"/>
                    </w:rPr>
                    <w:t> </w:t>
                  </w:r>
                  <w:r w:rsidRPr="005D111F">
                    <w:rPr>
                      <w:rFonts w:ascii="Verdana" w:hAnsi="Verdana"/>
                      <w:sz w:val="18"/>
                      <w:szCs w:val="18"/>
                    </w:rPr>
                    <w:t>Because AI search reaches into notes and tagged details, not just titles, post supervisors can instantly resurface every asset tied to a specific note or comment left during review.</w:t>
                  </w:r>
                  <w:r w:rsidR="00093839" w:rsidRPr="005D111F">
                    <w:rPr>
                      <w:rFonts w:ascii="Verdana" w:hAnsi="Verdana"/>
                      <w:color w:val="000000"/>
                      <w:sz w:val="18"/>
                      <w:szCs w:val="18"/>
                    </w:rPr>
                    <w:br/>
                  </w:r>
                  <w:r w:rsidR="00093839" w:rsidRPr="005D111F">
                    <w:rPr>
                      <w:rFonts w:ascii="Verdana" w:hAnsi="Verdana"/>
                      <w:color w:val="000000"/>
                      <w:sz w:val="18"/>
                      <w:szCs w:val="18"/>
                    </w:rPr>
                    <w:br/>
                    <w:t> </w:t>
                  </w:r>
                </w:p>
              </w:tc>
              <w:tc>
                <w:tcPr>
                  <w:tcW w:w="2880" w:type="dxa"/>
                  <w:shd w:val="clear" w:color="auto" w:fill="FFFFFF"/>
                </w:tcPr>
                <w:p w14:paraId="3E7F03A1" w14:textId="77777777" w:rsidR="005D111F" w:rsidRDefault="00093839" w:rsidP="00093839">
                  <w:pPr>
                    <w:spacing w:before="240" w:line="259" w:lineRule="auto"/>
                    <w:rPr>
                      <w:rFonts w:ascii="Verdana" w:hAnsi="Verdana"/>
                      <w:sz w:val="18"/>
                      <w:szCs w:val="18"/>
                    </w:rPr>
                  </w:pPr>
                  <w:r w:rsidRPr="005D111F">
                    <w:rPr>
                      <w:rFonts w:ascii="Verdana" w:hAnsi="Verdana"/>
                      <w:b/>
                      <w:bCs/>
                      <w:color w:val="000000"/>
                      <w:sz w:val="18"/>
                      <w:szCs w:val="18"/>
                    </w:rPr>
                    <w:t xml:space="preserve">Maturity </w:t>
                  </w:r>
                  <w:r w:rsidR="00973D55" w:rsidRPr="005D111F">
                    <w:rPr>
                      <w:rFonts w:ascii="Verdana" w:hAnsi="Verdana"/>
                      <w:b/>
                      <w:bCs/>
                      <w:color w:val="000000"/>
                      <w:sz w:val="18"/>
                      <w:szCs w:val="18"/>
                    </w:rPr>
                    <w:t>4</w:t>
                  </w:r>
                  <w:r w:rsidRPr="005D111F">
                    <w:rPr>
                      <w:rFonts w:ascii="Verdana" w:hAnsi="Verdana"/>
                      <w:b/>
                      <w:bCs/>
                      <w:color w:val="000000"/>
                      <w:sz w:val="18"/>
                      <w:szCs w:val="18"/>
                    </w:rPr>
                    <w:t>/5:</w:t>
                  </w:r>
                  <w:r w:rsidRPr="005D111F">
                    <w:rPr>
                      <w:rStyle w:val="apple-converted-space"/>
                      <w:rFonts w:ascii="Verdana" w:hAnsi="Verdana"/>
                      <w:color w:val="000000"/>
                      <w:sz w:val="18"/>
                      <w:szCs w:val="18"/>
                    </w:rPr>
                    <w:t> </w:t>
                  </w:r>
                  <w:r w:rsidR="005D111F" w:rsidRPr="005D111F">
                    <w:rPr>
                      <w:rFonts w:ascii="Verdana" w:hAnsi="Verdana"/>
                      <w:sz w:val="18"/>
                      <w:szCs w:val="18"/>
                    </w:rPr>
                    <w:t>A production rollout to all Frame.io plans, not a beta, building on the media-intelligence semantic search the company introduced in prior updates.</w:t>
                  </w:r>
                  <w:r w:rsidR="00973D55" w:rsidRPr="005D111F">
                    <w:rPr>
                      <w:rFonts w:ascii="Verdana" w:hAnsi="Verdana"/>
                      <w:sz w:val="18"/>
                      <w:szCs w:val="18"/>
                    </w:rPr>
                    <w:t xml:space="preserve"/>
                  </w:r>
                </w:p>
                <w:p w14:paraId="75A0E642" w14:textId="74DC3235" w:rsidR="00093839" w:rsidRPr="005D111F" w:rsidRDefault="00093839" w:rsidP="00093839">
                  <w:pPr>
                    <w:spacing w:before="240" w:line="259" w:lineRule="auto"/>
                    <w:rPr>
                      <w:rFonts w:ascii="Verdana" w:eastAsia="Aptos" w:hAnsi="Verdana" w:cs="Times New Roman"/>
                      <w:b/>
                      <w:color w:val="404040"/>
                      <w:sz w:val="18"/>
                      <w:szCs w:val="18"/>
                    </w:rPr>
                  </w:pPr>
                  <w:r w:rsidRPr="005D111F">
                    <w:rPr>
                      <w:rFonts w:ascii="Verdana" w:hAnsi="Verdana"/>
                      <w:color w:val="000000"/>
                      <w:sz w:val="18"/>
                      <w:szCs w:val="18"/>
                    </w:rPr>
                    <w:br/>
                  </w:r>
                  <w:r w:rsidRPr="005D111F">
                    <w:rPr>
                      <w:rFonts w:ascii="Verdana" w:hAnsi="Verdana"/>
                      <w:b/>
                      <w:bCs/>
                      <w:color w:val="000000"/>
                      <w:sz w:val="18"/>
                      <w:szCs w:val="18"/>
                    </w:rPr>
                    <w:t>Ease of Integration 5/5:</w:t>
                  </w:r>
                  <w:r w:rsidRPr="005D111F">
                    <w:rPr>
                      <w:rStyle w:val="apple-converted-space"/>
                      <w:rFonts w:ascii="Verdana" w:hAnsi="Verdana"/>
                      <w:color w:val="000000"/>
                      <w:sz w:val="18"/>
                      <w:szCs w:val="18"/>
                    </w:rPr>
                    <w:t> </w:t>
                  </w:r>
                  <w:r w:rsidR="005D111F" w:rsidRPr="005D111F">
                    <w:rPr>
                      <w:rStyle w:val="apple-converted-space"/>
                      <w:rFonts w:ascii="Verdana" w:hAnsi="Verdana"/>
                      <w:color w:val="000000"/>
                      <w:sz w:val="18"/>
                      <w:szCs w:val="18"/>
                    </w:rPr>
                    <w:t>Available immediately to all existing Frame.io accounts via the web app, with direct integration into Adobe's Creative Cloud and Premiere Pro.</w:t>
                  </w:r>
                  <w:r w:rsidR="00973D55" w:rsidRPr="005D111F">
                    <w:rPr>
                      <w:rStyle w:val="apple-converted-space"/>
                      <w:rFonts w:ascii="Verdana" w:hAnsi="Verdana"/>
                      <w:color w:val="000000"/>
                      <w:sz w:val="18"/>
                      <w:szCs w:val="18"/>
                    </w:rPr>
                    <w:t xml:space="preserve"/>
                  </w:r>
                  <w:r w:rsidR="00E83D31" w:rsidRPr="005D111F">
                    <w:rPr>
                      <w:rStyle w:val="apple-converted-space"/>
                      <w:rFonts w:ascii="Verdana" w:hAnsi="Verdana"/>
                      <w:color w:val="000000"/>
                      <w:sz w:val="18"/>
                      <w:szCs w:val="18"/>
                    </w:rPr>
                    <w:t xml:space="preserve"/>
                  </w:r>
                  <w:r w:rsidRPr="005D111F">
                    <w:rPr>
                      <w:rFonts w:ascii="Verdana" w:hAnsi="Verdana"/>
                      <w:color w:val="000000"/>
                      <w:sz w:val="18"/>
                      <w:szCs w:val="18"/>
                    </w:rPr>
                    <w:t> </w:t>
                  </w:r>
                </w:p>
              </w:tc>
              <w:tc>
                <w:tcPr>
                  <w:tcW w:w="2340" w:type="dxa"/>
                  <w:shd w:val="clear" w:color="auto" w:fill="FFFFFF"/>
                </w:tcPr>
                <w:p w14:paraId="17AF9CD7" w14:textId="5E1DD7F2" w:rsidR="00093839" w:rsidRPr="005D111F" w:rsidRDefault="005D111F" w:rsidP="00093839">
                  <w:pPr>
                    <w:spacing w:line="259" w:lineRule="auto"/>
                    <w:textAlignment w:val="baseline"/>
                    <w:rPr>
                      <w:rFonts w:ascii="Verdana" w:eastAsia="Aptos" w:hAnsi="Verdana" w:cs="Times New Roman"/>
                      <w:sz w:val="18"/>
                      <w:szCs w:val="18"/>
                    </w:rPr>
                  </w:pPr>
                  <w:hyperlink r:id="rId104" w:history="1">
                    <w:r>
                      <w:rPr>
                        <w:rStyle w:val="Hyperlink"/>
                        <w:rFonts w:ascii="Verdana" w:hAnsi="Verdana"/>
                        <w:color w:val="467886"/>
                        <w:sz w:val="18"/>
                        <w:szCs w:val="18"/>
                      </w:rPr>
                      <w:t>Blog (Frame.io Insider)</w:t>
                    </w:r>
                  </w:hyperlink>
                  <w:r>
                    <w:rPr>
                      <w:rFonts w:ascii="Verdana" w:hAnsi="Verdana"/>
                      <w:color w:val="000000"/>
                      <w:sz w:val="18"/>
                      <w:szCs w:val="18"/>
                    </w:rPr>
                    <w:br/>
                  </w:r>
                  <w:hyperlink r:id="rId105" w:history="1">
                    <w:r>
                      <w:rPr>
                        <w:rStyle w:val="Hyperlink"/>
                        <w:rFonts w:ascii="Verdana" w:hAnsi="Verdana"/>
                        <w:color w:val="467886"/>
                        <w:sz w:val="18"/>
                        <w:szCs w:val="18"/>
                      </w:rPr>
                      <w:t>Release Notes</w:t>
                    </w:r>
                  </w:hyperlink>
                  <w:r>
                    <w:rPr>
                      <w:rFonts w:ascii="Verdana" w:hAnsi="Verdana"/>
                      <w:color w:val="000000"/>
                      <w:sz w:val="18"/>
                      <w:szCs w:val="18"/>
                    </w:rPr>
                    <w:br/>
                  </w:r>
                  <w:hyperlink r:id="rId106" w:history="1">
                    <w:r>
                      <w:rPr>
                        <w:rStyle w:val="Hyperlink"/>
                        <w:rFonts w:ascii="Verdana" w:hAnsi="Verdana"/>
                        <w:color w:val="467886"/>
                        <w:sz w:val="18"/>
                        <w:szCs w:val="18"/>
                      </w:rPr>
                      <w:t>Product Page</w:t>
                    </w:r>
                  </w:hyperlink>
                </w:p>
              </w:tc>
            </w:tr>
          </w:tbl>
          <w:bookmarkEnd w:id="0"/>
          <w:p w14:paraId="6F7E8920" w14:textId="5F55FB61" w:rsidR="003B3489" w:rsidRPr="00093839" w:rsidRDefault="003B3489" w:rsidP="003B3489">
            <w:pPr>
              <w:spacing w:before="240" w:line="259" w:lineRule="auto"/>
              <w:rPr>
                <w:rFonts w:ascii="Verdana" w:eastAsia="Aptos" w:hAnsi="Verdana" w:cs="Times New Roman"/>
              </w:rPr>
            </w:pPr>
            <w:r w:rsidRPr="00093839">
              <w:rPr>
                <w:rFonts w:ascii="Verdana" w:eastAsia="Aptos" w:hAnsi="Verdana" w:cs="Times New Roman"/>
                <w:b/>
                <w:bCs/>
                <w:i/>
                <w:iCs/>
                <w:sz w:val="16"/>
                <w:szCs w:val="16"/>
              </w:rPr>
              <w:t>SCORING KEY</w:t>
            </w:r>
            <w:r w:rsidRPr="00093839">
              <w:rPr>
                <w:rFonts w:ascii="Verdana" w:eastAsia="Aptos" w:hAnsi="Verdana" w:cs="Times New Roman"/>
                <w:sz w:val="16"/>
                <w:szCs w:val="16"/>
              </w:rPr>
              <w:t xml:space="preserve">: </w:t>
            </w:r>
            <w:r w:rsidRPr="00093839">
              <w:rPr>
                <w:rFonts w:ascii="Verdana" w:eastAsia="Aptos" w:hAnsi="Verdana" w:cs="Times New Roman"/>
                <w:i/>
                <w:iCs/>
                <w:sz w:val="16"/>
                <w:szCs w:val="16"/>
              </w:rPr>
              <w:t>1 = prototype; 5 = widely deployed, stable.   1 = heavy engineering; 5 = drop-in via browser or standard API.</w:t>
            </w:r>
          </w:p>
        </w:tc>
        <w:tc>
          <w:tcPr>
            <w:tcW w:w="390" w:type="dxa"/>
            <w:shd w:val="clear" w:color="auto" w:fill="D9D9D9"/>
          </w:tcPr>
          <w:p w14:paraId="645F7E78" w14:textId="77777777" w:rsidR="003B3489" w:rsidRPr="00093839" w:rsidRDefault="003B3489" w:rsidP="003B3489">
            <w:pPr>
              <w:spacing w:line="259" w:lineRule="auto"/>
              <w:rPr>
                <w:rFonts w:ascii="Verdana" w:eastAsia="Aptos" w:hAnsi="Verdana" w:cs="Times New Roman"/>
              </w:rPr>
            </w:pPr>
          </w:p>
        </w:tc>
      </w:tr>
      <w:tr w:rsidR="003B3489" w:rsidRPr="00093839" w14:paraId="7FAC5FED" w14:textId="77777777" w:rsidTr="003B3489">
        <w:trPr>
          <w:trHeight w:val="241"/>
        </w:trPr>
        <w:tc>
          <w:tcPr>
            <w:tcW w:w="294" w:type="dxa"/>
            <w:shd w:val="clear" w:color="auto" w:fill="D9D9D9"/>
          </w:tcPr>
          <w:p w14:paraId="5B982FDB" w14:textId="77777777" w:rsidR="003B3489" w:rsidRPr="00093839" w:rsidRDefault="003B3489" w:rsidP="003B3489">
            <w:pPr>
              <w:spacing w:line="259" w:lineRule="auto"/>
              <w:rPr>
                <w:rFonts w:ascii="Verdana" w:eastAsia="Aptos" w:hAnsi="Verdana" w:cs="Times New Roman"/>
              </w:rPr>
            </w:pPr>
          </w:p>
        </w:tc>
        <w:tc>
          <w:tcPr>
            <w:tcW w:w="11682" w:type="dxa"/>
            <w:tcBorders>
              <w:top w:val="single" w:sz="18" w:space="0" w:color="00956C"/>
              <w:bottom w:val="single" w:sz="4" w:space="0" w:color="FFFFFF"/>
            </w:tcBorders>
            <w:shd w:val="clear" w:color="auto" w:fill="D9D9D9"/>
          </w:tcPr>
          <w:p w14:paraId="7870C1D7" w14:textId="77777777" w:rsidR="003B3489" w:rsidRPr="00093839" w:rsidRDefault="003B3489" w:rsidP="003B3489">
            <w:pPr>
              <w:spacing w:line="259" w:lineRule="auto"/>
              <w:rPr>
                <w:rFonts w:ascii="Verdana" w:eastAsia="Aptos" w:hAnsi="Verdana" w:cs="Times New Roman"/>
              </w:rPr>
            </w:pPr>
          </w:p>
        </w:tc>
        <w:tc>
          <w:tcPr>
            <w:tcW w:w="390" w:type="dxa"/>
            <w:shd w:val="clear" w:color="auto" w:fill="D9D9D9"/>
          </w:tcPr>
          <w:p w14:paraId="18C95AC8" w14:textId="77777777" w:rsidR="003B3489" w:rsidRPr="00093839" w:rsidRDefault="003B3489" w:rsidP="003B3489">
            <w:pPr>
              <w:spacing w:line="259" w:lineRule="auto"/>
              <w:rPr>
                <w:rFonts w:ascii="Verdana" w:eastAsia="Aptos" w:hAnsi="Verdana" w:cs="Times New Roman"/>
              </w:rPr>
            </w:pPr>
          </w:p>
        </w:tc>
      </w:tr>
    </w:tbl>
    <w:p w14:paraId="12E90CEC" w14:textId="77777777" w:rsidR="003B3489" w:rsidRPr="00093839" w:rsidRDefault="003B3489" w:rsidP="003B3489">
      <w:pPr>
        <w:spacing w:line="259" w:lineRule="auto"/>
        <w:rPr>
          <w:rFonts w:ascii="Verdana" w:eastAsia="Aptos" w:hAnsi="Verdana" w:cs="Times New Roman"/>
          <w:sz w:val="22"/>
          <w:szCs w:val="22"/>
        </w:rPr>
      </w:pPr>
    </w:p>
    <w:p w14:paraId="32557080" w14:textId="77777777" w:rsidR="002322BE" w:rsidRPr="00093839" w:rsidRDefault="002322BE">
      <w:pPr>
        <w:rPr>
          <w:rFonts w:ascii="Verdana" w:hAnsi="Verdana"/>
        </w:rPr>
      </w:pPr>
    </w:p>
    <w:sectPr w:rsidR="002322BE" w:rsidRPr="00093839" w:rsidSect="003B34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489"/>
    <w:rsid w:val="00072F07"/>
    <w:rsid w:val="00093839"/>
    <w:rsid w:val="000D62FE"/>
    <w:rsid w:val="00101072"/>
    <w:rsid w:val="001D5C55"/>
    <w:rsid w:val="001F51A0"/>
    <w:rsid w:val="002322BE"/>
    <w:rsid w:val="003526CB"/>
    <w:rsid w:val="003B3489"/>
    <w:rsid w:val="00424330"/>
    <w:rsid w:val="00473374"/>
    <w:rsid w:val="00554704"/>
    <w:rsid w:val="005919B6"/>
    <w:rsid w:val="005D111F"/>
    <w:rsid w:val="006B7B74"/>
    <w:rsid w:val="006E21F1"/>
    <w:rsid w:val="00717E53"/>
    <w:rsid w:val="00793E36"/>
    <w:rsid w:val="0080690B"/>
    <w:rsid w:val="00807C74"/>
    <w:rsid w:val="008A69CF"/>
    <w:rsid w:val="00973D55"/>
    <w:rsid w:val="00A159D2"/>
    <w:rsid w:val="00A71C29"/>
    <w:rsid w:val="00B74590"/>
    <w:rsid w:val="00CF7139"/>
    <w:rsid w:val="00E15918"/>
    <w:rsid w:val="00E83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AECE9"/>
  <w15:chartTrackingRefBased/>
  <w15:docId w15:val="{FC1BB321-22B2-46D8-9B47-C1A1A7117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489"/>
    <w:rPr>
      <w:rFonts w:eastAsiaTheme="majorEastAsia" w:cstheme="majorBidi"/>
      <w:color w:val="272727" w:themeColor="text1" w:themeTint="D8"/>
    </w:rPr>
  </w:style>
  <w:style w:type="paragraph" w:styleId="Title">
    <w:name w:val="Title"/>
    <w:basedOn w:val="Normal"/>
    <w:next w:val="Normal"/>
    <w:link w:val="TitleChar"/>
    <w:uiPriority w:val="10"/>
    <w:qFormat/>
    <w:rsid w:val="003B3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489"/>
    <w:pPr>
      <w:spacing w:before="160"/>
      <w:jc w:val="center"/>
    </w:pPr>
    <w:rPr>
      <w:i/>
      <w:iCs/>
      <w:color w:val="404040" w:themeColor="text1" w:themeTint="BF"/>
    </w:rPr>
  </w:style>
  <w:style w:type="character" w:customStyle="1" w:styleId="QuoteChar">
    <w:name w:val="Quote Char"/>
    <w:basedOn w:val="DefaultParagraphFont"/>
    <w:link w:val="Quote"/>
    <w:uiPriority w:val="29"/>
    <w:rsid w:val="003B3489"/>
    <w:rPr>
      <w:i/>
      <w:iCs/>
      <w:color w:val="404040" w:themeColor="text1" w:themeTint="BF"/>
    </w:rPr>
  </w:style>
  <w:style w:type="paragraph" w:styleId="ListParagraph">
    <w:name w:val="List Paragraph"/>
    <w:basedOn w:val="Normal"/>
    <w:uiPriority w:val="34"/>
    <w:qFormat/>
    <w:rsid w:val="003B3489"/>
    <w:pPr>
      <w:ind w:left="720"/>
      <w:contextualSpacing/>
    </w:pPr>
  </w:style>
  <w:style w:type="character" w:styleId="IntenseEmphasis">
    <w:name w:val="Intense Emphasis"/>
    <w:basedOn w:val="DefaultParagraphFont"/>
    <w:uiPriority w:val="21"/>
    <w:qFormat/>
    <w:rsid w:val="003B3489"/>
    <w:rPr>
      <w:i/>
      <w:iCs/>
      <w:color w:val="0F4761" w:themeColor="accent1" w:themeShade="BF"/>
    </w:rPr>
  </w:style>
  <w:style w:type="paragraph" w:styleId="IntenseQuote">
    <w:name w:val="Intense Quote"/>
    <w:basedOn w:val="Normal"/>
    <w:next w:val="Normal"/>
    <w:link w:val="IntenseQuoteChar"/>
    <w:uiPriority w:val="30"/>
    <w:qFormat/>
    <w:rsid w:val="003B3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489"/>
    <w:rPr>
      <w:i/>
      <w:iCs/>
      <w:color w:val="0F4761" w:themeColor="accent1" w:themeShade="BF"/>
    </w:rPr>
  </w:style>
  <w:style w:type="character" w:styleId="IntenseReference">
    <w:name w:val="Intense Reference"/>
    <w:basedOn w:val="DefaultParagraphFont"/>
    <w:uiPriority w:val="32"/>
    <w:qFormat/>
    <w:rsid w:val="003B3489"/>
    <w:rPr>
      <w:b/>
      <w:bCs/>
      <w:smallCaps/>
      <w:color w:val="0F4761" w:themeColor="accent1" w:themeShade="BF"/>
      <w:spacing w:val="5"/>
    </w:rPr>
  </w:style>
  <w:style w:type="table" w:customStyle="1" w:styleId="TableGrid1">
    <w:name w:val="Table Grid1"/>
    <w:basedOn w:val="TableNormal"/>
    <w:next w:val="TableGrid"/>
    <w:uiPriority w:val="39"/>
    <w:rsid w:val="003B348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B3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B7B74"/>
    <w:rPr>
      <w:color w:val="0000FF"/>
      <w:u w:val="single"/>
    </w:rPr>
  </w:style>
  <w:style w:type="character" w:styleId="UnresolvedMention">
    <w:name w:val="Unresolved Mention"/>
    <w:basedOn w:val="DefaultParagraphFont"/>
    <w:uiPriority w:val="99"/>
    <w:semiHidden/>
    <w:unhideWhenUsed/>
    <w:rsid w:val="006B7B74"/>
    <w:rPr>
      <w:color w:val="605E5C"/>
      <w:shd w:val="clear" w:color="auto" w:fill="E1DFDD"/>
    </w:rPr>
  </w:style>
  <w:style w:type="character" w:customStyle="1" w:styleId="apple-converted-space">
    <w:name w:val="apple-converted-space"/>
    <w:basedOn w:val="DefaultParagraphFont"/>
    <w:rsid w:val="00093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yperlink" Target="https://runtimewire.com/article/black-forest-labs-flux-3-video-api-native-audio" TargetMode="External"/><Relationship Id="rId7" Type="http://schemas.openxmlformats.org/officeDocument/2006/relationships/hyperlink" Target="https://bfl.ai/" TargetMode="External"/><Relationship Id="rId8" Type="http://schemas.openxmlformats.org/officeDocument/2006/relationships/hyperlink" Target="https://runtimewire.com/article/minimax-h3-open-weights-promise" TargetMode="External"/><Relationship Id="rId9" Type="http://schemas.openxmlformats.org/officeDocument/2006/relationships/hyperlink" Target="https://www.minimax.io/blog/minimax-h3" TargetMode="External"/><Relationship Id="rId10" Type="http://schemas.openxmlformats.org/officeDocument/2006/relationships/hyperlink" Target="https://hailuoai.video/tools/minimax-h3" TargetMode="External"/><Relationship Id="rId11" Type="http://schemas.openxmlformats.org/officeDocument/2006/relationships/hyperlink" Target="https://www.cgchannel.com/2026/08/armature-is-a-free-ai-assisted-standalone-character-rigging-tool/" TargetMode="External"/><Relationship Id="rId12" Type="http://schemas.openxmlformats.org/officeDocument/2006/relationships/hyperlink" Target="https://fabricator.studio/armature" TargetMode="External"/><Relationship Id="rId13" Type="http://schemas.openxmlformats.org/officeDocument/2006/relationships/hyperlink" Target="https://www.cgchannel.com/2026/08/new-motion-graphics-tool-caddis-puts-a-node-graph-in-every-layer/" TargetMode="External"/><Relationship Id="rId14" Type="http://schemas.openxmlformats.org/officeDocument/2006/relationships/hyperlink" Target="https://www.caddis.app/" TargetMode="External"/><Relationship Id="rId15" Type="http://schemas.openxmlformats.org/officeDocument/2006/relationships/hyperlink" Target="https://docs.caddis.app/" TargetMode="External"/><Relationship Id="rId16" Type="http://schemas.openxmlformats.org/officeDocument/2006/relationships/hyperlink" Target="https://www.cgchannel.com/2026/07/check-out-this-free-gaussian-splatting-plugin-for-after-effects/" TargetMode="External"/><Relationship Id="rId17" Type="http://schemas.openxmlformats.org/officeDocument/2006/relationships/hyperlink" Target="https://www.kiriengine.app/3d-tools/gaussian-splatting-plugin-kiri-engine" TargetMode="External"/><Relationship Id="rId18" Type="http://schemas.openxmlformats.org/officeDocument/2006/relationships/hyperlink" Target="https://github.com/Kiri-Innovation/Gaussian-Splatting-plugin-by-KIRI-Engine" TargetMode="External"/><Relationship Id="rId19" Type="http://schemas.openxmlformats.org/officeDocument/2006/relationships/hyperlink" Target="https://www.cgchannel.com/2026/08/nekki-releases-cascadeur-2026-2-with-animation-layers/" TargetMode="External"/><Relationship Id="rId20" Type="http://schemas.openxmlformats.org/officeDocument/2006/relationships/hyperlink" Target="https://cascadeur.com/" TargetMode="External"/><Relationship Id="rId21" Type="http://schemas.openxmlformats.org/officeDocument/2006/relationships/hyperlink" Target="https://www.cgchannel.com/2026/07/reallusion-launches-accuface-2/" TargetMode="External"/><Relationship Id="rId22" Type="http://schemas.openxmlformats.org/officeDocument/2006/relationships/hyperlink" Target="https://magazine.reallusion.com/2026/07/30/accuface-2-grand-launch-professional-grade-facial-mocap-for-cc5-hd-characters/" TargetMode="External"/><Relationship Id="rId23" Type="http://schemas.openxmlformats.org/officeDocument/2006/relationships/hyperlink" Target="https://www.reallusion.com/iclone/motion-capture/accuface.html" TargetMode="External"/><Relationship Id="rId24" Type="http://schemas.openxmlformats.org/officeDocument/2006/relationships/hyperlink" Target="https://blog.pixai.art/en/pixai-studio-the-ultimate-all-in-one-anime-creation-workspace/" TargetMode="External"/><Relationship Id="rId25" Type="http://schemas.openxmlformats.org/officeDocument/2006/relationships/hyperlink" Target="https://pixai.art/" TargetMode="External"/><Relationship Id="rId26" Type="http://schemas.openxmlformats.org/officeDocument/2006/relationships/hyperlink" Target="https://digitalproduction.com/2026/08/04/autodesk-flow-studio-adds-3d-editor-and-canvas/" TargetMode="External"/><Relationship Id="rId27" Type="http://schemas.openxmlformats.org/officeDocument/2006/relationships/hyperlink" Target="https://blogs.autodesk.com/media-and-entertainment/2026/08/04/introducing-3d-editor-canvas-in-autodesk-flow-studio/" TargetMode="External"/><Relationship Id="rId28" Type="http://schemas.openxmlformats.org/officeDocument/2006/relationships/hyperlink" Target="https://www.flowstudio.com/" TargetMode="External"/><Relationship Id="rId29" Type="http://schemas.openxmlformats.org/officeDocument/2006/relationships/hyperlink" Target="https://www.prnewswire.com/news-releases/oiioii-ai-launches-full-capacity-seedance-2-5-today-no-queue-no-waitlist-302846027.html" TargetMode="External"/><Relationship Id="rId30" Type="http://schemas.openxmlformats.org/officeDocument/2006/relationships/hyperlink" Target="https://oiioii.ai/" TargetMode="External"/><Relationship Id="rId31" Type="http://schemas.openxmlformats.org/officeDocument/2006/relationships/hyperlink" Target="https://elevenlabs.io/blog/dubbing-api" TargetMode="External"/><Relationship Id="rId32" Type="http://schemas.openxmlformats.org/officeDocument/2006/relationships/hyperlink" Target="https://elevenlabs.io/dubbing-studio" TargetMode="External"/><Relationship Id="rId33" Type="http://schemas.openxmlformats.org/officeDocument/2006/relationships/hyperlink" Target="https://elevenlabs.io/docs/overview/capabilities/dubbing.mdx" TargetMode="External"/><Relationship Id="rId34" Type="http://schemas.openxmlformats.org/officeDocument/2006/relationships/hyperlink" Target="https://slator.com/boostlingo-moves-ai-interpreter-to-general-availability/" TargetMode="External"/><Relationship Id="rId35" Type="http://schemas.openxmlformats.org/officeDocument/2006/relationships/hyperlink" Target="https://boostlingo.com/solutions/interpreter-services/on-demand/ai-interpreter/" TargetMode="External"/><Relationship Id="rId36" Type="http://schemas.openxmlformats.org/officeDocument/2006/relationships/hyperlink" Target="https://boostlingo.com" TargetMode="External"/><Relationship Id="rId37" Type="http://schemas.openxmlformats.org/officeDocument/2006/relationships/hyperlink" Target="https://slator.com/translated-introduces-lara-3-outperforms-frontier-systems-on-quality-speed-and-cost/" TargetMode="External"/><Relationship Id="rId38" Type="http://schemas.openxmlformats.org/officeDocument/2006/relationships/hyperlink" Target="https://blog.laratranslate.com/introducing-lara-3/" TargetMode="External"/><Relationship Id="rId39" Type="http://schemas.openxmlformats.org/officeDocument/2006/relationships/hyperlink" Target="https://laratranslate.com" TargetMode="External"/><Relationship Id="rId40" Type="http://schemas.openxmlformats.org/officeDocument/2006/relationships/hyperlink" Target="https://www.prnewswire.com/news-releases/orcarouter-launches-orcadub-a-frontier-speech-to-speech-video-dubbing-model-for-natural-multilingual-localization-302835692.html" TargetMode="External"/><Relationship Id="rId41" Type="http://schemas.openxmlformats.org/officeDocument/2006/relationships/hyperlink" Target="https://orcadub.orcarouter.ai/" TargetMode="External"/><Relationship Id="rId42" Type="http://schemas.openxmlformats.org/officeDocument/2006/relationships/hyperlink" Target="https://www.orcarouter.ai/models/orca/dub" TargetMode="External"/><Relationship Id="rId43" Type="http://schemas.openxmlformats.org/officeDocument/2006/relationships/hyperlink" Target="https://mc.merill.net/message/MC1446807" TargetMode="External"/><Relationship Id="rId44" Type="http://schemas.openxmlformats.org/officeDocument/2006/relationships/hyperlink" Target="https://learn.microsoft.com/en-us/microsoftteams/interpreter-agent-teams" TargetMode="External"/><Relationship Id="rId45" Type="http://schemas.openxmlformats.org/officeDocument/2006/relationships/hyperlink" Target="https://support.microsoft.com/office/interpreter-in-microsoft-teams-meetings-c7efe2bb-535d-42ab-a5c4-d2d91619b46d" TargetMode="External"/><Relationship Id="rId46" Type="http://schemas.openxmlformats.org/officeDocument/2006/relationships/hyperlink" Target="https://blog.google/innovation-and-ai/models-and-research/google-labs/lyria-3-5/" TargetMode="External"/><Relationship Id="rId47" Type="http://schemas.openxmlformats.org/officeDocument/2006/relationships/hyperlink" Target="https://www.musicbusinessworldwide.com/watch-out-suno-google-has-upgraded-its-lyria-ai-music-model-with-more-realistic-and-emotionally-nuanced-vocals/" TargetMode="External"/><Relationship Id="rId48" Type="http://schemas.openxmlformats.org/officeDocument/2006/relationships/hyperlink" Target="https://www.flowmusic.app/" TargetMode="External"/><Relationship Id="rId49" Type="http://schemas.openxmlformats.org/officeDocument/2006/relationships/hyperlink" Target="https://newsroom.spotify.com/2026-08-04/merlin-spotify-licensing-agreements-fan-made-covers-remixes/" TargetMode="External"/><Relationship Id="rId50" Type="http://schemas.openxmlformats.org/officeDocument/2006/relationships/hyperlink" Target="https://techcrunch.com/2026/08/04/spotify-adds-merlin-to-its-ai-music-remix-and-covers-effort/" TargetMode="External"/><Relationship Id="rId51" Type="http://schemas.openxmlformats.org/officeDocument/2006/relationships/hyperlink" Target="https://open.spotify.com" TargetMode="External"/><Relationship Id="rId52" Type="http://schemas.openxmlformats.org/officeDocument/2006/relationships/hyperlink" Target="https://techcrunch.com/2026/07/28/fish-audio-raises-50m-seed-to-build-ai-voice-models-for-creators-and-enterprises/" TargetMode="External"/><Relationship Id="rId53" Type="http://schemas.openxmlformats.org/officeDocument/2006/relationships/hyperlink" Target="https://fish.audio/blog/s2-1-pro-free-api/" TargetMode="External"/><Relationship Id="rId54" Type="http://schemas.openxmlformats.org/officeDocument/2006/relationships/hyperlink" Target="https://fish.audio/" TargetMode="External"/><Relationship Id="rId55" Type="http://schemas.openxmlformats.org/officeDocument/2006/relationships/hyperlink" Target="https://mirelo.ai/blog/introducing-mirelo-mcp" TargetMode="External"/><Relationship Id="rId56" Type="http://schemas.openxmlformats.org/officeDocument/2006/relationships/hyperlink" Target="https://mirelo.ai/mcp" TargetMode="External"/><Relationship Id="rId57" Type="http://schemas.openxmlformats.org/officeDocument/2006/relationships/hyperlink" Target="https://rekkerd.org/nomz-studios-updates-stemmaster-with-new-stem-export-modes-in-v1-0-8/" TargetMode="External"/><Relationship Id="rId58" Type="http://schemas.openxmlformats.org/officeDocument/2006/relationships/hyperlink" Target="https://www.noizefield.com/news/stemmaster-ai-stem-mixing-mastering-for-windows" TargetMode="External"/><Relationship Id="rId59" Type="http://schemas.openxmlformats.org/officeDocument/2006/relationships/hyperlink" Target="https://nomzstudios.com/" TargetMode="External"/><Relationship Id="rId60" Type="http://schemas.openxmlformats.org/officeDocument/2006/relationships/hyperlink" Target="https://www.socialmediatoday.com/news/tiktok-rolls-out-dreamina-seedance-25/826905/" TargetMode="External"/><Relationship Id="rId61" Type="http://schemas.openxmlformats.org/officeDocument/2006/relationships/hyperlink" Target="https://ads.tiktok.com/business/en-US/blog/transforming-video-creation-tiktok-symphony-dreamina-seedance" TargetMode="External"/><Relationship Id="rId62" Type="http://schemas.openxmlformats.org/officeDocument/2006/relationships/hyperlink" Target="https://ads.tiktok.com/creative/creativestudio/home/en" TargetMode="External"/><Relationship Id="rId63" Type="http://schemas.openxmlformats.org/officeDocument/2006/relationships/hyperlink" Target="https://creatify.ai/features/agent" TargetMode="External"/><Relationship Id="rId64" Type="http://schemas.openxmlformats.org/officeDocument/2006/relationships/hyperlink" Target="https://d35ghwdno3nak3.cloudfront.net/videoadagent_bench/v1/leaderboard.html" TargetMode="External"/><Relationship Id="rId65" Type="http://schemas.openxmlformats.org/officeDocument/2006/relationships/hyperlink" Target="https://www.prnewswire.com/news-releases/pollo-ai-launches-pollo-agent-2-0-for-end-to-end-publish-ready-ai-videos-and-ads-302844970.html" TargetMode="External"/><Relationship Id="rId66" Type="http://schemas.openxmlformats.org/officeDocument/2006/relationships/hyperlink" Target="https://www.martechcube.com/pollo-ai-unveils-pollo-agent-2-0-for-end-to-end-publish-ready-ai-videos-ads/" TargetMode="External"/><Relationship Id="rId67" Type="http://schemas.openxmlformats.org/officeDocument/2006/relationships/hyperlink" Target="https://docs.pollo.ai/pollo-agent-skills" TargetMode="External"/><Relationship Id="rId68" Type="http://schemas.openxmlformats.org/officeDocument/2006/relationships/hyperlink" Target="https://www.prnewswire.com/news-releases/gigr-launches-playad-autopilot-to-automate-end-to-end-performance-marketing-302842490.html" TargetMode="External"/><Relationship Id="rId69" Type="http://schemas.openxmlformats.org/officeDocument/2006/relationships/hyperlink" Target="https://playad.ai" TargetMode="External"/><Relationship Id="rId70" Type="http://schemas.openxmlformats.org/officeDocument/2006/relationships/hyperlink" Target="https://www.exchangewire.com/blog/2026/07/28/stackadapt-introduces-ivy-studiotm-a-new-hub-for-ai-first-advertising/" TargetMode="External"/><Relationship Id="rId71" Type="http://schemas.openxmlformats.org/officeDocument/2006/relationships/hyperlink" Target="https://www.stackadapt.com/" TargetMode="External"/><Relationship Id="rId72" Type="http://schemas.openxmlformats.org/officeDocument/2006/relationships/hyperlink" Target="https://www.thekeyword.co/news/meta-advantage-creative-text-swap" TargetMode="External"/><Relationship Id="rId73" Type="http://schemas.openxmlformats.org/officeDocument/2006/relationships/hyperlink" Target="https://completeaitraining.com/news/meta-updates-advantage-creative-to-rewrite-text-on-ad-images/" TargetMode="External"/><Relationship Id="rId74" Type="http://schemas.openxmlformats.org/officeDocument/2006/relationships/hyperlink" Target="https://adsmanager.facebook.com/" TargetMode="External"/><Relationship Id="rId75" Type="http://schemas.openxmlformats.org/officeDocument/2006/relationships/hyperlink" Target="https://blogs.autodesk.com/media-and-entertainment/2026/08/04/introducing-3d-editor-canvas-in-autodesk-flow-studio/" TargetMode="External"/><Relationship Id="rId76" Type="http://schemas.openxmlformats.org/officeDocument/2006/relationships/hyperlink" Target="https://adsknews.autodesk.com/en/news/direct-ai-3d-editor-canvas-flow-studio/" TargetMode="External"/><Relationship Id="rId77" Type="http://schemas.openxmlformats.org/officeDocument/2006/relationships/hyperlink" Target="https://gamesbeat.com/autodesk-launches-3d-editor-canvas-to-bring-generative-ai-to-filmmaking/" TargetMode="External"/><Relationship Id="rId78" Type="http://schemas.openxmlformats.org/officeDocument/2006/relationships/hyperlink" Target="https://www.flowstudio.com/" TargetMode="External"/><Relationship Id="rId79" Type="http://schemas.openxmlformats.org/officeDocument/2006/relationships/hyperlink" Target="https://updates.midjourney.com/version-8-2/" TargetMode="External"/><Relationship Id="rId80" Type="http://schemas.openxmlformats.org/officeDocument/2006/relationships/hyperlink" Target="https://updates.midjourney.com/" TargetMode="External"/><Relationship Id="rId81" Type="http://schemas.openxmlformats.org/officeDocument/2006/relationships/hyperlink" Target="https://www.midjourney.com/" TargetMode="External"/><Relationship Id="rId82" Type="http://schemas.openxmlformats.org/officeDocument/2006/relationships/hyperlink" Target="https://www.linkedin.com/posts/filmtailor-ai_scheduling-stripboards-are-now-live-in-activity-7487123839055814656-FxBA" TargetMode="External"/><Relationship Id="rId83" Type="http://schemas.openxmlformats.org/officeDocument/2006/relationships/hyperlink" Target="https://www.filmtailor.ai/" TargetMode="External"/><Relationship Id="rId84" Type="http://schemas.openxmlformats.org/officeDocument/2006/relationships/hyperlink" Target="https://stagerunner.net/after-nearly-40-years-movie-magic-has-a-challenger/" TargetMode="External"/><Relationship Id="rId85" Type="http://schemas.openxmlformats.org/officeDocument/2006/relationships/hyperlink" Target="https://www.shamelstudio.com/" TargetMode="External"/><Relationship Id="rId86" Type="http://schemas.openxmlformats.org/officeDocument/2006/relationships/hyperlink" Target="https://www.shamelstudio.com/products" TargetMode="External"/><Relationship Id="rId87" Type="http://schemas.openxmlformats.org/officeDocument/2006/relationships/hyperlink" Target="https://boords.com/agent" TargetMode="External"/><Relationship Id="rId88" Type="http://schemas.openxmlformats.org/officeDocument/2006/relationships/hyperlink" Target="https://www.linkedin.com/posts/chambersjames_pre-production-has-always-mixed-creative-activity-7491116053935194112-rNF3" TargetMode="External"/><Relationship Id="rId89" Type="http://schemas.openxmlformats.org/officeDocument/2006/relationships/hyperlink" Target="https://boords.com/" TargetMode="External"/><Relationship Id="rId90" Type="http://schemas.openxmlformats.org/officeDocument/2006/relationships/hyperlink" Target="https://boords.canny.io/changelog" TargetMode="External"/><Relationship Id="rId91" Type="http://schemas.openxmlformats.org/officeDocument/2006/relationships/hyperlink" Target="https://www.cgchannel.com/2026/08/adobe-releases-photoshop-27-9-1/" TargetMode="External"/><Relationship Id="rId92" Type="http://schemas.openxmlformats.org/officeDocument/2006/relationships/hyperlink" Target="https://blog.adobe.com/en/publish/2026/08/06/introducing-adobe-chatgpt-create-edit-get-work-done-all-in-chatgpt" TargetMode="External"/><Relationship Id="rId93" Type="http://schemas.openxmlformats.org/officeDocument/2006/relationships/hyperlink" Target="https://firefly.adobe.com/" TargetMode="External"/><Relationship Id="rId94" Type="http://schemas.openxmlformats.org/officeDocument/2006/relationships/hyperlink" Target="https://www.prnewswire.com/news-releases/dreamina-launches-seedance-2-5--the-tool-of-ai-video-generation-that-reduces-clip-stitching-visual-drift-and-rework-302841204.html" TargetMode="External"/><Relationship Id="rId95" Type="http://schemas.openxmlformats.org/officeDocument/2006/relationships/hyperlink" Target="https://seed.bytedance.com/en/blog/one-take-creation-flexible-referencing-introducing-seedance-2-5" TargetMode="External"/><Relationship Id="rId96" Type="http://schemas.openxmlformats.org/officeDocument/2006/relationships/hyperlink" Target="https://dreamina.capcut.com/" TargetMode="External"/><Relationship Id="rId97" Type="http://schemas.openxmlformats.org/officeDocument/2006/relationships/hyperlink" Target="https://runtimewire.com/article/heygen-launches-two-host-ai-video-podcasts" TargetMode="External"/><Relationship Id="rId98" Type="http://schemas.openxmlformats.org/officeDocument/2006/relationships/hyperlink" Target="https://heygen.noticeable.news/publications/introducing-video-podcast-in-heygen-apps" TargetMode="External"/><Relationship Id="rId99" Type="http://schemas.openxmlformats.org/officeDocument/2006/relationships/hyperlink" Target="https://www.heygen.com/" TargetMode="External"/><Relationship Id="rId100" Type="http://schemas.openxmlformats.org/officeDocument/2006/relationships/hyperlink" Target="https://auphonic.com/blog/2026/07/29/burn-in-subtitles/" TargetMode="External"/><Relationship Id="rId101" Type="http://schemas.openxmlformats.org/officeDocument/2006/relationships/hyperlink" Target="https://auphonic.com/" TargetMode="External"/><Relationship Id="rId102" Type="http://schemas.openxmlformats.org/officeDocument/2006/relationships/hyperlink" Target="https://www.newsbytesapp.com/news/science/capcut-launches-director-mode-to-fix-ai-generated-video-jumps/tldr" TargetMode="External"/><Relationship Id="rId103" Type="http://schemas.openxmlformats.org/officeDocument/2006/relationships/hyperlink" Target="https://www.capcut.com/" TargetMode="External"/><Relationship Id="rId104" Type="http://schemas.openxmlformats.org/officeDocument/2006/relationships/hyperlink" Target="https://blog.frame.io/2026/07/29/new-in-frameio-full-screen-search-comparison-viewer/" TargetMode="External"/><Relationship Id="rId105" Type="http://schemas.openxmlformats.org/officeDocument/2006/relationships/hyperlink" Target="https://updates.frame.io/full-screen-search-339649" TargetMode="External"/><Relationship Id="rId106" Type="http://schemas.openxmlformats.org/officeDocument/2006/relationships/hyperlink" Target="https://www.fram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 Media &amp; Production Digest</dc:title>
  <dc:subject>Weekly AI news digest for the Media &amp; Production industry</dc:subject>
  <dc:creator>Ninci Mathew (Open)</dc:creator>
  <cp:keywords/>
  <dc:description/>
  <cp:lastModifiedBy>Mathew, Ninci -ND</cp:lastModifiedBy>
  <cp:revision>2</cp:revision>
  <dcterms:created xsi:type="dcterms:W3CDTF">2026-07-16T18:01:00Z</dcterms:created>
  <dcterms:modified xsi:type="dcterms:W3CDTF">2026-07-16T18:01:00Z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2026-05-20T23:56:24Z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5b6b6ea3-470a-49a8-9f1b-81cf50782bde</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