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12F" w:rsidRDefault="00532ECB">
      <w:pPr>
        <w:rPr>
          <w:rFonts w:hint="eastAsia"/>
        </w:rPr>
      </w:pPr>
      <w:r>
        <w:rPr>
          <w:rFonts w:hint="eastAsia"/>
        </w:rPr>
        <w:t>Phabricator和Gitlab的选型对比</w:t>
      </w:r>
    </w:p>
    <w:p w:rsidR="00532ECB" w:rsidRDefault="00532ECB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36"/>
        <w:gridCol w:w="2360"/>
        <w:gridCol w:w="2396"/>
      </w:tblGrid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Phabricator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Gitlab</w:t>
            </w:r>
          </w:p>
        </w:tc>
      </w:tr>
      <w:tr w:rsidR="00613E1D" w:rsidTr="00532ECB">
        <w:tc>
          <w:tcPr>
            <w:tcW w:w="0" w:type="auto"/>
          </w:tcPr>
          <w:p w:rsidR="00613E1D" w:rsidRDefault="00613E1D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容器化部署</w:t>
            </w:r>
          </w:p>
        </w:tc>
        <w:tc>
          <w:tcPr>
            <w:tcW w:w="0" w:type="auto"/>
          </w:tcPr>
          <w:p w:rsidR="00613E1D" w:rsidRDefault="00613E1D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613E1D" w:rsidRDefault="00613E1D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项目容器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任务与标签分类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√，定制已实现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里程碑节点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看板功能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任务可以装载进入里程碑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任务可以关联分支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任务可以关联提交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任务可以创建子任务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54687B" w:rsidTr="00532ECB">
        <w:tc>
          <w:tcPr>
            <w:tcW w:w="0" w:type="auto"/>
          </w:tcPr>
          <w:p w:rsidR="0054687B" w:rsidRDefault="0054687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不同种类任务可以清楚区分</w:t>
            </w:r>
          </w:p>
        </w:tc>
        <w:tc>
          <w:tcPr>
            <w:tcW w:w="0" w:type="auto"/>
          </w:tcPr>
          <w:p w:rsidR="0054687B" w:rsidRDefault="0054687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4687B" w:rsidRDefault="0054687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10469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 w:rsidR="00532ECB">
              <w:rPr>
                <w:rFonts w:hint="eastAsia"/>
              </w:rPr>
              <w:t>it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 w:rsidRPr="0010469B">
              <w:t>S</w:t>
            </w:r>
            <w:r>
              <w:rPr>
                <w:rFonts w:hint="eastAsia"/>
              </w:rPr>
              <w:t>vn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</w:pPr>
            <w:r>
              <w:rPr>
                <w:rFonts w:hint="eastAsia"/>
              </w:rPr>
              <w:t>Mercurial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外部工程导入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代码审查方式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rc</w:t>
            </w:r>
            <w:r>
              <w:t xml:space="preserve"> </w:t>
            </w:r>
            <w:r>
              <w:rPr>
                <w:rFonts w:hint="eastAsia"/>
              </w:rPr>
              <w:t>diff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erge</w:t>
            </w:r>
            <w:r>
              <w:t xml:space="preserve"> </w:t>
            </w:r>
            <w:r>
              <w:rPr>
                <w:rFonts w:hint="eastAsia"/>
              </w:rPr>
              <w:t>Request</w:t>
            </w:r>
          </w:p>
        </w:tc>
      </w:tr>
      <w:tr w:rsidR="00C15674" w:rsidTr="00532ECB">
        <w:tc>
          <w:tcPr>
            <w:tcW w:w="0" w:type="auto"/>
          </w:tcPr>
          <w:p w:rsidR="00C15674" w:rsidRDefault="00C15674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可以基本摆脱命令行操作</w:t>
            </w:r>
          </w:p>
        </w:tc>
        <w:tc>
          <w:tcPr>
            <w:tcW w:w="0" w:type="auto"/>
          </w:tcPr>
          <w:p w:rsidR="00C15674" w:rsidRDefault="00C15674">
            <w:r>
              <w:rPr>
                <w:rFonts w:hint="eastAsia"/>
              </w:rPr>
              <w:t>×，arc提交需要命令行</w:t>
            </w:r>
          </w:p>
        </w:tc>
        <w:tc>
          <w:tcPr>
            <w:tcW w:w="0" w:type="auto"/>
          </w:tcPr>
          <w:p w:rsidR="00C15674" w:rsidRDefault="00C15674">
            <w:r>
              <w:rPr>
                <w:rFonts w:hint="eastAsia"/>
              </w:rPr>
              <w:t>√，git使用GitKraken</w:t>
            </w:r>
          </w:p>
        </w:tc>
      </w:tr>
      <w:tr w:rsidR="00962F95" w:rsidTr="00532ECB">
        <w:tc>
          <w:tcPr>
            <w:tcW w:w="0" w:type="auto"/>
          </w:tcPr>
          <w:p w:rsidR="00962F95" w:rsidRPr="00962F95" w:rsidRDefault="00962F95" w:rsidP="0010469B">
            <w:pPr>
              <w:jc w:val="right"/>
              <w:rPr>
                <w:rFonts w:hint="eastAsia"/>
                <w:color w:val="FF0000"/>
              </w:rPr>
            </w:pPr>
            <w:r w:rsidRPr="00962F95">
              <w:rPr>
                <w:rFonts w:hint="eastAsia"/>
                <w:color w:val="FF0000"/>
              </w:rPr>
              <w:t>分支保护</w:t>
            </w:r>
            <w:r>
              <w:rPr>
                <w:rFonts w:hint="eastAsia"/>
                <w:color w:val="FF0000"/>
              </w:rPr>
              <w:t>*</w:t>
            </w:r>
          </w:p>
        </w:tc>
        <w:tc>
          <w:tcPr>
            <w:tcW w:w="0" w:type="auto"/>
          </w:tcPr>
          <w:p w:rsidR="00962F95" w:rsidRPr="00962F95" w:rsidRDefault="00962F95">
            <w:pPr>
              <w:rPr>
                <w:color w:val="FF0000"/>
              </w:rPr>
            </w:pPr>
            <w:r w:rsidRPr="00962F95">
              <w:rPr>
                <w:rFonts w:hint="eastAsia"/>
                <w:color w:val="FF0000"/>
              </w:rPr>
              <w:t>×</w:t>
            </w:r>
          </w:p>
        </w:tc>
        <w:tc>
          <w:tcPr>
            <w:tcW w:w="0" w:type="auto"/>
          </w:tcPr>
          <w:p w:rsidR="00962F95" w:rsidRPr="00962F95" w:rsidRDefault="00962F95">
            <w:pPr>
              <w:rPr>
                <w:rFonts w:hint="eastAsia"/>
                <w:color w:val="FF0000"/>
              </w:rPr>
            </w:pPr>
            <w:r w:rsidRPr="00962F95">
              <w:rPr>
                <w:rFonts w:hint="eastAsia"/>
                <w:color w:val="FF0000"/>
              </w:rPr>
              <w:t>√</w:t>
            </w:r>
          </w:p>
        </w:tc>
      </w:tr>
      <w:tr w:rsidR="00B91C05" w:rsidRPr="00B91C05" w:rsidTr="00532ECB">
        <w:tc>
          <w:tcPr>
            <w:tcW w:w="0" w:type="auto"/>
          </w:tcPr>
          <w:p w:rsidR="00B91C05" w:rsidRPr="00B91C05" w:rsidRDefault="00B91C05" w:rsidP="0010469B">
            <w:pPr>
              <w:jc w:val="right"/>
              <w:rPr>
                <w:rFonts w:hint="eastAsia"/>
              </w:rPr>
            </w:pPr>
            <w:r w:rsidRPr="00B91C05">
              <w:rPr>
                <w:rFonts w:hint="eastAsia"/>
              </w:rPr>
              <w:t>Push权限</w:t>
            </w:r>
          </w:p>
        </w:tc>
        <w:tc>
          <w:tcPr>
            <w:tcW w:w="0" w:type="auto"/>
          </w:tcPr>
          <w:p w:rsidR="00B91C05" w:rsidRPr="00B91C05" w:rsidRDefault="00B91C05">
            <w:pPr>
              <w:rPr>
                <w:rFonts w:hint="eastAsia"/>
              </w:rPr>
            </w:pPr>
            <w:r w:rsidRPr="00B91C05"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B91C05" w:rsidRPr="00B91C05" w:rsidRDefault="00B91C05">
            <w:pPr>
              <w:rPr>
                <w:rFonts w:hint="eastAsia"/>
              </w:rPr>
            </w:pPr>
            <w:r w:rsidRPr="00B91C05"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代码审查细部评注</w:t>
            </w:r>
          </w:p>
        </w:tc>
        <w:tc>
          <w:tcPr>
            <w:tcW w:w="0" w:type="auto"/>
          </w:tcPr>
          <w:p w:rsidR="00532ECB" w:rsidRDefault="00532ECB"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r>
              <w:rPr>
                <w:rFonts w:hint="eastAsia"/>
              </w:rPr>
              <w:t>×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原生人员任务量图标查看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√，比较简陋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532ECB" w:rsidTr="00532ECB">
        <w:tc>
          <w:tcPr>
            <w:tcW w:w="0" w:type="auto"/>
          </w:tcPr>
          <w:p w:rsidR="00532ECB" w:rsidRDefault="00532EC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开放的二次开发API</w:t>
            </w:r>
          </w:p>
        </w:tc>
        <w:tc>
          <w:tcPr>
            <w:tcW w:w="0" w:type="auto"/>
          </w:tcPr>
          <w:p w:rsidR="00532ECB" w:rsidRP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532ECB" w:rsidRDefault="00532EC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532ECB" w:rsidTr="00532ECB">
        <w:tc>
          <w:tcPr>
            <w:tcW w:w="0" w:type="auto"/>
          </w:tcPr>
          <w:p w:rsidR="00532ECB" w:rsidRDefault="0010469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商业版本更佳强大？</w:t>
            </w:r>
          </w:p>
        </w:tc>
        <w:tc>
          <w:tcPr>
            <w:tcW w:w="0" w:type="auto"/>
          </w:tcPr>
          <w:p w:rsidR="00532ECB" w:rsidRDefault="0010469B">
            <w:pPr>
              <w:rPr>
                <w:rFonts w:hint="eastAsia"/>
              </w:rPr>
            </w:pPr>
            <w:r>
              <w:rPr>
                <w:rFonts w:hint="eastAsia"/>
              </w:rPr>
              <w:t>×，开源免费</w:t>
            </w:r>
          </w:p>
        </w:tc>
        <w:tc>
          <w:tcPr>
            <w:tcW w:w="0" w:type="auto"/>
          </w:tcPr>
          <w:p w:rsidR="00532ECB" w:rsidRDefault="0010469B">
            <w:pPr>
              <w:rPr>
                <w:rFonts w:hint="eastAsia"/>
              </w:rPr>
            </w:pPr>
            <w:r>
              <w:rPr>
                <w:rFonts w:hint="eastAsia"/>
              </w:rPr>
              <w:t>√，社区/商业两个版本</w:t>
            </w:r>
          </w:p>
        </w:tc>
      </w:tr>
      <w:tr w:rsidR="0010469B" w:rsidTr="00532ECB">
        <w:tc>
          <w:tcPr>
            <w:tcW w:w="0" w:type="auto"/>
          </w:tcPr>
          <w:p w:rsidR="0010469B" w:rsidRPr="0010469B" w:rsidRDefault="0010469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支持持续集成</w:t>
            </w:r>
          </w:p>
        </w:tc>
        <w:tc>
          <w:tcPr>
            <w:tcW w:w="0" w:type="auto"/>
          </w:tcPr>
          <w:p w:rsidR="0010469B" w:rsidRDefault="0010469B">
            <w:pPr>
              <w:rPr>
                <w:rFonts w:hint="eastAsia"/>
              </w:rPr>
            </w:pPr>
            <w:r>
              <w:rPr>
                <w:rFonts w:hint="eastAsia"/>
              </w:rPr>
              <w:t>√，功能较为简单</w:t>
            </w:r>
          </w:p>
        </w:tc>
        <w:tc>
          <w:tcPr>
            <w:tcW w:w="0" w:type="auto"/>
          </w:tcPr>
          <w:p w:rsidR="0010469B" w:rsidRDefault="0010469B">
            <w:pPr>
              <w:rPr>
                <w:rFonts w:hint="eastAsia"/>
              </w:rPr>
            </w:pPr>
            <w:r>
              <w:rPr>
                <w:rFonts w:hint="eastAsia"/>
              </w:rPr>
              <w:t>√，功能强大</w:t>
            </w:r>
          </w:p>
        </w:tc>
      </w:tr>
      <w:tr w:rsidR="0010469B" w:rsidTr="00532ECB">
        <w:tc>
          <w:tcPr>
            <w:tcW w:w="0" w:type="auto"/>
          </w:tcPr>
          <w:p w:rsidR="0010469B" w:rsidRDefault="0010469B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平台钩子Webhook</w:t>
            </w:r>
          </w:p>
        </w:tc>
        <w:tc>
          <w:tcPr>
            <w:tcW w:w="0" w:type="auto"/>
          </w:tcPr>
          <w:p w:rsidR="0010469B" w:rsidRDefault="0010469B">
            <w:pPr>
              <w:rPr>
                <w:rFonts w:hint="eastAsia"/>
              </w:rPr>
            </w:pPr>
            <w:r>
              <w:rPr>
                <w:rFonts w:hint="eastAsia"/>
              </w:rPr>
              <w:t>未见</w:t>
            </w:r>
          </w:p>
        </w:tc>
        <w:tc>
          <w:tcPr>
            <w:tcW w:w="0" w:type="auto"/>
          </w:tcPr>
          <w:p w:rsidR="0010469B" w:rsidRDefault="0010469B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A42883" w:rsidTr="00532ECB">
        <w:tc>
          <w:tcPr>
            <w:tcW w:w="0" w:type="auto"/>
          </w:tcPr>
          <w:p w:rsidR="00A42883" w:rsidRDefault="00A42883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支持文档编写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A42883" w:rsidTr="00532ECB">
        <w:tc>
          <w:tcPr>
            <w:tcW w:w="0" w:type="auto"/>
          </w:tcPr>
          <w:p w:rsidR="00A42883" w:rsidRDefault="00A42883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支持界面商议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A42883" w:rsidTr="00532ECB">
        <w:tc>
          <w:tcPr>
            <w:tcW w:w="0" w:type="auto"/>
          </w:tcPr>
          <w:p w:rsidR="00A42883" w:rsidRDefault="00A42883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支持系统内消息与对话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A42883" w:rsidTr="00532ECB">
        <w:tc>
          <w:tcPr>
            <w:tcW w:w="0" w:type="auto"/>
          </w:tcPr>
          <w:p w:rsidR="00A42883" w:rsidRDefault="00A42883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支持提交后审查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A42883" w:rsidRDefault="00A42883">
            <w:pPr>
              <w:rPr>
                <w:rFonts w:hint="eastAsia"/>
              </w:rPr>
            </w:pPr>
            <w:r>
              <w:rPr>
                <w:rFonts w:hint="eastAsia"/>
              </w:rPr>
              <w:t>×或不便操作</w:t>
            </w:r>
          </w:p>
        </w:tc>
      </w:tr>
      <w:tr w:rsidR="00A42883" w:rsidTr="00532ECB">
        <w:tc>
          <w:tcPr>
            <w:tcW w:w="0" w:type="auto"/>
          </w:tcPr>
          <w:p w:rsidR="00A42883" w:rsidRDefault="00613E1D" w:rsidP="0010469B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可接入第三方授权登录</w:t>
            </w:r>
          </w:p>
        </w:tc>
        <w:tc>
          <w:tcPr>
            <w:tcW w:w="0" w:type="auto"/>
          </w:tcPr>
          <w:p w:rsidR="00A42883" w:rsidRDefault="00613E1D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0" w:type="auto"/>
          </w:tcPr>
          <w:p w:rsidR="00A42883" w:rsidRDefault="00613E1D">
            <w:pPr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</w:tbl>
    <w:p w:rsidR="00532ECB" w:rsidRDefault="00962F9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*分支保护功能是Gitlab和Phabricator选型中的重大区别。</w:t>
      </w:r>
    </w:p>
    <w:sectPr w:rsidR="00532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55F4" w:rsidRDefault="00F355F4" w:rsidP="00532ECB">
      <w:r>
        <w:separator/>
      </w:r>
    </w:p>
  </w:endnote>
  <w:endnote w:type="continuationSeparator" w:id="0">
    <w:p w:rsidR="00F355F4" w:rsidRDefault="00F355F4" w:rsidP="00532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55F4" w:rsidRDefault="00F355F4" w:rsidP="00532ECB">
      <w:r>
        <w:separator/>
      </w:r>
    </w:p>
  </w:footnote>
  <w:footnote w:type="continuationSeparator" w:id="0">
    <w:p w:rsidR="00F355F4" w:rsidRDefault="00F355F4" w:rsidP="00532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C4"/>
    <w:rsid w:val="0010469B"/>
    <w:rsid w:val="002C5DC4"/>
    <w:rsid w:val="0042412F"/>
    <w:rsid w:val="00532ECB"/>
    <w:rsid w:val="0054687B"/>
    <w:rsid w:val="00613E1D"/>
    <w:rsid w:val="00962F95"/>
    <w:rsid w:val="00A42883"/>
    <w:rsid w:val="00B91C05"/>
    <w:rsid w:val="00C15674"/>
    <w:rsid w:val="00C96158"/>
    <w:rsid w:val="00EA735A"/>
    <w:rsid w:val="00F3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3EFB7"/>
  <w15:chartTrackingRefBased/>
  <w15:docId w15:val="{AABE7257-D0B9-4EBF-9318-9D729A96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2E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2E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2E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2ECB"/>
    <w:rPr>
      <w:sz w:val="18"/>
      <w:szCs w:val="18"/>
    </w:rPr>
  </w:style>
  <w:style w:type="table" w:styleId="a7">
    <w:name w:val="Table Grid"/>
    <w:basedOn w:val="a1"/>
    <w:uiPriority w:val="39"/>
    <w:rsid w:val="00532E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</dc:creator>
  <cp:keywords/>
  <dc:description/>
  <cp:lastModifiedBy>Taylor</cp:lastModifiedBy>
  <cp:revision>10</cp:revision>
  <dcterms:created xsi:type="dcterms:W3CDTF">2017-08-22T03:53:00Z</dcterms:created>
  <dcterms:modified xsi:type="dcterms:W3CDTF">2017-08-22T04:11:00Z</dcterms:modified>
</cp:coreProperties>
</file>