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CBB4A93" w14:textId="77777777" w:rsidR="00823453" w:rsidRPr="001F42B1" w:rsidRDefault="001F42B1" w:rsidP="00C34C3A">
      <w:pPr>
        <w:pStyle w:val="Heading1"/>
        <w:spacing w:before="0" w:after="0"/>
        <w:contextualSpacing w:val="0"/>
        <w:rPr>
          <w:rFonts w:ascii="Gibson" w:hAnsi="Gibson"/>
        </w:rPr>
      </w:pPr>
      <w:bookmarkStart w:id="0" w:name="h.xigrrldw3py5" w:colFirst="0" w:colLast="0"/>
      <w:bookmarkEnd w:id="0"/>
      <w:r w:rsidRPr="001F42B1">
        <w:rPr>
          <w:rFonts w:ascii="Gibson" w:hAnsi="Gibson"/>
        </w:rPr>
        <w:t>Empathy Map</w:t>
      </w:r>
    </w:p>
    <w:p w14:paraId="6828CB68" w14:textId="77777777" w:rsidR="00823453" w:rsidRPr="001F42B1" w:rsidRDefault="001F42B1" w:rsidP="00C34C3A">
      <w:pPr>
        <w:pStyle w:val="normal0"/>
        <w:spacing w:line="360" w:lineRule="auto"/>
        <w:rPr>
          <w:rFonts w:ascii="Gibson" w:hAnsi="Gibson"/>
        </w:rPr>
      </w:pPr>
      <w:r w:rsidRPr="001F42B1">
        <w:rPr>
          <w:rFonts w:ascii="Gibson" w:hAnsi="Gibson"/>
        </w:rPr>
        <w:t>This worksheet helps us understand customers and how we can help them achieve their goals.</w:t>
      </w:r>
    </w:p>
    <w:tbl>
      <w:tblPr>
        <w:tblStyle w:val="TableGrid"/>
        <w:tblW w:w="0" w:type="auto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76"/>
      </w:tblGrid>
      <w:tr w:rsidR="00A80471" w:rsidRPr="001F42B1" w14:paraId="371F549D" w14:textId="77777777" w:rsidTr="00C34C3A">
        <w:tc>
          <w:tcPr>
            <w:tcW w:w="9576" w:type="dxa"/>
          </w:tcPr>
          <w:p w14:paraId="0010451A" w14:textId="77777777" w:rsidR="00A80471" w:rsidRPr="00C34C3A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color w:val="7F7F7F" w:themeColor="text1" w:themeTint="80"/>
                <w:sz w:val="20"/>
                <w:szCs w:val="20"/>
              </w:rPr>
            </w:pPr>
            <w:r w:rsidRPr="00C34C3A">
              <w:rPr>
                <w:rFonts w:ascii="Gibson" w:hAnsi="Gibson"/>
                <w:b/>
                <w:sz w:val="28"/>
                <w:szCs w:val="28"/>
              </w:rPr>
              <w:t>Think and Feel</w:t>
            </w:r>
            <w:r w:rsidRPr="00C34C3A">
              <w:rPr>
                <w:rFonts w:ascii="Gibson" w:hAnsi="Gibson"/>
                <w:b/>
                <w:sz w:val="28"/>
                <w:szCs w:val="28"/>
              </w:rPr>
              <w:br/>
            </w:r>
            <w:r w:rsidRP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>What really counts?</w:t>
            </w:r>
            <w:r w:rsid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 xml:space="preserve"> </w:t>
            </w:r>
            <w:r w:rsidRP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>What are their major preoccupations?</w:t>
            </w:r>
            <w:r w:rsid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 xml:space="preserve"> </w:t>
            </w:r>
            <w:r w:rsidRP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>What are their worries and aspirations?</w:t>
            </w:r>
          </w:p>
          <w:p w14:paraId="0B37B4A4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</w:p>
          <w:p w14:paraId="7319A1E9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</w:p>
          <w:p w14:paraId="39656731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</w:p>
          <w:p w14:paraId="02349AB2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</w:rPr>
            </w:pPr>
          </w:p>
        </w:tc>
      </w:tr>
      <w:tr w:rsidR="00A80471" w:rsidRPr="001F42B1" w14:paraId="5F828D19" w14:textId="77777777" w:rsidTr="00C34C3A">
        <w:tc>
          <w:tcPr>
            <w:tcW w:w="9576" w:type="dxa"/>
          </w:tcPr>
          <w:p w14:paraId="47FDDC7C" w14:textId="77777777" w:rsidR="00A80471" w:rsidRPr="00C34C3A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b/>
                <w:sz w:val="28"/>
                <w:szCs w:val="28"/>
              </w:rPr>
            </w:pPr>
            <w:r w:rsidRPr="001F42B1">
              <w:rPr>
                <w:rFonts w:ascii="Gibson" w:hAnsi="Gibson"/>
                <w:b/>
                <w:sz w:val="28"/>
                <w:szCs w:val="28"/>
              </w:rPr>
              <w:t>Hear</w:t>
            </w:r>
          </w:p>
          <w:p w14:paraId="71005C88" w14:textId="77777777" w:rsidR="00A80471" w:rsidRPr="00C34C3A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color w:val="7F7F7F" w:themeColor="text1" w:themeTint="80"/>
                <w:sz w:val="20"/>
                <w:szCs w:val="20"/>
              </w:rPr>
            </w:pPr>
            <w:r w:rsidRP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>What do they hear in the media and advertising?</w:t>
            </w:r>
            <w:r w:rsid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 xml:space="preserve"> </w:t>
            </w:r>
            <w:r w:rsidRP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>What do their friends and family say?</w:t>
            </w:r>
            <w:r w:rsid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 xml:space="preserve"> </w:t>
            </w:r>
            <w:r w:rsidRP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>What do their bosses, and other influencers say?</w:t>
            </w:r>
          </w:p>
          <w:p w14:paraId="35EAC54B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</w:p>
          <w:p w14:paraId="0A9F99B4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</w:p>
          <w:p w14:paraId="27D83E7F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</w:p>
          <w:p w14:paraId="2DE25924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</w:rPr>
            </w:pPr>
          </w:p>
        </w:tc>
      </w:tr>
      <w:tr w:rsidR="00A80471" w:rsidRPr="001F42B1" w14:paraId="6E928B2F" w14:textId="77777777" w:rsidTr="00C34C3A">
        <w:tc>
          <w:tcPr>
            <w:tcW w:w="9576" w:type="dxa"/>
          </w:tcPr>
          <w:p w14:paraId="2E6BDBD0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</w:rPr>
            </w:pPr>
            <w:r w:rsidRPr="001F42B1">
              <w:rPr>
                <w:rFonts w:ascii="Gibson" w:hAnsi="Gibson"/>
                <w:b/>
                <w:sz w:val="28"/>
                <w:szCs w:val="28"/>
              </w:rPr>
              <w:t>See</w:t>
            </w:r>
          </w:p>
          <w:p w14:paraId="7ADC8B55" w14:textId="77777777" w:rsidR="00A80471" w:rsidRPr="00C34C3A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color w:val="7F7F7F" w:themeColor="text1" w:themeTint="80"/>
                <w:sz w:val="20"/>
                <w:szCs w:val="20"/>
              </w:rPr>
            </w:pPr>
            <w:r w:rsidRP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>What is their home environment like?</w:t>
            </w:r>
            <w:r w:rsid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 xml:space="preserve"> </w:t>
            </w:r>
            <w:r w:rsidRP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>What is their work environment like?</w:t>
            </w:r>
            <w:r w:rsid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 xml:space="preserve"> </w:t>
            </w:r>
            <w:r w:rsidRP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>Who are their friends and coworkers?</w:t>
            </w:r>
          </w:p>
          <w:p w14:paraId="79DA34BC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  <w:bookmarkStart w:id="1" w:name="_GoBack"/>
            <w:bookmarkEnd w:id="1"/>
          </w:p>
          <w:p w14:paraId="4326100D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</w:p>
          <w:p w14:paraId="26429106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</w:p>
          <w:p w14:paraId="62C265E6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</w:p>
          <w:p w14:paraId="56CC16C6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</w:rPr>
            </w:pPr>
          </w:p>
        </w:tc>
      </w:tr>
      <w:tr w:rsidR="00A80471" w:rsidRPr="001F42B1" w14:paraId="6194E9EF" w14:textId="77777777" w:rsidTr="00C34C3A">
        <w:tc>
          <w:tcPr>
            <w:tcW w:w="9576" w:type="dxa"/>
          </w:tcPr>
          <w:p w14:paraId="06F28170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b/>
                <w:sz w:val="28"/>
                <w:szCs w:val="28"/>
              </w:rPr>
            </w:pPr>
            <w:r w:rsidRPr="001F42B1">
              <w:rPr>
                <w:rFonts w:ascii="Gibson" w:hAnsi="Gibson"/>
                <w:b/>
                <w:sz w:val="28"/>
                <w:szCs w:val="28"/>
              </w:rPr>
              <w:t>Needs</w:t>
            </w:r>
          </w:p>
          <w:p w14:paraId="205C66CD" w14:textId="77777777" w:rsidR="00A80471" w:rsidRPr="00C34C3A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color w:val="7F7F7F" w:themeColor="text1" w:themeTint="80"/>
                <w:sz w:val="20"/>
                <w:szCs w:val="20"/>
              </w:rPr>
            </w:pPr>
            <w:r w:rsidRP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>Why do they need this?</w:t>
            </w:r>
            <w:r w:rsid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 xml:space="preserve"> </w:t>
            </w:r>
            <w:r w:rsidRP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>What needs does this already address?</w:t>
            </w:r>
            <w:r w:rsid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 xml:space="preserve"> </w:t>
            </w:r>
            <w:r w:rsidRP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>What do they need to learn to use this?</w:t>
            </w:r>
          </w:p>
          <w:p w14:paraId="13E09A65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</w:p>
          <w:p w14:paraId="2A8FD8F4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</w:p>
          <w:p w14:paraId="6B82CE52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</w:p>
          <w:p w14:paraId="14321D26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</w:rPr>
            </w:pPr>
          </w:p>
        </w:tc>
      </w:tr>
      <w:tr w:rsidR="00A80471" w:rsidRPr="001F42B1" w14:paraId="7B22C3C5" w14:textId="77777777" w:rsidTr="00C34C3A">
        <w:tc>
          <w:tcPr>
            <w:tcW w:w="9576" w:type="dxa"/>
          </w:tcPr>
          <w:p w14:paraId="28DF5955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b/>
                <w:sz w:val="28"/>
                <w:szCs w:val="28"/>
              </w:rPr>
            </w:pPr>
            <w:r w:rsidRPr="001F42B1">
              <w:rPr>
                <w:rFonts w:ascii="Gibson" w:hAnsi="Gibson"/>
                <w:b/>
                <w:sz w:val="28"/>
                <w:szCs w:val="28"/>
              </w:rPr>
              <w:t>Challenges</w:t>
            </w:r>
          </w:p>
          <w:p w14:paraId="1B72CDC0" w14:textId="77777777" w:rsidR="00A80471" w:rsidRPr="00C34C3A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color w:val="7F7F7F" w:themeColor="text1" w:themeTint="80"/>
                <w:sz w:val="20"/>
                <w:szCs w:val="20"/>
              </w:rPr>
            </w:pPr>
            <w:r w:rsidRP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>What obstacles do they need to overcome?</w:t>
            </w:r>
            <w:r w:rsid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 xml:space="preserve"> </w:t>
            </w:r>
            <w:r w:rsidRP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>What fears are blocking them?</w:t>
            </w:r>
            <w:r w:rsid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 xml:space="preserve"> </w:t>
            </w:r>
            <w:r w:rsidRPr="00C34C3A">
              <w:rPr>
                <w:rFonts w:ascii="Gibson" w:hAnsi="Gibson"/>
                <w:color w:val="7F7F7F" w:themeColor="text1" w:themeTint="80"/>
                <w:sz w:val="20"/>
                <w:szCs w:val="20"/>
              </w:rPr>
              <w:t>What frustrations are causing friction?</w:t>
            </w:r>
          </w:p>
          <w:p w14:paraId="1E4BF740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</w:p>
          <w:p w14:paraId="63590413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</w:p>
          <w:p w14:paraId="68FE4516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  <w:sz w:val="18"/>
                <w:szCs w:val="18"/>
              </w:rPr>
            </w:pPr>
          </w:p>
          <w:p w14:paraId="7DAD4451" w14:textId="77777777" w:rsidR="00A80471" w:rsidRPr="001F42B1" w:rsidRDefault="00A80471" w:rsidP="00C34C3A">
            <w:pPr>
              <w:pStyle w:val="normal0"/>
              <w:widowControl w:val="0"/>
              <w:spacing w:line="360" w:lineRule="auto"/>
              <w:rPr>
                <w:rFonts w:ascii="Gibson" w:hAnsi="Gibson"/>
              </w:rPr>
            </w:pPr>
          </w:p>
        </w:tc>
      </w:tr>
    </w:tbl>
    <w:p w14:paraId="7FBD4F94" w14:textId="77777777" w:rsidR="00823453" w:rsidRPr="001F42B1" w:rsidRDefault="00823453" w:rsidP="00C34C3A">
      <w:pPr>
        <w:pStyle w:val="normal0"/>
        <w:widowControl w:val="0"/>
        <w:spacing w:after="0" w:line="360" w:lineRule="auto"/>
        <w:rPr>
          <w:rFonts w:ascii="Gibson" w:hAnsi="Gibson"/>
        </w:rPr>
      </w:pPr>
    </w:p>
    <w:sectPr w:rsidR="00823453" w:rsidRPr="001F42B1">
      <w:footerReference w:type="default" r:id="rId7"/>
      <w:pgSz w:w="12240" w:h="15840"/>
      <w:pgMar w:top="108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50AB6D" w14:textId="77777777" w:rsidR="00427875" w:rsidRDefault="001F42B1">
      <w:pPr>
        <w:spacing w:after="0" w:line="240" w:lineRule="auto"/>
      </w:pPr>
      <w:r>
        <w:separator/>
      </w:r>
    </w:p>
  </w:endnote>
  <w:endnote w:type="continuationSeparator" w:id="0">
    <w:p w14:paraId="5C4DB529" w14:textId="77777777" w:rsidR="00427875" w:rsidRDefault="001F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ibson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097EB" w14:textId="77777777" w:rsidR="00823453" w:rsidRDefault="001F42B1">
    <w:pPr>
      <w:pStyle w:val="normal0"/>
      <w:widowControl w:val="0"/>
      <w:spacing w:after="0" w:line="240" w:lineRule="auto"/>
    </w:pPr>
    <w:r>
      <w:rPr>
        <w:noProof/>
      </w:rPr>
      <w:drawing>
        <wp:inline distT="114300" distB="114300" distL="114300" distR="114300" wp14:anchorId="79FB3471" wp14:editId="3517CF82">
          <wp:extent cx="1143000" cy="190500"/>
          <wp:effectExtent l="0" t="0" r="0" b="0"/>
          <wp:docPr id="1" name="image01.png" descr="ifs-header-s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ifs-header-sm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br/>
    </w:r>
  </w:p>
  <w:p w14:paraId="3140D7D5" w14:textId="77777777" w:rsidR="00823453" w:rsidRDefault="001F42B1">
    <w:pPr>
      <w:pStyle w:val="normal0"/>
      <w:widowControl w:val="0"/>
      <w:spacing w:after="0" w:line="240" w:lineRule="auto"/>
    </w:pPr>
    <w:r>
      <w:t>https://ninelabs.com/approach/empathy-map</w:t>
    </w:r>
  </w:p>
  <w:p w14:paraId="1FA4C878" w14:textId="77777777" w:rsidR="00823453" w:rsidRDefault="00823453">
    <w:pPr>
      <w:pStyle w:val="normal0"/>
      <w:widowControl w:val="0"/>
      <w:spacing w:after="0" w:line="240" w:lineRule="auto"/>
    </w:pPr>
  </w:p>
  <w:p w14:paraId="0FAB5F04" w14:textId="77777777" w:rsidR="00823453" w:rsidRDefault="00823453">
    <w:pPr>
      <w:pStyle w:val="normal0"/>
      <w:widowControl w:val="0"/>
      <w:spacing w:after="0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2DA14" w14:textId="77777777" w:rsidR="00427875" w:rsidRDefault="001F42B1">
      <w:pPr>
        <w:spacing w:after="0" w:line="240" w:lineRule="auto"/>
      </w:pPr>
      <w:r>
        <w:separator/>
      </w:r>
    </w:p>
  </w:footnote>
  <w:footnote w:type="continuationSeparator" w:id="0">
    <w:p w14:paraId="218B1986" w14:textId="77777777" w:rsidR="00427875" w:rsidRDefault="001F4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3453"/>
    <w:rsid w:val="001F42B1"/>
    <w:rsid w:val="00427875"/>
    <w:rsid w:val="00823453"/>
    <w:rsid w:val="00A80471"/>
    <w:rsid w:val="00C3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419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600" w:line="360" w:lineRule="auto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spacing w:before="400" w:after="0"/>
      <w:contextualSpacing/>
      <w:outlineLvl w:val="1"/>
    </w:pPr>
    <w:rPr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4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47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8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600" w:line="360" w:lineRule="auto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spacing w:before="400" w:after="0"/>
      <w:contextualSpacing/>
      <w:outlineLvl w:val="1"/>
    </w:pPr>
    <w:rPr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4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47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8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618</Characters>
  <Application>Microsoft Macintosh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Jacklyn Burgan</cp:lastModifiedBy>
  <cp:revision>3</cp:revision>
  <dcterms:created xsi:type="dcterms:W3CDTF">2015-11-30T21:22:00Z</dcterms:created>
  <dcterms:modified xsi:type="dcterms:W3CDTF">2015-11-30T21:30:00Z</dcterms:modified>
</cp:coreProperties>
</file>