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177DA7" w14:textId="2192C7BD" w:rsidR="00C041E7" w:rsidRPr="00134376" w:rsidRDefault="00625D77" w:rsidP="006B7F04">
      <w:pPr>
        <w:spacing w:before="120" w:after="240"/>
        <w:rPr>
          <w:rFonts w:ascii="Century Schoolbook" w:hAnsi="Century Schoolbook" w:cs="Arial"/>
          <w:b/>
          <w:sz w:val="44"/>
          <w:szCs w:val="44"/>
        </w:rPr>
      </w:pPr>
      <w:r>
        <w:rPr>
          <w:rFonts w:ascii="Century Schoolbook" w:hAnsi="Century Schoolbook" w:cs="Arial"/>
          <w:b/>
          <w:sz w:val="44"/>
          <w:szCs w:val="44"/>
        </w:rPr>
        <w:t>S.P.I.N. Framework</w:t>
      </w:r>
    </w:p>
    <w:p w14:paraId="593C2B29" w14:textId="2408F2CA" w:rsidR="00C041E7" w:rsidRPr="00134376" w:rsidRDefault="00625D77">
      <w:pPr>
        <w:rPr>
          <w:rFonts w:ascii="Arial Narrow" w:hAnsi="Arial Narrow" w:cs="Arial"/>
          <w:b/>
          <w:color w:val="006CAB"/>
          <w:sz w:val="28"/>
          <w:szCs w:val="28"/>
        </w:rPr>
      </w:pPr>
      <w:r>
        <w:rPr>
          <w:rFonts w:ascii="Arial Narrow" w:hAnsi="Arial Narrow" w:cs="Arial"/>
          <w:b/>
          <w:color w:val="006CAB"/>
          <w:sz w:val="28"/>
          <w:szCs w:val="28"/>
        </w:rPr>
        <w:t>Communicating your research with impact</w:t>
      </w:r>
    </w:p>
    <w:p w14:paraId="16A77800" w14:textId="0F132DA0" w:rsidR="005A583E" w:rsidRDefault="005A583E" w:rsidP="00C041E7">
      <w:pPr>
        <w:rPr>
          <w:rFonts w:ascii="Arial" w:hAnsi="Arial" w:cs="Arial"/>
        </w:rPr>
      </w:pPr>
      <w:r w:rsidRPr="00B04F2D">
        <w:rPr>
          <w:rFonts w:ascii="Arial" w:hAnsi="Arial" w:cs="Arial"/>
        </w:rPr>
        <w:t>S.P.I.N</w:t>
      </w:r>
      <w:r w:rsidR="00B270DC">
        <w:rPr>
          <w:rFonts w:ascii="Arial" w:hAnsi="Arial" w:cs="Arial"/>
        </w:rPr>
        <w:t>.</w:t>
      </w:r>
      <w:r w:rsidRPr="00B04F2D">
        <w:rPr>
          <w:rFonts w:ascii="Arial" w:hAnsi="Arial" w:cs="Arial"/>
        </w:rPr>
        <w:t xml:space="preserve"> stands for </w:t>
      </w:r>
      <w:r w:rsidRPr="00B04F2D">
        <w:rPr>
          <w:rFonts w:ascii="Arial" w:hAnsi="Arial" w:cs="Arial"/>
          <w:b/>
        </w:rPr>
        <w:t>S</w:t>
      </w:r>
      <w:r w:rsidRPr="00B04F2D">
        <w:rPr>
          <w:rFonts w:ascii="Arial" w:hAnsi="Arial" w:cs="Arial"/>
        </w:rPr>
        <w:t xml:space="preserve">ituation, </w:t>
      </w:r>
      <w:r w:rsidRPr="00B04F2D">
        <w:rPr>
          <w:rFonts w:ascii="Arial" w:hAnsi="Arial" w:cs="Arial"/>
          <w:b/>
        </w:rPr>
        <w:t>P</w:t>
      </w:r>
      <w:r w:rsidRPr="00B04F2D">
        <w:rPr>
          <w:rFonts w:ascii="Arial" w:hAnsi="Arial" w:cs="Arial"/>
        </w:rPr>
        <w:t xml:space="preserve">roblems, </w:t>
      </w:r>
      <w:r w:rsidRPr="00B04F2D">
        <w:rPr>
          <w:rFonts w:ascii="Arial" w:hAnsi="Arial" w:cs="Arial"/>
          <w:b/>
        </w:rPr>
        <w:t>I</w:t>
      </w:r>
      <w:r w:rsidRPr="00B04F2D">
        <w:rPr>
          <w:rFonts w:ascii="Arial" w:hAnsi="Arial" w:cs="Arial"/>
        </w:rPr>
        <w:t xml:space="preserve">mplications and </w:t>
      </w:r>
      <w:r w:rsidRPr="00B04F2D">
        <w:rPr>
          <w:rFonts w:ascii="Arial" w:hAnsi="Arial" w:cs="Arial"/>
          <w:b/>
        </w:rPr>
        <w:t>N</w:t>
      </w:r>
      <w:r>
        <w:rPr>
          <w:rFonts w:ascii="Arial" w:hAnsi="Arial" w:cs="Arial"/>
        </w:rPr>
        <w:t>eed.</w:t>
      </w:r>
    </w:p>
    <w:p w14:paraId="51ED39B1" w14:textId="0B27FFF7" w:rsidR="00625D77" w:rsidRDefault="005A583E" w:rsidP="00C30B37">
      <w:pPr>
        <w:spacing w:after="0" w:line="240" w:lineRule="auto"/>
        <w:rPr>
          <w:rFonts w:ascii="Arial" w:hAnsi="Arial" w:cs="Arial"/>
        </w:rPr>
      </w:pPr>
      <w:r>
        <w:rPr>
          <w:rFonts w:ascii="Arial" w:hAnsi="Arial" w:cs="Arial"/>
        </w:rPr>
        <w:t xml:space="preserve">Why do people use S.P.I.N.? </w:t>
      </w:r>
      <w:r w:rsidR="00625D77" w:rsidRPr="00625D77">
        <w:rPr>
          <w:rFonts w:ascii="Arial" w:hAnsi="Arial" w:cs="Arial"/>
        </w:rPr>
        <w:t>Professionals in business, government and other sectors have used the</w:t>
      </w:r>
      <w:r>
        <w:rPr>
          <w:rFonts w:ascii="Arial" w:hAnsi="Arial" w:cs="Arial"/>
        </w:rPr>
        <w:t xml:space="preserve"> framework to help them</w:t>
      </w:r>
      <w:r w:rsidR="00625D77" w:rsidRPr="00625D77">
        <w:rPr>
          <w:rFonts w:ascii="Arial" w:hAnsi="Arial" w:cs="Arial"/>
        </w:rPr>
        <w:t xml:space="preserve"> structure </w:t>
      </w:r>
      <w:r>
        <w:rPr>
          <w:rFonts w:ascii="Arial" w:hAnsi="Arial" w:cs="Arial"/>
        </w:rPr>
        <w:t>their communication and connect with their audience</w:t>
      </w:r>
      <w:r w:rsidR="00625D77" w:rsidRPr="00625D77">
        <w:rPr>
          <w:rFonts w:ascii="Arial" w:hAnsi="Arial" w:cs="Arial"/>
        </w:rPr>
        <w:t xml:space="preserve">. </w:t>
      </w:r>
    </w:p>
    <w:p w14:paraId="189356B0" w14:textId="77777777" w:rsidR="00C30B37" w:rsidRDefault="00C30B37" w:rsidP="00C30B37">
      <w:pPr>
        <w:spacing w:after="0" w:line="240" w:lineRule="auto"/>
        <w:rPr>
          <w:rFonts w:ascii="Arial" w:hAnsi="Arial" w:cs="Arial"/>
        </w:rPr>
      </w:pPr>
    </w:p>
    <w:p w14:paraId="5507B839" w14:textId="67715B01" w:rsidR="00E042D6" w:rsidRDefault="005A583E" w:rsidP="00C30B37">
      <w:pPr>
        <w:spacing w:after="0" w:line="240" w:lineRule="auto"/>
        <w:rPr>
          <w:rFonts w:ascii="Arial" w:hAnsi="Arial" w:cs="Arial"/>
        </w:rPr>
      </w:pPr>
      <w:r>
        <w:rPr>
          <w:rFonts w:ascii="Arial" w:hAnsi="Arial" w:cs="Arial"/>
        </w:rPr>
        <w:t xml:space="preserve">Want to connect with your audience? Use </w:t>
      </w:r>
      <w:r w:rsidR="00625D77" w:rsidRPr="00625D77">
        <w:rPr>
          <w:rFonts w:ascii="Arial" w:hAnsi="Arial" w:cs="Arial"/>
        </w:rPr>
        <w:t>S.P.I.N</w:t>
      </w:r>
      <w:r w:rsidR="00B270DC">
        <w:rPr>
          <w:rFonts w:ascii="Arial" w:hAnsi="Arial" w:cs="Arial"/>
        </w:rPr>
        <w:t>.</w:t>
      </w:r>
      <w:r w:rsidR="00625D77" w:rsidRPr="00625D77">
        <w:rPr>
          <w:rFonts w:ascii="Arial" w:hAnsi="Arial" w:cs="Arial"/>
        </w:rPr>
        <w:t xml:space="preserve"> to help </w:t>
      </w:r>
      <w:r w:rsidR="00625D77">
        <w:rPr>
          <w:rFonts w:ascii="Arial" w:hAnsi="Arial" w:cs="Arial"/>
        </w:rPr>
        <w:t>you</w:t>
      </w:r>
      <w:r w:rsidR="00625D77" w:rsidRPr="00625D77">
        <w:rPr>
          <w:rFonts w:ascii="Arial" w:hAnsi="Arial" w:cs="Arial"/>
        </w:rPr>
        <w:t xml:space="preserve"> think thr</w:t>
      </w:r>
      <w:r w:rsidR="00625D77">
        <w:rPr>
          <w:rFonts w:ascii="Arial" w:hAnsi="Arial" w:cs="Arial"/>
        </w:rPr>
        <w:t>ough how to communicate</w:t>
      </w:r>
      <w:r>
        <w:rPr>
          <w:rFonts w:ascii="Arial" w:hAnsi="Arial" w:cs="Arial"/>
        </w:rPr>
        <w:t xml:space="preserve"> your </w:t>
      </w:r>
      <w:r w:rsidR="00625D77">
        <w:rPr>
          <w:rFonts w:ascii="Arial" w:hAnsi="Arial" w:cs="Arial"/>
        </w:rPr>
        <w:t xml:space="preserve">ideas, </w:t>
      </w:r>
      <w:r>
        <w:rPr>
          <w:rFonts w:ascii="Arial" w:hAnsi="Arial" w:cs="Arial"/>
        </w:rPr>
        <w:t>research story, requests for funding, etc.</w:t>
      </w:r>
    </w:p>
    <w:p w14:paraId="02BD10A1" w14:textId="77777777" w:rsidR="00C30B37" w:rsidRDefault="00C30B37" w:rsidP="00C30B37">
      <w:pPr>
        <w:spacing w:after="0" w:line="240" w:lineRule="auto"/>
        <w:rPr>
          <w:rFonts w:ascii="Arial" w:hAnsi="Arial" w:cs="Arial"/>
        </w:rPr>
      </w:pPr>
      <w:bookmarkStart w:id="0" w:name="_GoBack"/>
      <w:bookmarkEnd w:id="0"/>
    </w:p>
    <w:p w14:paraId="23F32BE6" w14:textId="2F6988EF" w:rsidR="00625D77" w:rsidRDefault="00625D77" w:rsidP="00C30B37">
      <w:pPr>
        <w:spacing w:after="0" w:line="240" w:lineRule="auto"/>
        <w:rPr>
          <w:rFonts w:ascii="Arial" w:hAnsi="Arial" w:cs="Arial"/>
        </w:rPr>
      </w:pPr>
      <w:r>
        <w:rPr>
          <w:rFonts w:ascii="Arial" w:hAnsi="Arial" w:cs="Arial"/>
        </w:rPr>
        <w:t xml:space="preserve">Consider </w:t>
      </w:r>
      <w:r w:rsidR="00F569C3">
        <w:rPr>
          <w:rFonts w:ascii="Arial" w:hAnsi="Arial" w:cs="Arial"/>
        </w:rPr>
        <w:t xml:space="preserve">the </w:t>
      </w:r>
      <w:r>
        <w:rPr>
          <w:rFonts w:ascii="Arial" w:hAnsi="Arial" w:cs="Arial"/>
        </w:rPr>
        <w:t>examples provided on the next page</w:t>
      </w:r>
      <w:r w:rsidR="00F569C3">
        <w:rPr>
          <w:rFonts w:ascii="Arial" w:hAnsi="Arial" w:cs="Arial"/>
        </w:rPr>
        <w:t xml:space="preserve"> and apply the S.P.I.N. questions to you</w:t>
      </w:r>
      <w:r w:rsidR="00FD6F99">
        <w:rPr>
          <w:rFonts w:ascii="Arial" w:hAnsi="Arial" w:cs="Arial"/>
        </w:rPr>
        <w:t>r</w:t>
      </w:r>
      <w:r w:rsidR="00F569C3">
        <w:rPr>
          <w:rFonts w:ascii="Arial" w:hAnsi="Arial" w:cs="Arial"/>
        </w:rPr>
        <w:t xml:space="preserve"> graduate research.</w:t>
      </w:r>
    </w:p>
    <w:p w14:paraId="13CC6704" w14:textId="77777777" w:rsidR="00625D77" w:rsidRDefault="00625D77">
      <w:pPr>
        <w:rPr>
          <w:rFonts w:ascii="Arial" w:hAnsi="Arial" w:cs="Arial"/>
        </w:rPr>
      </w:pPr>
      <w:r>
        <w:rPr>
          <w:rFonts w:ascii="Arial" w:hAnsi="Arial" w:cs="Arial"/>
        </w:rPr>
        <w:br w:type="page"/>
      </w:r>
    </w:p>
    <w:tbl>
      <w:tblPr>
        <w:tblStyle w:val="TableGrid2"/>
        <w:tblW w:w="15373" w:type="dxa"/>
        <w:jc w:val="center"/>
        <w:tblLook w:val="04A0" w:firstRow="1" w:lastRow="0" w:firstColumn="1" w:lastColumn="0" w:noHBand="0" w:noVBand="1"/>
      </w:tblPr>
      <w:tblGrid>
        <w:gridCol w:w="453"/>
        <w:gridCol w:w="3730"/>
        <w:gridCol w:w="3730"/>
        <w:gridCol w:w="3730"/>
        <w:gridCol w:w="3730"/>
      </w:tblGrid>
      <w:tr w:rsidR="00625D77" w14:paraId="7EA06361" w14:textId="77777777" w:rsidTr="005F77D9">
        <w:trPr>
          <w:trHeight w:val="577"/>
          <w:jc w:val="center"/>
        </w:trPr>
        <w:tc>
          <w:tcPr>
            <w:tcW w:w="453" w:type="dxa"/>
            <w:tcBorders>
              <w:top w:val="nil"/>
              <w:left w:val="nil"/>
              <w:bottom w:val="nil"/>
            </w:tcBorders>
            <w:shd w:val="clear" w:color="auto" w:fill="auto"/>
          </w:tcPr>
          <w:p w14:paraId="67370ECD" w14:textId="77777777" w:rsidR="00625D77" w:rsidRPr="00F4101D" w:rsidRDefault="00625D77" w:rsidP="002A0418">
            <w:pPr>
              <w:rPr>
                <w:rFonts w:asciiTheme="majorHAnsi" w:hAnsiTheme="majorHAnsi"/>
                <w:sz w:val="28"/>
              </w:rPr>
            </w:pPr>
          </w:p>
        </w:tc>
        <w:tc>
          <w:tcPr>
            <w:tcW w:w="3730" w:type="dxa"/>
            <w:shd w:val="clear" w:color="auto" w:fill="FFFFFF" w:themeFill="background1"/>
            <w:vAlign w:val="center"/>
          </w:tcPr>
          <w:p w14:paraId="463FC469" w14:textId="1B1E45EB" w:rsidR="00625D77" w:rsidRPr="00E6152F" w:rsidRDefault="00625D77" w:rsidP="00625D77">
            <w:pPr>
              <w:rPr>
                <w:rFonts w:ascii="Arial Narrow" w:hAnsi="Arial Narrow" w:cs="Arial"/>
                <w:sz w:val="26"/>
                <w:szCs w:val="26"/>
              </w:rPr>
            </w:pPr>
            <w:r w:rsidRPr="00E6152F">
              <w:rPr>
                <w:rFonts w:ascii="Arial Narrow" w:hAnsi="Arial Narrow" w:cs="Arial"/>
                <w:sz w:val="26"/>
                <w:szCs w:val="26"/>
              </w:rPr>
              <w:t xml:space="preserve">1. </w:t>
            </w:r>
            <w:r w:rsidRPr="00E6152F">
              <w:rPr>
                <w:rFonts w:ascii="Arial Narrow" w:hAnsi="Arial Narrow" w:cs="Arial"/>
                <w:b/>
                <w:color w:val="006CAB"/>
                <w:sz w:val="26"/>
                <w:szCs w:val="26"/>
              </w:rPr>
              <w:t>S</w:t>
            </w:r>
            <w:r w:rsidRPr="00E6152F">
              <w:rPr>
                <w:rFonts w:ascii="Arial Narrow" w:hAnsi="Arial Narrow" w:cs="Arial"/>
                <w:sz w:val="26"/>
                <w:szCs w:val="26"/>
              </w:rPr>
              <w:t>ituation</w:t>
            </w:r>
          </w:p>
        </w:tc>
        <w:tc>
          <w:tcPr>
            <w:tcW w:w="3730" w:type="dxa"/>
            <w:shd w:val="clear" w:color="auto" w:fill="FFFFFF" w:themeFill="background1"/>
            <w:vAlign w:val="center"/>
          </w:tcPr>
          <w:p w14:paraId="175EC63D" w14:textId="610D47FA" w:rsidR="00625D77" w:rsidRPr="00E6152F" w:rsidRDefault="00625D77" w:rsidP="002A0418">
            <w:pPr>
              <w:rPr>
                <w:rFonts w:ascii="Arial Narrow" w:hAnsi="Arial Narrow" w:cs="Arial"/>
                <w:sz w:val="26"/>
                <w:szCs w:val="26"/>
              </w:rPr>
            </w:pPr>
            <w:r w:rsidRPr="00E6152F">
              <w:rPr>
                <w:rFonts w:ascii="Arial Narrow" w:hAnsi="Arial Narrow" w:cs="Arial"/>
                <w:sz w:val="26"/>
                <w:szCs w:val="26"/>
              </w:rPr>
              <w:t xml:space="preserve">2. </w:t>
            </w:r>
            <w:r w:rsidRPr="00E6152F">
              <w:rPr>
                <w:rFonts w:ascii="Arial Narrow" w:hAnsi="Arial Narrow" w:cs="Arial"/>
                <w:b/>
                <w:color w:val="006CAB"/>
                <w:sz w:val="26"/>
                <w:szCs w:val="26"/>
              </w:rPr>
              <w:t>P</w:t>
            </w:r>
            <w:r w:rsidRPr="00E6152F">
              <w:rPr>
                <w:rFonts w:ascii="Arial Narrow" w:hAnsi="Arial Narrow" w:cs="Arial"/>
                <w:sz w:val="26"/>
                <w:szCs w:val="26"/>
              </w:rPr>
              <w:t>roblems</w:t>
            </w:r>
          </w:p>
        </w:tc>
        <w:tc>
          <w:tcPr>
            <w:tcW w:w="3730" w:type="dxa"/>
            <w:shd w:val="clear" w:color="auto" w:fill="FFFFFF" w:themeFill="background1"/>
            <w:vAlign w:val="center"/>
          </w:tcPr>
          <w:p w14:paraId="29E7E0B0" w14:textId="13A92EC3" w:rsidR="00625D77" w:rsidRPr="00E6152F" w:rsidRDefault="00625D77" w:rsidP="002A0418">
            <w:pPr>
              <w:rPr>
                <w:rFonts w:ascii="Arial Narrow" w:hAnsi="Arial Narrow" w:cs="Arial"/>
                <w:sz w:val="26"/>
                <w:szCs w:val="26"/>
              </w:rPr>
            </w:pPr>
            <w:r w:rsidRPr="00E6152F">
              <w:rPr>
                <w:rFonts w:ascii="Arial Narrow" w:hAnsi="Arial Narrow" w:cs="Arial"/>
                <w:sz w:val="26"/>
                <w:szCs w:val="26"/>
              </w:rPr>
              <w:t xml:space="preserve">3. </w:t>
            </w:r>
            <w:r w:rsidRPr="00E6152F">
              <w:rPr>
                <w:rFonts w:ascii="Arial Narrow" w:hAnsi="Arial Narrow" w:cs="Arial"/>
                <w:b/>
                <w:color w:val="006CAB"/>
                <w:sz w:val="26"/>
                <w:szCs w:val="26"/>
              </w:rPr>
              <w:t>I</w:t>
            </w:r>
            <w:r w:rsidRPr="00E6152F">
              <w:rPr>
                <w:rFonts w:ascii="Arial Narrow" w:hAnsi="Arial Narrow" w:cs="Arial"/>
                <w:sz w:val="26"/>
                <w:szCs w:val="26"/>
              </w:rPr>
              <w:t>mplications</w:t>
            </w:r>
          </w:p>
        </w:tc>
        <w:tc>
          <w:tcPr>
            <w:tcW w:w="3730" w:type="dxa"/>
            <w:shd w:val="clear" w:color="auto" w:fill="FFFFFF" w:themeFill="background1"/>
            <w:vAlign w:val="center"/>
          </w:tcPr>
          <w:p w14:paraId="3FA38133" w14:textId="609D2A33" w:rsidR="00625D77" w:rsidRPr="00E6152F" w:rsidRDefault="00625D77" w:rsidP="002A0418">
            <w:pPr>
              <w:rPr>
                <w:rFonts w:ascii="Arial Narrow" w:hAnsi="Arial Narrow" w:cs="Arial"/>
                <w:sz w:val="26"/>
                <w:szCs w:val="26"/>
              </w:rPr>
            </w:pPr>
            <w:r w:rsidRPr="00E6152F">
              <w:rPr>
                <w:rFonts w:ascii="Arial Narrow" w:hAnsi="Arial Narrow" w:cs="Arial"/>
                <w:sz w:val="26"/>
                <w:szCs w:val="26"/>
              </w:rPr>
              <w:t xml:space="preserve">4. </w:t>
            </w:r>
            <w:r w:rsidRPr="00E6152F">
              <w:rPr>
                <w:rFonts w:ascii="Arial Narrow" w:hAnsi="Arial Narrow" w:cs="Arial"/>
                <w:b/>
                <w:color w:val="006CAB"/>
                <w:sz w:val="26"/>
                <w:szCs w:val="26"/>
              </w:rPr>
              <w:t>N</w:t>
            </w:r>
            <w:r w:rsidRPr="00E6152F">
              <w:rPr>
                <w:rFonts w:ascii="Arial Narrow" w:hAnsi="Arial Narrow" w:cs="Arial"/>
                <w:sz w:val="26"/>
                <w:szCs w:val="26"/>
              </w:rPr>
              <w:t>eed</w:t>
            </w:r>
          </w:p>
        </w:tc>
      </w:tr>
      <w:tr w:rsidR="00625D77" w:rsidRPr="00A61381" w14:paraId="003C68A5" w14:textId="77777777" w:rsidTr="005F77D9">
        <w:trPr>
          <w:trHeight w:val="2453"/>
          <w:jc w:val="center"/>
        </w:trPr>
        <w:tc>
          <w:tcPr>
            <w:tcW w:w="453" w:type="dxa"/>
            <w:tcBorders>
              <w:top w:val="nil"/>
              <w:left w:val="nil"/>
            </w:tcBorders>
            <w:shd w:val="clear" w:color="auto" w:fill="auto"/>
          </w:tcPr>
          <w:p w14:paraId="6A1188FB" w14:textId="77777777" w:rsidR="00625D77" w:rsidRPr="00A61381" w:rsidRDefault="00625D77" w:rsidP="002A0418">
            <w:pPr>
              <w:widowControl w:val="0"/>
              <w:autoSpaceDE w:val="0"/>
              <w:autoSpaceDN w:val="0"/>
              <w:adjustRightInd w:val="0"/>
              <w:spacing w:before="120" w:after="120"/>
              <w:rPr>
                <w:rFonts w:ascii="Times New Roman" w:hAnsi="Times New Roman" w:cs="Times New Roman"/>
                <w:b/>
                <w:i/>
                <w:color w:val="FF0000"/>
                <w:sz w:val="18"/>
                <w:szCs w:val="28"/>
              </w:rPr>
            </w:pPr>
          </w:p>
        </w:tc>
        <w:tc>
          <w:tcPr>
            <w:tcW w:w="3730" w:type="dxa"/>
            <w:shd w:val="clear" w:color="auto" w:fill="FFFFFF" w:themeFill="background1"/>
          </w:tcPr>
          <w:p w14:paraId="2E12DA01" w14:textId="77777777" w:rsidR="00625D77" w:rsidRPr="007F5147" w:rsidRDefault="00625D77" w:rsidP="00E6152F">
            <w:pPr>
              <w:pStyle w:val="ListParagraph"/>
              <w:widowControl w:val="0"/>
              <w:numPr>
                <w:ilvl w:val="0"/>
                <w:numId w:val="34"/>
              </w:numPr>
              <w:autoSpaceDE w:val="0"/>
              <w:autoSpaceDN w:val="0"/>
              <w:adjustRightInd w:val="0"/>
              <w:spacing w:before="60" w:after="60" w:line="240" w:lineRule="auto"/>
              <w:contextualSpacing w:val="0"/>
              <w:rPr>
                <w:rFonts w:cs="Arial"/>
                <w:color w:val="auto"/>
                <w:sz w:val="20"/>
                <w:szCs w:val="20"/>
              </w:rPr>
            </w:pPr>
            <w:r w:rsidRPr="007F5147">
              <w:rPr>
                <w:rFonts w:cs="Arial"/>
                <w:color w:val="auto"/>
                <w:sz w:val="20"/>
                <w:szCs w:val="20"/>
              </w:rPr>
              <w:t xml:space="preserve">What societal trends or issues might your research relate to? </w:t>
            </w:r>
          </w:p>
          <w:p w14:paraId="244226D1" w14:textId="77777777" w:rsidR="00625D77" w:rsidRPr="007F5147" w:rsidRDefault="00625D77" w:rsidP="00E6152F">
            <w:pPr>
              <w:pStyle w:val="ListParagraph"/>
              <w:widowControl w:val="0"/>
              <w:numPr>
                <w:ilvl w:val="0"/>
                <w:numId w:val="34"/>
              </w:numPr>
              <w:autoSpaceDE w:val="0"/>
              <w:autoSpaceDN w:val="0"/>
              <w:adjustRightInd w:val="0"/>
              <w:spacing w:before="60" w:after="60" w:line="240" w:lineRule="auto"/>
              <w:contextualSpacing w:val="0"/>
              <w:rPr>
                <w:rFonts w:cs="Arial"/>
                <w:color w:val="auto"/>
                <w:sz w:val="20"/>
                <w:szCs w:val="20"/>
              </w:rPr>
            </w:pPr>
            <w:r w:rsidRPr="007F5147">
              <w:rPr>
                <w:rFonts w:cs="Arial"/>
                <w:color w:val="auto"/>
                <w:sz w:val="20"/>
                <w:szCs w:val="20"/>
              </w:rPr>
              <w:t xml:space="preserve">What key facts and insights can you identify relating to the status quo?   </w:t>
            </w:r>
          </w:p>
          <w:p w14:paraId="18D7DA39" w14:textId="77777777" w:rsidR="00625D77" w:rsidRPr="007F5147" w:rsidRDefault="00625D77" w:rsidP="00E6152F">
            <w:pPr>
              <w:pStyle w:val="ListParagraph"/>
              <w:widowControl w:val="0"/>
              <w:numPr>
                <w:ilvl w:val="0"/>
                <w:numId w:val="34"/>
              </w:numPr>
              <w:autoSpaceDE w:val="0"/>
              <w:autoSpaceDN w:val="0"/>
              <w:adjustRightInd w:val="0"/>
              <w:spacing w:before="60" w:after="60" w:line="240" w:lineRule="auto"/>
              <w:contextualSpacing w:val="0"/>
              <w:rPr>
                <w:rFonts w:cs="Arial"/>
                <w:color w:val="auto"/>
                <w:sz w:val="20"/>
                <w:szCs w:val="20"/>
                <w:lang w:val="en-AU"/>
              </w:rPr>
            </w:pPr>
            <w:r w:rsidRPr="007F5147">
              <w:rPr>
                <w:rFonts w:cs="Arial"/>
                <w:color w:val="auto"/>
                <w:sz w:val="20"/>
                <w:szCs w:val="20"/>
              </w:rPr>
              <w:t xml:space="preserve">Relating to these topics, what might be of interest to your audience? </w:t>
            </w:r>
          </w:p>
        </w:tc>
        <w:tc>
          <w:tcPr>
            <w:tcW w:w="3730" w:type="dxa"/>
            <w:shd w:val="clear" w:color="auto" w:fill="FFFFFF" w:themeFill="background1"/>
          </w:tcPr>
          <w:p w14:paraId="1E3D37CC" w14:textId="77777777" w:rsidR="00625D77" w:rsidRPr="007F5147" w:rsidRDefault="00625D77" w:rsidP="00E6152F">
            <w:pPr>
              <w:pStyle w:val="ListParagraph"/>
              <w:widowControl w:val="0"/>
              <w:numPr>
                <w:ilvl w:val="0"/>
                <w:numId w:val="35"/>
              </w:numPr>
              <w:autoSpaceDE w:val="0"/>
              <w:autoSpaceDN w:val="0"/>
              <w:adjustRightInd w:val="0"/>
              <w:spacing w:before="60" w:after="60" w:line="240" w:lineRule="auto"/>
              <w:rPr>
                <w:rFonts w:eastAsiaTheme="minorEastAsia" w:cs="Arial"/>
                <w:color w:val="auto"/>
                <w:sz w:val="20"/>
                <w:szCs w:val="20"/>
                <w:lang w:val="en-US" w:eastAsia="ja-JP"/>
              </w:rPr>
            </w:pPr>
            <w:r w:rsidRPr="007F5147">
              <w:rPr>
                <w:rFonts w:eastAsiaTheme="minorEastAsia" w:cs="Arial"/>
                <w:color w:val="auto"/>
                <w:sz w:val="20"/>
                <w:szCs w:val="20"/>
                <w:lang w:val="en-US" w:eastAsia="ja-JP"/>
              </w:rPr>
              <w:t>What problems or challenges might exist? What are the limitations or current responses or gaps in knowledge?</w:t>
            </w:r>
          </w:p>
          <w:p w14:paraId="2D925711" w14:textId="77777777" w:rsidR="00625D77" w:rsidRPr="007F5147" w:rsidRDefault="00625D77" w:rsidP="00E6152F">
            <w:pPr>
              <w:pStyle w:val="ListParagraph"/>
              <w:widowControl w:val="0"/>
              <w:numPr>
                <w:ilvl w:val="0"/>
                <w:numId w:val="35"/>
              </w:numPr>
              <w:autoSpaceDE w:val="0"/>
              <w:autoSpaceDN w:val="0"/>
              <w:adjustRightInd w:val="0"/>
              <w:spacing w:before="60" w:after="60" w:line="240" w:lineRule="auto"/>
              <w:rPr>
                <w:rFonts w:eastAsiaTheme="minorEastAsia" w:cs="Arial"/>
                <w:color w:val="auto"/>
                <w:sz w:val="20"/>
                <w:szCs w:val="20"/>
                <w:lang w:val="en-US" w:eastAsia="ja-JP"/>
              </w:rPr>
            </w:pPr>
            <w:r w:rsidRPr="007F5147">
              <w:rPr>
                <w:rFonts w:eastAsiaTheme="minorEastAsia" w:cs="Arial"/>
                <w:color w:val="auto"/>
                <w:sz w:val="20"/>
                <w:szCs w:val="20"/>
                <w:lang w:val="en-US" w:eastAsia="ja-JP"/>
              </w:rPr>
              <w:t xml:space="preserve">Of these issues, are any particularly relevant (important or of interest) to your audience and research? </w:t>
            </w:r>
          </w:p>
        </w:tc>
        <w:tc>
          <w:tcPr>
            <w:tcW w:w="3730" w:type="dxa"/>
            <w:shd w:val="clear" w:color="auto" w:fill="FFFFFF" w:themeFill="background1"/>
          </w:tcPr>
          <w:p w14:paraId="4E8F372C" w14:textId="77777777" w:rsidR="00625D77" w:rsidRPr="007F5147" w:rsidRDefault="00625D77" w:rsidP="00E6152F">
            <w:pPr>
              <w:widowControl w:val="0"/>
              <w:numPr>
                <w:ilvl w:val="0"/>
                <w:numId w:val="36"/>
              </w:numPr>
              <w:autoSpaceDE w:val="0"/>
              <w:autoSpaceDN w:val="0"/>
              <w:adjustRightInd w:val="0"/>
              <w:spacing w:before="60" w:after="60"/>
              <w:rPr>
                <w:rFonts w:ascii="Arial" w:hAnsi="Arial" w:cs="Arial"/>
                <w:sz w:val="20"/>
                <w:szCs w:val="20"/>
              </w:rPr>
            </w:pPr>
            <w:r w:rsidRPr="007F5147">
              <w:rPr>
                <w:rFonts w:ascii="Arial" w:hAnsi="Arial" w:cs="Arial"/>
                <w:sz w:val="20"/>
                <w:szCs w:val="20"/>
              </w:rPr>
              <w:t xml:space="preserve">If nothing is done, what is likely to happen? What will we miss out on? </w:t>
            </w:r>
          </w:p>
          <w:p w14:paraId="6FC617D8" w14:textId="7E383D29" w:rsidR="00625D77" w:rsidRPr="007F5147" w:rsidRDefault="00625D77" w:rsidP="00E6152F">
            <w:pPr>
              <w:widowControl w:val="0"/>
              <w:numPr>
                <w:ilvl w:val="0"/>
                <w:numId w:val="36"/>
              </w:numPr>
              <w:autoSpaceDE w:val="0"/>
              <w:autoSpaceDN w:val="0"/>
              <w:adjustRightInd w:val="0"/>
              <w:spacing w:before="60" w:after="60"/>
              <w:rPr>
                <w:rFonts w:ascii="Arial" w:hAnsi="Arial" w:cs="Arial"/>
                <w:sz w:val="20"/>
                <w:szCs w:val="20"/>
              </w:rPr>
            </w:pPr>
            <w:r w:rsidRPr="007F5147">
              <w:rPr>
                <w:rFonts w:ascii="Arial" w:hAnsi="Arial" w:cs="Arial"/>
                <w:sz w:val="20"/>
                <w:szCs w:val="20"/>
              </w:rPr>
              <w:t xml:space="preserve">If the challenges are addressed, what tangible, specific benefits might arise? </w:t>
            </w:r>
          </w:p>
          <w:p w14:paraId="1D8DAB5D" w14:textId="77777777" w:rsidR="00625D77" w:rsidRPr="007F5147" w:rsidRDefault="00625D77" w:rsidP="00E6152F">
            <w:pPr>
              <w:widowControl w:val="0"/>
              <w:numPr>
                <w:ilvl w:val="0"/>
                <w:numId w:val="36"/>
              </w:numPr>
              <w:autoSpaceDE w:val="0"/>
              <w:autoSpaceDN w:val="0"/>
              <w:adjustRightInd w:val="0"/>
              <w:spacing w:before="60" w:after="60"/>
              <w:rPr>
                <w:rFonts w:ascii="Arial" w:hAnsi="Arial" w:cs="Arial"/>
                <w:sz w:val="20"/>
                <w:szCs w:val="20"/>
              </w:rPr>
            </w:pPr>
            <w:r w:rsidRPr="007F5147">
              <w:rPr>
                <w:rFonts w:ascii="Arial" w:hAnsi="Arial" w:cs="Arial"/>
                <w:sz w:val="20"/>
                <w:szCs w:val="20"/>
              </w:rPr>
              <w:t xml:space="preserve">Who, or what, will benefit from taking action? Is this relevant to your audience? </w:t>
            </w:r>
          </w:p>
        </w:tc>
        <w:tc>
          <w:tcPr>
            <w:tcW w:w="3730" w:type="dxa"/>
            <w:shd w:val="clear" w:color="auto" w:fill="FFFFFF" w:themeFill="background1"/>
          </w:tcPr>
          <w:p w14:paraId="48FA4FCE" w14:textId="77777777" w:rsidR="00625D77" w:rsidRPr="007F5147" w:rsidRDefault="00625D77" w:rsidP="00E6152F">
            <w:pPr>
              <w:widowControl w:val="0"/>
              <w:numPr>
                <w:ilvl w:val="0"/>
                <w:numId w:val="37"/>
              </w:numPr>
              <w:autoSpaceDE w:val="0"/>
              <w:autoSpaceDN w:val="0"/>
              <w:adjustRightInd w:val="0"/>
              <w:spacing w:before="60" w:after="60"/>
              <w:rPr>
                <w:rFonts w:ascii="Arial" w:hAnsi="Arial" w:cs="Arial"/>
                <w:sz w:val="20"/>
                <w:szCs w:val="20"/>
              </w:rPr>
            </w:pPr>
            <w:r w:rsidRPr="007F5147">
              <w:rPr>
                <w:rFonts w:ascii="Arial" w:hAnsi="Arial" w:cs="Arial"/>
                <w:sz w:val="20"/>
                <w:szCs w:val="20"/>
              </w:rPr>
              <w:t>What are you doing or proposing to do to help address this problem or opportunity?</w:t>
            </w:r>
          </w:p>
          <w:p w14:paraId="45F03942" w14:textId="77777777" w:rsidR="00625D77" w:rsidRPr="007F5147" w:rsidRDefault="00625D77" w:rsidP="00E6152F">
            <w:pPr>
              <w:widowControl w:val="0"/>
              <w:numPr>
                <w:ilvl w:val="0"/>
                <w:numId w:val="37"/>
              </w:numPr>
              <w:autoSpaceDE w:val="0"/>
              <w:autoSpaceDN w:val="0"/>
              <w:adjustRightInd w:val="0"/>
              <w:spacing w:before="60" w:after="60"/>
              <w:rPr>
                <w:rFonts w:ascii="Arial" w:hAnsi="Arial" w:cs="Arial"/>
                <w:sz w:val="20"/>
                <w:szCs w:val="20"/>
              </w:rPr>
            </w:pPr>
            <w:r w:rsidRPr="007F5147">
              <w:rPr>
                <w:rFonts w:ascii="Arial" w:hAnsi="Arial" w:cs="Arial"/>
                <w:sz w:val="20"/>
                <w:szCs w:val="20"/>
              </w:rPr>
              <w:t xml:space="preserve">Why is your particular research important or unique? </w:t>
            </w:r>
          </w:p>
          <w:p w14:paraId="45D4653B" w14:textId="67446554" w:rsidR="00625D77" w:rsidRPr="007F5147" w:rsidRDefault="00625D77" w:rsidP="00E6152F">
            <w:pPr>
              <w:widowControl w:val="0"/>
              <w:numPr>
                <w:ilvl w:val="0"/>
                <w:numId w:val="37"/>
              </w:numPr>
              <w:autoSpaceDE w:val="0"/>
              <w:autoSpaceDN w:val="0"/>
              <w:adjustRightInd w:val="0"/>
              <w:spacing w:before="60" w:after="60"/>
              <w:rPr>
                <w:rFonts w:ascii="Arial" w:hAnsi="Arial" w:cs="Arial"/>
                <w:sz w:val="20"/>
                <w:szCs w:val="20"/>
              </w:rPr>
            </w:pPr>
            <w:r w:rsidRPr="007F5147">
              <w:rPr>
                <w:rFonts w:ascii="Arial" w:hAnsi="Arial" w:cs="Arial"/>
                <w:sz w:val="20"/>
                <w:szCs w:val="20"/>
              </w:rPr>
              <w:t xml:space="preserve">Why are you credible to help resolve this issue? Why is this value for money? What tangible outcomes or benefits are you hoping to achieve? </w:t>
            </w:r>
          </w:p>
        </w:tc>
      </w:tr>
      <w:tr w:rsidR="00625D77" w:rsidRPr="007553A9" w14:paraId="6F0F7524" w14:textId="77777777" w:rsidTr="005F77D9">
        <w:trPr>
          <w:jc w:val="center"/>
        </w:trPr>
        <w:tc>
          <w:tcPr>
            <w:tcW w:w="453" w:type="dxa"/>
          </w:tcPr>
          <w:p w14:paraId="28873E1C" w14:textId="77777777" w:rsidR="00625D77" w:rsidRPr="007553A9" w:rsidRDefault="00625D77" w:rsidP="002A0418">
            <w:pPr>
              <w:widowControl w:val="0"/>
              <w:autoSpaceDE w:val="0"/>
              <w:autoSpaceDN w:val="0"/>
              <w:adjustRightInd w:val="0"/>
              <w:rPr>
                <w:rFonts w:ascii="Times New Roman" w:hAnsi="Times New Roman" w:cs="Times New Roman"/>
                <w:b/>
                <w:i/>
                <w:color w:val="262626"/>
                <w:sz w:val="2"/>
                <w:szCs w:val="28"/>
              </w:rPr>
            </w:pPr>
          </w:p>
        </w:tc>
        <w:tc>
          <w:tcPr>
            <w:tcW w:w="3730" w:type="dxa"/>
          </w:tcPr>
          <w:p w14:paraId="67668C8A" w14:textId="77777777" w:rsidR="00625D77" w:rsidRPr="007553A9" w:rsidRDefault="00625D77" w:rsidP="002A0418">
            <w:pPr>
              <w:widowControl w:val="0"/>
              <w:autoSpaceDE w:val="0"/>
              <w:autoSpaceDN w:val="0"/>
              <w:adjustRightInd w:val="0"/>
              <w:rPr>
                <w:rFonts w:ascii="Times New Roman" w:hAnsi="Times New Roman" w:cs="Times New Roman"/>
                <w:b/>
                <w:i/>
                <w:color w:val="262626"/>
                <w:sz w:val="2"/>
                <w:szCs w:val="28"/>
              </w:rPr>
            </w:pPr>
          </w:p>
        </w:tc>
        <w:tc>
          <w:tcPr>
            <w:tcW w:w="3730" w:type="dxa"/>
          </w:tcPr>
          <w:p w14:paraId="642A8696" w14:textId="77777777" w:rsidR="00625D77" w:rsidRPr="007553A9" w:rsidRDefault="00625D77" w:rsidP="002A0418">
            <w:pPr>
              <w:widowControl w:val="0"/>
              <w:autoSpaceDE w:val="0"/>
              <w:autoSpaceDN w:val="0"/>
              <w:adjustRightInd w:val="0"/>
              <w:rPr>
                <w:rFonts w:ascii="Times New Roman" w:hAnsi="Times New Roman" w:cs="Times New Roman"/>
                <w:i/>
                <w:color w:val="262626"/>
                <w:sz w:val="2"/>
                <w:szCs w:val="28"/>
              </w:rPr>
            </w:pPr>
          </w:p>
        </w:tc>
        <w:tc>
          <w:tcPr>
            <w:tcW w:w="3730" w:type="dxa"/>
          </w:tcPr>
          <w:p w14:paraId="4E7A1D61" w14:textId="77777777" w:rsidR="00625D77" w:rsidRPr="007553A9" w:rsidRDefault="00625D77" w:rsidP="002A0418">
            <w:pPr>
              <w:widowControl w:val="0"/>
              <w:autoSpaceDE w:val="0"/>
              <w:autoSpaceDN w:val="0"/>
              <w:adjustRightInd w:val="0"/>
              <w:rPr>
                <w:rFonts w:ascii="Times New Roman" w:hAnsi="Times New Roman" w:cs="Times New Roman"/>
                <w:i/>
                <w:color w:val="262626"/>
                <w:sz w:val="2"/>
                <w:szCs w:val="28"/>
              </w:rPr>
            </w:pPr>
          </w:p>
        </w:tc>
        <w:tc>
          <w:tcPr>
            <w:tcW w:w="3730" w:type="dxa"/>
            <w:vAlign w:val="center"/>
          </w:tcPr>
          <w:p w14:paraId="3DC5F9DD" w14:textId="77777777" w:rsidR="00625D77" w:rsidRPr="007553A9" w:rsidRDefault="00625D77" w:rsidP="002A0418">
            <w:pPr>
              <w:widowControl w:val="0"/>
              <w:autoSpaceDE w:val="0"/>
              <w:autoSpaceDN w:val="0"/>
              <w:adjustRightInd w:val="0"/>
              <w:rPr>
                <w:rFonts w:ascii="Times New Roman" w:hAnsi="Times New Roman" w:cs="Times New Roman"/>
                <w:i/>
                <w:color w:val="262626"/>
                <w:sz w:val="2"/>
                <w:szCs w:val="28"/>
              </w:rPr>
            </w:pPr>
          </w:p>
        </w:tc>
      </w:tr>
      <w:tr w:rsidR="00625D77" w:rsidRPr="00A61381" w14:paraId="36EBD844" w14:textId="77777777" w:rsidTr="005F77D9">
        <w:trPr>
          <w:trHeight w:val="1520"/>
          <w:jc w:val="center"/>
        </w:trPr>
        <w:tc>
          <w:tcPr>
            <w:tcW w:w="453" w:type="dxa"/>
            <w:vMerge w:val="restart"/>
            <w:shd w:val="clear" w:color="auto" w:fill="F2F2F2" w:themeFill="background1" w:themeFillShade="F2"/>
            <w:textDirection w:val="btLr"/>
          </w:tcPr>
          <w:p w14:paraId="3F0DC876" w14:textId="77777777" w:rsidR="00625D77" w:rsidRPr="00E6152F" w:rsidRDefault="00625D77" w:rsidP="002A0418">
            <w:pPr>
              <w:widowControl w:val="0"/>
              <w:autoSpaceDE w:val="0"/>
              <w:autoSpaceDN w:val="0"/>
              <w:adjustRightInd w:val="0"/>
              <w:ind w:left="113" w:right="113"/>
              <w:jc w:val="center"/>
              <w:rPr>
                <w:rFonts w:ascii="Arial" w:hAnsi="Arial" w:cs="Arial"/>
                <w:b/>
                <w:i/>
                <w:color w:val="595959" w:themeColor="text1" w:themeTint="A6"/>
                <w:sz w:val="20"/>
                <w:szCs w:val="20"/>
              </w:rPr>
            </w:pPr>
            <w:r w:rsidRPr="00E6152F">
              <w:rPr>
                <w:rFonts w:ascii="Arial" w:hAnsi="Arial" w:cs="Arial"/>
                <w:b/>
                <w:i/>
                <w:color w:val="006CAB"/>
                <w:sz w:val="20"/>
                <w:szCs w:val="20"/>
              </w:rPr>
              <w:t>Examples to get you thinking …</w:t>
            </w:r>
          </w:p>
        </w:tc>
        <w:tc>
          <w:tcPr>
            <w:tcW w:w="3730" w:type="dxa"/>
            <w:shd w:val="clear" w:color="auto" w:fill="F2F2F2" w:themeFill="background1" w:themeFillShade="F2"/>
          </w:tcPr>
          <w:p w14:paraId="0ED01D61" w14:textId="74489B29" w:rsidR="00625D77" w:rsidRPr="00D709A9" w:rsidRDefault="00625D77" w:rsidP="00557E46">
            <w:pPr>
              <w:widowControl w:val="0"/>
              <w:autoSpaceDE w:val="0"/>
              <w:autoSpaceDN w:val="0"/>
              <w:adjustRightInd w:val="0"/>
              <w:spacing w:before="120" w:after="120"/>
              <w:rPr>
                <w:rFonts w:ascii="Arial" w:hAnsi="Arial" w:cs="Arial"/>
                <w:i/>
                <w:sz w:val="18"/>
                <w:szCs w:val="18"/>
              </w:rPr>
            </w:pPr>
            <w:r w:rsidRPr="00D709A9">
              <w:rPr>
                <w:rFonts w:ascii="Arial" w:hAnsi="Arial" w:cs="Arial"/>
                <w:b/>
                <w:i/>
                <w:sz w:val="18"/>
                <w:szCs w:val="18"/>
              </w:rPr>
              <w:t>If you’re researching sea turtles…</w:t>
            </w:r>
            <w:r w:rsidRPr="00D709A9">
              <w:rPr>
                <w:rFonts w:ascii="Arial" w:hAnsi="Arial" w:cs="Arial"/>
                <w:i/>
                <w:sz w:val="18"/>
                <w:szCs w:val="18"/>
              </w:rPr>
              <w:t xml:space="preserve"> perhaps start by telling people about their size, their abundance, the number of species, etc. Ideally includes some anecdotes, insights and images that capture people’s attention and spark curiosity amongst your audience. </w:t>
            </w:r>
          </w:p>
        </w:tc>
        <w:tc>
          <w:tcPr>
            <w:tcW w:w="3730" w:type="dxa"/>
            <w:shd w:val="clear" w:color="auto" w:fill="F2F2F2" w:themeFill="background1" w:themeFillShade="F2"/>
          </w:tcPr>
          <w:p w14:paraId="6103C2CA" w14:textId="77777777" w:rsidR="00625D77" w:rsidRPr="00D709A9" w:rsidRDefault="00625D77" w:rsidP="002A0418">
            <w:pPr>
              <w:widowControl w:val="0"/>
              <w:autoSpaceDE w:val="0"/>
              <w:autoSpaceDN w:val="0"/>
              <w:adjustRightInd w:val="0"/>
              <w:spacing w:before="120" w:after="120"/>
              <w:rPr>
                <w:rFonts w:ascii="Arial" w:hAnsi="Arial" w:cs="Arial"/>
                <w:i/>
                <w:sz w:val="18"/>
                <w:szCs w:val="18"/>
              </w:rPr>
            </w:pPr>
            <w:r w:rsidRPr="00D709A9">
              <w:rPr>
                <w:rFonts w:ascii="Arial" w:hAnsi="Arial" w:cs="Arial"/>
                <w:i/>
                <w:sz w:val="18"/>
                <w:szCs w:val="18"/>
              </w:rPr>
              <w:t xml:space="preserve">Now… you might tell people about the problems or opportunities that sea turtles face – are they, for example, impacted by coastal development, fishing-related developments, climate change and ocean acidification, marine plastic debris…?   </w:t>
            </w:r>
          </w:p>
        </w:tc>
        <w:tc>
          <w:tcPr>
            <w:tcW w:w="3730" w:type="dxa"/>
            <w:shd w:val="clear" w:color="auto" w:fill="F2F2F2" w:themeFill="background1" w:themeFillShade="F2"/>
          </w:tcPr>
          <w:p w14:paraId="6854B432" w14:textId="75141057" w:rsidR="00625D77" w:rsidRPr="00D709A9" w:rsidRDefault="00625D77" w:rsidP="00557E46">
            <w:pPr>
              <w:widowControl w:val="0"/>
              <w:autoSpaceDE w:val="0"/>
              <w:autoSpaceDN w:val="0"/>
              <w:adjustRightInd w:val="0"/>
              <w:spacing w:before="120" w:after="120"/>
              <w:rPr>
                <w:rFonts w:ascii="Arial" w:hAnsi="Arial" w:cs="Arial"/>
                <w:i/>
                <w:sz w:val="18"/>
                <w:szCs w:val="18"/>
              </w:rPr>
            </w:pPr>
            <w:r w:rsidRPr="00D709A9">
              <w:rPr>
                <w:rFonts w:ascii="Arial" w:hAnsi="Arial" w:cs="Arial"/>
                <w:i/>
                <w:sz w:val="18"/>
                <w:szCs w:val="18"/>
              </w:rPr>
              <w:t>Now… you might outline why these problems or opportunities matter – to sea turtles, to tourism, to the ecosystems in which the turtles live. If these challenges are not address</w:t>
            </w:r>
            <w:r w:rsidR="00557E46" w:rsidRPr="00D709A9">
              <w:rPr>
                <w:rFonts w:ascii="Arial" w:hAnsi="Arial" w:cs="Arial"/>
                <w:i/>
                <w:sz w:val="18"/>
                <w:szCs w:val="18"/>
              </w:rPr>
              <w:t>ed</w:t>
            </w:r>
            <w:r w:rsidRPr="00D709A9">
              <w:rPr>
                <w:rFonts w:ascii="Arial" w:hAnsi="Arial" w:cs="Arial"/>
                <w:i/>
                <w:sz w:val="18"/>
                <w:szCs w:val="18"/>
              </w:rPr>
              <w:t xml:space="preserve"> what might be the consequences – and why does this matter. </w:t>
            </w:r>
          </w:p>
        </w:tc>
        <w:tc>
          <w:tcPr>
            <w:tcW w:w="3730" w:type="dxa"/>
            <w:vMerge w:val="restart"/>
            <w:shd w:val="clear" w:color="auto" w:fill="F2F2F2" w:themeFill="background1" w:themeFillShade="F2"/>
            <w:vAlign w:val="center"/>
          </w:tcPr>
          <w:p w14:paraId="1491C2D3" w14:textId="77777777" w:rsidR="00625D77" w:rsidRPr="00D709A9" w:rsidRDefault="00625D77" w:rsidP="002A0418">
            <w:pPr>
              <w:widowControl w:val="0"/>
              <w:autoSpaceDE w:val="0"/>
              <w:autoSpaceDN w:val="0"/>
              <w:adjustRightInd w:val="0"/>
              <w:spacing w:before="120" w:after="120"/>
              <w:rPr>
                <w:rFonts w:ascii="Arial" w:hAnsi="Arial" w:cs="Arial"/>
                <w:i/>
                <w:color w:val="595959" w:themeColor="text1" w:themeTint="A6"/>
                <w:sz w:val="18"/>
                <w:szCs w:val="18"/>
              </w:rPr>
            </w:pPr>
            <w:r w:rsidRPr="00D709A9">
              <w:rPr>
                <w:rFonts w:ascii="Arial" w:hAnsi="Arial" w:cs="Arial"/>
                <w:i/>
                <w:sz w:val="18"/>
                <w:szCs w:val="18"/>
              </w:rPr>
              <w:t xml:space="preserve">Now… explain how your particular research contributes to better understanding, or addressing the problems and implications you have described. Explain what you are investigating, how, your progress to date, and future directions. </w:t>
            </w:r>
          </w:p>
        </w:tc>
      </w:tr>
      <w:tr w:rsidR="00625D77" w:rsidRPr="00A61381" w14:paraId="3698A171" w14:textId="77777777" w:rsidTr="005F77D9">
        <w:trPr>
          <w:jc w:val="center"/>
        </w:trPr>
        <w:tc>
          <w:tcPr>
            <w:tcW w:w="453" w:type="dxa"/>
            <w:vMerge/>
            <w:shd w:val="clear" w:color="auto" w:fill="F2F2F2" w:themeFill="background1" w:themeFillShade="F2"/>
          </w:tcPr>
          <w:p w14:paraId="7C2400F3" w14:textId="77777777" w:rsidR="00625D77" w:rsidRPr="00557E46" w:rsidRDefault="00625D77" w:rsidP="002A0418">
            <w:pPr>
              <w:widowControl w:val="0"/>
              <w:autoSpaceDE w:val="0"/>
              <w:autoSpaceDN w:val="0"/>
              <w:adjustRightInd w:val="0"/>
              <w:spacing w:before="120" w:after="120"/>
              <w:rPr>
                <w:rFonts w:ascii="Arial" w:hAnsi="Arial" w:cs="Arial"/>
                <w:b/>
                <w:i/>
                <w:color w:val="595959" w:themeColor="text1" w:themeTint="A6"/>
                <w:sz w:val="18"/>
                <w:szCs w:val="28"/>
              </w:rPr>
            </w:pPr>
          </w:p>
        </w:tc>
        <w:tc>
          <w:tcPr>
            <w:tcW w:w="3730" w:type="dxa"/>
            <w:shd w:val="clear" w:color="auto" w:fill="F2F2F2" w:themeFill="background1" w:themeFillShade="F2"/>
          </w:tcPr>
          <w:p w14:paraId="0C4564DD" w14:textId="260527A0" w:rsidR="00625D77" w:rsidRPr="00D709A9" w:rsidRDefault="00625D77" w:rsidP="00B04F2D">
            <w:pPr>
              <w:widowControl w:val="0"/>
              <w:autoSpaceDE w:val="0"/>
              <w:autoSpaceDN w:val="0"/>
              <w:adjustRightInd w:val="0"/>
              <w:spacing w:before="120" w:after="120"/>
              <w:rPr>
                <w:rFonts w:ascii="Arial" w:hAnsi="Arial" w:cs="Arial"/>
                <w:i/>
                <w:sz w:val="18"/>
                <w:szCs w:val="18"/>
              </w:rPr>
            </w:pPr>
            <w:r w:rsidRPr="00D709A9">
              <w:rPr>
                <w:rFonts w:ascii="Arial" w:hAnsi="Arial" w:cs="Arial"/>
                <w:b/>
                <w:i/>
                <w:sz w:val="18"/>
                <w:szCs w:val="18"/>
              </w:rPr>
              <w:t>If you’re researching preschoolers…</w:t>
            </w:r>
            <w:r w:rsidRPr="00D709A9">
              <w:rPr>
                <w:rFonts w:ascii="Arial" w:hAnsi="Arial" w:cs="Arial"/>
                <w:i/>
                <w:sz w:val="18"/>
                <w:szCs w:val="18"/>
              </w:rPr>
              <w:t xml:space="preserve"> perhaps tell people about the number of young children in Australia, how often they attend pre-school, anecdotes </w:t>
            </w:r>
            <w:r w:rsidR="00B04F2D" w:rsidRPr="00D709A9">
              <w:rPr>
                <w:rFonts w:ascii="Arial" w:hAnsi="Arial" w:cs="Arial"/>
                <w:i/>
                <w:sz w:val="18"/>
                <w:szCs w:val="18"/>
              </w:rPr>
              <w:t>about</w:t>
            </w:r>
            <w:r w:rsidRPr="00D709A9">
              <w:rPr>
                <w:rFonts w:ascii="Arial" w:hAnsi="Arial" w:cs="Arial"/>
                <w:i/>
                <w:sz w:val="18"/>
                <w:szCs w:val="18"/>
              </w:rPr>
              <w:t xml:space="preserve"> their everyday</w:t>
            </w:r>
            <w:r w:rsidR="00B04F2D" w:rsidRPr="00D709A9">
              <w:rPr>
                <w:rFonts w:ascii="Arial" w:hAnsi="Arial" w:cs="Arial"/>
                <w:i/>
                <w:sz w:val="18"/>
                <w:szCs w:val="18"/>
              </w:rPr>
              <w:t xml:space="preserve"> life</w:t>
            </w:r>
            <w:r w:rsidRPr="00D709A9">
              <w:rPr>
                <w:rFonts w:ascii="Arial" w:hAnsi="Arial" w:cs="Arial"/>
                <w:i/>
                <w:sz w:val="18"/>
                <w:szCs w:val="18"/>
              </w:rPr>
              <w:t xml:space="preserve">, about trends in society to which they are exposed (e.g. rise of technology). </w:t>
            </w:r>
          </w:p>
        </w:tc>
        <w:tc>
          <w:tcPr>
            <w:tcW w:w="3730" w:type="dxa"/>
            <w:shd w:val="clear" w:color="auto" w:fill="F2F2F2" w:themeFill="background1" w:themeFillShade="F2"/>
          </w:tcPr>
          <w:p w14:paraId="5D3B2C0E" w14:textId="77777777" w:rsidR="00625D77" w:rsidRPr="00D709A9" w:rsidRDefault="00625D77" w:rsidP="002A0418">
            <w:pPr>
              <w:widowControl w:val="0"/>
              <w:autoSpaceDE w:val="0"/>
              <w:autoSpaceDN w:val="0"/>
              <w:adjustRightInd w:val="0"/>
              <w:spacing w:before="120" w:after="120"/>
              <w:rPr>
                <w:rFonts w:ascii="Arial" w:hAnsi="Arial" w:cs="Arial"/>
                <w:i/>
                <w:sz w:val="18"/>
                <w:szCs w:val="18"/>
              </w:rPr>
            </w:pPr>
            <w:r w:rsidRPr="00D709A9">
              <w:rPr>
                <w:rFonts w:ascii="Arial" w:hAnsi="Arial" w:cs="Arial"/>
                <w:i/>
                <w:sz w:val="18"/>
                <w:szCs w:val="18"/>
              </w:rPr>
              <w:t>Now… you might tell people about the problems or opportunities facing preschoolers and pre-school education (e.g. increasing use of technology, less time outdoors, comparative data between Australia and other countries).</w:t>
            </w:r>
          </w:p>
        </w:tc>
        <w:tc>
          <w:tcPr>
            <w:tcW w:w="3730" w:type="dxa"/>
            <w:shd w:val="clear" w:color="auto" w:fill="F2F2F2" w:themeFill="background1" w:themeFillShade="F2"/>
          </w:tcPr>
          <w:p w14:paraId="4215F0A6" w14:textId="71E62CCC" w:rsidR="00625D77" w:rsidRPr="00D709A9" w:rsidRDefault="00625D77" w:rsidP="00B04F2D">
            <w:pPr>
              <w:widowControl w:val="0"/>
              <w:autoSpaceDE w:val="0"/>
              <w:autoSpaceDN w:val="0"/>
              <w:adjustRightInd w:val="0"/>
              <w:spacing w:before="120" w:after="120"/>
              <w:rPr>
                <w:rFonts w:ascii="Arial" w:hAnsi="Arial" w:cs="Arial"/>
                <w:i/>
                <w:sz w:val="18"/>
                <w:szCs w:val="18"/>
              </w:rPr>
            </w:pPr>
            <w:r w:rsidRPr="00D709A9">
              <w:rPr>
                <w:rFonts w:ascii="Arial" w:hAnsi="Arial" w:cs="Arial"/>
                <w:i/>
                <w:sz w:val="18"/>
                <w:szCs w:val="18"/>
              </w:rPr>
              <w:t xml:space="preserve">Now… you might outline why these issues matter – to them as individuals, their families, their longer-term educational outcomes and broader society. </w:t>
            </w:r>
          </w:p>
        </w:tc>
        <w:tc>
          <w:tcPr>
            <w:tcW w:w="3730" w:type="dxa"/>
            <w:vMerge/>
            <w:shd w:val="clear" w:color="auto" w:fill="F2F2F2" w:themeFill="background1" w:themeFillShade="F2"/>
          </w:tcPr>
          <w:p w14:paraId="5EBDE8CB" w14:textId="77777777" w:rsidR="00625D77" w:rsidRPr="006A5E06" w:rsidRDefault="00625D77" w:rsidP="002A0418">
            <w:pPr>
              <w:widowControl w:val="0"/>
              <w:autoSpaceDE w:val="0"/>
              <w:autoSpaceDN w:val="0"/>
              <w:adjustRightInd w:val="0"/>
              <w:spacing w:before="120" w:after="120"/>
              <w:rPr>
                <w:rFonts w:ascii="Times New Roman" w:hAnsi="Times New Roman" w:cs="Times New Roman"/>
                <w:i/>
                <w:color w:val="595959" w:themeColor="text1" w:themeTint="A6"/>
                <w:sz w:val="20"/>
                <w:szCs w:val="28"/>
              </w:rPr>
            </w:pPr>
          </w:p>
        </w:tc>
      </w:tr>
      <w:tr w:rsidR="00625D77" w:rsidRPr="00A61381" w14:paraId="64F0A3B5" w14:textId="77777777" w:rsidTr="005F77D9">
        <w:trPr>
          <w:jc w:val="center"/>
        </w:trPr>
        <w:tc>
          <w:tcPr>
            <w:tcW w:w="453" w:type="dxa"/>
            <w:vMerge/>
            <w:shd w:val="clear" w:color="auto" w:fill="F2F2F2" w:themeFill="background1" w:themeFillShade="F2"/>
          </w:tcPr>
          <w:p w14:paraId="6C61F534" w14:textId="77777777" w:rsidR="00625D77" w:rsidRPr="00557E46" w:rsidRDefault="00625D77" w:rsidP="002A0418">
            <w:pPr>
              <w:widowControl w:val="0"/>
              <w:autoSpaceDE w:val="0"/>
              <w:autoSpaceDN w:val="0"/>
              <w:adjustRightInd w:val="0"/>
              <w:spacing w:before="120" w:after="120"/>
              <w:rPr>
                <w:rFonts w:ascii="Arial" w:hAnsi="Arial" w:cs="Arial"/>
                <w:b/>
                <w:i/>
                <w:color w:val="595959" w:themeColor="text1" w:themeTint="A6"/>
                <w:sz w:val="18"/>
                <w:szCs w:val="28"/>
              </w:rPr>
            </w:pPr>
          </w:p>
        </w:tc>
        <w:tc>
          <w:tcPr>
            <w:tcW w:w="3730" w:type="dxa"/>
            <w:shd w:val="clear" w:color="auto" w:fill="F2F2F2" w:themeFill="background1" w:themeFillShade="F2"/>
          </w:tcPr>
          <w:p w14:paraId="0508AA3B" w14:textId="77777777" w:rsidR="00625D77" w:rsidRPr="00D709A9" w:rsidRDefault="00625D77" w:rsidP="002A0418">
            <w:pPr>
              <w:widowControl w:val="0"/>
              <w:autoSpaceDE w:val="0"/>
              <w:autoSpaceDN w:val="0"/>
              <w:adjustRightInd w:val="0"/>
              <w:spacing w:before="120" w:after="120"/>
              <w:rPr>
                <w:rFonts w:ascii="Arial" w:hAnsi="Arial" w:cs="Arial"/>
                <w:i/>
                <w:sz w:val="18"/>
                <w:szCs w:val="18"/>
              </w:rPr>
            </w:pPr>
            <w:r w:rsidRPr="00D709A9">
              <w:rPr>
                <w:rFonts w:ascii="Arial" w:hAnsi="Arial" w:cs="Arial"/>
                <w:b/>
                <w:i/>
                <w:sz w:val="18"/>
                <w:szCs w:val="18"/>
              </w:rPr>
              <w:t>If you’re researching neuroscience…</w:t>
            </w:r>
            <w:r w:rsidRPr="00D709A9">
              <w:rPr>
                <w:rFonts w:ascii="Arial" w:hAnsi="Arial" w:cs="Arial"/>
                <w:i/>
                <w:sz w:val="18"/>
                <w:szCs w:val="18"/>
              </w:rPr>
              <w:t xml:space="preserve"> perhaps spark your audience’s interest via some facts, insights, anecdotes or images relating to how humans think and how our brain works.   </w:t>
            </w:r>
          </w:p>
        </w:tc>
        <w:tc>
          <w:tcPr>
            <w:tcW w:w="3730" w:type="dxa"/>
            <w:shd w:val="clear" w:color="auto" w:fill="F2F2F2" w:themeFill="background1" w:themeFillShade="F2"/>
          </w:tcPr>
          <w:p w14:paraId="387740EC" w14:textId="229F3B4C" w:rsidR="00625D77" w:rsidRPr="00D709A9" w:rsidRDefault="00625D77" w:rsidP="00B04F2D">
            <w:pPr>
              <w:widowControl w:val="0"/>
              <w:autoSpaceDE w:val="0"/>
              <w:autoSpaceDN w:val="0"/>
              <w:adjustRightInd w:val="0"/>
              <w:spacing w:before="120" w:after="120"/>
              <w:rPr>
                <w:rFonts w:ascii="Arial" w:hAnsi="Arial" w:cs="Arial"/>
                <w:i/>
                <w:sz w:val="18"/>
                <w:szCs w:val="18"/>
              </w:rPr>
            </w:pPr>
            <w:r w:rsidRPr="00D709A9">
              <w:rPr>
                <w:rFonts w:ascii="Arial" w:hAnsi="Arial" w:cs="Arial"/>
                <w:i/>
                <w:sz w:val="18"/>
                <w:szCs w:val="18"/>
              </w:rPr>
              <w:t>Now… you might tell people about gaps in our knowledge of neuroscience, about what we don’t know and where the research community is directing its efforts.</w:t>
            </w:r>
          </w:p>
        </w:tc>
        <w:tc>
          <w:tcPr>
            <w:tcW w:w="3730" w:type="dxa"/>
            <w:shd w:val="clear" w:color="auto" w:fill="F2F2F2" w:themeFill="background1" w:themeFillShade="F2"/>
          </w:tcPr>
          <w:p w14:paraId="52026D02" w14:textId="7C6B1BFE" w:rsidR="00625D77" w:rsidRPr="00D709A9" w:rsidRDefault="00625D77" w:rsidP="002A0418">
            <w:pPr>
              <w:widowControl w:val="0"/>
              <w:autoSpaceDE w:val="0"/>
              <w:autoSpaceDN w:val="0"/>
              <w:adjustRightInd w:val="0"/>
              <w:spacing w:before="120" w:after="120"/>
              <w:rPr>
                <w:rFonts w:ascii="Arial" w:hAnsi="Arial" w:cs="Arial"/>
                <w:i/>
                <w:sz w:val="18"/>
                <w:szCs w:val="18"/>
              </w:rPr>
            </w:pPr>
            <w:r w:rsidRPr="00D709A9">
              <w:rPr>
                <w:rFonts w:ascii="Arial" w:hAnsi="Arial" w:cs="Arial"/>
                <w:i/>
                <w:sz w:val="18"/>
                <w:szCs w:val="18"/>
              </w:rPr>
              <w:t>Now… you might outline why focusing on these knowledge gaps matter. What will it help us understand, will it help us better diagn</w:t>
            </w:r>
            <w:r w:rsidR="00B04F2D" w:rsidRPr="00D709A9">
              <w:rPr>
                <w:rFonts w:ascii="Arial" w:hAnsi="Arial" w:cs="Arial"/>
                <w:i/>
                <w:sz w:val="18"/>
                <w:szCs w:val="18"/>
              </w:rPr>
              <w:t>ose or treat particular medical</w:t>
            </w:r>
            <w:r w:rsidRPr="00D709A9">
              <w:rPr>
                <w:rFonts w:ascii="Arial" w:hAnsi="Arial" w:cs="Arial"/>
                <w:i/>
                <w:sz w:val="18"/>
                <w:szCs w:val="18"/>
              </w:rPr>
              <w:t xml:space="preserve"> conditions, or are there other implications if we ignore these challenges? </w:t>
            </w:r>
          </w:p>
        </w:tc>
        <w:tc>
          <w:tcPr>
            <w:tcW w:w="3730" w:type="dxa"/>
            <w:vMerge/>
            <w:shd w:val="clear" w:color="auto" w:fill="F2F2F2" w:themeFill="background1" w:themeFillShade="F2"/>
          </w:tcPr>
          <w:p w14:paraId="421CC64F" w14:textId="77777777" w:rsidR="00625D77" w:rsidRPr="006A5E06" w:rsidRDefault="00625D77" w:rsidP="002A0418">
            <w:pPr>
              <w:widowControl w:val="0"/>
              <w:autoSpaceDE w:val="0"/>
              <w:autoSpaceDN w:val="0"/>
              <w:adjustRightInd w:val="0"/>
              <w:spacing w:before="120" w:after="120"/>
              <w:rPr>
                <w:rFonts w:ascii="Times New Roman" w:hAnsi="Times New Roman" w:cs="Times New Roman"/>
                <w:i/>
                <w:color w:val="595959" w:themeColor="text1" w:themeTint="A6"/>
                <w:sz w:val="20"/>
                <w:szCs w:val="28"/>
              </w:rPr>
            </w:pPr>
          </w:p>
        </w:tc>
      </w:tr>
      <w:tr w:rsidR="00625D77" w:rsidRPr="007553A9" w14:paraId="7F4B78AC" w14:textId="77777777" w:rsidTr="005F77D9">
        <w:trPr>
          <w:jc w:val="center"/>
        </w:trPr>
        <w:tc>
          <w:tcPr>
            <w:tcW w:w="453" w:type="dxa"/>
            <w:shd w:val="clear" w:color="auto" w:fill="F2F2F2" w:themeFill="background1" w:themeFillShade="F2"/>
          </w:tcPr>
          <w:p w14:paraId="7EC53CE1" w14:textId="77777777" w:rsidR="00625D77" w:rsidRPr="007553A9" w:rsidRDefault="00625D77" w:rsidP="002A0418">
            <w:pPr>
              <w:widowControl w:val="0"/>
              <w:autoSpaceDE w:val="0"/>
              <w:autoSpaceDN w:val="0"/>
              <w:adjustRightInd w:val="0"/>
              <w:rPr>
                <w:rFonts w:ascii="Times New Roman" w:hAnsi="Times New Roman" w:cs="Times New Roman"/>
                <w:b/>
                <w:i/>
                <w:color w:val="262626"/>
                <w:sz w:val="2"/>
                <w:szCs w:val="28"/>
              </w:rPr>
            </w:pPr>
          </w:p>
        </w:tc>
        <w:tc>
          <w:tcPr>
            <w:tcW w:w="3730" w:type="dxa"/>
            <w:shd w:val="clear" w:color="auto" w:fill="F2F2F2" w:themeFill="background1" w:themeFillShade="F2"/>
          </w:tcPr>
          <w:p w14:paraId="6FBD73AE" w14:textId="77777777" w:rsidR="00625D77" w:rsidRPr="007553A9" w:rsidRDefault="00625D77" w:rsidP="002A0418">
            <w:pPr>
              <w:widowControl w:val="0"/>
              <w:autoSpaceDE w:val="0"/>
              <w:autoSpaceDN w:val="0"/>
              <w:adjustRightInd w:val="0"/>
              <w:rPr>
                <w:rFonts w:ascii="Times New Roman" w:hAnsi="Times New Roman" w:cs="Times New Roman"/>
                <w:b/>
                <w:i/>
                <w:color w:val="262626"/>
                <w:sz w:val="2"/>
                <w:szCs w:val="28"/>
              </w:rPr>
            </w:pPr>
          </w:p>
        </w:tc>
        <w:tc>
          <w:tcPr>
            <w:tcW w:w="3730" w:type="dxa"/>
            <w:shd w:val="clear" w:color="auto" w:fill="F2F2F2" w:themeFill="background1" w:themeFillShade="F2"/>
          </w:tcPr>
          <w:p w14:paraId="520BC26F" w14:textId="77777777" w:rsidR="00625D77" w:rsidRPr="007553A9" w:rsidRDefault="00625D77" w:rsidP="002A0418">
            <w:pPr>
              <w:widowControl w:val="0"/>
              <w:autoSpaceDE w:val="0"/>
              <w:autoSpaceDN w:val="0"/>
              <w:adjustRightInd w:val="0"/>
              <w:rPr>
                <w:rFonts w:ascii="Times New Roman" w:hAnsi="Times New Roman" w:cs="Times New Roman"/>
                <w:i/>
                <w:color w:val="262626"/>
                <w:sz w:val="2"/>
                <w:szCs w:val="28"/>
              </w:rPr>
            </w:pPr>
          </w:p>
        </w:tc>
        <w:tc>
          <w:tcPr>
            <w:tcW w:w="3730" w:type="dxa"/>
            <w:shd w:val="clear" w:color="auto" w:fill="F2F2F2" w:themeFill="background1" w:themeFillShade="F2"/>
          </w:tcPr>
          <w:p w14:paraId="282F0FA4" w14:textId="77777777" w:rsidR="00625D77" w:rsidRPr="007553A9" w:rsidRDefault="00625D77" w:rsidP="002A0418">
            <w:pPr>
              <w:widowControl w:val="0"/>
              <w:autoSpaceDE w:val="0"/>
              <w:autoSpaceDN w:val="0"/>
              <w:adjustRightInd w:val="0"/>
              <w:rPr>
                <w:rFonts w:ascii="Times New Roman" w:hAnsi="Times New Roman" w:cs="Times New Roman"/>
                <w:i/>
                <w:color w:val="262626"/>
                <w:sz w:val="2"/>
                <w:szCs w:val="28"/>
              </w:rPr>
            </w:pPr>
          </w:p>
        </w:tc>
        <w:tc>
          <w:tcPr>
            <w:tcW w:w="3730" w:type="dxa"/>
            <w:shd w:val="clear" w:color="auto" w:fill="F2F2F2" w:themeFill="background1" w:themeFillShade="F2"/>
          </w:tcPr>
          <w:p w14:paraId="3077CEF6" w14:textId="77777777" w:rsidR="00625D77" w:rsidRPr="007553A9" w:rsidRDefault="00625D77" w:rsidP="002A0418">
            <w:pPr>
              <w:widowControl w:val="0"/>
              <w:autoSpaceDE w:val="0"/>
              <w:autoSpaceDN w:val="0"/>
              <w:adjustRightInd w:val="0"/>
              <w:rPr>
                <w:rFonts w:ascii="Times New Roman" w:hAnsi="Times New Roman" w:cs="Times New Roman"/>
                <w:i/>
                <w:color w:val="262626"/>
                <w:sz w:val="2"/>
                <w:szCs w:val="28"/>
              </w:rPr>
            </w:pPr>
          </w:p>
        </w:tc>
      </w:tr>
    </w:tbl>
    <w:p w14:paraId="42CC0731" w14:textId="77777777" w:rsidR="00D74563" w:rsidRPr="00932E87" w:rsidRDefault="00D74563" w:rsidP="00932E87">
      <w:pPr>
        <w:rPr>
          <w:rFonts w:ascii="Century Schoolbook" w:hAnsi="Century Schoolbook"/>
          <w:b/>
          <w:sz w:val="16"/>
          <w:szCs w:val="16"/>
        </w:rPr>
      </w:pPr>
    </w:p>
    <w:sectPr w:rsidR="00D74563" w:rsidRPr="00932E87" w:rsidSect="00A01E44">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959F3D" w14:textId="77777777" w:rsidR="00EC79B5" w:rsidRDefault="00EC79B5" w:rsidP="001F12E7">
      <w:pPr>
        <w:spacing w:after="0" w:line="240" w:lineRule="auto"/>
      </w:pPr>
      <w:r>
        <w:separator/>
      </w:r>
    </w:p>
  </w:endnote>
  <w:endnote w:type="continuationSeparator" w:id="0">
    <w:p w14:paraId="0354427B" w14:textId="77777777" w:rsidR="00EC79B5" w:rsidRDefault="00EC79B5" w:rsidP="001F12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Arial-BoldMT">
    <w:altName w:val="Times New Roman"/>
    <w:charset w:val="00"/>
    <w:family w:val="auto"/>
    <w:pitch w:val="variable"/>
    <w:sig w:usb0="00000000" w:usb1="C0007843" w:usb2="00000009" w:usb3="00000000" w:csb0="000001FF" w:csb1="00000000"/>
  </w:font>
  <w:font w:name="Yu Mincho">
    <w:altName w:val="游明朝"/>
    <w:panose1 w:val="00000000000000000000"/>
    <w:charset w:val="80"/>
    <w:family w:val="roman"/>
    <w:notTrueType/>
    <w:pitch w:val="default"/>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2F947E" w14:textId="77777777" w:rsidR="00EC79B5" w:rsidRDefault="00EC79B5" w:rsidP="001F12E7">
      <w:pPr>
        <w:spacing w:after="0" w:line="240" w:lineRule="auto"/>
      </w:pPr>
      <w:r>
        <w:separator/>
      </w:r>
    </w:p>
  </w:footnote>
  <w:footnote w:type="continuationSeparator" w:id="0">
    <w:p w14:paraId="2AE9FD43" w14:textId="77777777" w:rsidR="00EC79B5" w:rsidRDefault="00EC79B5" w:rsidP="001F12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4C578A" w14:textId="77777777" w:rsidR="0026697B" w:rsidRPr="00CC75ED" w:rsidRDefault="0026697B" w:rsidP="001F12E7">
    <w:pPr>
      <w:pStyle w:val="Header"/>
      <w:ind w:left="11520" w:right="440"/>
      <w:rPr>
        <w:rFonts w:ascii="Arial Narrow" w:hAnsi="Arial Narrow"/>
        <w:sz w:val="24"/>
        <w:szCs w:val="24"/>
      </w:rPr>
    </w:pPr>
    <w:r w:rsidRPr="00CC75ED">
      <w:rPr>
        <w:rFonts w:ascii="Arial Narrow" w:hAnsi="Arial Narrow"/>
        <w:noProof/>
        <w:color w:val="0070C0"/>
        <w:sz w:val="24"/>
        <w:szCs w:val="24"/>
        <w:lang w:eastAsia="en-AU"/>
      </w:rPr>
      <w:drawing>
        <wp:anchor distT="0" distB="0" distL="114300" distR="114300" simplePos="0" relativeHeight="251659264" behindDoc="1" locked="0" layoutInCell="1" allowOverlap="1" wp14:anchorId="62C723B8" wp14:editId="0CB23AD7">
          <wp:simplePos x="0" y="0"/>
          <wp:positionH relativeFrom="column">
            <wp:posOffset>-464185</wp:posOffset>
          </wp:positionH>
          <wp:positionV relativeFrom="paragraph">
            <wp:posOffset>-197485</wp:posOffset>
          </wp:positionV>
          <wp:extent cx="2202180" cy="792860"/>
          <wp:effectExtent l="0" t="0" r="7620" b="7620"/>
          <wp:wrapNone/>
          <wp:docPr id="32" name="Picture 32" descr="S:\ADM-MGE\General\Communications\Image library\Logos\Monash Logo\Black and White Monash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MGE\General\Communications\Image library\Logos\Monash Logo\Black and White Monash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02180" cy="792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75ED">
      <w:rPr>
        <w:rFonts w:ascii="Arial Narrow" w:hAnsi="Arial Narrow"/>
        <w:color w:val="0070C0"/>
        <w:sz w:val="24"/>
        <w:szCs w:val="24"/>
      </w:rPr>
      <w:t>MONASH</w:t>
    </w:r>
    <w:r w:rsidRPr="00CC75ED">
      <w:rPr>
        <w:rFonts w:ascii="Arial Narrow" w:hAnsi="Arial Narrow"/>
        <w:color w:val="0070C0"/>
        <w:sz w:val="24"/>
        <w:szCs w:val="24"/>
      </w:rPr>
      <w:br/>
    </w:r>
    <w:r w:rsidRPr="00CC75ED">
      <w:rPr>
        <w:rFonts w:ascii="Arial Narrow" w:hAnsi="Arial Narrow"/>
        <w:sz w:val="24"/>
        <w:szCs w:val="24"/>
      </w:rPr>
      <w:t>GRADUATE</w:t>
    </w:r>
    <w:r w:rsidRPr="00CC75ED">
      <w:rPr>
        <w:rFonts w:ascii="Arial Narrow" w:hAnsi="Arial Narrow"/>
        <w:sz w:val="24"/>
        <w:szCs w:val="24"/>
      </w:rPr>
      <w:br/>
      <w:t>EDUCATION</w:t>
    </w:r>
  </w:p>
  <w:p w14:paraId="79798374" w14:textId="77777777" w:rsidR="0026697B" w:rsidRDefault="00266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92075"/>
    <w:multiLevelType w:val="hybridMultilevel"/>
    <w:tmpl w:val="CE262A1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3" w:hanging="360"/>
      </w:pPr>
      <w:rPr>
        <w:rFonts w:ascii="Courier New" w:hAnsi="Courier New" w:hint="default"/>
      </w:rPr>
    </w:lvl>
    <w:lvl w:ilvl="2" w:tplc="04090005" w:tentative="1">
      <w:start w:val="1"/>
      <w:numFmt w:val="bullet"/>
      <w:lvlText w:val=""/>
      <w:lvlJc w:val="left"/>
      <w:pPr>
        <w:ind w:left="1443" w:hanging="360"/>
      </w:pPr>
      <w:rPr>
        <w:rFonts w:ascii="Wingdings" w:hAnsi="Wingdings" w:hint="default"/>
      </w:rPr>
    </w:lvl>
    <w:lvl w:ilvl="3" w:tplc="04090001" w:tentative="1">
      <w:start w:val="1"/>
      <w:numFmt w:val="bullet"/>
      <w:lvlText w:val=""/>
      <w:lvlJc w:val="left"/>
      <w:pPr>
        <w:ind w:left="2163" w:hanging="360"/>
      </w:pPr>
      <w:rPr>
        <w:rFonts w:ascii="Symbol" w:hAnsi="Symbol" w:hint="default"/>
      </w:rPr>
    </w:lvl>
    <w:lvl w:ilvl="4" w:tplc="04090003" w:tentative="1">
      <w:start w:val="1"/>
      <w:numFmt w:val="bullet"/>
      <w:lvlText w:val="o"/>
      <w:lvlJc w:val="left"/>
      <w:pPr>
        <w:ind w:left="2883" w:hanging="360"/>
      </w:pPr>
      <w:rPr>
        <w:rFonts w:ascii="Courier New" w:hAnsi="Courier New" w:hint="default"/>
      </w:rPr>
    </w:lvl>
    <w:lvl w:ilvl="5" w:tplc="04090005" w:tentative="1">
      <w:start w:val="1"/>
      <w:numFmt w:val="bullet"/>
      <w:lvlText w:val=""/>
      <w:lvlJc w:val="left"/>
      <w:pPr>
        <w:ind w:left="3603" w:hanging="360"/>
      </w:pPr>
      <w:rPr>
        <w:rFonts w:ascii="Wingdings" w:hAnsi="Wingdings" w:hint="default"/>
      </w:rPr>
    </w:lvl>
    <w:lvl w:ilvl="6" w:tplc="04090001" w:tentative="1">
      <w:start w:val="1"/>
      <w:numFmt w:val="bullet"/>
      <w:lvlText w:val=""/>
      <w:lvlJc w:val="left"/>
      <w:pPr>
        <w:ind w:left="4323" w:hanging="360"/>
      </w:pPr>
      <w:rPr>
        <w:rFonts w:ascii="Symbol" w:hAnsi="Symbol" w:hint="default"/>
      </w:rPr>
    </w:lvl>
    <w:lvl w:ilvl="7" w:tplc="04090003" w:tentative="1">
      <w:start w:val="1"/>
      <w:numFmt w:val="bullet"/>
      <w:lvlText w:val="o"/>
      <w:lvlJc w:val="left"/>
      <w:pPr>
        <w:ind w:left="5043" w:hanging="360"/>
      </w:pPr>
      <w:rPr>
        <w:rFonts w:ascii="Courier New" w:hAnsi="Courier New" w:hint="default"/>
      </w:rPr>
    </w:lvl>
    <w:lvl w:ilvl="8" w:tplc="04090005" w:tentative="1">
      <w:start w:val="1"/>
      <w:numFmt w:val="bullet"/>
      <w:lvlText w:val=""/>
      <w:lvlJc w:val="left"/>
      <w:pPr>
        <w:ind w:left="5763" w:hanging="360"/>
      </w:pPr>
      <w:rPr>
        <w:rFonts w:ascii="Wingdings" w:hAnsi="Wingdings" w:hint="default"/>
      </w:rPr>
    </w:lvl>
  </w:abstractNum>
  <w:abstractNum w:abstractNumId="1" w15:restartNumberingAfterBreak="0">
    <w:nsid w:val="0EF633EE"/>
    <w:multiLevelType w:val="hybridMultilevel"/>
    <w:tmpl w:val="CDAA9510"/>
    <w:lvl w:ilvl="0" w:tplc="047E91FC">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F624B36"/>
    <w:multiLevelType w:val="multilevel"/>
    <w:tmpl w:val="1B8A061A"/>
    <w:lvl w:ilvl="0">
      <w:start w:val="1"/>
      <w:numFmt w:val="bullet"/>
      <w:pStyle w:val="BulletsS"/>
      <w:lvlText w:val=""/>
      <w:lvlJc w:val="left"/>
      <w:pPr>
        <w:ind w:left="363" w:hanging="363"/>
      </w:pPr>
      <w:rPr>
        <w:rFonts w:ascii="Symbol" w:hAnsi="Symbol" w:hint="default"/>
        <w:color w:val="95C500"/>
      </w:rPr>
    </w:lvl>
    <w:lvl w:ilvl="1">
      <w:start w:val="1"/>
      <w:numFmt w:val="bullet"/>
      <w:lvlText w:val="—"/>
      <w:lvlJc w:val="left"/>
      <w:pPr>
        <w:ind w:left="681" w:hanging="363"/>
      </w:pPr>
      <w:rPr>
        <w:rFonts w:ascii="Calibri" w:hAnsi="Calibri" w:hint="default"/>
        <w:color w:val="95C500"/>
      </w:rPr>
    </w:lvl>
    <w:lvl w:ilvl="2">
      <w:start w:val="1"/>
      <w:numFmt w:val="bullet"/>
      <w:lvlText w:val=""/>
      <w:lvlJc w:val="left"/>
      <w:pPr>
        <w:ind w:left="999" w:hanging="363"/>
      </w:pPr>
      <w:rPr>
        <w:rFonts w:ascii="Wingdings" w:hAnsi="Wingdings" w:hint="default"/>
      </w:rPr>
    </w:lvl>
    <w:lvl w:ilvl="3">
      <w:start w:val="1"/>
      <w:numFmt w:val="bullet"/>
      <w:lvlText w:val=""/>
      <w:lvlJc w:val="left"/>
      <w:pPr>
        <w:ind w:left="1317" w:hanging="363"/>
      </w:pPr>
      <w:rPr>
        <w:rFonts w:ascii="Symbol" w:hAnsi="Symbol" w:hint="default"/>
      </w:rPr>
    </w:lvl>
    <w:lvl w:ilvl="4">
      <w:start w:val="1"/>
      <w:numFmt w:val="bullet"/>
      <w:lvlText w:val="o"/>
      <w:lvlJc w:val="left"/>
      <w:pPr>
        <w:ind w:left="1635" w:hanging="363"/>
      </w:pPr>
      <w:rPr>
        <w:rFonts w:ascii="Courier New" w:hAnsi="Courier New" w:hint="default"/>
      </w:rPr>
    </w:lvl>
    <w:lvl w:ilvl="5">
      <w:start w:val="1"/>
      <w:numFmt w:val="bullet"/>
      <w:lvlText w:val=""/>
      <w:lvlJc w:val="left"/>
      <w:pPr>
        <w:ind w:left="1953" w:hanging="363"/>
      </w:pPr>
      <w:rPr>
        <w:rFonts w:ascii="Wingdings" w:hAnsi="Wingdings" w:hint="default"/>
      </w:rPr>
    </w:lvl>
    <w:lvl w:ilvl="6">
      <w:start w:val="1"/>
      <w:numFmt w:val="bullet"/>
      <w:lvlText w:val=""/>
      <w:lvlJc w:val="left"/>
      <w:pPr>
        <w:ind w:left="2271" w:hanging="363"/>
      </w:pPr>
      <w:rPr>
        <w:rFonts w:ascii="Symbol" w:hAnsi="Symbol" w:hint="default"/>
      </w:rPr>
    </w:lvl>
    <w:lvl w:ilvl="7">
      <w:start w:val="1"/>
      <w:numFmt w:val="bullet"/>
      <w:lvlText w:val="o"/>
      <w:lvlJc w:val="left"/>
      <w:pPr>
        <w:ind w:left="2589" w:hanging="363"/>
      </w:pPr>
      <w:rPr>
        <w:rFonts w:ascii="Courier New" w:hAnsi="Courier New" w:hint="default"/>
      </w:rPr>
    </w:lvl>
    <w:lvl w:ilvl="8">
      <w:start w:val="1"/>
      <w:numFmt w:val="bullet"/>
      <w:lvlText w:val=""/>
      <w:lvlJc w:val="left"/>
      <w:pPr>
        <w:ind w:left="2907" w:hanging="363"/>
      </w:pPr>
      <w:rPr>
        <w:rFonts w:ascii="Wingdings" w:hAnsi="Wingdings" w:hint="default"/>
      </w:rPr>
    </w:lvl>
  </w:abstractNum>
  <w:abstractNum w:abstractNumId="3" w15:restartNumberingAfterBreak="0">
    <w:nsid w:val="12B43DB0"/>
    <w:multiLevelType w:val="hybridMultilevel"/>
    <w:tmpl w:val="9D62418E"/>
    <w:lvl w:ilvl="0" w:tplc="ACB40D44">
      <w:start w:val="1"/>
      <w:numFmt w:val="bullet"/>
      <w:lvlText w:val=""/>
      <w:lvlJc w:val="left"/>
      <w:pPr>
        <w:tabs>
          <w:tab w:val="num" w:pos="360"/>
        </w:tabs>
        <w:ind w:left="360" w:hanging="360"/>
      </w:pPr>
      <w:rPr>
        <w:rFonts w:ascii="Symbol" w:hAnsi="Symbol" w:hint="default"/>
        <w:color w:val="006CAB"/>
        <w:sz w:val="24"/>
      </w:rPr>
    </w:lvl>
    <w:lvl w:ilvl="1" w:tplc="E9DC2976" w:tentative="1">
      <w:start w:val="1"/>
      <w:numFmt w:val="bullet"/>
      <w:lvlText w:val="•"/>
      <w:lvlJc w:val="left"/>
      <w:pPr>
        <w:tabs>
          <w:tab w:val="num" w:pos="1080"/>
        </w:tabs>
        <w:ind w:left="1080" w:hanging="360"/>
      </w:pPr>
      <w:rPr>
        <w:rFonts w:ascii="Arial" w:hAnsi="Arial" w:hint="default"/>
      </w:rPr>
    </w:lvl>
    <w:lvl w:ilvl="2" w:tplc="EFE001E8" w:tentative="1">
      <w:start w:val="1"/>
      <w:numFmt w:val="bullet"/>
      <w:lvlText w:val="•"/>
      <w:lvlJc w:val="left"/>
      <w:pPr>
        <w:tabs>
          <w:tab w:val="num" w:pos="1800"/>
        </w:tabs>
        <w:ind w:left="1800" w:hanging="360"/>
      </w:pPr>
      <w:rPr>
        <w:rFonts w:ascii="Arial" w:hAnsi="Arial" w:hint="default"/>
      </w:rPr>
    </w:lvl>
    <w:lvl w:ilvl="3" w:tplc="6B16A1C6" w:tentative="1">
      <w:start w:val="1"/>
      <w:numFmt w:val="bullet"/>
      <w:lvlText w:val="•"/>
      <w:lvlJc w:val="left"/>
      <w:pPr>
        <w:tabs>
          <w:tab w:val="num" w:pos="2520"/>
        </w:tabs>
        <w:ind w:left="2520" w:hanging="360"/>
      </w:pPr>
      <w:rPr>
        <w:rFonts w:ascii="Arial" w:hAnsi="Arial" w:hint="default"/>
      </w:rPr>
    </w:lvl>
    <w:lvl w:ilvl="4" w:tplc="BAE6C220" w:tentative="1">
      <w:start w:val="1"/>
      <w:numFmt w:val="bullet"/>
      <w:lvlText w:val="•"/>
      <w:lvlJc w:val="left"/>
      <w:pPr>
        <w:tabs>
          <w:tab w:val="num" w:pos="3240"/>
        </w:tabs>
        <w:ind w:left="3240" w:hanging="360"/>
      </w:pPr>
      <w:rPr>
        <w:rFonts w:ascii="Arial" w:hAnsi="Arial" w:hint="default"/>
      </w:rPr>
    </w:lvl>
    <w:lvl w:ilvl="5" w:tplc="E14A535A" w:tentative="1">
      <w:start w:val="1"/>
      <w:numFmt w:val="bullet"/>
      <w:lvlText w:val="•"/>
      <w:lvlJc w:val="left"/>
      <w:pPr>
        <w:tabs>
          <w:tab w:val="num" w:pos="3960"/>
        </w:tabs>
        <w:ind w:left="3960" w:hanging="360"/>
      </w:pPr>
      <w:rPr>
        <w:rFonts w:ascii="Arial" w:hAnsi="Arial" w:hint="default"/>
      </w:rPr>
    </w:lvl>
    <w:lvl w:ilvl="6" w:tplc="F858F91C" w:tentative="1">
      <w:start w:val="1"/>
      <w:numFmt w:val="bullet"/>
      <w:lvlText w:val="•"/>
      <w:lvlJc w:val="left"/>
      <w:pPr>
        <w:tabs>
          <w:tab w:val="num" w:pos="4680"/>
        </w:tabs>
        <w:ind w:left="4680" w:hanging="360"/>
      </w:pPr>
      <w:rPr>
        <w:rFonts w:ascii="Arial" w:hAnsi="Arial" w:hint="default"/>
      </w:rPr>
    </w:lvl>
    <w:lvl w:ilvl="7" w:tplc="39968900" w:tentative="1">
      <w:start w:val="1"/>
      <w:numFmt w:val="bullet"/>
      <w:lvlText w:val="•"/>
      <w:lvlJc w:val="left"/>
      <w:pPr>
        <w:tabs>
          <w:tab w:val="num" w:pos="5400"/>
        </w:tabs>
        <w:ind w:left="5400" w:hanging="360"/>
      </w:pPr>
      <w:rPr>
        <w:rFonts w:ascii="Arial" w:hAnsi="Arial" w:hint="default"/>
      </w:rPr>
    </w:lvl>
    <w:lvl w:ilvl="8" w:tplc="4470EC80"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2098309F"/>
    <w:multiLevelType w:val="hybridMultilevel"/>
    <w:tmpl w:val="C47E8876"/>
    <w:lvl w:ilvl="0" w:tplc="BC2A3834">
      <w:start w:val="1"/>
      <w:numFmt w:val="bullet"/>
      <w:pStyle w:val="BulletsWLandscape"/>
      <w:lvlText w:val=""/>
      <w:lvlJc w:val="left"/>
      <w:pPr>
        <w:ind w:left="720" w:hanging="360"/>
      </w:pPr>
      <w:rPr>
        <w:rFonts w:ascii="Symbol" w:hAnsi="Symbol" w:hint="default"/>
        <w:color w:val="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7D36B1"/>
    <w:multiLevelType w:val="hybridMultilevel"/>
    <w:tmpl w:val="CBDC629E"/>
    <w:lvl w:ilvl="0" w:tplc="A27036CC">
      <w:start w:val="1"/>
      <w:numFmt w:val="decimal"/>
      <w:pStyle w:val="Numbered"/>
      <w:lvlText w:val="%1."/>
      <w:lvlJc w:val="left"/>
      <w:pPr>
        <w:ind w:left="360" w:hanging="360"/>
      </w:pPr>
      <w:rPr>
        <w:rFonts w:hint="default"/>
        <w:sz w:val="22"/>
        <w:szCs w:val="22"/>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322B4A8C"/>
    <w:multiLevelType w:val="hybridMultilevel"/>
    <w:tmpl w:val="2982D5B0"/>
    <w:lvl w:ilvl="0" w:tplc="ACB40D44">
      <w:start w:val="1"/>
      <w:numFmt w:val="bullet"/>
      <w:lvlText w:val=""/>
      <w:lvlJc w:val="left"/>
      <w:pPr>
        <w:tabs>
          <w:tab w:val="num" w:pos="360"/>
        </w:tabs>
        <w:ind w:left="360" w:hanging="360"/>
      </w:pPr>
      <w:rPr>
        <w:rFonts w:ascii="Symbol" w:hAnsi="Symbol" w:hint="default"/>
        <w:color w:val="006CAB"/>
        <w:sz w:val="24"/>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A515C0"/>
    <w:multiLevelType w:val="hybridMultilevel"/>
    <w:tmpl w:val="56F461E0"/>
    <w:lvl w:ilvl="0" w:tplc="ACB40D44">
      <w:start w:val="1"/>
      <w:numFmt w:val="bullet"/>
      <w:lvlText w:val=""/>
      <w:lvlJc w:val="left"/>
      <w:pPr>
        <w:ind w:left="720" w:hanging="360"/>
      </w:pPr>
      <w:rPr>
        <w:rFonts w:ascii="Symbol" w:hAnsi="Symbol" w:hint="default"/>
        <w:color w:val="006CAB"/>
        <w:sz w:val="2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7295802"/>
    <w:multiLevelType w:val="hybridMultilevel"/>
    <w:tmpl w:val="09427610"/>
    <w:lvl w:ilvl="0" w:tplc="526681B2">
      <w:start w:val="1"/>
      <w:numFmt w:val="bullet"/>
      <w:lvlText w:val=""/>
      <w:lvlJc w:val="left"/>
      <w:pPr>
        <w:ind w:left="360" w:hanging="360"/>
      </w:pPr>
      <w:rPr>
        <w:rFonts w:ascii="Symbol" w:hAnsi="Symbol" w:hint="default"/>
        <w:color w:val="006CAB"/>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150565B"/>
    <w:multiLevelType w:val="hybridMultilevel"/>
    <w:tmpl w:val="BF000A7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0" w15:restartNumberingAfterBreak="0">
    <w:nsid w:val="425C738E"/>
    <w:multiLevelType w:val="hybridMultilevel"/>
    <w:tmpl w:val="C492BDA0"/>
    <w:lvl w:ilvl="0" w:tplc="210871C6">
      <w:start w:val="1"/>
      <w:numFmt w:val="bullet"/>
      <w:lvlText w:val=""/>
      <w:lvlJc w:val="left"/>
      <w:pPr>
        <w:ind w:left="360" w:hanging="360"/>
      </w:pPr>
      <w:rPr>
        <w:rFonts w:ascii="Symbol" w:hAnsi="Symbol" w:hint="default"/>
        <w:color w:val="006CAB"/>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445661A6"/>
    <w:multiLevelType w:val="hybridMultilevel"/>
    <w:tmpl w:val="E7600690"/>
    <w:lvl w:ilvl="0" w:tplc="047E91FC">
      <w:start w:val="1"/>
      <w:numFmt w:val="bullet"/>
      <w:lvlText w:val="•"/>
      <w:lvlJc w:val="left"/>
      <w:pPr>
        <w:tabs>
          <w:tab w:val="num" w:pos="720"/>
        </w:tabs>
        <w:ind w:left="720" w:hanging="360"/>
      </w:pPr>
      <w:rPr>
        <w:rFonts w:ascii="Arial" w:hAnsi="Arial" w:hint="default"/>
      </w:rPr>
    </w:lvl>
    <w:lvl w:ilvl="1" w:tplc="0D304A2C" w:tentative="1">
      <w:start w:val="1"/>
      <w:numFmt w:val="bullet"/>
      <w:lvlText w:val="•"/>
      <w:lvlJc w:val="left"/>
      <w:pPr>
        <w:tabs>
          <w:tab w:val="num" w:pos="1440"/>
        </w:tabs>
        <w:ind w:left="1440" w:hanging="360"/>
      </w:pPr>
      <w:rPr>
        <w:rFonts w:ascii="Arial" w:hAnsi="Arial" w:hint="default"/>
      </w:rPr>
    </w:lvl>
    <w:lvl w:ilvl="2" w:tplc="D14CFC96" w:tentative="1">
      <w:start w:val="1"/>
      <w:numFmt w:val="bullet"/>
      <w:lvlText w:val="•"/>
      <w:lvlJc w:val="left"/>
      <w:pPr>
        <w:tabs>
          <w:tab w:val="num" w:pos="2160"/>
        </w:tabs>
        <w:ind w:left="2160" w:hanging="360"/>
      </w:pPr>
      <w:rPr>
        <w:rFonts w:ascii="Arial" w:hAnsi="Arial" w:hint="default"/>
      </w:rPr>
    </w:lvl>
    <w:lvl w:ilvl="3" w:tplc="CCD207D8" w:tentative="1">
      <w:start w:val="1"/>
      <w:numFmt w:val="bullet"/>
      <w:lvlText w:val="•"/>
      <w:lvlJc w:val="left"/>
      <w:pPr>
        <w:tabs>
          <w:tab w:val="num" w:pos="2880"/>
        </w:tabs>
        <w:ind w:left="2880" w:hanging="360"/>
      </w:pPr>
      <w:rPr>
        <w:rFonts w:ascii="Arial" w:hAnsi="Arial" w:hint="default"/>
      </w:rPr>
    </w:lvl>
    <w:lvl w:ilvl="4" w:tplc="4660585A" w:tentative="1">
      <w:start w:val="1"/>
      <w:numFmt w:val="bullet"/>
      <w:lvlText w:val="•"/>
      <w:lvlJc w:val="left"/>
      <w:pPr>
        <w:tabs>
          <w:tab w:val="num" w:pos="3600"/>
        </w:tabs>
        <w:ind w:left="3600" w:hanging="360"/>
      </w:pPr>
      <w:rPr>
        <w:rFonts w:ascii="Arial" w:hAnsi="Arial" w:hint="default"/>
      </w:rPr>
    </w:lvl>
    <w:lvl w:ilvl="5" w:tplc="C89829AC" w:tentative="1">
      <w:start w:val="1"/>
      <w:numFmt w:val="bullet"/>
      <w:lvlText w:val="•"/>
      <w:lvlJc w:val="left"/>
      <w:pPr>
        <w:tabs>
          <w:tab w:val="num" w:pos="4320"/>
        </w:tabs>
        <w:ind w:left="4320" w:hanging="360"/>
      </w:pPr>
      <w:rPr>
        <w:rFonts w:ascii="Arial" w:hAnsi="Arial" w:hint="default"/>
      </w:rPr>
    </w:lvl>
    <w:lvl w:ilvl="6" w:tplc="333C1626" w:tentative="1">
      <w:start w:val="1"/>
      <w:numFmt w:val="bullet"/>
      <w:lvlText w:val="•"/>
      <w:lvlJc w:val="left"/>
      <w:pPr>
        <w:tabs>
          <w:tab w:val="num" w:pos="5040"/>
        </w:tabs>
        <w:ind w:left="5040" w:hanging="360"/>
      </w:pPr>
      <w:rPr>
        <w:rFonts w:ascii="Arial" w:hAnsi="Arial" w:hint="default"/>
      </w:rPr>
    </w:lvl>
    <w:lvl w:ilvl="7" w:tplc="FD880364" w:tentative="1">
      <w:start w:val="1"/>
      <w:numFmt w:val="bullet"/>
      <w:lvlText w:val="•"/>
      <w:lvlJc w:val="left"/>
      <w:pPr>
        <w:tabs>
          <w:tab w:val="num" w:pos="5760"/>
        </w:tabs>
        <w:ind w:left="5760" w:hanging="360"/>
      </w:pPr>
      <w:rPr>
        <w:rFonts w:ascii="Arial" w:hAnsi="Arial" w:hint="default"/>
      </w:rPr>
    </w:lvl>
    <w:lvl w:ilvl="8" w:tplc="53B0F91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AAD0FFB"/>
    <w:multiLevelType w:val="multilevel"/>
    <w:tmpl w:val="6F6E5760"/>
    <w:lvl w:ilvl="0">
      <w:start w:val="1"/>
      <w:numFmt w:val="bullet"/>
      <w:lvlText w:val=""/>
      <w:lvlJc w:val="left"/>
      <w:pPr>
        <w:ind w:left="363" w:hanging="363"/>
      </w:pPr>
      <w:rPr>
        <w:rFonts w:ascii="Symbol" w:hAnsi="Symbol" w:hint="default"/>
        <w:color w:val="006CAB"/>
        <w:sz w:val="24"/>
      </w:rPr>
    </w:lvl>
    <w:lvl w:ilvl="1">
      <w:start w:val="1"/>
      <w:numFmt w:val="bullet"/>
      <w:lvlText w:val="—"/>
      <w:lvlJc w:val="left"/>
      <w:pPr>
        <w:ind w:left="681" w:hanging="363"/>
      </w:pPr>
      <w:rPr>
        <w:rFonts w:ascii="Calibri" w:hAnsi="Calibri" w:hint="default"/>
        <w:color w:val="95C500"/>
      </w:rPr>
    </w:lvl>
    <w:lvl w:ilvl="2">
      <w:start w:val="1"/>
      <w:numFmt w:val="bullet"/>
      <w:lvlText w:val=""/>
      <w:lvlJc w:val="left"/>
      <w:pPr>
        <w:ind w:left="999" w:hanging="363"/>
      </w:pPr>
      <w:rPr>
        <w:rFonts w:ascii="Wingdings" w:hAnsi="Wingdings" w:hint="default"/>
      </w:rPr>
    </w:lvl>
    <w:lvl w:ilvl="3">
      <w:start w:val="1"/>
      <w:numFmt w:val="bullet"/>
      <w:lvlText w:val=""/>
      <w:lvlJc w:val="left"/>
      <w:pPr>
        <w:ind w:left="1317" w:hanging="363"/>
      </w:pPr>
      <w:rPr>
        <w:rFonts w:ascii="Symbol" w:hAnsi="Symbol" w:hint="default"/>
      </w:rPr>
    </w:lvl>
    <w:lvl w:ilvl="4">
      <w:start w:val="1"/>
      <w:numFmt w:val="bullet"/>
      <w:lvlText w:val="o"/>
      <w:lvlJc w:val="left"/>
      <w:pPr>
        <w:ind w:left="1635" w:hanging="363"/>
      </w:pPr>
      <w:rPr>
        <w:rFonts w:ascii="Courier New" w:hAnsi="Courier New" w:hint="default"/>
      </w:rPr>
    </w:lvl>
    <w:lvl w:ilvl="5">
      <w:start w:val="1"/>
      <w:numFmt w:val="bullet"/>
      <w:lvlText w:val=""/>
      <w:lvlJc w:val="left"/>
      <w:pPr>
        <w:ind w:left="1953" w:hanging="363"/>
      </w:pPr>
      <w:rPr>
        <w:rFonts w:ascii="Wingdings" w:hAnsi="Wingdings" w:hint="default"/>
      </w:rPr>
    </w:lvl>
    <w:lvl w:ilvl="6">
      <w:start w:val="1"/>
      <w:numFmt w:val="bullet"/>
      <w:lvlText w:val=""/>
      <w:lvlJc w:val="left"/>
      <w:pPr>
        <w:ind w:left="2271" w:hanging="363"/>
      </w:pPr>
      <w:rPr>
        <w:rFonts w:ascii="Symbol" w:hAnsi="Symbol" w:hint="default"/>
      </w:rPr>
    </w:lvl>
    <w:lvl w:ilvl="7">
      <w:start w:val="1"/>
      <w:numFmt w:val="bullet"/>
      <w:lvlText w:val="o"/>
      <w:lvlJc w:val="left"/>
      <w:pPr>
        <w:ind w:left="2589" w:hanging="363"/>
      </w:pPr>
      <w:rPr>
        <w:rFonts w:ascii="Courier New" w:hAnsi="Courier New" w:hint="default"/>
      </w:rPr>
    </w:lvl>
    <w:lvl w:ilvl="8">
      <w:start w:val="1"/>
      <w:numFmt w:val="bullet"/>
      <w:lvlText w:val=""/>
      <w:lvlJc w:val="left"/>
      <w:pPr>
        <w:ind w:left="2907" w:hanging="363"/>
      </w:pPr>
      <w:rPr>
        <w:rFonts w:ascii="Wingdings" w:hAnsi="Wingdings" w:hint="default"/>
      </w:rPr>
    </w:lvl>
  </w:abstractNum>
  <w:abstractNum w:abstractNumId="13" w15:restartNumberingAfterBreak="0">
    <w:nsid w:val="5C1848E9"/>
    <w:multiLevelType w:val="hybridMultilevel"/>
    <w:tmpl w:val="C4464344"/>
    <w:lvl w:ilvl="0" w:tplc="ACB40D44">
      <w:start w:val="1"/>
      <w:numFmt w:val="bullet"/>
      <w:lvlText w:val=""/>
      <w:lvlJc w:val="left"/>
      <w:pPr>
        <w:tabs>
          <w:tab w:val="num" w:pos="360"/>
        </w:tabs>
        <w:ind w:left="360" w:hanging="360"/>
      </w:pPr>
      <w:rPr>
        <w:rFonts w:ascii="Symbol" w:hAnsi="Symbol" w:hint="default"/>
        <w:color w:val="006CAB"/>
        <w:sz w:val="24"/>
      </w:rPr>
    </w:lvl>
    <w:lvl w:ilvl="1" w:tplc="C144F7D6" w:tentative="1">
      <w:start w:val="1"/>
      <w:numFmt w:val="bullet"/>
      <w:lvlText w:val="•"/>
      <w:lvlJc w:val="left"/>
      <w:pPr>
        <w:tabs>
          <w:tab w:val="num" w:pos="1080"/>
        </w:tabs>
        <w:ind w:left="1080" w:hanging="360"/>
      </w:pPr>
      <w:rPr>
        <w:rFonts w:ascii="Arial" w:hAnsi="Arial" w:hint="default"/>
      </w:rPr>
    </w:lvl>
    <w:lvl w:ilvl="2" w:tplc="5D1EE588" w:tentative="1">
      <w:start w:val="1"/>
      <w:numFmt w:val="bullet"/>
      <w:lvlText w:val="•"/>
      <w:lvlJc w:val="left"/>
      <w:pPr>
        <w:tabs>
          <w:tab w:val="num" w:pos="1800"/>
        </w:tabs>
        <w:ind w:left="1800" w:hanging="360"/>
      </w:pPr>
      <w:rPr>
        <w:rFonts w:ascii="Arial" w:hAnsi="Arial" w:hint="default"/>
      </w:rPr>
    </w:lvl>
    <w:lvl w:ilvl="3" w:tplc="2AEE4998" w:tentative="1">
      <w:start w:val="1"/>
      <w:numFmt w:val="bullet"/>
      <w:lvlText w:val="•"/>
      <w:lvlJc w:val="left"/>
      <w:pPr>
        <w:tabs>
          <w:tab w:val="num" w:pos="2520"/>
        </w:tabs>
        <w:ind w:left="2520" w:hanging="360"/>
      </w:pPr>
      <w:rPr>
        <w:rFonts w:ascii="Arial" w:hAnsi="Arial" w:hint="default"/>
      </w:rPr>
    </w:lvl>
    <w:lvl w:ilvl="4" w:tplc="E3D89936" w:tentative="1">
      <w:start w:val="1"/>
      <w:numFmt w:val="bullet"/>
      <w:lvlText w:val="•"/>
      <w:lvlJc w:val="left"/>
      <w:pPr>
        <w:tabs>
          <w:tab w:val="num" w:pos="3240"/>
        </w:tabs>
        <w:ind w:left="3240" w:hanging="360"/>
      </w:pPr>
      <w:rPr>
        <w:rFonts w:ascii="Arial" w:hAnsi="Arial" w:hint="default"/>
      </w:rPr>
    </w:lvl>
    <w:lvl w:ilvl="5" w:tplc="2BC0E1D2" w:tentative="1">
      <w:start w:val="1"/>
      <w:numFmt w:val="bullet"/>
      <w:lvlText w:val="•"/>
      <w:lvlJc w:val="left"/>
      <w:pPr>
        <w:tabs>
          <w:tab w:val="num" w:pos="3960"/>
        </w:tabs>
        <w:ind w:left="3960" w:hanging="360"/>
      </w:pPr>
      <w:rPr>
        <w:rFonts w:ascii="Arial" w:hAnsi="Arial" w:hint="default"/>
      </w:rPr>
    </w:lvl>
    <w:lvl w:ilvl="6" w:tplc="C48A6816" w:tentative="1">
      <w:start w:val="1"/>
      <w:numFmt w:val="bullet"/>
      <w:lvlText w:val="•"/>
      <w:lvlJc w:val="left"/>
      <w:pPr>
        <w:tabs>
          <w:tab w:val="num" w:pos="4680"/>
        </w:tabs>
        <w:ind w:left="4680" w:hanging="360"/>
      </w:pPr>
      <w:rPr>
        <w:rFonts w:ascii="Arial" w:hAnsi="Arial" w:hint="default"/>
      </w:rPr>
    </w:lvl>
    <w:lvl w:ilvl="7" w:tplc="959892A4" w:tentative="1">
      <w:start w:val="1"/>
      <w:numFmt w:val="bullet"/>
      <w:lvlText w:val="•"/>
      <w:lvlJc w:val="left"/>
      <w:pPr>
        <w:tabs>
          <w:tab w:val="num" w:pos="5400"/>
        </w:tabs>
        <w:ind w:left="5400" w:hanging="360"/>
      </w:pPr>
      <w:rPr>
        <w:rFonts w:ascii="Arial" w:hAnsi="Arial" w:hint="default"/>
      </w:rPr>
    </w:lvl>
    <w:lvl w:ilvl="8" w:tplc="01E4090A" w:tentative="1">
      <w:start w:val="1"/>
      <w:numFmt w:val="bullet"/>
      <w:lvlText w:val="•"/>
      <w:lvlJc w:val="left"/>
      <w:pPr>
        <w:tabs>
          <w:tab w:val="num" w:pos="6120"/>
        </w:tabs>
        <w:ind w:left="6120" w:hanging="360"/>
      </w:pPr>
      <w:rPr>
        <w:rFonts w:ascii="Arial" w:hAnsi="Arial" w:hint="default"/>
      </w:rPr>
    </w:lvl>
  </w:abstractNum>
  <w:abstractNum w:abstractNumId="14" w15:restartNumberingAfterBreak="0">
    <w:nsid w:val="5E536FAF"/>
    <w:multiLevelType w:val="hybridMultilevel"/>
    <w:tmpl w:val="B402410E"/>
    <w:lvl w:ilvl="0" w:tplc="1FBA8D1A">
      <w:start w:val="1"/>
      <w:numFmt w:val="bullet"/>
      <w:lvlText w:val="•"/>
      <w:lvlJc w:val="left"/>
      <w:pPr>
        <w:tabs>
          <w:tab w:val="num" w:pos="720"/>
        </w:tabs>
        <w:ind w:left="720" w:hanging="360"/>
      </w:pPr>
      <w:rPr>
        <w:rFonts w:ascii="Arial" w:hAnsi="Arial" w:hint="default"/>
      </w:rPr>
    </w:lvl>
    <w:lvl w:ilvl="1" w:tplc="C144F7D6" w:tentative="1">
      <w:start w:val="1"/>
      <w:numFmt w:val="bullet"/>
      <w:lvlText w:val="•"/>
      <w:lvlJc w:val="left"/>
      <w:pPr>
        <w:tabs>
          <w:tab w:val="num" w:pos="1440"/>
        </w:tabs>
        <w:ind w:left="1440" w:hanging="360"/>
      </w:pPr>
      <w:rPr>
        <w:rFonts w:ascii="Arial" w:hAnsi="Arial" w:hint="default"/>
      </w:rPr>
    </w:lvl>
    <w:lvl w:ilvl="2" w:tplc="5D1EE588" w:tentative="1">
      <w:start w:val="1"/>
      <w:numFmt w:val="bullet"/>
      <w:lvlText w:val="•"/>
      <w:lvlJc w:val="left"/>
      <w:pPr>
        <w:tabs>
          <w:tab w:val="num" w:pos="2160"/>
        </w:tabs>
        <w:ind w:left="2160" w:hanging="360"/>
      </w:pPr>
      <w:rPr>
        <w:rFonts w:ascii="Arial" w:hAnsi="Arial" w:hint="default"/>
      </w:rPr>
    </w:lvl>
    <w:lvl w:ilvl="3" w:tplc="2AEE4998" w:tentative="1">
      <w:start w:val="1"/>
      <w:numFmt w:val="bullet"/>
      <w:lvlText w:val="•"/>
      <w:lvlJc w:val="left"/>
      <w:pPr>
        <w:tabs>
          <w:tab w:val="num" w:pos="2880"/>
        </w:tabs>
        <w:ind w:left="2880" w:hanging="360"/>
      </w:pPr>
      <w:rPr>
        <w:rFonts w:ascii="Arial" w:hAnsi="Arial" w:hint="default"/>
      </w:rPr>
    </w:lvl>
    <w:lvl w:ilvl="4" w:tplc="E3D89936" w:tentative="1">
      <w:start w:val="1"/>
      <w:numFmt w:val="bullet"/>
      <w:lvlText w:val="•"/>
      <w:lvlJc w:val="left"/>
      <w:pPr>
        <w:tabs>
          <w:tab w:val="num" w:pos="3600"/>
        </w:tabs>
        <w:ind w:left="3600" w:hanging="360"/>
      </w:pPr>
      <w:rPr>
        <w:rFonts w:ascii="Arial" w:hAnsi="Arial" w:hint="default"/>
      </w:rPr>
    </w:lvl>
    <w:lvl w:ilvl="5" w:tplc="2BC0E1D2" w:tentative="1">
      <w:start w:val="1"/>
      <w:numFmt w:val="bullet"/>
      <w:lvlText w:val="•"/>
      <w:lvlJc w:val="left"/>
      <w:pPr>
        <w:tabs>
          <w:tab w:val="num" w:pos="4320"/>
        </w:tabs>
        <w:ind w:left="4320" w:hanging="360"/>
      </w:pPr>
      <w:rPr>
        <w:rFonts w:ascii="Arial" w:hAnsi="Arial" w:hint="default"/>
      </w:rPr>
    </w:lvl>
    <w:lvl w:ilvl="6" w:tplc="C48A6816" w:tentative="1">
      <w:start w:val="1"/>
      <w:numFmt w:val="bullet"/>
      <w:lvlText w:val="•"/>
      <w:lvlJc w:val="left"/>
      <w:pPr>
        <w:tabs>
          <w:tab w:val="num" w:pos="5040"/>
        </w:tabs>
        <w:ind w:left="5040" w:hanging="360"/>
      </w:pPr>
      <w:rPr>
        <w:rFonts w:ascii="Arial" w:hAnsi="Arial" w:hint="default"/>
      </w:rPr>
    </w:lvl>
    <w:lvl w:ilvl="7" w:tplc="959892A4" w:tentative="1">
      <w:start w:val="1"/>
      <w:numFmt w:val="bullet"/>
      <w:lvlText w:val="•"/>
      <w:lvlJc w:val="left"/>
      <w:pPr>
        <w:tabs>
          <w:tab w:val="num" w:pos="5760"/>
        </w:tabs>
        <w:ind w:left="5760" w:hanging="360"/>
      </w:pPr>
      <w:rPr>
        <w:rFonts w:ascii="Arial" w:hAnsi="Arial" w:hint="default"/>
      </w:rPr>
    </w:lvl>
    <w:lvl w:ilvl="8" w:tplc="01E4090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00A32F2"/>
    <w:multiLevelType w:val="hybridMultilevel"/>
    <w:tmpl w:val="3AF4F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4F267E2"/>
    <w:multiLevelType w:val="hybridMultilevel"/>
    <w:tmpl w:val="0FCC709A"/>
    <w:lvl w:ilvl="0" w:tplc="5662507A">
      <w:start w:val="1"/>
      <w:numFmt w:val="bullet"/>
      <w:lvlText w:val="•"/>
      <w:lvlJc w:val="left"/>
      <w:pPr>
        <w:tabs>
          <w:tab w:val="num" w:pos="720"/>
        </w:tabs>
        <w:ind w:left="720" w:hanging="360"/>
      </w:pPr>
      <w:rPr>
        <w:rFonts w:ascii="Arial" w:hAnsi="Arial" w:hint="default"/>
      </w:rPr>
    </w:lvl>
    <w:lvl w:ilvl="1" w:tplc="E9DC2976" w:tentative="1">
      <w:start w:val="1"/>
      <w:numFmt w:val="bullet"/>
      <w:lvlText w:val="•"/>
      <w:lvlJc w:val="left"/>
      <w:pPr>
        <w:tabs>
          <w:tab w:val="num" w:pos="1440"/>
        </w:tabs>
        <w:ind w:left="1440" w:hanging="360"/>
      </w:pPr>
      <w:rPr>
        <w:rFonts w:ascii="Arial" w:hAnsi="Arial" w:hint="default"/>
      </w:rPr>
    </w:lvl>
    <w:lvl w:ilvl="2" w:tplc="EFE001E8" w:tentative="1">
      <w:start w:val="1"/>
      <w:numFmt w:val="bullet"/>
      <w:lvlText w:val="•"/>
      <w:lvlJc w:val="left"/>
      <w:pPr>
        <w:tabs>
          <w:tab w:val="num" w:pos="2160"/>
        </w:tabs>
        <w:ind w:left="2160" w:hanging="360"/>
      </w:pPr>
      <w:rPr>
        <w:rFonts w:ascii="Arial" w:hAnsi="Arial" w:hint="default"/>
      </w:rPr>
    </w:lvl>
    <w:lvl w:ilvl="3" w:tplc="6B16A1C6" w:tentative="1">
      <w:start w:val="1"/>
      <w:numFmt w:val="bullet"/>
      <w:lvlText w:val="•"/>
      <w:lvlJc w:val="left"/>
      <w:pPr>
        <w:tabs>
          <w:tab w:val="num" w:pos="2880"/>
        </w:tabs>
        <w:ind w:left="2880" w:hanging="360"/>
      </w:pPr>
      <w:rPr>
        <w:rFonts w:ascii="Arial" w:hAnsi="Arial" w:hint="default"/>
      </w:rPr>
    </w:lvl>
    <w:lvl w:ilvl="4" w:tplc="BAE6C220" w:tentative="1">
      <w:start w:val="1"/>
      <w:numFmt w:val="bullet"/>
      <w:lvlText w:val="•"/>
      <w:lvlJc w:val="left"/>
      <w:pPr>
        <w:tabs>
          <w:tab w:val="num" w:pos="3600"/>
        </w:tabs>
        <w:ind w:left="3600" w:hanging="360"/>
      </w:pPr>
      <w:rPr>
        <w:rFonts w:ascii="Arial" w:hAnsi="Arial" w:hint="default"/>
      </w:rPr>
    </w:lvl>
    <w:lvl w:ilvl="5" w:tplc="E14A535A" w:tentative="1">
      <w:start w:val="1"/>
      <w:numFmt w:val="bullet"/>
      <w:lvlText w:val="•"/>
      <w:lvlJc w:val="left"/>
      <w:pPr>
        <w:tabs>
          <w:tab w:val="num" w:pos="4320"/>
        </w:tabs>
        <w:ind w:left="4320" w:hanging="360"/>
      </w:pPr>
      <w:rPr>
        <w:rFonts w:ascii="Arial" w:hAnsi="Arial" w:hint="default"/>
      </w:rPr>
    </w:lvl>
    <w:lvl w:ilvl="6" w:tplc="F858F91C" w:tentative="1">
      <w:start w:val="1"/>
      <w:numFmt w:val="bullet"/>
      <w:lvlText w:val="•"/>
      <w:lvlJc w:val="left"/>
      <w:pPr>
        <w:tabs>
          <w:tab w:val="num" w:pos="5040"/>
        </w:tabs>
        <w:ind w:left="5040" w:hanging="360"/>
      </w:pPr>
      <w:rPr>
        <w:rFonts w:ascii="Arial" w:hAnsi="Arial" w:hint="default"/>
      </w:rPr>
    </w:lvl>
    <w:lvl w:ilvl="7" w:tplc="39968900" w:tentative="1">
      <w:start w:val="1"/>
      <w:numFmt w:val="bullet"/>
      <w:lvlText w:val="•"/>
      <w:lvlJc w:val="left"/>
      <w:pPr>
        <w:tabs>
          <w:tab w:val="num" w:pos="5760"/>
        </w:tabs>
        <w:ind w:left="5760" w:hanging="360"/>
      </w:pPr>
      <w:rPr>
        <w:rFonts w:ascii="Arial" w:hAnsi="Arial" w:hint="default"/>
      </w:rPr>
    </w:lvl>
    <w:lvl w:ilvl="8" w:tplc="4470EC80"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66B747B"/>
    <w:multiLevelType w:val="multilevel"/>
    <w:tmpl w:val="BDEC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A0535E"/>
    <w:multiLevelType w:val="multilevel"/>
    <w:tmpl w:val="1128AA76"/>
    <w:lvl w:ilvl="0">
      <w:start w:val="1"/>
      <w:numFmt w:val="bullet"/>
      <w:lvlText w:val=""/>
      <w:lvlJc w:val="left"/>
      <w:pPr>
        <w:ind w:left="363" w:hanging="363"/>
      </w:pPr>
      <w:rPr>
        <w:rFonts w:ascii="Symbol" w:hAnsi="Symbol" w:hint="default"/>
        <w:color w:val="006CAB"/>
        <w:sz w:val="24"/>
      </w:rPr>
    </w:lvl>
    <w:lvl w:ilvl="1">
      <w:start w:val="1"/>
      <w:numFmt w:val="bullet"/>
      <w:lvlText w:val="—"/>
      <w:lvlJc w:val="left"/>
      <w:pPr>
        <w:ind w:left="681" w:hanging="363"/>
      </w:pPr>
      <w:rPr>
        <w:rFonts w:ascii="Calibri" w:hAnsi="Calibri" w:hint="default"/>
        <w:color w:val="95C500"/>
      </w:rPr>
    </w:lvl>
    <w:lvl w:ilvl="2">
      <w:start w:val="1"/>
      <w:numFmt w:val="bullet"/>
      <w:lvlText w:val=""/>
      <w:lvlJc w:val="left"/>
      <w:pPr>
        <w:ind w:left="999" w:hanging="363"/>
      </w:pPr>
      <w:rPr>
        <w:rFonts w:ascii="Wingdings" w:hAnsi="Wingdings" w:hint="default"/>
      </w:rPr>
    </w:lvl>
    <w:lvl w:ilvl="3">
      <w:start w:val="1"/>
      <w:numFmt w:val="bullet"/>
      <w:lvlText w:val=""/>
      <w:lvlJc w:val="left"/>
      <w:pPr>
        <w:ind w:left="1317" w:hanging="363"/>
      </w:pPr>
      <w:rPr>
        <w:rFonts w:ascii="Symbol" w:hAnsi="Symbol" w:hint="default"/>
      </w:rPr>
    </w:lvl>
    <w:lvl w:ilvl="4">
      <w:start w:val="1"/>
      <w:numFmt w:val="bullet"/>
      <w:lvlText w:val="o"/>
      <w:lvlJc w:val="left"/>
      <w:pPr>
        <w:ind w:left="1635" w:hanging="363"/>
      </w:pPr>
      <w:rPr>
        <w:rFonts w:ascii="Courier New" w:hAnsi="Courier New" w:hint="default"/>
      </w:rPr>
    </w:lvl>
    <w:lvl w:ilvl="5">
      <w:start w:val="1"/>
      <w:numFmt w:val="bullet"/>
      <w:lvlText w:val=""/>
      <w:lvlJc w:val="left"/>
      <w:pPr>
        <w:ind w:left="1953" w:hanging="363"/>
      </w:pPr>
      <w:rPr>
        <w:rFonts w:ascii="Wingdings" w:hAnsi="Wingdings" w:hint="default"/>
      </w:rPr>
    </w:lvl>
    <w:lvl w:ilvl="6">
      <w:start w:val="1"/>
      <w:numFmt w:val="bullet"/>
      <w:lvlText w:val=""/>
      <w:lvlJc w:val="left"/>
      <w:pPr>
        <w:ind w:left="2271" w:hanging="363"/>
      </w:pPr>
      <w:rPr>
        <w:rFonts w:ascii="Symbol" w:hAnsi="Symbol" w:hint="default"/>
      </w:rPr>
    </w:lvl>
    <w:lvl w:ilvl="7">
      <w:start w:val="1"/>
      <w:numFmt w:val="bullet"/>
      <w:lvlText w:val="o"/>
      <w:lvlJc w:val="left"/>
      <w:pPr>
        <w:ind w:left="2589" w:hanging="363"/>
      </w:pPr>
      <w:rPr>
        <w:rFonts w:ascii="Courier New" w:hAnsi="Courier New" w:hint="default"/>
      </w:rPr>
    </w:lvl>
    <w:lvl w:ilvl="8">
      <w:start w:val="1"/>
      <w:numFmt w:val="bullet"/>
      <w:lvlText w:val=""/>
      <w:lvlJc w:val="left"/>
      <w:pPr>
        <w:ind w:left="2907" w:hanging="363"/>
      </w:pPr>
      <w:rPr>
        <w:rFonts w:ascii="Wingdings" w:hAnsi="Wingdings" w:hint="default"/>
      </w:rPr>
    </w:lvl>
  </w:abstractNum>
  <w:abstractNum w:abstractNumId="19" w15:restartNumberingAfterBreak="0">
    <w:nsid w:val="6F683A04"/>
    <w:multiLevelType w:val="hybridMultilevel"/>
    <w:tmpl w:val="C1B014A4"/>
    <w:lvl w:ilvl="0" w:tplc="ACB40D44">
      <w:start w:val="1"/>
      <w:numFmt w:val="bullet"/>
      <w:lvlText w:val=""/>
      <w:lvlJc w:val="left"/>
      <w:pPr>
        <w:ind w:left="360" w:hanging="360"/>
      </w:pPr>
      <w:rPr>
        <w:rFonts w:ascii="Symbol" w:hAnsi="Symbol" w:hint="default"/>
        <w:color w:val="006CAB"/>
        <w:sz w:val="24"/>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73391908"/>
    <w:multiLevelType w:val="multilevel"/>
    <w:tmpl w:val="EEFC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2"/>
  </w:num>
  <w:num w:numId="4">
    <w:abstractNumId w:val="5"/>
  </w:num>
  <w:num w:numId="5">
    <w:abstractNumId w:val="10"/>
  </w:num>
  <w:num w:numId="6">
    <w:abstractNumId w:val="5"/>
    <w:lvlOverride w:ilvl="0">
      <w:startOverride w:val="1"/>
    </w:lvlOverride>
  </w:num>
  <w:num w:numId="7">
    <w:abstractNumId w:val="5"/>
    <w:lvlOverride w:ilvl="0">
      <w:startOverride w:val="1"/>
    </w:lvlOverride>
  </w:num>
  <w:num w:numId="8">
    <w:abstractNumId w:val="5"/>
    <w:lvlOverride w:ilvl="0">
      <w:startOverride w:val="1"/>
    </w:lvlOverride>
  </w:num>
  <w:num w:numId="9">
    <w:abstractNumId w:val="5"/>
    <w:lvlOverride w:ilvl="0">
      <w:startOverride w:val="1"/>
    </w:lvlOverride>
  </w:num>
  <w:num w:numId="10">
    <w:abstractNumId w:val="5"/>
    <w:lvlOverride w:ilvl="0">
      <w:startOverride w:val="1"/>
    </w:lvlOverride>
  </w:num>
  <w:num w:numId="11">
    <w:abstractNumId w:val="8"/>
  </w:num>
  <w:num w:numId="12">
    <w:abstractNumId w:val="7"/>
  </w:num>
  <w:num w:numId="13">
    <w:abstractNumId w:val="17"/>
  </w:num>
  <w:num w:numId="14">
    <w:abstractNumId w:val="20"/>
  </w:num>
  <w:num w:numId="15">
    <w:abstractNumId w:val="15"/>
  </w:num>
  <w:num w:numId="16">
    <w:abstractNumId w:val="5"/>
    <w:lvlOverride w:ilvl="0">
      <w:startOverride w:val="1"/>
    </w:lvlOverride>
  </w:num>
  <w:num w:numId="17">
    <w:abstractNumId w:val="5"/>
    <w:lvlOverride w:ilvl="0">
      <w:startOverride w:val="1"/>
    </w:lvlOverride>
  </w:num>
  <w:num w:numId="18">
    <w:abstractNumId w:val="1"/>
  </w:num>
  <w:num w:numId="19">
    <w:abstractNumId w:val="11"/>
  </w:num>
  <w:num w:numId="20">
    <w:abstractNumId w:val="14"/>
  </w:num>
  <w:num w:numId="21">
    <w:abstractNumId w:val="16"/>
  </w:num>
  <w:num w:numId="22">
    <w:abstractNumId w:val="0"/>
  </w:num>
  <w:num w:numId="23">
    <w:abstractNumId w:val="5"/>
    <w:lvlOverride w:ilvl="0">
      <w:startOverride w:val="1"/>
    </w:lvlOverride>
  </w:num>
  <w:num w:numId="24">
    <w:abstractNumId w:val="5"/>
    <w:lvlOverride w:ilvl="0">
      <w:startOverride w:val="1"/>
    </w:lvlOverride>
  </w:num>
  <w:num w:numId="25">
    <w:abstractNumId w:val="5"/>
    <w:lvlOverride w:ilvl="0">
      <w:startOverride w:val="1"/>
    </w:lvlOverride>
  </w:num>
  <w:num w:numId="26">
    <w:abstractNumId w:val="5"/>
    <w:lvlOverride w:ilvl="0">
      <w:startOverride w:val="1"/>
    </w:lvlOverride>
  </w:num>
  <w:num w:numId="27">
    <w:abstractNumId w:val="12"/>
  </w:num>
  <w:num w:numId="28">
    <w:abstractNumId w:val="18"/>
  </w:num>
  <w:num w:numId="29">
    <w:abstractNumId w:val="5"/>
    <w:lvlOverride w:ilvl="0">
      <w:startOverride w:val="1"/>
    </w:lvlOverride>
  </w:num>
  <w:num w:numId="30">
    <w:abstractNumId w:val="5"/>
    <w:lvlOverride w:ilvl="0">
      <w:startOverride w:val="1"/>
    </w:lvlOverride>
  </w:num>
  <w:num w:numId="31">
    <w:abstractNumId w:val="5"/>
    <w:lvlOverride w:ilvl="0">
      <w:startOverride w:val="1"/>
    </w:lvlOverride>
  </w:num>
  <w:num w:numId="32">
    <w:abstractNumId w:val="5"/>
    <w:lvlOverride w:ilvl="0">
      <w:startOverride w:val="1"/>
    </w:lvlOverride>
  </w:num>
  <w:num w:numId="33">
    <w:abstractNumId w:val="5"/>
    <w:lvlOverride w:ilvl="0">
      <w:startOverride w:val="1"/>
    </w:lvlOverride>
  </w:num>
  <w:num w:numId="34">
    <w:abstractNumId w:val="6"/>
  </w:num>
  <w:num w:numId="35">
    <w:abstractNumId w:val="19"/>
  </w:num>
  <w:num w:numId="36">
    <w:abstractNumId w:val="13"/>
  </w:num>
  <w:num w:numId="3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AE1"/>
    <w:rsid w:val="0001407E"/>
    <w:rsid w:val="00017AE1"/>
    <w:rsid w:val="000202E7"/>
    <w:rsid w:val="000323D7"/>
    <w:rsid w:val="0003281A"/>
    <w:rsid w:val="00034B2F"/>
    <w:rsid w:val="000358C7"/>
    <w:rsid w:val="00043FDB"/>
    <w:rsid w:val="00050358"/>
    <w:rsid w:val="00051686"/>
    <w:rsid w:val="000566F1"/>
    <w:rsid w:val="00087F3B"/>
    <w:rsid w:val="000A295C"/>
    <w:rsid w:val="000B2311"/>
    <w:rsid w:val="000B37DA"/>
    <w:rsid w:val="000B3B01"/>
    <w:rsid w:val="000B3CFD"/>
    <w:rsid w:val="000B734E"/>
    <w:rsid w:val="000C0183"/>
    <w:rsid w:val="000C39E4"/>
    <w:rsid w:val="000D1D3B"/>
    <w:rsid w:val="000D2D75"/>
    <w:rsid w:val="000D7A68"/>
    <w:rsid w:val="000E46A5"/>
    <w:rsid w:val="00104700"/>
    <w:rsid w:val="00104E31"/>
    <w:rsid w:val="00105E88"/>
    <w:rsid w:val="001112FE"/>
    <w:rsid w:val="00112475"/>
    <w:rsid w:val="00113797"/>
    <w:rsid w:val="00114366"/>
    <w:rsid w:val="00126D75"/>
    <w:rsid w:val="00133BA5"/>
    <w:rsid w:val="00134376"/>
    <w:rsid w:val="001374C4"/>
    <w:rsid w:val="001563BE"/>
    <w:rsid w:val="0016087C"/>
    <w:rsid w:val="00163F08"/>
    <w:rsid w:val="001660E7"/>
    <w:rsid w:val="0018345A"/>
    <w:rsid w:val="00195421"/>
    <w:rsid w:val="001B480C"/>
    <w:rsid w:val="001B615C"/>
    <w:rsid w:val="001D155E"/>
    <w:rsid w:val="001D34A5"/>
    <w:rsid w:val="001E2B9F"/>
    <w:rsid w:val="001F0F90"/>
    <w:rsid w:val="001F12E7"/>
    <w:rsid w:val="001F79BB"/>
    <w:rsid w:val="002126FA"/>
    <w:rsid w:val="00236549"/>
    <w:rsid w:val="0024711A"/>
    <w:rsid w:val="002564BF"/>
    <w:rsid w:val="00261F0F"/>
    <w:rsid w:val="0026697B"/>
    <w:rsid w:val="0028405C"/>
    <w:rsid w:val="002860C6"/>
    <w:rsid w:val="00286E60"/>
    <w:rsid w:val="00296D26"/>
    <w:rsid w:val="002B7421"/>
    <w:rsid w:val="002C275F"/>
    <w:rsid w:val="002E249E"/>
    <w:rsid w:val="002E7054"/>
    <w:rsid w:val="002F2924"/>
    <w:rsid w:val="00315EF9"/>
    <w:rsid w:val="00316FCC"/>
    <w:rsid w:val="00326307"/>
    <w:rsid w:val="0033128A"/>
    <w:rsid w:val="00335783"/>
    <w:rsid w:val="003368D7"/>
    <w:rsid w:val="0034082E"/>
    <w:rsid w:val="003543E2"/>
    <w:rsid w:val="003552FA"/>
    <w:rsid w:val="00380EED"/>
    <w:rsid w:val="00393790"/>
    <w:rsid w:val="003951AE"/>
    <w:rsid w:val="003953AD"/>
    <w:rsid w:val="003A66C4"/>
    <w:rsid w:val="003C2D2F"/>
    <w:rsid w:val="003C5343"/>
    <w:rsid w:val="003C7752"/>
    <w:rsid w:val="003D46FE"/>
    <w:rsid w:val="003E5620"/>
    <w:rsid w:val="004175E3"/>
    <w:rsid w:val="00423ADD"/>
    <w:rsid w:val="004317FC"/>
    <w:rsid w:val="00434029"/>
    <w:rsid w:val="00460C89"/>
    <w:rsid w:val="004801C5"/>
    <w:rsid w:val="004875AF"/>
    <w:rsid w:val="00491EAA"/>
    <w:rsid w:val="004A4454"/>
    <w:rsid w:val="004B0864"/>
    <w:rsid w:val="004C175F"/>
    <w:rsid w:val="004C233E"/>
    <w:rsid w:val="004D0892"/>
    <w:rsid w:val="004D69FF"/>
    <w:rsid w:val="004F0EDE"/>
    <w:rsid w:val="00505F80"/>
    <w:rsid w:val="00521DA4"/>
    <w:rsid w:val="00525D80"/>
    <w:rsid w:val="00532597"/>
    <w:rsid w:val="00537DAC"/>
    <w:rsid w:val="00547CD1"/>
    <w:rsid w:val="0055017D"/>
    <w:rsid w:val="00557E46"/>
    <w:rsid w:val="005676DC"/>
    <w:rsid w:val="00583C9B"/>
    <w:rsid w:val="005A1431"/>
    <w:rsid w:val="005A583E"/>
    <w:rsid w:val="005C2BE3"/>
    <w:rsid w:val="005D26BF"/>
    <w:rsid w:val="005F77D9"/>
    <w:rsid w:val="00604F6B"/>
    <w:rsid w:val="00625A74"/>
    <w:rsid w:val="00625D77"/>
    <w:rsid w:val="00640A8C"/>
    <w:rsid w:val="006437B7"/>
    <w:rsid w:val="00646064"/>
    <w:rsid w:val="00661701"/>
    <w:rsid w:val="0066694D"/>
    <w:rsid w:val="00667941"/>
    <w:rsid w:val="00674804"/>
    <w:rsid w:val="00677003"/>
    <w:rsid w:val="00686F7C"/>
    <w:rsid w:val="006A771D"/>
    <w:rsid w:val="006B0843"/>
    <w:rsid w:val="006B7F04"/>
    <w:rsid w:val="006D151C"/>
    <w:rsid w:val="006D715A"/>
    <w:rsid w:val="006F0908"/>
    <w:rsid w:val="00715EC8"/>
    <w:rsid w:val="00733D08"/>
    <w:rsid w:val="007452FE"/>
    <w:rsid w:val="00764AA9"/>
    <w:rsid w:val="007748B0"/>
    <w:rsid w:val="00781E9E"/>
    <w:rsid w:val="007822EE"/>
    <w:rsid w:val="007852A5"/>
    <w:rsid w:val="00794C40"/>
    <w:rsid w:val="007A0DEE"/>
    <w:rsid w:val="007A696D"/>
    <w:rsid w:val="007F5147"/>
    <w:rsid w:val="00800C84"/>
    <w:rsid w:val="008029F1"/>
    <w:rsid w:val="00806CEB"/>
    <w:rsid w:val="00821962"/>
    <w:rsid w:val="00826522"/>
    <w:rsid w:val="0083385A"/>
    <w:rsid w:val="00836927"/>
    <w:rsid w:val="008477F1"/>
    <w:rsid w:val="00855A0A"/>
    <w:rsid w:val="00860B62"/>
    <w:rsid w:val="00875406"/>
    <w:rsid w:val="00876DCB"/>
    <w:rsid w:val="008A6090"/>
    <w:rsid w:val="008A7831"/>
    <w:rsid w:val="008B5379"/>
    <w:rsid w:val="008B78C2"/>
    <w:rsid w:val="008B7CA3"/>
    <w:rsid w:val="008D3FC7"/>
    <w:rsid w:val="008E6B9D"/>
    <w:rsid w:val="00901697"/>
    <w:rsid w:val="0091563D"/>
    <w:rsid w:val="009205E8"/>
    <w:rsid w:val="00931E24"/>
    <w:rsid w:val="00932E87"/>
    <w:rsid w:val="009363EB"/>
    <w:rsid w:val="009438D3"/>
    <w:rsid w:val="009440AC"/>
    <w:rsid w:val="00947BA9"/>
    <w:rsid w:val="00962DEC"/>
    <w:rsid w:val="00966C1A"/>
    <w:rsid w:val="00972805"/>
    <w:rsid w:val="009749E1"/>
    <w:rsid w:val="00986689"/>
    <w:rsid w:val="009963E1"/>
    <w:rsid w:val="00996BB2"/>
    <w:rsid w:val="009A5079"/>
    <w:rsid w:val="009C1BBE"/>
    <w:rsid w:val="009D689F"/>
    <w:rsid w:val="009E16CA"/>
    <w:rsid w:val="009E6FE5"/>
    <w:rsid w:val="00A0021E"/>
    <w:rsid w:val="00A01E44"/>
    <w:rsid w:val="00A14F66"/>
    <w:rsid w:val="00A15864"/>
    <w:rsid w:val="00A15F2C"/>
    <w:rsid w:val="00A20BC9"/>
    <w:rsid w:val="00A20EC2"/>
    <w:rsid w:val="00A226EB"/>
    <w:rsid w:val="00A23CA7"/>
    <w:rsid w:val="00A3065D"/>
    <w:rsid w:val="00A32D2A"/>
    <w:rsid w:val="00A5155C"/>
    <w:rsid w:val="00A6713C"/>
    <w:rsid w:val="00A81C65"/>
    <w:rsid w:val="00A81F7A"/>
    <w:rsid w:val="00A82FBD"/>
    <w:rsid w:val="00AB5181"/>
    <w:rsid w:val="00AD04F6"/>
    <w:rsid w:val="00AD1E89"/>
    <w:rsid w:val="00AE60F1"/>
    <w:rsid w:val="00AF7430"/>
    <w:rsid w:val="00B04F2D"/>
    <w:rsid w:val="00B16839"/>
    <w:rsid w:val="00B20512"/>
    <w:rsid w:val="00B20FB6"/>
    <w:rsid w:val="00B270DC"/>
    <w:rsid w:val="00B46A46"/>
    <w:rsid w:val="00B612B7"/>
    <w:rsid w:val="00B643E2"/>
    <w:rsid w:val="00B6779E"/>
    <w:rsid w:val="00B70AE6"/>
    <w:rsid w:val="00B71DA0"/>
    <w:rsid w:val="00B75AF0"/>
    <w:rsid w:val="00B77606"/>
    <w:rsid w:val="00B85625"/>
    <w:rsid w:val="00BA1359"/>
    <w:rsid w:val="00BB3C26"/>
    <w:rsid w:val="00BB78B5"/>
    <w:rsid w:val="00BD6AAD"/>
    <w:rsid w:val="00BE4027"/>
    <w:rsid w:val="00BF201C"/>
    <w:rsid w:val="00BF4580"/>
    <w:rsid w:val="00C041E7"/>
    <w:rsid w:val="00C13A19"/>
    <w:rsid w:val="00C1618D"/>
    <w:rsid w:val="00C30B37"/>
    <w:rsid w:val="00C46A12"/>
    <w:rsid w:val="00C573DF"/>
    <w:rsid w:val="00C641F9"/>
    <w:rsid w:val="00C7120C"/>
    <w:rsid w:val="00C816F8"/>
    <w:rsid w:val="00C85688"/>
    <w:rsid w:val="00C86053"/>
    <w:rsid w:val="00CA1E6E"/>
    <w:rsid w:val="00CA4DBA"/>
    <w:rsid w:val="00CB3A15"/>
    <w:rsid w:val="00CB4723"/>
    <w:rsid w:val="00CC023B"/>
    <w:rsid w:val="00CC6BE5"/>
    <w:rsid w:val="00CD0A29"/>
    <w:rsid w:val="00CD29A8"/>
    <w:rsid w:val="00CE55F1"/>
    <w:rsid w:val="00CF713C"/>
    <w:rsid w:val="00D0749D"/>
    <w:rsid w:val="00D1137D"/>
    <w:rsid w:val="00D22E13"/>
    <w:rsid w:val="00D25E3C"/>
    <w:rsid w:val="00D2753A"/>
    <w:rsid w:val="00D315EF"/>
    <w:rsid w:val="00D3192F"/>
    <w:rsid w:val="00D3268B"/>
    <w:rsid w:val="00D34C1B"/>
    <w:rsid w:val="00D4041F"/>
    <w:rsid w:val="00D47DA8"/>
    <w:rsid w:val="00D62117"/>
    <w:rsid w:val="00D62D1C"/>
    <w:rsid w:val="00D709A9"/>
    <w:rsid w:val="00D72AA2"/>
    <w:rsid w:val="00D74563"/>
    <w:rsid w:val="00D75DDE"/>
    <w:rsid w:val="00D8026A"/>
    <w:rsid w:val="00D80E25"/>
    <w:rsid w:val="00DA12A3"/>
    <w:rsid w:val="00DA3AD0"/>
    <w:rsid w:val="00DB030B"/>
    <w:rsid w:val="00DB0EA3"/>
    <w:rsid w:val="00DB3DB6"/>
    <w:rsid w:val="00DB4F97"/>
    <w:rsid w:val="00DD2D88"/>
    <w:rsid w:val="00DD77E7"/>
    <w:rsid w:val="00DE1D33"/>
    <w:rsid w:val="00DE7CCB"/>
    <w:rsid w:val="00DF2074"/>
    <w:rsid w:val="00DF3D2B"/>
    <w:rsid w:val="00E00986"/>
    <w:rsid w:val="00E042D6"/>
    <w:rsid w:val="00E131D4"/>
    <w:rsid w:val="00E25A5C"/>
    <w:rsid w:val="00E31840"/>
    <w:rsid w:val="00E6152F"/>
    <w:rsid w:val="00E63E74"/>
    <w:rsid w:val="00E64B6A"/>
    <w:rsid w:val="00E71B5D"/>
    <w:rsid w:val="00E738E7"/>
    <w:rsid w:val="00E921FC"/>
    <w:rsid w:val="00EA2328"/>
    <w:rsid w:val="00EA685F"/>
    <w:rsid w:val="00EA6AAE"/>
    <w:rsid w:val="00EB09E3"/>
    <w:rsid w:val="00EC79B5"/>
    <w:rsid w:val="00ED0BB3"/>
    <w:rsid w:val="00EE4D32"/>
    <w:rsid w:val="00EF0105"/>
    <w:rsid w:val="00EF39B2"/>
    <w:rsid w:val="00F00317"/>
    <w:rsid w:val="00F14F8D"/>
    <w:rsid w:val="00F325C8"/>
    <w:rsid w:val="00F458FB"/>
    <w:rsid w:val="00F504BC"/>
    <w:rsid w:val="00F50C35"/>
    <w:rsid w:val="00F52298"/>
    <w:rsid w:val="00F54871"/>
    <w:rsid w:val="00F563FD"/>
    <w:rsid w:val="00F569C3"/>
    <w:rsid w:val="00F57C91"/>
    <w:rsid w:val="00F71412"/>
    <w:rsid w:val="00F90485"/>
    <w:rsid w:val="00FB1D67"/>
    <w:rsid w:val="00FB32E3"/>
    <w:rsid w:val="00FB4156"/>
    <w:rsid w:val="00FD4822"/>
    <w:rsid w:val="00FD6F99"/>
    <w:rsid w:val="00FF4EA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79538E4"/>
  <w15:docId w15:val="{105113AC-A759-4EDC-8E96-46CE52AB4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F0EDE"/>
  </w:style>
  <w:style w:type="paragraph" w:styleId="Heading1">
    <w:name w:val="heading 1"/>
    <w:basedOn w:val="Normal"/>
    <w:next w:val="Normal"/>
    <w:link w:val="Heading1Char"/>
    <w:uiPriority w:val="9"/>
    <w:qFormat/>
    <w:rsid w:val="00A002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B3C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7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D46FE"/>
    <w:pPr>
      <w:spacing w:after="200" w:line="340" w:lineRule="exact"/>
      <w:ind w:left="720"/>
      <w:contextualSpacing/>
    </w:pPr>
    <w:rPr>
      <w:rFonts w:ascii="Arial" w:eastAsia="Calibri" w:hAnsi="Arial" w:cs="Times New Roman"/>
      <w:color w:val="363636"/>
      <w:lang w:val="en-GB" w:eastAsia="en-GB"/>
    </w:rPr>
  </w:style>
  <w:style w:type="paragraph" w:styleId="BalloonText">
    <w:name w:val="Balloon Text"/>
    <w:basedOn w:val="Normal"/>
    <w:link w:val="BalloonTextChar"/>
    <w:uiPriority w:val="99"/>
    <w:semiHidden/>
    <w:unhideWhenUsed/>
    <w:rsid w:val="0033128A"/>
    <w:pPr>
      <w:spacing w:after="0" w:line="240" w:lineRule="auto"/>
    </w:pPr>
    <w:rPr>
      <w:rFonts w:ascii="Tahoma" w:eastAsia="Calibri" w:hAnsi="Tahoma" w:cs="Tahoma"/>
      <w:color w:val="363636"/>
      <w:sz w:val="16"/>
      <w:szCs w:val="16"/>
      <w:lang w:val="en-GB" w:eastAsia="en-GB"/>
    </w:rPr>
  </w:style>
  <w:style w:type="character" w:customStyle="1" w:styleId="BalloonTextChar">
    <w:name w:val="Balloon Text Char"/>
    <w:basedOn w:val="DefaultParagraphFont"/>
    <w:link w:val="BalloonText"/>
    <w:uiPriority w:val="99"/>
    <w:semiHidden/>
    <w:rsid w:val="0033128A"/>
    <w:rPr>
      <w:rFonts w:ascii="Tahoma" w:eastAsia="Calibri" w:hAnsi="Tahoma" w:cs="Tahoma"/>
      <w:color w:val="363636"/>
      <w:sz w:val="16"/>
      <w:szCs w:val="16"/>
      <w:lang w:val="en-GB" w:eastAsia="en-GB"/>
    </w:rPr>
  </w:style>
  <w:style w:type="paragraph" w:customStyle="1" w:styleId="BulletsWLandscape">
    <w:name w:val="Bullets_W_Landscape"/>
    <w:basedOn w:val="Normal"/>
    <w:qFormat/>
    <w:rsid w:val="0033128A"/>
    <w:pPr>
      <w:numPr>
        <w:numId w:val="1"/>
      </w:numPr>
      <w:autoSpaceDE w:val="0"/>
      <w:autoSpaceDN w:val="0"/>
      <w:adjustRightInd w:val="0"/>
      <w:spacing w:before="120" w:after="120" w:line="240" w:lineRule="auto"/>
      <w:ind w:right="2126"/>
      <w:contextualSpacing/>
    </w:pPr>
    <w:rPr>
      <w:rFonts w:ascii="Arial" w:eastAsia="Calibri" w:hAnsi="Arial" w:cs="Arial-BoldMT"/>
      <w:bCs/>
      <w:color w:val="FFFFFF"/>
      <w:sz w:val="28"/>
      <w:szCs w:val="28"/>
      <w:lang w:val="en-GB" w:eastAsia="en-GB"/>
    </w:rPr>
  </w:style>
  <w:style w:type="paragraph" w:customStyle="1" w:styleId="BulletsS">
    <w:name w:val="Bullets_S"/>
    <w:next w:val="Normal"/>
    <w:uiPriority w:val="1"/>
    <w:qFormat/>
    <w:rsid w:val="001D155E"/>
    <w:pPr>
      <w:numPr>
        <w:numId w:val="3"/>
      </w:numPr>
      <w:spacing w:before="120" w:after="240" w:line="340" w:lineRule="exact"/>
      <w:contextualSpacing/>
    </w:pPr>
    <w:rPr>
      <w:rFonts w:ascii="Arial" w:eastAsia="Calibri" w:hAnsi="Arial" w:cs="Times New Roman"/>
      <w:color w:val="363636"/>
      <w:lang w:val="en-GB"/>
    </w:rPr>
  </w:style>
  <w:style w:type="character" w:styleId="Strong">
    <w:name w:val="Strong"/>
    <w:basedOn w:val="DefaultParagraphFont"/>
    <w:uiPriority w:val="22"/>
    <w:qFormat/>
    <w:rsid w:val="009440AC"/>
    <w:rPr>
      <w:b/>
      <w:bCs/>
    </w:rPr>
  </w:style>
  <w:style w:type="character" w:customStyle="1" w:styleId="apple-converted-space">
    <w:name w:val="apple-converted-space"/>
    <w:basedOn w:val="DefaultParagraphFont"/>
    <w:rsid w:val="009440AC"/>
  </w:style>
  <w:style w:type="paragraph" w:styleId="NormalWeb">
    <w:name w:val="Normal (Web)"/>
    <w:basedOn w:val="Normal"/>
    <w:uiPriority w:val="99"/>
    <w:semiHidden/>
    <w:unhideWhenUsed/>
    <w:rsid w:val="00BB3C2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Heading3Char">
    <w:name w:val="Heading 3 Char"/>
    <w:basedOn w:val="DefaultParagraphFont"/>
    <w:link w:val="Heading3"/>
    <w:uiPriority w:val="9"/>
    <w:semiHidden/>
    <w:rsid w:val="00BB3C2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BB3C26"/>
    <w:rPr>
      <w:color w:val="0000FF"/>
      <w:u w:val="single"/>
    </w:rPr>
  </w:style>
  <w:style w:type="character" w:styleId="Emphasis">
    <w:name w:val="Emphasis"/>
    <w:basedOn w:val="DefaultParagraphFont"/>
    <w:uiPriority w:val="20"/>
    <w:qFormat/>
    <w:rsid w:val="00BB3C26"/>
    <w:rPr>
      <w:i/>
      <w:iCs/>
    </w:rPr>
  </w:style>
  <w:style w:type="character" w:customStyle="1" w:styleId="ListParagraphChar">
    <w:name w:val="List Paragraph Char"/>
    <w:basedOn w:val="DefaultParagraphFont"/>
    <w:link w:val="ListParagraph"/>
    <w:uiPriority w:val="34"/>
    <w:rsid w:val="009A5079"/>
    <w:rPr>
      <w:rFonts w:ascii="Arial" w:eastAsia="Calibri" w:hAnsi="Arial" w:cs="Times New Roman"/>
      <w:color w:val="363636"/>
      <w:lang w:val="en-GB" w:eastAsia="en-GB"/>
    </w:rPr>
  </w:style>
  <w:style w:type="paragraph" w:customStyle="1" w:styleId="Numbered">
    <w:name w:val="Numbered"/>
    <w:basedOn w:val="ListParagraph"/>
    <w:link w:val="NumberedChar"/>
    <w:autoRedefine/>
    <w:qFormat/>
    <w:rsid w:val="00D315EF"/>
    <w:pPr>
      <w:numPr>
        <w:numId w:val="4"/>
      </w:numPr>
      <w:spacing w:before="120" w:after="120" w:line="240" w:lineRule="auto"/>
    </w:pPr>
    <w:rPr>
      <w:rFonts w:cs="Arial"/>
      <w:color w:val="333333"/>
    </w:rPr>
  </w:style>
  <w:style w:type="character" w:customStyle="1" w:styleId="NumberedChar">
    <w:name w:val="Numbered Char"/>
    <w:basedOn w:val="ListParagraphChar"/>
    <w:link w:val="Numbered"/>
    <w:rsid w:val="00D315EF"/>
    <w:rPr>
      <w:rFonts w:ascii="Arial" w:eastAsia="Calibri" w:hAnsi="Arial" w:cs="Arial"/>
      <w:color w:val="333333"/>
      <w:lang w:val="en-GB" w:eastAsia="en-GB"/>
    </w:rPr>
  </w:style>
  <w:style w:type="character" w:styleId="CommentReference">
    <w:name w:val="annotation reference"/>
    <w:basedOn w:val="DefaultParagraphFont"/>
    <w:uiPriority w:val="99"/>
    <w:semiHidden/>
    <w:unhideWhenUsed/>
    <w:rsid w:val="003A66C4"/>
    <w:rPr>
      <w:sz w:val="16"/>
      <w:szCs w:val="16"/>
    </w:rPr>
  </w:style>
  <w:style w:type="paragraph" w:styleId="CommentText">
    <w:name w:val="annotation text"/>
    <w:basedOn w:val="Normal"/>
    <w:link w:val="CommentTextChar"/>
    <w:uiPriority w:val="99"/>
    <w:semiHidden/>
    <w:unhideWhenUsed/>
    <w:rsid w:val="003A66C4"/>
    <w:pPr>
      <w:spacing w:line="240" w:lineRule="auto"/>
    </w:pPr>
    <w:rPr>
      <w:sz w:val="20"/>
      <w:szCs w:val="20"/>
    </w:rPr>
  </w:style>
  <w:style w:type="character" w:customStyle="1" w:styleId="CommentTextChar">
    <w:name w:val="Comment Text Char"/>
    <w:basedOn w:val="DefaultParagraphFont"/>
    <w:link w:val="CommentText"/>
    <w:uiPriority w:val="99"/>
    <w:semiHidden/>
    <w:rsid w:val="003A66C4"/>
    <w:rPr>
      <w:sz w:val="20"/>
      <w:szCs w:val="20"/>
    </w:rPr>
  </w:style>
  <w:style w:type="paragraph" w:styleId="CommentSubject">
    <w:name w:val="annotation subject"/>
    <w:basedOn w:val="CommentText"/>
    <w:next w:val="CommentText"/>
    <w:link w:val="CommentSubjectChar"/>
    <w:uiPriority w:val="99"/>
    <w:semiHidden/>
    <w:unhideWhenUsed/>
    <w:rsid w:val="003A66C4"/>
    <w:rPr>
      <w:b/>
      <w:bCs/>
    </w:rPr>
  </w:style>
  <w:style w:type="character" w:customStyle="1" w:styleId="CommentSubjectChar">
    <w:name w:val="Comment Subject Char"/>
    <w:basedOn w:val="CommentTextChar"/>
    <w:link w:val="CommentSubject"/>
    <w:uiPriority w:val="99"/>
    <w:semiHidden/>
    <w:rsid w:val="003A66C4"/>
    <w:rPr>
      <w:b/>
      <w:bCs/>
      <w:sz w:val="20"/>
      <w:szCs w:val="20"/>
    </w:rPr>
  </w:style>
  <w:style w:type="paragraph" w:styleId="Header">
    <w:name w:val="header"/>
    <w:basedOn w:val="Normal"/>
    <w:link w:val="HeaderChar"/>
    <w:uiPriority w:val="99"/>
    <w:unhideWhenUsed/>
    <w:rsid w:val="001F1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F12E7"/>
  </w:style>
  <w:style w:type="paragraph" w:styleId="Footer">
    <w:name w:val="footer"/>
    <w:basedOn w:val="Normal"/>
    <w:link w:val="FooterChar"/>
    <w:uiPriority w:val="99"/>
    <w:unhideWhenUsed/>
    <w:rsid w:val="001F1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F12E7"/>
  </w:style>
  <w:style w:type="paragraph" w:styleId="Revision">
    <w:name w:val="Revision"/>
    <w:hidden/>
    <w:uiPriority w:val="99"/>
    <w:semiHidden/>
    <w:rsid w:val="00A6713C"/>
    <w:pPr>
      <w:spacing w:after="0" w:line="240" w:lineRule="auto"/>
    </w:pPr>
  </w:style>
  <w:style w:type="table" w:customStyle="1" w:styleId="TableGrid1">
    <w:name w:val="Table Grid1"/>
    <w:basedOn w:val="TableNormal"/>
    <w:next w:val="TableGrid"/>
    <w:uiPriority w:val="59"/>
    <w:rsid w:val="00B77606"/>
    <w:pPr>
      <w:spacing w:after="0" w:line="240" w:lineRule="auto"/>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0021E"/>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821962"/>
    <w:pPr>
      <w:spacing w:after="0" w:line="240" w:lineRule="auto"/>
    </w:pPr>
  </w:style>
  <w:style w:type="table" w:customStyle="1" w:styleId="TableGrid2">
    <w:name w:val="Table Grid2"/>
    <w:basedOn w:val="TableNormal"/>
    <w:next w:val="TableGrid"/>
    <w:uiPriority w:val="59"/>
    <w:rsid w:val="00625D77"/>
    <w:pPr>
      <w:spacing w:after="0" w:line="240" w:lineRule="auto"/>
    </w:pPr>
    <w:rPr>
      <w:rFonts w:eastAsiaTheme="minorEastAsia"/>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85620">
      <w:bodyDiv w:val="1"/>
      <w:marLeft w:val="0"/>
      <w:marRight w:val="0"/>
      <w:marTop w:val="0"/>
      <w:marBottom w:val="0"/>
      <w:divBdr>
        <w:top w:val="none" w:sz="0" w:space="0" w:color="auto"/>
        <w:left w:val="none" w:sz="0" w:space="0" w:color="auto"/>
        <w:bottom w:val="none" w:sz="0" w:space="0" w:color="auto"/>
        <w:right w:val="none" w:sz="0" w:space="0" w:color="auto"/>
      </w:divBdr>
    </w:div>
    <w:div w:id="288703985">
      <w:bodyDiv w:val="1"/>
      <w:marLeft w:val="0"/>
      <w:marRight w:val="0"/>
      <w:marTop w:val="0"/>
      <w:marBottom w:val="0"/>
      <w:divBdr>
        <w:top w:val="none" w:sz="0" w:space="0" w:color="auto"/>
        <w:left w:val="none" w:sz="0" w:space="0" w:color="auto"/>
        <w:bottom w:val="none" w:sz="0" w:space="0" w:color="auto"/>
        <w:right w:val="none" w:sz="0" w:space="0" w:color="auto"/>
      </w:divBdr>
    </w:div>
    <w:div w:id="672536079">
      <w:bodyDiv w:val="1"/>
      <w:marLeft w:val="0"/>
      <w:marRight w:val="0"/>
      <w:marTop w:val="0"/>
      <w:marBottom w:val="0"/>
      <w:divBdr>
        <w:top w:val="none" w:sz="0" w:space="0" w:color="auto"/>
        <w:left w:val="none" w:sz="0" w:space="0" w:color="auto"/>
        <w:bottom w:val="none" w:sz="0" w:space="0" w:color="auto"/>
        <w:right w:val="none" w:sz="0" w:space="0" w:color="auto"/>
      </w:divBdr>
    </w:div>
    <w:div w:id="776408374">
      <w:bodyDiv w:val="1"/>
      <w:marLeft w:val="0"/>
      <w:marRight w:val="0"/>
      <w:marTop w:val="0"/>
      <w:marBottom w:val="0"/>
      <w:divBdr>
        <w:top w:val="none" w:sz="0" w:space="0" w:color="auto"/>
        <w:left w:val="none" w:sz="0" w:space="0" w:color="auto"/>
        <w:bottom w:val="none" w:sz="0" w:space="0" w:color="auto"/>
        <w:right w:val="none" w:sz="0" w:space="0" w:color="auto"/>
      </w:divBdr>
    </w:div>
    <w:div w:id="1024021738">
      <w:bodyDiv w:val="1"/>
      <w:marLeft w:val="0"/>
      <w:marRight w:val="0"/>
      <w:marTop w:val="0"/>
      <w:marBottom w:val="0"/>
      <w:divBdr>
        <w:top w:val="none" w:sz="0" w:space="0" w:color="auto"/>
        <w:left w:val="none" w:sz="0" w:space="0" w:color="auto"/>
        <w:bottom w:val="none" w:sz="0" w:space="0" w:color="auto"/>
        <w:right w:val="none" w:sz="0" w:space="0" w:color="auto"/>
      </w:divBdr>
    </w:div>
    <w:div w:id="1104880893">
      <w:bodyDiv w:val="1"/>
      <w:marLeft w:val="0"/>
      <w:marRight w:val="0"/>
      <w:marTop w:val="0"/>
      <w:marBottom w:val="0"/>
      <w:divBdr>
        <w:top w:val="none" w:sz="0" w:space="0" w:color="auto"/>
        <w:left w:val="none" w:sz="0" w:space="0" w:color="auto"/>
        <w:bottom w:val="none" w:sz="0" w:space="0" w:color="auto"/>
        <w:right w:val="none" w:sz="0" w:space="0" w:color="auto"/>
      </w:divBdr>
    </w:div>
    <w:div w:id="1467167138">
      <w:bodyDiv w:val="1"/>
      <w:marLeft w:val="0"/>
      <w:marRight w:val="0"/>
      <w:marTop w:val="0"/>
      <w:marBottom w:val="0"/>
      <w:divBdr>
        <w:top w:val="none" w:sz="0" w:space="0" w:color="auto"/>
        <w:left w:val="none" w:sz="0" w:space="0" w:color="auto"/>
        <w:bottom w:val="none" w:sz="0" w:space="0" w:color="auto"/>
        <w:right w:val="none" w:sz="0" w:space="0" w:color="auto"/>
      </w:divBdr>
      <w:divsChild>
        <w:div w:id="1829056029">
          <w:marLeft w:val="547"/>
          <w:marRight w:val="0"/>
          <w:marTop w:val="216"/>
          <w:marBottom w:val="120"/>
          <w:divBdr>
            <w:top w:val="none" w:sz="0" w:space="0" w:color="auto"/>
            <w:left w:val="none" w:sz="0" w:space="0" w:color="auto"/>
            <w:bottom w:val="none" w:sz="0" w:space="0" w:color="auto"/>
            <w:right w:val="none" w:sz="0" w:space="0" w:color="auto"/>
          </w:divBdr>
        </w:div>
        <w:div w:id="849756738">
          <w:marLeft w:val="547"/>
          <w:marRight w:val="0"/>
          <w:marTop w:val="216"/>
          <w:marBottom w:val="120"/>
          <w:divBdr>
            <w:top w:val="none" w:sz="0" w:space="0" w:color="auto"/>
            <w:left w:val="none" w:sz="0" w:space="0" w:color="auto"/>
            <w:bottom w:val="none" w:sz="0" w:space="0" w:color="auto"/>
            <w:right w:val="none" w:sz="0" w:space="0" w:color="auto"/>
          </w:divBdr>
        </w:div>
        <w:div w:id="950547835">
          <w:marLeft w:val="547"/>
          <w:marRight w:val="0"/>
          <w:marTop w:val="216"/>
          <w:marBottom w:val="120"/>
          <w:divBdr>
            <w:top w:val="none" w:sz="0" w:space="0" w:color="auto"/>
            <w:left w:val="none" w:sz="0" w:space="0" w:color="auto"/>
            <w:bottom w:val="none" w:sz="0" w:space="0" w:color="auto"/>
            <w:right w:val="none" w:sz="0" w:space="0" w:color="auto"/>
          </w:divBdr>
        </w:div>
      </w:divsChild>
    </w:div>
    <w:div w:id="1555391414">
      <w:bodyDiv w:val="1"/>
      <w:marLeft w:val="0"/>
      <w:marRight w:val="0"/>
      <w:marTop w:val="0"/>
      <w:marBottom w:val="0"/>
      <w:divBdr>
        <w:top w:val="none" w:sz="0" w:space="0" w:color="auto"/>
        <w:left w:val="none" w:sz="0" w:space="0" w:color="auto"/>
        <w:bottom w:val="none" w:sz="0" w:space="0" w:color="auto"/>
        <w:right w:val="none" w:sz="0" w:space="0" w:color="auto"/>
      </w:divBdr>
      <w:divsChild>
        <w:div w:id="922645563">
          <w:marLeft w:val="547"/>
          <w:marRight w:val="0"/>
          <w:marTop w:val="216"/>
          <w:marBottom w:val="120"/>
          <w:divBdr>
            <w:top w:val="none" w:sz="0" w:space="0" w:color="auto"/>
            <w:left w:val="none" w:sz="0" w:space="0" w:color="auto"/>
            <w:bottom w:val="none" w:sz="0" w:space="0" w:color="auto"/>
            <w:right w:val="none" w:sz="0" w:space="0" w:color="auto"/>
          </w:divBdr>
        </w:div>
        <w:div w:id="1618221828">
          <w:marLeft w:val="547"/>
          <w:marRight w:val="0"/>
          <w:marTop w:val="216"/>
          <w:marBottom w:val="120"/>
          <w:divBdr>
            <w:top w:val="none" w:sz="0" w:space="0" w:color="auto"/>
            <w:left w:val="none" w:sz="0" w:space="0" w:color="auto"/>
            <w:bottom w:val="none" w:sz="0" w:space="0" w:color="auto"/>
            <w:right w:val="none" w:sz="0" w:space="0" w:color="auto"/>
          </w:divBdr>
        </w:div>
        <w:div w:id="957293864">
          <w:marLeft w:val="547"/>
          <w:marRight w:val="0"/>
          <w:marTop w:val="216"/>
          <w:marBottom w:val="120"/>
          <w:divBdr>
            <w:top w:val="none" w:sz="0" w:space="0" w:color="auto"/>
            <w:left w:val="none" w:sz="0" w:space="0" w:color="auto"/>
            <w:bottom w:val="none" w:sz="0" w:space="0" w:color="auto"/>
            <w:right w:val="none" w:sz="0" w:space="0" w:color="auto"/>
          </w:divBdr>
        </w:div>
        <w:div w:id="1483041818">
          <w:marLeft w:val="547"/>
          <w:marRight w:val="0"/>
          <w:marTop w:val="216"/>
          <w:marBottom w:val="120"/>
          <w:divBdr>
            <w:top w:val="none" w:sz="0" w:space="0" w:color="auto"/>
            <w:left w:val="none" w:sz="0" w:space="0" w:color="auto"/>
            <w:bottom w:val="none" w:sz="0" w:space="0" w:color="auto"/>
            <w:right w:val="none" w:sz="0" w:space="0" w:color="auto"/>
          </w:divBdr>
        </w:div>
      </w:divsChild>
    </w:div>
    <w:div w:id="205673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F0D6F-0135-4E0F-909A-5AA21B980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3214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Pappas</dc:creator>
  <cp:keywords/>
  <dc:description/>
  <cp:lastModifiedBy>Linda Pappas</cp:lastModifiedBy>
  <cp:revision>3</cp:revision>
  <cp:lastPrinted>2017-01-31T21:57:00Z</cp:lastPrinted>
  <dcterms:created xsi:type="dcterms:W3CDTF">2017-01-31T21:58:00Z</dcterms:created>
  <dcterms:modified xsi:type="dcterms:W3CDTF">2017-02-02T03:52:00Z</dcterms:modified>
</cp:coreProperties>
</file>